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7F4D1" w14:textId="77777777" w:rsidR="00F17685" w:rsidRPr="008151F4" w:rsidRDefault="00F17685" w:rsidP="008151F4">
      <w:pPr>
        <w:spacing w:line="360" w:lineRule="auto"/>
        <w:jc w:val="center"/>
        <w:rPr>
          <w:rFonts w:ascii="Arial" w:hAnsi="Arial" w:cs="Arial"/>
          <w:b/>
          <w:bCs/>
        </w:rPr>
      </w:pPr>
      <w:r w:rsidRPr="008151F4">
        <w:rPr>
          <w:rFonts w:ascii="Arial" w:hAnsi="Arial" w:cs="Arial"/>
          <w:b/>
          <w:bCs/>
        </w:rPr>
        <w:t xml:space="preserve">Como utilizar os termos Eficácia </w:t>
      </w:r>
      <w:r w:rsidRPr="008151F4">
        <w:rPr>
          <w:rFonts w:ascii="Arial" w:hAnsi="Arial" w:cs="Arial"/>
          <w:b/>
          <w:bCs/>
          <w:i/>
          <w:iCs/>
        </w:rPr>
        <w:t xml:space="preserve">e </w:t>
      </w:r>
      <w:r w:rsidRPr="008151F4">
        <w:rPr>
          <w:rFonts w:ascii="Arial" w:hAnsi="Arial" w:cs="Arial"/>
          <w:b/>
          <w:bCs/>
        </w:rPr>
        <w:t>efetividade na Educação Física e na área da saúde</w:t>
      </w:r>
    </w:p>
    <w:p w14:paraId="06F7AD3A" w14:textId="77777777" w:rsidR="003D4E0C" w:rsidRPr="008151F4" w:rsidRDefault="003D4E0C" w:rsidP="008151F4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66BD3F7E" w14:textId="77777777" w:rsidR="003D4E0C" w:rsidRPr="008151F4" w:rsidRDefault="003D4E0C" w:rsidP="008151F4">
      <w:pPr>
        <w:spacing w:line="360" w:lineRule="auto"/>
        <w:jc w:val="both"/>
        <w:rPr>
          <w:rFonts w:ascii="Arial" w:hAnsi="Arial" w:cs="Arial"/>
          <w:bCs/>
        </w:rPr>
      </w:pPr>
      <w:r w:rsidRPr="008151F4">
        <w:rPr>
          <w:rFonts w:ascii="Arial" w:hAnsi="Arial" w:cs="Arial"/>
          <w:bCs/>
        </w:rPr>
        <w:t xml:space="preserve">Os termos eficácia e efetividade são utilizados como sinônimos de forma errada na área da Educação Física e na área da saúde de forma geral. Esse </w:t>
      </w:r>
      <w:r w:rsidR="00DC13E0">
        <w:rPr>
          <w:rFonts w:ascii="Arial" w:hAnsi="Arial" w:cs="Arial"/>
          <w:bCs/>
        </w:rPr>
        <w:t>artigo</w:t>
      </w:r>
      <w:r w:rsidRPr="008151F4">
        <w:rPr>
          <w:rFonts w:ascii="Arial" w:hAnsi="Arial" w:cs="Arial"/>
          <w:bCs/>
        </w:rPr>
        <w:t xml:space="preserve"> traz a explicação sobre os termos, bem c</w:t>
      </w:r>
      <w:r w:rsidR="007D470F" w:rsidRPr="008151F4">
        <w:rPr>
          <w:rFonts w:ascii="Arial" w:hAnsi="Arial" w:cs="Arial"/>
          <w:bCs/>
        </w:rPr>
        <w:t>omo quando devem ser utilizados na prática.</w:t>
      </w:r>
      <w:r w:rsidRPr="008151F4">
        <w:rPr>
          <w:rFonts w:ascii="Arial" w:hAnsi="Arial" w:cs="Arial"/>
          <w:bCs/>
        </w:rPr>
        <w:t xml:space="preserve"> </w:t>
      </w:r>
    </w:p>
    <w:p w14:paraId="0539B22C" w14:textId="77777777" w:rsidR="007D470F" w:rsidRPr="008151F4" w:rsidRDefault="007D470F" w:rsidP="008151F4">
      <w:pPr>
        <w:tabs>
          <w:tab w:val="left" w:pos="2655"/>
        </w:tabs>
        <w:spacing w:line="360" w:lineRule="auto"/>
        <w:jc w:val="both"/>
        <w:rPr>
          <w:rFonts w:ascii="Arial" w:hAnsi="Arial" w:cs="Arial"/>
          <w:bCs/>
        </w:rPr>
      </w:pPr>
      <w:r w:rsidRPr="008151F4">
        <w:rPr>
          <w:rFonts w:ascii="Arial" w:hAnsi="Arial" w:cs="Arial"/>
          <w:bCs/>
        </w:rPr>
        <w:t xml:space="preserve">Palavras-Chave: </w:t>
      </w:r>
      <w:r w:rsidR="0055104E" w:rsidRPr="008151F4">
        <w:rPr>
          <w:rFonts w:ascii="Arial" w:hAnsi="Arial" w:cs="Arial"/>
          <w:bCs/>
        </w:rPr>
        <w:t>Eficácia; Efetividade; Atividade Motora.</w:t>
      </w:r>
    </w:p>
    <w:p w14:paraId="1174FCF5" w14:textId="77777777" w:rsidR="007D470F" w:rsidRPr="008151F4" w:rsidRDefault="007D470F" w:rsidP="008151F4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5018F49B" w14:textId="77777777" w:rsidR="007D470F" w:rsidRDefault="003D4E0C" w:rsidP="008151F4">
      <w:pPr>
        <w:adjustRightInd w:val="0"/>
        <w:snapToGrid w:val="0"/>
        <w:spacing w:line="360" w:lineRule="auto"/>
        <w:jc w:val="center"/>
        <w:rPr>
          <w:rFonts w:ascii="Arial" w:hAnsi="Arial" w:cs="Arial"/>
          <w:b/>
          <w:lang w:val="en-US"/>
        </w:rPr>
      </w:pPr>
      <w:r w:rsidRPr="008151F4">
        <w:rPr>
          <w:rFonts w:ascii="Arial" w:hAnsi="Arial" w:cs="Arial"/>
          <w:b/>
          <w:lang w:val="en-US"/>
        </w:rPr>
        <w:t>How to use the terms efficacy and effectiveness in Physical Education and in health</w:t>
      </w:r>
    </w:p>
    <w:p w14:paraId="686CC196" w14:textId="77777777" w:rsidR="008151F4" w:rsidRPr="008151F4" w:rsidRDefault="008151F4" w:rsidP="008151F4">
      <w:pPr>
        <w:adjustRightInd w:val="0"/>
        <w:snapToGrid w:val="0"/>
        <w:spacing w:line="360" w:lineRule="auto"/>
        <w:jc w:val="center"/>
        <w:rPr>
          <w:rFonts w:ascii="Arial" w:hAnsi="Arial" w:cs="Arial"/>
          <w:b/>
          <w:lang w:val="en-US"/>
        </w:rPr>
      </w:pPr>
    </w:p>
    <w:p w14:paraId="2F4B8B2F" w14:textId="77777777" w:rsidR="007D470F" w:rsidRPr="00193F0C" w:rsidRDefault="007D470F" w:rsidP="008151F4">
      <w:pPr>
        <w:adjustRightInd w:val="0"/>
        <w:snapToGrid w:val="0"/>
        <w:spacing w:line="360" w:lineRule="auto"/>
        <w:jc w:val="both"/>
        <w:rPr>
          <w:rStyle w:val="hps"/>
          <w:rFonts w:ascii="Arial" w:hAnsi="Arial" w:cs="Arial"/>
          <w:lang w:val="en-US"/>
        </w:rPr>
      </w:pPr>
      <w:r w:rsidRPr="00193F0C">
        <w:rPr>
          <w:rStyle w:val="hps"/>
          <w:rFonts w:ascii="Arial" w:hAnsi="Arial" w:cs="Arial"/>
          <w:lang w:val="en-US"/>
        </w:rPr>
        <w:t>The terms</w:t>
      </w:r>
      <w:r w:rsidRPr="00193F0C">
        <w:rPr>
          <w:rFonts w:ascii="Arial" w:hAnsi="Arial" w:cs="Arial"/>
          <w:lang w:val="en-US"/>
        </w:rPr>
        <w:t xml:space="preserve"> </w:t>
      </w:r>
      <w:r w:rsidRPr="00193F0C">
        <w:rPr>
          <w:rStyle w:val="hps"/>
          <w:rFonts w:ascii="Arial" w:hAnsi="Arial" w:cs="Arial"/>
          <w:lang w:val="en-US"/>
        </w:rPr>
        <w:t>efficacy and effectiveness</w:t>
      </w:r>
      <w:r w:rsidRPr="00193F0C">
        <w:rPr>
          <w:rFonts w:ascii="Arial" w:hAnsi="Arial" w:cs="Arial"/>
          <w:lang w:val="en-US"/>
        </w:rPr>
        <w:t xml:space="preserve"> </w:t>
      </w:r>
      <w:proofErr w:type="gramStart"/>
      <w:r w:rsidRPr="00193F0C">
        <w:rPr>
          <w:rStyle w:val="hps"/>
          <w:rFonts w:ascii="Arial" w:hAnsi="Arial" w:cs="Arial"/>
          <w:lang w:val="en-US"/>
        </w:rPr>
        <w:t>are used</w:t>
      </w:r>
      <w:proofErr w:type="gramEnd"/>
      <w:r w:rsidRPr="00193F0C">
        <w:rPr>
          <w:rFonts w:ascii="Arial" w:hAnsi="Arial" w:cs="Arial"/>
          <w:lang w:val="en-US"/>
        </w:rPr>
        <w:t xml:space="preserve"> </w:t>
      </w:r>
      <w:r w:rsidR="00AE3433" w:rsidRPr="00193F0C">
        <w:rPr>
          <w:rStyle w:val="hps"/>
          <w:rFonts w:ascii="Arial" w:hAnsi="Arial" w:cs="Arial"/>
          <w:lang w:val="en-US"/>
        </w:rPr>
        <w:t>as synonymous</w:t>
      </w:r>
      <w:r w:rsidRPr="00193F0C">
        <w:rPr>
          <w:rFonts w:ascii="Arial" w:hAnsi="Arial" w:cs="Arial"/>
          <w:lang w:val="en-US"/>
        </w:rPr>
        <w:t xml:space="preserve"> </w:t>
      </w:r>
      <w:r w:rsidRPr="00193F0C">
        <w:rPr>
          <w:rStyle w:val="hps"/>
          <w:rFonts w:ascii="Arial" w:hAnsi="Arial" w:cs="Arial"/>
          <w:lang w:val="en-US"/>
        </w:rPr>
        <w:t>in the wrong way</w:t>
      </w:r>
      <w:r w:rsidRPr="00193F0C">
        <w:rPr>
          <w:rFonts w:ascii="Arial" w:hAnsi="Arial" w:cs="Arial"/>
          <w:lang w:val="en-US"/>
        </w:rPr>
        <w:t xml:space="preserve"> </w:t>
      </w:r>
      <w:r w:rsidRPr="00193F0C">
        <w:rPr>
          <w:rStyle w:val="hps"/>
          <w:rFonts w:ascii="Arial" w:hAnsi="Arial" w:cs="Arial"/>
          <w:lang w:val="en-US"/>
        </w:rPr>
        <w:t>in the area</w:t>
      </w:r>
      <w:r w:rsidRPr="00193F0C">
        <w:rPr>
          <w:rFonts w:ascii="Arial" w:hAnsi="Arial" w:cs="Arial"/>
          <w:lang w:val="en-US"/>
        </w:rPr>
        <w:t xml:space="preserve"> </w:t>
      </w:r>
      <w:r w:rsidRPr="00193F0C">
        <w:rPr>
          <w:rStyle w:val="hps"/>
          <w:rFonts w:ascii="Arial" w:hAnsi="Arial" w:cs="Arial"/>
          <w:lang w:val="en-US"/>
        </w:rPr>
        <w:t>of physical education</w:t>
      </w:r>
      <w:r w:rsidRPr="00193F0C">
        <w:rPr>
          <w:rFonts w:ascii="Arial" w:hAnsi="Arial" w:cs="Arial"/>
          <w:lang w:val="en-US"/>
        </w:rPr>
        <w:t xml:space="preserve"> </w:t>
      </w:r>
      <w:r w:rsidRPr="00193F0C">
        <w:rPr>
          <w:rStyle w:val="hps"/>
          <w:rFonts w:ascii="Arial" w:hAnsi="Arial" w:cs="Arial"/>
          <w:lang w:val="en-US"/>
        </w:rPr>
        <w:t>and</w:t>
      </w:r>
      <w:r w:rsidRPr="00193F0C">
        <w:rPr>
          <w:rFonts w:ascii="Arial" w:hAnsi="Arial" w:cs="Arial"/>
          <w:lang w:val="en-US"/>
        </w:rPr>
        <w:t xml:space="preserve"> </w:t>
      </w:r>
      <w:r w:rsidRPr="00193F0C">
        <w:rPr>
          <w:rStyle w:val="hps"/>
          <w:rFonts w:ascii="Arial" w:hAnsi="Arial" w:cs="Arial"/>
          <w:lang w:val="en-US"/>
        </w:rPr>
        <w:t>health</w:t>
      </w:r>
      <w:r w:rsidRPr="00193F0C">
        <w:rPr>
          <w:rFonts w:ascii="Arial" w:hAnsi="Arial" w:cs="Arial"/>
          <w:lang w:val="en-US"/>
        </w:rPr>
        <w:t xml:space="preserve"> </w:t>
      </w:r>
      <w:r w:rsidRPr="00193F0C">
        <w:rPr>
          <w:rStyle w:val="hps"/>
          <w:rFonts w:ascii="Arial" w:hAnsi="Arial" w:cs="Arial"/>
          <w:lang w:val="en-US"/>
        </w:rPr>
        <w:t>in general</w:t>
      </w:r>
      <w:r w:rsidRPr="00193F0C">
        <w:rPr>
          <w:rFonts w:ascii="Arial" w:hAnsi="Arial" w:cs="Arial"/>
          <w:lang w:val="en-US"/>
        </w:rPr>
        <w:t xml:space="preserve">. </w:t>
      </w:r>
      <w:r w:rsidRPr="00193F0C">
        <w:rPr>
          <w:rStyle w:val="hps"/>
          <w:rFonts w:ascii="Arial" w:hAnsi="Arial" w:cs="Arial"/>
          <w:lang w:val="en-US"/>
        </w:rPr>
        <w:t>This</w:t>
      </w:r>
      <w:r w:rsidRPr="00193F0C">
        <w:rPr>
          <w:rFonts w:ascii="Arial" w:hAnsi="Arial" w:cs="Arial"/>
          <w:lang w:val="en-US"/>
        </w:rPr>
        <w:t xml:space="preserve"> </w:t>
      </w:r>
      <w:r w:rsidR="00AE3433" w:rsidRPr="00193F0C">
        <w:rPr>
          <w:rStyle w:val="hps"/>
          <w:rFonts w:ascii="Arial" w:hAnsi="Arial" w:cs="Arial"/>
          <w:lang w:val="en-US"/>
        </w:rPr>
        <w:t>essay</w:t>
      </w:r>
      <w:r w:rsidRPr="00193F0C">
        <w:rPr>
          <w:rFonts w:ascii="Arial" w:hAnsi="Arial" w:cs="Arial"/>
          <w:lang w:val="en-US"/>
        </w:rPr>
        <w:t xml:space="preserve"> </w:t>
      </w:r>
      <w:r w:rsidRPr="00193F0C">
        <w:rPr>
          <w:rStyle w:val="hps"/>
          <w:rFonts w:ascii="Arial" w:hAnsi="Arial" w:cs="Arial"/>
          <w:lang w:val="en-US"/>
        </w:rPr>
        <w:t>provides</w:t>
      </w:r>
      <w:r w:rsidRPr="00193F0C">
        <w:rPr>
          <w:rFonts w:ascii="Arial" w:hAnsi="Arial" w:cs="Arial"/>
          <w:lang w:val="en-US"/>
        </w:rPr>
        <w:t xml:space="preserve"> </w:t>
      </w:r>
      <w:r w:rsidRPr="00193F0C">
        <w:rPr>
          <w:rStyle w:val="hps"/>
          <w:rFonts w:ascii="Arial" w:hAnsi="Arial" w:cs="Arial"/>
          <w:lang w:val="en-US"/>
        </w:rPr>
        <w:t>an explanation of</w:t>
      </w:r>
      <w:r w:rsidRPr="00193F0C">
        <w:rPr>
          <w:rFonts w:ascii="Arial" w:hAnsi="Arial" w:cs="Arial"/>
          <w:lang w:val="en-US"/>
        </w:rPr>
        <w:t xml:space="preserve"> </w:t>
      </w:r>
      <w:r w:rsidRPr="00193F0C">
        <w:rPr>
          <w:rStyle w:val="hps"/>
          <w:rFonts w:ascii="Arial" w:hAnsi="Arial" w:cs="Arial"/>
          <w:lang w:val="en-US"/>
        </w:rPr>
        <w:t>the terms</w:t>
      </w:r>
      <w:r w:rsidRPr="00193F0C">
        <w:rPr>
          <w:rFonts w:ascii="Arial" w:hAnsi="Arial" w:cs="Arial"/>
          <w:lang w:val="en-US"/>
        </w:rPr>
        <w:t xml:space="preserve">, and when it </w:t>
      </w:r>
      <w:proofErr w:type="gramStart"/>
      <w:r w:rsidRPr="00193F0C">
        <w:rPr>
          <w:rStyle w:val="hps"/>
          <w:rFonts w:ascii="Arial" w:hAnsi="Arial" w:cs="Arial"/>
          <w:lang w:val="en-US"/>
        </w:rPr>
        <w:t>should be used</w:t>
      </w:r>
      <w:proofErr w:type="gramEnd"/>
      <w:r w:rsidRPr="00193F0C">
        <w:rPr>
          <w:rFonts w:ascii="Arial" w:hAnsi="Arial" w:cs="Arial"/>
          <w:lang w:val="en-US"/>
        </w:rPr>
        <w:t xml:space="preserve"> </w:t>
      </w:r>
      <w:r w:rsidRPr="00193F0C">
        <w:rPr>
          <w:rStyle w:val="hps"/>
          <w:rFonts w:ascii="Arial" w:hAnsi="Arial" w:cs="Arial"/>
          <w:lang w:val="en-US"/>
        </w:rPr>
        <w:t>in practice.</w:t>
      </w:r>
    </w:p>
    <w:p w14:paraId="00274EF0" w14:textId="77777777" w:rsidR="007D470F" w:rsidRPr="008151F4" w:rsidRDefault="007D470F" w:rsidP="008151F4">
      <w:pPr>
        <w:adjustRightInd w:val="0"/>
        <w:snapToGrid w:val="0"/>
        <w:spacing w:line="360" w:lineRule="auto"/>
        <w:jc w:val="both"/>
        <w:rPr>
          <w:rFonts w:ascii="Arial" w:hAnsi="Arial" w:cs="Arial"/>
          <w:b/>
          <w:lang w:val="en-US"/>
        </w:rPr>
      </w:pPr>
      <w:r w:rsidRPr="00193F0C">
        <w:rPr>
          <w:rStyle w:val="hps"/>
          <w:rFonts w:ascii="Arial" w:hAnsi="Arial" w:cs="Arial"/>
          <w:lang w:val="en-US"/>
        </w:rPr>
        <w:t xml:space="preserve">Keywords: Efficacy; Effectiveness; </w:t>
      </w:r>
      <w:r w:rsidR="0055104E" w:rsidRPr="00193F0C">
        <w:rPr>
          <w:rStyle w:val="hps"/>
          <w:rFonts w:ascii="Arial" w:hAnsi="Arial" w:cs="Arial"/>
          <w:lang w:val="en-US"/>
        </w:rPr>
        <w:t>Motor Activity.</w:t>
      </w:r>
    </w:p>
    <w:p w14:paraId="7F0BFDE3" w14:textId="77777777" w:rsidR="007D470F" w:rsidRPr="008151F4" w:rsidRDefault="007D470F" w:rsidP="008151F4">
      <w:pPr>
        <w:adjustRightInd w:val="0"/>
        <w:snapToGrid w:val="0"/>
        <w:spacing w:line="360" w:lineRule="auto"/>
        <w:jc w:val="both"/>
        <w:rPr>
          <w:rFonts w:ascii="Arial" w:hAnsi="Arial" w:cs="Arial"/>
          <w:b/>
          <w:lang w:val="en-US"/>
        </w:rPr>
      </w:pPr>
    </w:p>
    <w:p w14:paraId="0A17F038" w14:textId="77777777" w:rsidR="00BC6487" w:rsidRDefault="003D4E0C" w:rsidP="008151F4">
      <w:pPr>
        <w:adjustRightInd w:val="0"/>
        <w:snapToGrid w:val="0"/>
        <w:spacing w:line="360" w:lineRule="auto"/>
        <w:jc w:val="center"/>
        <w:rPr>
          <w:rFonts w:ascii="Arial" w:hAnsi="Arial" w:cs="Arial"/>
          <w:b/>
        </w:rPr>
      </w:pPr>
      <w:proofErr w:type="spellStart"/>
      <w:r w:rsidRPr="008151F4">
        <w:rPr>
          <w:rFonts w:ascii="Arial" w:hAnsi="Arial" w:cs="Arial"/>
          <w:b/>
        </w:rPr>
        <w:t>Cómo</w:t>
      </w:r>
      <w:proofErr w:type="spellEnd"/>
      <w:r w:rsidRPr="008151F4">
        <w:rPr>
          <w:rFonts w:ascii="Arial" w:hAnsi="Arial" w:cs="Arial"/>
          <w:b/>
        </w:rPr>
        <w:t xml:space="preserve"> utilizar </w:t>
      </w:r>
      <w:proofErr w:type="spellStart"/>
      <w:r w:rsidRPr="008151F4">
        <w:rPr>
          <w:rFonts w:ascii="Arial" w:hAnsi="Arial" w:cs="Arial"/>
          <w:b/>
        </w:rPr>
        <w:t>los</w:t>
      </w:r>
      <w:proofErr w:type="spellEnd"/>
      <w:r w:rsidRPr="008151F4">
        <w:rPr>
          <w:rFonts w:ascii="Arial" w:hAnsi="Arial" w:cs="Arial"/>
          <w:b/>
        </w:rPr>
        <w:t xml:space="preserve"> términos </w:t>
      </w:r>
      <w:proofErr w:type="spellStart"/>
      <w:r w:rsidRPr="008151F4">
        <w:rPr>
          <w:rFonts w:ascii="Arial" w:hAnsi="Arial" w:cs="Arial"/>
          <w:b/>
        </w:rPr>
        <w:t>eficacia</w:t>
      </w:r>
      <w:proofErr w:type="spellEnd"/>
      <w:r w:rsidRPr="008151F4">
        <w:rPr>
          <w:rFonts w:ascii="Arial" w:hAnsi="Arial" w:cs="Arial"/>
          <w:b/>
        </w:rPr>
        <w:t xml:space="preserve"> y </w:t>
      </w:r>
      <w:proofErr w:type="spellStart"/>
      <w:r w:rsidRPr="008151F4">
        <w:rPr>
          <w:rFonts w:ascii="Arial" w:hAnsi="Arial" w:cs="Arial"/>
          <w:b/>
        </w:rPr>
        <w:t>la</w:t>
      </w:r>
      <w:proofErr w:type="spellEnd"/>
      <w:r w:rsidRPr="008151F4">
        <w:rPr>
          <w:rFonts w:ascii="Arial" w:hAnsi="Arial" w:cs="Arial"/>
          <w:b/>
        </w:rPr>
        <w:t xml:space="preserve"> </w:t>
      </w:r>
      <w:proofErr w:type="spellStart"/>
      <w:r w:rsidRPr="008151F4">
        <w:rPr>
          <w:rFonts w:ascii="Arial" w:hAnsi="Arial" w:cs="Arial"/>
          <w:b/>
        </w:rPr>
        <w:t>efectividad</w:t>
      </w:r>
      <w:proofErr w:type="spellEnd"/>
      <w:r w:rsidRPr="008151F4">
        <w:rPr>
          <w:rFonts w:ascii="Arial" w:hAnsi="Arial" w:cs="Arial"/>
          <w:b/>
        </w:rPr>
        <w:t xml:space="preserve"> </w:t>
      </w:r>
      <w:proofErr w:type="spellStart"/>
      <w:r w:rsidRPr="008151F4">
        <w:rPr>
          <w:rFonts w:ascii="Arial" w:hAnsi="Arial" w:cs="Arial"/>
          <w:b/>
        </w:rPr>
        <w:t>en</w:t>
      </w:r>
      <w:proofErr w:type="spellEnd"/>
      <w:r w:rsidRPr="008151F4">
        <w:rPr>
          <w:rFonts w:ascii="Arial" w:hAnsi="Arial" w:cs="Arial"/>
          <w:b/>
        </w:rPr>
        <w:t xml:space="preserve"> </w:t>
      </w:r>
      <w:proofErr w:type="spellStart"/>
      <w:r w:rsidRPr="008151F4">
        <w:rPr>
          <w:rFonts w:ascii="Arial" w:hAnsi="Arial" w:cs="Arial"/>
          <w:b/>
        </w:rPr>
        <w:t>Educación</w:t>
      </w:r>
      <w:proofErr w:type="spellEnd"/>
      <w:r w:rsidRPr="008151F4">
        <w:rPr>
          <w:rFonts w:ascii="Arial" w:hAnsi="Arial" w:cs="Arial"/>
          <w:b/>
        </w:rPr>
        <w:t xml:space="preserve"> Física y </w:t>
      </w:r>
      <w:proofErr w:type="spellStart"/>
      <w:r w:rsidRPr="008151F4">
        <w:rPr>
          <w:rFonts w:ascii="Arial" w:hAnsi="Arial" w:cs="Arial"/>
          <w:b/>
        </w:rPr>
        <w:t>la</w:t>
      </w:r>
      <w:proofErr w:type="spellEnd"/>
      <w:r w:rsidRPr="008151F4">
        <w:rPr>
          <w:rFonts w:ascii="Arial" w:hAnsi="Arial" w:cs="Arial"/>
          <w:b/>
        </w:rPr>
        <w:t xml:space="preserve"> </w:t>
      </w:r>
      <w:proofErr w:type="spellStart"/>
      <w:r w:rsidRPr="008151F4">
        <w:rPr>
          <w:rFonts w:ascii="Arial" w:hAnsi="Arial" w:cs="Arial"/>
          <w:b/>
        </w:rPr>
        <w:t>area</w:t>
      </w:r>
      <w:proofErr w:type="spellEnd"/>
      <w:r w:rsidRPr="008151F4">
        <w:rPr>
          <w:rFonts w:ascii="Arial" w:hAnsi="Arial" w:cs="Arial"/>
          <w:b/>
        </w:rPr>
        <w:t xml:space="preserve"> de </w:t>
      </w:r>
      <w:proofErr w:type="spellStart"/>
      <w:r w:rsidRPr="008151F4">
        <w:rPr>
          <w:rFonts w:ascii="Arial" w:hAnsi="Arial" w:cs="Arial"/>
          <w:b/>
        </w:rPr>
        <w:t>salud</w:t>
      </w:r>
      <w:proofErr w:type="spellEnd"/>
      <w:r w:rsidR="00BC6487" w:rsidRPr="008151F4">
        <w:rPr>
          <w:rFonts w:ascii="Arial" w:hAnsi="Arial" w:cs="Arial"/>
          <w:b/>
        </w:rPr>
        <w:t xml:space="preserve"> </w:t>
      </w:r>
    </w:p>
    <w:p w14:paraId="536754DB" w14:textId="77777777" w:rsidR="008151F4" w:rsidRPr="008151F4" w:rsidRDefault="008151F4" w:rsidP="008151F4">
      <w:pPr>
        <w:adjustRightInd w:val="0"/>
        <w:snapToGrid w:val="0"/>
        <w:spacing w:line="360" w:lineRule="auto"/>
        <w:jc w:val="center"/>
        <w:rPr>
          <w:rFonts w:ascii="Arial" w:hAnsi="Arial" w:cs="Arial"/>
          <w:b/>
        </w:rPr>
      </w:pPr>
    </w:p>
    <w:p w14:paraId="3E2F3E75" w14:textId="77777777" w:rsidR="00BC6487" w:rsidRPr="008151F4" w:rsidRDefault="007D470F" w:rsidP="008151F4">
      <w:pPr>
        <w:spacing w:line="360" w:lineRule="auto"/>
        <w:jc w:val="both"/>
        <w:rPr>
          <w:rFonts w:ascii="Arial" w:hAnsi="Arial" w:cs="Arial"/>
          <w:b/>
          <w:bCs/>
        </w:rPr>
      </w:pPr>
      <w:r w:rsidRPr="008151F4">
        <w:rPr>
          <w:rStyle w:val="hps"/>
          <w:rFonts w:ascii="Arial" w:hAnsi="Arial" w:cs="Arial"/>
          <w:lang w:val="es-ES"/>
        </w:rPr>
        <w:t>La eficacia</w:t>
      </w:r>
      <w:r w:rsidRPr="008151F4">
        <w:rPr>
          <w:rFonts w:ascii="Arial" w:hAnsi="Arial" w:cs="Arial"/>
          <w:lang w:val="es-ES"/>
        </w:rPr>
        <w:t xml:space="preserve"> </w:t>
      </w:r>
      <w:r w:rsidRPr="008151F4">
        <w:rPr>
          <w:rStyle w:val="hps"/>
          <w:rFonts w:ascii="Arial" w:hAnsi="Arial" w:cs="Arial"/>
          <w:lang w:val="es-ES"/>
        </w:rPr>
        <w:t>y la efectividad</w:t>
      </w:r>
      <w:r w:rsidRPr="008151F4">
        <w:rPr>
          <w:rFonts w:ascii="Arial" w:hAnsi="Arial" w:cs="Arial"/>
          <w:lang w:val="es-ES"/>
        </w:rPr>
        <w:t xml:space="preserve"> </w:t>
      </w:r>
      <w:r w:rsidRPr="008151F4">
        <w:rPr>
          <w:rStyle w:val="hps"/>
          <w:rFonts w:ascii="Arial" w:hAnsi="Arial" w:cs="Arial"/>
          <w:lang w:val="es-ES"/>
        </w:rPr>
        <w:t>términos</w:t>
      </w:r>
      <w:r w:rsidRPr="008151F4">
        <w:rPr>
          <w:rFonts w:ascii="Arial" w:hAnsi="Arial" w:cs="Arial"/>
          <w:lang w:val="es-ES"/>
        </w:rPr>
        <w:t xml:space="preserve"> </w:t>
      </w:r>
      <w:r w:rsidRPr="008151F4">
        <w:rPr>
          <w:rStyle w:val="hps"/>
          <w:rFonts w:ascii="Arial" w:hAnsi="Arial" w:cs="Arial"/>
          <w:lang w:val="es-ES"/>
        </w:rPr>
        <w:t>se utilizan indistintamente en</w:t>
      </w:r>
      <w:r w:rsidRPr="008151F4">
        <w:rPr>
          <w:rFonts w:ascii="Arial" w:hAnsi="Arial" w:cs="Arial"/>
          <w:lang w:val="es-ES"/>
        </w:rPr>
        <w:t xml:space="preserve"> </w:t>
      </w:r>
      <w:r w:rsidRPr="008151F4">
        <w:rPr>
          <w:rStyle w:val="hps"/>
          <w:rFonts w:ascii="Arial" w:hAnsi="Arial" w:cs="Arial"/>
          <w:lang w:val="es-ES"/>
        </w:rPr>
        <w:t>la dirección equivocada</w:t>
      </w:r>
      <w:r w:rsidRPr="008151F4">
        <w:rPr>
          <w:rFonts w:ascii="Arial" w:hAnsi="Arial" w:cs="Arial"/>
          <w:lang w:val="es-ES"/>
        </w:rPr>
        <w:t xml:space="preserve"> </w:t>
      </w:r>
      <w:r w:rsidRPr="008151F4">
        <w:rPr>
          <w:rStyle w:val="hps"/>
          <w:rFonts w:ascii="Arial" w:hAnsi="Arial" w:cs="Arial"/>
          <w:lang w:val="es-ES"/>
        </w:rPr>
        <w:t>en</w:t>
      </w:r>
      <w:r w:rsidRPr="008151F4">
        <w:rPr>
          <w:rFonts w:ascii="Arial" w:hAnsi="Arial" w:cs="Arial"/>
          <w:lang w:val="es-ES"/>
        </w:rPr>
        <w:t xml:space="preserve"> </w:t>
      </w:r>
      <w:r w:rsidRPr="008151F4">
        <w:rPr>
          <w:rStyle w:val="hps"/>
          <w:rFonts w:ascii="Arial" w:hAnsi="Arial" w:cs="Arial"/>
          <w:lang w:val="es-ES"/>
        </w:rPr>
        <w:t>el ámbito de la</w:t>
      </w:r>
      <w:r w:rsidRPr="008151F4">
        <w:rPr>
          <w:rFonts w:ascii="Arial" w:hAnsi="Arial" w:cs="Arial"/>
          <w:lang w:val="es-ES"/>
        </w:rPr>
        <w:t xml:space="preserve"> </w:t>
      </w:r>
      <w:r w:rsidRPr="008151F4">
        <w:rPr>
          <w:rStyle w:val="hps"/>
          <w:rFonts w:ascii="Arial" w:hAnsi="Arial" w:cs="Arial"/>
          <w:lang w:val="es-ES"/>
        </w:rPr>
        <w:t>educación física</w:t>
      </w:r>
      <w:r w:rsidRPr="008151F4">
        <w:rPr>
          <w:rFonts w:ascii="Arial" w:hAnsi="Arial" w:cs="Arial"/>
          <w:lang w:val="es-ES"/>
        </w:rPr>
        <w:t xml:space="preserve"> </w:t>
      </w:r>
      <w:r w:rsidRPr="008151F4">
        <w:rPr>
          <w:rStyle w:val="hps"/>
          <w:rFonts w:ascii="Arial" w:hAnsi="Arial" w:cs="Arial"/>
          <w:lang w:val="es-ES"/>
        </w:rPr>
        <w:t>y la salud en</w:t>
      </w:r>
      <w:r w:rsidRPr="008151F4">
        <w:rPr>
          <w:rFonts w:ascii="Arial" w:hAnsi="Arial" w:cs="Arial"/>
          <w:lang w:val="es-ES"/>
        </w:rPr>
        <w:t xml:space="preserve"> </w:t>
      </w:r>
      <w:r w:rsidRPr="008151F4">
        <w:rPr>
          <w:rStyle w:val="hps"/>
          <w:rFonts w:ascii="Arial" w:hAnsi="Arial" w:cs="Arial"/>
          <w:lang w:val="es-ES"/>
        </w:rPr>
        <w:t>general.</w:t>
      </w:r>
      <w:r w:rsidRPr="008151F4">
        <w:rPr>
          <w:rFonts w:ascii="Arial" w:hAnsi="Arial" w:cs="Arial"/>
          <w:lang w:val="es-ES"/>
        </w:rPr>
        <w:t xml:space="preserve"> </w:t>
      </w:r>
      <w:r w:rsidRPr="008151F4">
        <w:rPr>
          <w:rStyle w:val="hps"/>
          <w:rFonts w:ascii="Arial" w:hAnsi="Arial" w:cs="Arial"/>
          <w:lang w:val="es-ES"/>
        </w:rPr>
        <w:t>Este ensayo proporciona una</w:t>
      </w:r>
      <w:r w:rsidRPr="008151F4">
        <w:rPr>
          <w:rFonts w:ascii="Arial" w:hAnsi="Arial" w:cs="Arial"/>
          <w:lang w:val="es-ES"/>
        </w:rPr>
        <w:t xml:space="preserve"> </w:t>
      </w:r>
      <w:r w:rsidRPr="008151F4">
        <w:rPr>
          <w:rStyle w:val="hps"/>
          <w:rFonts w:ascii="Arial" w:hAnsi="Arial" w:cs="Arial"/>
          <w:lang w:val="es-ES"/>
        </w:rPr>
        <w:t>explicación de los términos</w:t>
      </w:r>
      <w:r w:rsidRPr="008151F4">
        <w:rPr>
          <w:rFonts w:ascii="Arial" w:hAnsi="Arial" w:cs="Arial"/>
          <w:lang w:val="es-ES"/>
        </w:rPr>
        <w:t xml:space="preserve">, </w:t>
      </w:r>
      <w:r w:rsidRPr="008151F4">
        <w:rPr>
          <w:rStyle w:val="hps"/>
          <w:rFonts w:ascii="Arial" w:hAnsi="Arial" w:cs="Arial"/>
          <w:lang w:val="es-ES"/>
        </w:rPr>
        <w:t>y</w:t>
      </w:r>
      <w:r w:rsidRPr="008151F4">
        <w:rPr>
          <w:rFonts w:ascii="Arial" w:hAnsi="Arial" w:cs="Arial"/>
          <w:lang w:val="es-ES"/>
        </w:rPr>
        <w:t xml:space="preserve"> </w:t>
      </w:r>
      <w:r w:rsidRPr="008151F4">
        <w:rPr>
          <w:rStyle w:val="hps"/>
          <w:rFonts w:ascii="Arial" w:hAnsi="Arial" w:cs="Arial"/>
          <w:lang w:val="es-ES"/>
        </w:rPr>
        <w:t>cuando debe ser</w:t>
      </w:r>
      <w:r w:rsidRPr="008151F4">
        <w:rPr>
          <w:rFonts w:ascii="Arial" w:hAnsi="Arial" w:cs="Arial"/>
          <w:lang w:val="es-ES"/>
        </w:rPr>
        <w:t xml:space="preserve"> </w:t>
      </w:r>
      <w:r w:rsidRPr="008151F4">
        <w:rPr>
          <w:rStyle w:val="hps"/>
          <w:rFonts w:ascii="Arial" w:hAnsi="Arial" w:cs="Arial"/>
          <w:lang w:val="es-ES"/>
        </w:rPr>
        <w:t>utilizado en la práctica</w:t>
      </w:r>
      <w:r w:rsidRPr="008151F4">
        <w:rPr>
          <w:rFonts w:ascii="Arial" w:hAnsi="Arial" w:cs="Arial"/>
          <w:lang w:val="es-ES"/>
        </w:rPr>
        <w:t>.</w:t>
      </w:r>
    </w:p>
    <w:p w14:paraId="357BF3BC" w14:textId="77777777" w:rsidR="00BC6487" w:rsidRPr="008151F4" w:rsidRDefault="007D470F" w:rsidP="008151F4">
      <w:pPr>
        <w:spacing w:line="360" w:lineRule="auto"/>
        <w:jc w:val="both"/>
        <w:rPr>
          <w:rFonts w:ascii="Arial" w:hAnsi="Arial" w:cs="Arial"/>
          <w:bCs/>
        </w:rPr>
      </w:pPr>
      <w:proofErr w:type="spellStart"/>
      <w:r w:rsidRPr="008151F4">
        <w:rPr>
          <w:rFonts w:ascii="Arial" w:hAnsi="Arial" w:cs="Arial"/>
          <w:bCs/>
        </w:rPr>
        <w:t>Palabras</w:t>
      </w:r>
      <w:proofErr w:type="spellEnd"/>
      <w:r w:rsidRPr="008151F4">
        <w:rPr>
          <w:rFonts w:ascii="Arial" w:hAnsi="Arial" w:cs="Arial"/>
          <w:bCs/>
        </w:rPr>
        <w:t xml:space="preserve"> clave: </w:t>
      </w:r>
      <w:proofErr w:type="spellStart"/>
      <w:r w:rsidR="0055104E" w:rsidRPr="008151F4">
        <w:rPr>
          <w:rFonts w:ascii="Arial" w:hAnsi="Arial" w:cs="Arial"/>
          <w:bCs/>
        </w:rPr>
        <w:t>Eficacia</w:t>
      </w:r>
      <w:proofErr w:type="spellEnd"/>
      <w:r w:rsidR="0055104E" w:rsidRPr="008151F4">
        <w:rPr>
          <w:rFonts w:ascii="Arial" w:hAnsi="Arial" w:cs="Arial"/>
          <w:bCs/>
        </w:rPr>
        <w:t xml:space="preserve">; </w:t>
      </w:r>
      <w:proofErr w:type="spellStart"/>
      <w:r w:rsidR="0055104E" w:rsidRPr="008151F4">
        <w:rPr>
          <w:rFonts w:ascii="Arial" w:hAnsi="Arial" w:cs="Arial"/>
          <w:bCs/>
        </w:rPr>
        <w:t>Efectividad</w:t>
      </w:r>
      <w:proofErr w:type="spellEnd"/>
      <w:r w:rsidR="0055104E" w:rsidRPr="008151F4">
        <w:rPr>
          <w:rFonts w:ascii="Arial" w:hAnsi="Arial" w:cs="Arial"/>
          <w:bCs/>
        </w:rPr>
        <w:t xml:space="preserve">; </w:t>
      </w:r>
      <w:proofErr w:type="spellStart"/>
      <w:r w:rsidR="0055104E" w:rsidRPr="008151F4">
        <w:rPr>
          <w:rFonts w:ascii="Arial" w:hAnsi="Arial" w:cs="Arial"/>
          <w:bCs/>
        </w:rPr>
        <w:t>Actividad</w:t>
      </w:r>
      <w:proofErr w:type="spellEnd"/>
      <w:r w:rsidR="0055104E" w:rsidRPr="008151F4">
        <w:rPr>
          <w:rFonts w:ascii="Arial" w:hAnsi="Arial" w:cs="Arial"/>
          <w:bCs/>
        </w:rPr>
        <w:t xml:space="preserve"> Motora.</w:t>
      </w:r>
    </w:p>
    <w:p w14:paraId="6F4235FB" w14:textId="77777777" w:rsidR="00BC6487" w:rsidRPr="008151F4" w:rsidRDefault="00BC6487" w:rsidP="008151F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A1DD159" w14:textId="77777777" w:rsidR="00BC6487" w:rsidRPr="008151F4" w:rsidRDefault="00BC6487" w:rsidP="008151F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4F52437" w14:textId="77777777" w:rsidR="00BC6487" w:rsidRPr="008151F4" w:rsidRDefault="00BC6487" w:rsidP="008151F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B7B2681" w14:textId="77777777" w:rsidR="00BC6487" w:rsidRPr="008151F4" w:rsidRDefault="00BC6487" w:rsidP="008151F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E80D225" w14:textId="77777777" w:rsidR="00BC6487" w:rsidRPr="008151F4" w:rsidRDefault="00BC6487" w:rsidP="008151F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F0AA084" w14:textId="77777777" w:rsidR="00351434" w:rsidRPr="008151F4" w:rsidRDefault="00351434" w:rsidP="008151F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55BCE84E" w14:textId="77777777" w:rsidR="00351434" w:rsidRPr="008151F4" w:rsidRDefault="00351434" w:rsidP="008151F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B28D805" w14:textId="77777777" w:rsidR="00BC6487" w:rsidRPr="008151F4" w:rsidRDefault="00BC6487" w:rsidP="008151F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78F40FEE" w14:textId="77777777" w:rsidR="00BC6487" w:rsidRPr="008151F4" w:rsidRDefault="00BC6487" w:rsidP="008151F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6140EAD" w14:textId="77777777" w:rsidR="00F17685" w:rsidRPr="008151F4" w:rsidRDefault="00F17685" w:rsidP="008151F4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0A83EE60" w14:textId="77777777" w:rsidR="002E6785" w:rsidRPr="008151F4" w:rsidRDefault="00F17685" w:rsidP="008151F4">
      <w:pPr>
        <w:spacing w:line="360" w:lineRule="auto"/>
        <w:jc w:val="center"/>
        <w:rPr>
          <w:rFonts w:ascii="Arial" w:hAnsi="Arial" w:cs="Arial"/>
          <w:b/>
          <w:bCs/>
        </w:rPr>
      </w:pPr>
      <w:r w:rsidRPr="008151F4">
        <w:rPr>
          <w:rFonts w:ascii="Arial" w:hAnsi="Arial" w:cs="Arial"/>
          <w:b/>
          <w:bCs/>
        </w:rPr>
        <w:lastRenderedPageBreak/>
        <w:t xml:space="preserve">Como utilizar os termos </w:t>
      </w:r>
      <w:r w:rsidR="002E6785" w:rsidRPr="008151F4">
        <w:rPr>
          <w:rFonts w:ascii="Arial" w:hAnsi="Arial" w:cs="Arial"/>
          <w:b/>
          <w:bCs/>
        </w:rPr>
        <w:t xml:space="preserve">Eficácia </w:t>
      </w:r>
      <w:r w:rsidRPr="008151F4">
        <w:rPr>
          <w:rFonts w:ascii="Arial" w:hAnsi="Arial" w:cs="Arial"/>
          <w:b/>
          <w:bCs/>
          <w:iCs/>
        </w:rPr>
        <w:t>e</w:t>
      </w:r>
      <w:r w:rsidRPr="008151F4">
        <w:rPr>
          <w:rFonts w:ascii="Arial" w:hAnsi="Arial" w:cs="Arial"/>
          <w:b/>
          <w:bCs/>
          <w:i/>
          <w:iCs/>
        </w:rPr>
        <w:t xml:space="preserve"> </w:t>
      </w:r>
      <w:r w:rsidR="002E6785" w:rsidRPr="008151F4">
        <w:rPr>
          <w:rFonts w:ascii="Arial" w:hAnsi="Arial" w:cs="Arial"/>
          <w:b/>
          <w:bCs/>
        </w:rPr>
        <w:t>efetividade</w:t>
      </w:r>
      <w:r w:rsidRPr="008151F4">
        <w:rPr>
          <w:rFonts w:ascii="Arial" w:hAnsi="Arial" w:cs="Arial"/>
          <w:b/>
          <w:bCs/>
        </w:rPr>
        <w:t xml:space="preserve"> na Educação Física e na área da saúde</w:t>
      </w:r>
    </w:p>
    <w:p w14:paraId="025C7F18" w14:textId="77777777" w:rsidR="002E6785" w:rsidRPr="008151F4" w:rsidRDefault="002E6785" w:rsidP="008151F4">
      <w:pPr>
        <w:spacing w:line="360" w:lineRule="auto"/>
        <w:jc w:val="center"/>
        <w:rPr>
          <w:rFonts w:ascii="Arial" w:hAnsi="Arial" w:cs="Arial"/>
          <w:b/>
        </w:rPr>
      </w:pPr>
    </w:p>
    <w:p w14:paraId="3E93FAE5" w14:textId="5EB78B27" w:rsidR="003821AA" w:rsidRDefault="005174F8" w:rsidP="003821AA">
      <w:pPr>
        <w:spacing w:line="360" w:lineRule="auto"/>
        <w:ind w:firstLine="720"/>
        <w:jc w:val="both"/>
        <w:rPr>
          <w:rFonts w:ascii="Arial" w:hAnsi="Arial" w:cs="Arial"/>
        </w:rPr>
      </w:pPr>
      <w:r w:rsidRPr="008151F4">
        <w:rPr>
          <w:rFonts w:ascii="Arial" w:hAnsi="Arial" w:cs="Arial"/>
        </w:rPr>
        <w:t>Os termos eficácia e efetividade são muitas vezes utilizados como sinônimos</w:t>
      </w:r>
      <w:r w:rsidR="002E6785" w:rsidRPr="008151F4">
        <w:rPr>
          <w:rFonts w:ascii="Arial" w:hAnsi="Arial" w:cs="Arial"/>
        </w:rPr>
        <w:t xml:space="preserve"> sejam</w:t>
      </w:r>
      <w:r w:rsidRPr="008151F4">
        <w:rPr>
          <w:rFonts w:ascii="Arial" w:hAnsi="Arial" w:cs="Arial"/>
        </w:rPr>
        <w:t xml:space="preserve"> por profissionais da saúde ou por pesquisadores</w:t>
      </w:r>
      <w:r w:rsidR="00193F0C">
        <w:rPr>
          <w:rFonts w:ascii="Arial" w:hAnsi="Arial" w:cs="Arial"/>
        </w:rPr>
        <w:t>, contudo, o significado científico difere</w:t>
      </w:r>
      <w:r w:rsidR="002E6785" w:rsidRPr="008151F4">
        <w:rPr>
          <w:rFonts w:ascii="Arial" w:hAnsi="Arial" w:cs="Arial"/>
        </w:rPr>
        <w:t xml:space="preserve"> </w:t>
      </w:r>
      <w:r w:rsidR="00035F26" w:rsidRPr="008151F4">
        <w:rPr>
          <w:rFonts w:ascii="Arial" w:hAnsi="Arial" w:cs="Arial"/>
        </w:rPr>
        <w:t>(</w:t>
      </w:r>
      <w:r w:rsidR="00035F26" w:rsidRPr="008151F4">
        <w:rPr>
          <w:rFonts w:ascii="Arial" w:hAnsi="Arial" w:cs="Arial"/>
          <w:bCs/>
        </w:rPr>
        <w:t>HOGARTY; SCHOOLER; BAKER, 1997; COMPHER</w:t>
      </w:r>
      <w:r w:rsidR="00035F26" w:rsidRPr="008151F4">
        <w:rPr>
          <w:rFonts w:ascii="Arial" w:hAnsi="Arial" w:cs="Arial"/>
        </w:rPr>
        <w:t>, 2010</w:t>
      </w:r>
      <w:r w:rsidR="00035F26" w:rsidRPr="008151F4">
        <w:rPr>
          <w:rFonts w:ascii="Arial" w:hAnsi="Arial" w:cs="Arial"/>
          <w:bCs/>
        </w:rPr>
        <w:t>)</w:t>
      </w:r>
      <w:r w:rsidRPr="008151F4">
        <w:rPr>
          <w:rFonts w:ascii="Arial" w:hAnsi="Arial" w:cs="Arial"/>
        </w:rPr>
        <w:t xml:space="preserve">. </w:t>
      </w:r>
      <w:r w:rsidR="00193F0C">
        <w:rPr>
          <w:rFonts w:ascii="Arial" w:hAnsi="Arial" w:cs="Arial"/>
        </w:rPr>
        <w:t>Isso porque esses</w:t>
      </w:r>
      <w:r w:rsidRPr="008151F4">
        <w:rPr>
          <w:rFonts w:ascii="Arial" w:hAnsi="Arial" w:cs="Arial"/>
        </w:rPr>
        <w:t xml:space="preserve"> termos possuem peculiaridades à sua aplicação. Neste texto, são expostas situações práticas, a fim de que o leitor possa entender e distinguir os termos propostos no contexto da atividade física e exercício físico. Para isso, abaixo apresentamos um glossário dos termos em discussão</w:t>
      </w:r>
      <w:r w:rsidR="003821AA">
        <w:rPr>
          <w:rFonts w:ascii="Arial" w:hAnsi="Arial" w:cs="Arial"/>
        </w:rPr>
        <w:t>, a partir da noção que a</w:t>
      </w:r>
      <w:r w:rsidRPr="008151F4">
        <w:rPr>
          <w:rFonts w:ascii="Arial" w:hAnsi="Arial" w:cs="Arial"/>
        </w:rPr>
        <w:t>mbos os termos são mais fáceis de ser</w:t>
      </w:r>
      <w:r w:rsidR="00DC63B1">
        <w:rPr>
          <w:rFonts w:ascii="Arial" w:hAnsi="Arial" w:cs="Arial"/>
        </w:rPr>
        <w:t>em</w:t>
      </w:r>
      <w:r w:rsidRPr="008151F4">
        <w:rPr>
          <w:rFonts w:ascii="Arial" w:hAnsi="Arial" w:cs="Arial"/>
        </w:rPr>
        <w:t xml:space="preserve"> entendidos na área médica. </w:t>
      </w:r>
      <w:r w:rsidR="00DC63B1">
        <w:rPr>
          <w:rFonts w:ascii="Arial" w:hAnsi="Arial" w:cs="Arial"/>
        </w:rPr>
        <w:t>Entretanto, de forma alegórica</w:t>
      </w:r>
      <w:r w:rsidR="00A90924">
        <w:rPr>
          <w:rFonts w:ascii="Arial" w:hAnsi="Arial" w:cs="Arial"/>
        </w:rPr>
        <w:t xml:space="preserve">, a eficácia representa o </w:t>
      </w:r>
      <w:r w:rsidR="003821AA">
        <w:rPr>
          <w:rFonts w:ascii="Arial" w:hAnsi="Arial" w:cs="Arial"/>
        </w:rPr>
        <w:t>“</w:t>
      </w:r>
      <w:r w:rsidR="00A90924">
        <w:rPr>
          <w:rFonts w:ascii="Arial" w:hAnsi="Arial" w:cs="Arial"/>
        </w:rPr>
        <w:t xml:space="preserve">mundo </w:t>
      </w:r>
      <w:r w:rsidR="003821AA">
        <w:rPr>
          <w:rFonts w:ascii="Arial" w:hAnsi="Arial" w:cs="Arial"/>
        </w:rPr>
        <w:t xml:space="preserve">perfeito/ideal” e a </w:t>
      </w:r>
      <w:r w:rsidR="00DC63B1">
        <w:rPr>
          <w:rFonts w:ascii="Arial" w:hAnsi="Arial" w:cs="Arial"/>
        </w:rPr>
        <w:t>efetividade representa</w:t>
      </w:r>
      <w:r w:rsidR="003821AA">
        <w:rPr>
          <w:rFonts w:ascii="Arial" w:hAnsi="Arial" w:cs="Arial"/>
        </w:rPr>
        <w:t xml:space="preserve"> o “mundo real”.</w:t>
      </w:r>
    </w:p>
    <w:p w14:paraId="4E0CEC79" w14:textId="77777777" w:rsidR="000F4465" w:rsidRDefault="005174F8" w:rsidP="008151F4">
      <w:pPr>
        <w:spacing w:line="360" w:lineRule="auto"/>
        <w:ind w:firstLine="720"/>
        <w:jc w:val="both"/>
        <w:rPr>
          <w:rFonts w:ascii="Arial" w:hAnsi="Arial" w:cs="Arial"/>
        </w:rPr>
      </w:pPr>
      <w:r w:rsidRPr="008151F4">
        <w:rPr>
          <w:rFonts w:ascii="Arial" w:hAnsi="Arial" w:cs="Arial"/>
        </w:rPr>
        <w:t xml:space="preserve">Supondo uma situação de tratamento, na qual o paciente </w:t>
      </w:r>
      <w:r w:rsidR="00DC63B1">
        <w:rPr>
          <w:rFonts w:ascii="Arial" w:hAnsi="Arial" w:cs="Arial"/>
        </w:rPr>
        <w:t xml:space="preserve">pode receber o tratamento em </w:t>
      </w:r>
      <w:r w:rsidR="000F4465">
        <w:rPr>
          <w:rFonts w:ascii="Arial" w:hAnsi="Arial" w:cs="Arial"/>
        </w:rPr>
        <w:t>ambiente hospitalar ou em seu ambiente natural podemos representar a eficácia e a efetividade:</w:t>
      </w:r>
    </w:p>
    <w:p w14:paraId="60D8AA28" w14:textId="29E3DCB7" w:rsidR="005174F8" w:rsidRPr="008151F4" w:rsidRDefault="000F4465" w:rsidP="00F30A07">
      <w:pPr>
        <w:spacing w:line="360" w:lineRule="auto"/>
        <w:ind w:left="1134" w:hanging="414"/>
        <w:jc w:val="both"/>
        <w:rPr>
          <w:rFonts w:ascii="Arial" w:hAnsi="Arial" w:cs="Arial"/>
        </w:rPr>
      </w:pPr>
      <w:r w:rsidRPr="00F30A07">
        <w:rPr>
          <w:rFonts w:ascii="Arial" w:hAnsi="Arial" w:cs="Arial"/>
          <w:b/>
        </w:rPr>
        <w:t xml:space="preserve">“Mundo perfeito/ideal”: </w:t>
      </w:r>
      <w:r>
        <w:rPr>
          <w:rFonts w:ascii="Arial" w:hAnsi="Arial" w:cs="Arial"/>
        </w:rPr>
        <w:t xml:space="preserve">O paciente </w:t>
      </w:r>
      <w:r w:rsidR="005174F8" w:rsidRPr="008151F4">
        <w:rPr>
          <w:rFonts w:ascii="Arial" w:hAnsi="Arial" w:cs="Arial"/>
        </w:rPr>
        <w:t>encontra-se em ambiente hospitalar recebendo um</w:t>
      </w:r>
      <w:r w:rsidR="00A90924">
        <w:rPr>
          <w:rFonts w:ascii="Arial" w:hAnsi="Arial" w:cs="Arial"/>
        </w:rPr>
        <w:t>a intervenção</w:t>
      </w:r>
      <w:r w:rsidR="003821AA">
        <w:rPr>
          <w:rFonts w:ascii="Arial" w:hAnsi="Arial" w:cs="Arial"/>
        </w:rPr>
        <w:t xml:space="preserve"> em que</w:t>
      </w:r>
      <w:r w:rsidR="005174F8" w:rsidRPr="008151F4">
        <w:rPr>
          <w:rFonts w:ascii="Arial" w:hAnsi="Arial" w:cs="Arial"/>
        </w:rPr>
        <w:t xml:space="preserve"> está afastado de seu “ambiente natural”, da sua rotina de vida, do seu trabalho, das atividades cotidianas, dessa forma, o tratamento segue em condições </w:t>
      </w:r>
      <w:r w:rsidR="00A90924">
        <w:rPr>
          <w:rFonts w:ascii="Arial" w:hAnsi="Arial" w:cs="Arial"/>
        </w:rPr>
        <w:t>controladas e</w:t>
      </w:r>
      <w:r w:rsidR="003821AA">
        <w:rPr>
          <w:rFonts w:ascii="Arial" w:hAnsi="Arial" w:cs="Arial"/>
        </w:rPr>
        <w:t>,</w:t>
      </w:r>
      <w:r w:rsidR="00A90924">
        <w:rPr>
          <w:rFonts w:ascii="Arial" w:hAnsi="Arial" w:cs="Arial"/>
        </w:rPr>
        <w:t xml:space="preserve"> em tese</w:t>
      </w:r>
      <w:r w:rsidR="003821AA">
        <w:rPr>
          <w:rFonts w:ascii="Arial" w:hAnsi="Arial" w:cs="Arial"/>
        </w:rPr>
        <w:t>,</w:t>
      </w:r>
      <w:r w:rsidR="00A90924">
        <w:rPr>
          <w:rFonts w:ascii="Arial" w:hAnsi="Arial" w:cs="Arial"/>
        </w:rPr>
        <w:t xml:space="preserve"> </w:t>
      </w:r>
      <w:r w:rsidR="003821AA">
        <w:rPr>
          <w:rFonts w:ascii="Arial" w:hAnsi="Arial" w:cs="Arial"/>
        </w:rPr>
        <w:t xml:space="preserve">representa o </w:t>
      </w:r>
      <w:r w:rsidR="005174F8" w:rsidRPr="008151F4">
        <w:rPr>
          <w:rFonts w:ascii="Arial" w:hAnsi="Arial" w:cs="Arial"/>
        </w:rPr>
        <w:t>“</w:t>
      </w:r>
      <w:r w:rsidR="003821AA">
        <w:rPr>
          <w:rFonts w:ascii="Arial" w:hAnsi="Arial" w:cs="Arial"/>
        </w:rPr>
        <w:t>mundo perfeito/</w:t>
      </w:r>
      <w:r w:rsidR="005174F8" w:rsidRPr="008151F4">
        <w:rPr>
          <w:rFonts w:ascii="Arial" w:hAnsi="Arial" w:cs="Arial"/>
        </w:rPr>
        <w:t>idea</w:t>
      </w:r>
      <w:r w:rsidR="00A90924">
        <w:rPr>
          <w:rFonts w:ascii="Arial" w:hAnsi="Arial" w:cs="Arial"/>
        </w:rPr>
        <w:t>l</w:t>
      </w:r>
      <w:r w:rsidR="005174F8" w:rsidRPr="008151F4">
        <w:rPr>
          <w:rFonts w:ascii="Arial" w:hAnsi="Arial" w:cs="Arial"/>
        </w:rPr>
        <w:t xml:space="preserve">”, </w:t>
      </w:r>
      <w:r w:rsidR="003821AA">
        <w:rPr>
          <w:rFonts w:ascii="Arial" w:hAnsi="Arial" w:cs="Arial"/>
        </w:rPr>
        <w:t>já que</w:t>
      </w:r>
      <w:r w:rsidR="003821AA" w:rsidRPr="008151F4">
        <w:rPr>
          <w:rFonts w:ascii="Arial" w:hAnsi="Arial" w:cs="Arial"/>
        </w:rPr>
        <w:t xml:space="preserve"> </w:t>
      </w:r>
      <w:r w:rsidR="005174F8" w:rsidRPr="008151F4">
        <w:rPr>
          <w:rFonts w:ascii="Arial" w:hAnsi="Arial" w:cs="Arial"/>
        </w:rPr>
        <w:t xml:space="preserve">todas as variáveis que poderiam causar “confusão” ao tratamento ficariam </w:t>
      </w:r>
      <w:r w:rsidR="003821AA">
        <w:rPr>
          <w:rFonts w:ascii="Arial" w:hAnsi="Arial" w:cs="Arial"/>
        </w:rPr>
        <w:t xml:space="preserve">controladas devido a </w:t>
      </w:r>
      <w:r w:rsidR="005174F8" w:rsidRPr="008151F4">
        <w:rPr>
          <w:rFonts w:ascii="Arial" w:hAnsi="Arial" w:cs="Arial"/>
        </w:rPr>
        <w:t>hospitalização</w:t>
      </w:r>
      <w:r w:rsidR="003821AA">
        <w:rPr>
          <w:rFonts w:ascii="Arial" w:hAnsi="Arial" w:cs="Arial"/>
        </w:rPr>
        <w:t>. A</w:t>
      </w:r>
      <w:r w:rsidR="005174F8" w:rsidRPr="008151F4">
        <w:rPr>
          <w:rFonts w:ascii="Arial" w:hAnsi="Arial" w:cs="Arial"/>
        </w:rPr>
        <w:t xml:space="preserve"> resposta a esse tratamento, dentro dessas circunstâncias, é chamada de eficácia</w:t>
      </w:r>
      <w:r w:rsidR="00035F26" w:rsidRPr="008151F4">
        <w:rPr>
          <w:rFonts w:ascii="Arial" w:hAnsi="Arial" w:cs="Arial"/>
        </w:rPr>
        <w:t xml:space="preserve"> (</w:t>
      </w:r>
      <w:r w:rsidR="00035F26" w:rsidRPr="008151F4">
        <w:rPr>
          <w:rFonts w:ascii="Arial" w:hAnsi="Arial" w:cs="Arial"/>
          <w:bCs/>
        </w:rPr>
        <w:t>HOGARTY; SCHOOLER; BAKER, 1997; GARTLEHNER et al., 2009; COMPHER</w:t>
      </w:r>
      <w:r w:rsidR="00035F26" w:rsidRPr="008151F4">
        <w:rPr>
          <w:rFonts w:ascii="Arial" w:hAnsi="Arial" w:cs="Arial"/>
        </w:rPr>
        <w:t xml:space="preserve">, 2010; </w:t>
      </w:r>
      <w:r w:rsidR="00035F26" w:rsidRPr="008151F4">
        <w:rPr>
          <w:rFonts w:ascii="Arial" w:hAnsi="Arial" w:cs="Arial"/>
          <w:bCs/>
        </w:rPr>
        <w:t>WITT, 2011; AINSWORTH et al., 2011).</w:t>
      </w:r>
    </w:p>
    <w:p w14:paraId="7304B651" w14:textId="5C7E5EA5" w:rsidR="005174F8" w:rsidRPr="008151F4" w:rsidRDefault="000F4465" w:rsidP="00F30A07">
      <w:pPr>
        <w:spacing w:line="360" w:lineRule="auto"/>
        <w:ind w:left="1134" w:hanging="41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“Mundo real”: </w:t>
      </w:r>
      <w:r w:rsidR="00535442">
        <w:rPr>
          <w:rFonts w:ascii="Arial" w:hAnsi="Arial" w:cs="Arial"/>
        </w:rPr>
        <w:t>O</w:t>
      </w:r>
      <w:r w:rsidR="005174F8" w:rsidRPr="008151F4">
        <w:rPr>
          <w:rFonts w:ascii="Arial" w:hAnsi="Arial" w:cs="Arial"/>
        </w:rPr>
        <w:t xml:space="preserve"> paciente </w:t>
      </w:r>
      <w:r w:rsidR="00535442">
        <w:rPr>
          <w:rFonts w:ascii="Arial" w:hAnsi="Arial" w:cs="Arial"/>
        </w:rPr>
        <w:t xml:space="preserve">é tratado em seu ambiente natural </w:t>
      </w:r>
      <w:r w:rsidR="005174F8" w:rsidRPr="008151F4">
        <w:rPr>
          <w:rFonts w:ascii="Arial" w:hAnsi="Arial" w:cs="Arial"/>
        </w:rPr>
        <w:t xml:space="preserve">e, </w:t>
      </w:r>
      <w:r w:rsidR="00535442">
        <w:rPr>
          <w:rFonts w:ascii="Arial" w:hAnsi="Arial" w:cs="Arial"/>
        </w:rPr>
        <w:t xml:space="preserve">assim, </w:t>
      </w:r>
      <w:r w:rsidR="005174F8" w:rsidRPr="008151F4">
        <w:rPr>
          <w:rFonts w:ascii="Arial" w:hAnsi="Arial" w:cs="Arial"/>
        </w:rPr>
        <w:t>recebe um tratamento concomitante com suas atividades normais</w:t>
      </w:r>
      <w:r w:rsidR="00625D5C">
        <w:rPr>
          <w:rFonts w:ascii="Arial" w:hAnsi="Arial" w:cs="Arial"/>
        </w:rPr>
        <w:t>. F</w:t>
      </w:r>
      <w:r w:rsidR="005174F8" w:rsidRPr="008151F4">
        <w:rPr>
          <w:rFonts w:ascii="Arial" w:hAnsi="Arial" w:cs="Arial"/>
        </w:rPr>
        <w:t xml:space="preserve">atores como a aderência, a hora de receber o tratamento, o acesso, a motivação para continuidade, todos seriam fatores reais que </w:t>
      </w:r>
      <w:r w:rsidR="00625D5C">
        <w:rPr>
          <w:rFonts w:ascii="Arial" w:hAnsi="Arial" w:cs="Arial"/>
        </w:rPr>
        <w:t xml:space="preserve">concorrem com efeito do tratamento e no “mundo real” não podem ser controlados devido </w:t>
      </w:r>
      <w:r w:rsidR="005174F8" w:rsidRPr="008151F4">
        <w:rPr>
          <w:rFonts w:ascii="Arial" w:hAnsi="Arial" w:cs="Arial"/>
        </w:rPr>
        <w:t>a particularidade da vida de cada um. A</w:t>
      </w:r>
      <w:r w:rsidR="00206404">
        <w:rPr>
          <w:rFonts w:ascii="Arial" w:hAnsi="Arial" w:cs="Arial"/>
        </w:rPr>
        <w:t xml:space="preserve"> resposta a esse tratamento, dentro dessas circunstâncias</w:t>
      </w:r>
      <w:r w:rsidR="005174F8" w:rsidRPr="008151F4">
        <w:rPr>
          <w:rFonts w:ascii="Arial" w:hAnsi="Arial" w:cs="Arial"/>
        </w:rPr>
        <w:t xml:space="preserve">, </w:t>
      </w:r>
      <w:r w:rsidR="00206404">
        <w:rPr>
          <w:rFonts w:ascii="Arial" w:hAnsi="Arial" w:cs="Arial"/>
        </w:rPr>
        <w:t>é chamado de</w:t>
      </w:r>
      <w:r w:rsidR="005174F8" w:rsidRPr="008151F4">
        <w:rPr>
          <w:rFonts w:ascii="Arial" w:hAnsi="Arial" w:cs="Arial"/>
        </w:rPr>
        <w:t xml:space="preserve"> efetividade seria receber esse tratamento estando exposto a todas essas variáveis </w:t>
      </w:r>
      <w:proofErr w:type="gramStart"/>
      <w:r w:rsidR="002E6785" w:rsidRPr="008151F4">
        <w:rPr>
          <w:rFonts w:ascii="Arial" w:hAnsi="Arial" w:cs="Arial"/>
        </w:rPr>
        <w:lastRenderedPageBreak/>
        <w:t>supracitadas</w:t>
      </w:r>
      <w:proofErr w:type="gramEnd"/>
      <w:r w:rsidR="00035F26" w:rsidRPr="008151F4">
        <w:rPr>
          <w:rFonts w:ascii="Arial" w:hAnsi="Arial" w:cs="Arial"/>
        </w:rPr>
        <w:t xml:space="preserve"> (</w:t>
      </w:r>
      <w:r w:rsidR="00035F26" w:rsidRPr="008151F4">
        <w:rPr>
          <w:rFonts w:ascii="Arial" w:hAnsi="Arial" w:cs="Arial"/>
          <w:bCs/>
        </w:rPr>
        <w:t>HOGARTY; SCHOOLER; BAKER, 1997; GARTLEHNER et al., 2009; COMPHER</w:t>
      </w:r>
      <w:r w:rsidR="00035F26" w:rsidRPr="008151F4">
        <w:rPr>
          <w:rFonts w:ascii="Arial" w:hAnsi="Arial" w:cs="Arial"/>
        </w:rPr>
        <w:t xml:space="preserve">, 2010; </w:t>
      </w:r>
      <w:r w:rsidR="00035F26" w:rsidRPr="008151F4">
        <w:rPr>
          <w:rFonts w:ascii="Arial" w:hAnsi="Arial" w:cs="Arial"/>
          <w:bCs/>
        </w:rPr>
        <w:t>WITT, 2011; AINSWORTH et al., 2011)</w:t>
      </w:r>
      <w:r w:rsidR="00035F26" w:rsidRPr="008151F4">
        <w:rPr>
          <w:rFonts w:ascii="Arial" w:hAnsi="Arial" w:cs="Arial"/>
        </w:rPr>
        <w:t>.</w:t>
      </w:r>
    </w:p>
    <w:p w14:paraId="3EE32DC2" w14:textId="2D304729" w:rsidR="007A058B" w:rsidRDefault="003065A9" w:rsidP="007A058B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Para conceituar e aplicar os termos</w:t>
      </w:r>
      <w:r w:rsidR="0048692A">
        <w:rPr>
          <w:rFonts w:ascii="Arial" w:hAnsi="Arial" w:cs="Arial"/>
        </w:rPr>
        <w:t xml:space="preserve"> eficácia e efetividade para a Educação Física</w:t>
      </w:r>
      <w:r w:rsidR="007A058B">
        <w:rPr>
          <w:rFonts w:ascii="Arial" w:hAnsi="Arial" w:cs="Arial"/>
        </w:rPr>
        <w:t xml:space="preserve"> </w:t>
      </w:r>
      <w:r w:rsidR="00B27C59">
        <w:rPr>
          <w:rFonts w:ascii="Arial" w:hAnsi="Arial" w:cs="Arial"/>
        </w:rPr>
        <w:t xml:space="preserve">(Figura 1) </w:t>
      </w:r>
      <w:r w:rsidR="002E09E8">
        <w:rPr>
          <w:rFonts w:ascii="Arial" w:hAnsi="Arial" w:cs="Arial"/>
        </w:rPr>
        <w:t xml:space="preserve">é necessário primeiramente </w:t>
      </w:r>
      <w:r w:rsidR="00FD43BA">
        <w:rPr>
          <w:rFonts w:ascii="Arial" w:hAnsi="Arial" w:cs="Arial"/>
        </w:rPr>
        <w:t>compreender</w:t>
      </w:r>
      <w:r w:rsidR="00FD43BA" w:rsidRPr="008151F4" w:rsidDel="0048692A">
        <w:rPr>
          <w:rFonts w:ascii="Arial" w:hAnsi="Arial" w:cs="Arial"/>
        </w:rPr>
        <w:t xml:space="preserve"> </w:t>
      </w:r>
      <w:r w:rsidR="00FD43BA">
        <w:rPr>
          <w:rFonts w:ascii="Arial" w:hAnsi="Arial" w:cs="Arial"/>
        </w:rPr>
        <w:t>alguns termos de área</w:t>
      </w:r>
      <w:r w:rsidR="007A058B">
        <w:rPr>
          <w:rFonts w:ascii="Arial" w:hAnsi="Arial" w:cs="Arial"/>
        </w:rPr>
        <w:t xml:space="preserve"> </w:t>
      </w:r>
      <w:r w:rsidR="007A058B" w:rsidRPr="008151F4">
        <w:rPr>
          <w:rFonts w:ascii="Arial" w:hAnsi="Arial" w:cs="Arial"/>
        </w:rPr>
        <w:t>(</w:t>
      </w:r>
      <w:r w:rsidR="007A058B" w:rsidRPr="008151F4">
        <w:rPr>
          <w:rFonts w:ascii="Arial" w:hAnsi="Arial" w:cs="Arial"/>
          <w:bCs/>
        </w:rPr>
        <w:t>AINSWORTH et al., 2011)</w:t>
      </w:r>
      <w:r w:rsidR="00FD43BA">
        <w:rPr>
          <w:rFonts w:ascii="Arial" w:hAnsi="Arial" w:cs="Arial"/>
        </w:rPr>
        <w:t xml:space="preserve">: (1) </w:t>
      </w:r>
      <w:r w:rsidR="007A058B">
        <w:rPr>
          <w:rFonts w:ascii="Arial" w:hAnsi="Arial" w:cs="Arial"/>
        </w:rPr>
        <w:t>A</w:t>
      </w:r>
      <w:r w:rsidR="005174F8" w:rsidRPr="008151F4">
        <w:rPr>
          <w:rFonts w:ascii="Arial" w:hAnsi="Arial" w:cs="Arial"/>
        </w:rPr>
        <w:t xml:space="preserve"> atividade física</w:t>
      </w:r>
      <w:r w:rsidR="0048692A">
        <w:rPr>
          <w:rFonts w:ascii="Arial" w:hAnsi="Arial" w:cs="Arial"/>
        </w:rPr>
        <w:t xml:space="preserve"> e o exercício representam </w:t>
      </w:r>
      <w:r w:rsidR="005174F8" w:rsidRPr="008151F4">
        <w:rPr>
          <w:rFonts w:ascii="Arial" w:hAnsi="Arial" w:cs="Arial"/>
        </w:rPr>
        <w:t>uma intervenção que pode ser utilizada como prevenção e como tratamento de doenças e pode ser realizada em ambientes diversos</w:t>
      </w:r>
      <w:r w:rsidR="00FD43BA">
        <w:rPr>
          <w:rFonts w:ascii="Arial" w:hAnsi="Arial" w:cs="Arial"/>
        </w:rPr>
        <w:t xml:space="preserve">; (2) </w:t>
      </w:r>
      <w:r w:rsidR="007A058B" w:rsidRPr="008151F4">
        <w:rPr>
          <w:rFonts w:ascii="Arial" w:hAnsi="Arial" w:cs="Arial"/>
        </w:rPr>
        <w:t>O</w:t>
      </w:r>
      <w:r w:rsidR="00BC6487" w:rsidRPr="008151F4">
        <w:rPr>
          <w:rFonts w:ascii="Arial" w:hAnsi="Arial" w:cs="Arial"/>
        </w:rPr>
        <w:t xml:space="preserve"> termo atividade físi</w:t>
      </w:r>
      <w:r w:rsidR="002E6785" w:rsidRPr="008151F4">
        <w:rPr>
          <w:rFonts w:ascii="Arial" w:hAnsi="Arial" w:cs="Arial"/>
        </w:rPr>
        <w:t xml:space="preserve">ca remete a </w:t>
      </w:r>
      <w:r w:rsidR="00B51AED">
        <w:rPr>
          <w:rFonts w:ascii="Arial" w:hAnsi="Arial" w:cs="Arial"/>
        </w:rPr>
        <w:t>qualquer</w:t>
      </w:r>
      <w:r w:rsidR="00B51AED" w:rsidRPr="008151F4">
        <w:rPr>
          <w:rFonts w:ascii="Arial" w:hAnsi="Arial" w:cs="Arial"/>
        </w:rPr>
        <w:t xml:space="preserve"> </w:t>
      </w:r>
      <w:r w:rsidR="002E6785" w:rsidRPr="008151F4">
        <w:rPr>
          <w:rFonts w:ascii="Arial" w:hAnsi="Arial" w:cs="Arial"/>
        </w:rPr>
        <w:t>ação motora</w:t>
      </w:r>
      <w:r w:rsidR="00BC6487" w:rsidRPr="008151F4">
        <w:rPr>
          <w:rFonts w:ascii="Arial" w:hAnsi="Arial" w:cs="Arial"/>
        </w:rPr>
        <w:t xml:space="preserve"> </w:t>
      </w:r>
      <w:r w:rsidR="007A058B">
        <w:rPr>
          <w:rFonts w:ascii="Arial" w:hAnsi="Arial" w:cs="Arial"/>
        </w:rPr>
        <w:t xml:space="preserve">que resulte em dispêndio </w:t>
      </w:r>
      <w:r w:rsidR="00BC6487" w:rsidRPr="008151F4">
        <w:rPr>
          <w:rFonts w:ascii="Arial" w:hAnsi="Arial" w:cs="Arial"/>
        </w:rPr>
        <w:t>energético acima do repouso (&gt; 1,</w:t>
      </w:r>
      <w:r w:rsidR="0048692A">
        <w:rPr>
          <w:rFonts w:ascii="Arial" w:hAnsi="Arial" w:cs="Arial"/>
        </w:rPr>
        <w:t>0</w:t>
      </w:r>
      <w:r w:rsidR="00BC6487" w:rsidRPr="008151F4">
        <w:rPr>
          <w:rFonts w:ascii="Arial" w:hAnsi="Arial" w:cs="Arial"/>
        </w:rPr>
        <w:t xml:space="preserve"> </w:t>
      </w:r>
      <w:proofErr w:type="spellStart"/>
      <w:r w:rsidR="00BC6487" w:rsidRPr="008151F4">
        <w:rPr>
          <w:rFonts w:ascii="Arial" w:hAnsi="Arial" w:cs="Arial"/>
        </w:rPr>
        <w:t>METs</w:t>
      </w:r>
      <w:proofErr w:type="spellEnd"/>
      <w:r w:rsidR="00BC6487" w:rsidRPr="008151F4">
        <w:rPr>
          <w:rFonts w:ascii="Arial" w:hAnsi="Arial" w:cs="Arial"/>
        </w:rPr>
        <w:t>)</w:t>
      </w:r>
      <w:r w:rsidR="007A058B">
        <w:rPr>
          <w:rFonts w:ascii="Arial" w:hAnsi="Arial" w:cs="Arial"/>
        </w:rPr>
        <w:t>; (3) O</w:t>
      </w:r>
      <w:r w:rsidR="00BC6487" w:rsidRPr="008151F4">
        <w:rPr>
          <w:rFonts w:ascii="Arial" w:hAnsi="Arial" w:cs="Arial"/>
        </w:rPr>
        <w:t xml:space="preserve"> termo exercício físico requer condições controladas como o tempo, a intensidade, a frequência e acompanhamento profissional.</w:t>
      </w:r>
    </w:p>
    <w:p w14:paraId="5B32C5C8" w14:textId="2FB2D184" w:rsidR="00123701" w:rsidRPr="00FA792E" w:rsidRDefault="00CB6B38" w:rsidP="00F30A07">
      <w:pPr>
        <w:spacing w:line="360" w:lineRule="auto"/>
        <w:ind w:left="1134" w:hanging="41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“Mundo real”: </w:t>
      </w:r>
      <w:r w:rsidR="00123701" w:rsidRPr="008151F4">
        <w:rPr>
          <w:rFonts w:ascii="Arial" w:hAnsi="Arial" w:cs="Arial"/>
        </w:rPr>
        <w:t>Na unidade básica de saúde do bairro, os moradores são convidados a participar de um programa de atividade física, antes de começar, o profissional fez uma avaliação física e orientou todos os interessados a caminhar diariamente</w:t>
      </w:r>
      <w:r w:rsidR="00EE3151">
        <w:rPr>
          <w:rFonts w:ascii="Arial" w:hAnsi="Arial" w:cs="Arial"/>
        </w:rPr>
        <w:t>. L</w:t>
      </w:r>
      <w:r w:rsidR="00123701" w:rsidRPr="008151F4">
        <w:rPr>
          <w:rFonts w:ascii="Arial" w:hAnsi="Arial" w:cs="Arial"/>
        </w:rPr>
        <w:t>ogo, fatores como escolha individual, motivação, tempo livre, influenciaram na decisão do caminhar, portanto, assemelha-se a realidade e as necessidades das pessoas, por conseguinte, falaríamos em efetividade da atividade física.</w:t>
      </w:r>
      <w:r w:rsidR="007D4DE0">
        <w:rPr>
          <w:rFonts w:ascii="Arial" w:hAnsi="Arial" w:cs="Arial"/>
        </w:rPr>
        <w:t xml:space="preserve"> A vantagem deste tipo de intervenção é que a dose </w:t>
      </w:r>
      <w:r w:rsidR="00FA792E">
        <w:rPr>
          <w:rFonts w:ascii="Arial" w:hAnsi="Arial" w:cs="Arial"/>
        </w:rPr>
        <w:t xml:space="preserve">média </w:t>
      </w:r>
      <w:r w:rsidR="007D4DE0">
        <w:rPr>
          <w:rFonts w:ascii="Arial" w:hAnsi="Arial" w:cs="Arial"/>
        </w:rPr>
        <w:t xml:space="preserve">necessário de atividade física </w:t>
      </w:r>
      <w:r w:rsidR="00FA792E">
        <w:rPr>
          <w:rFonts w:ascii="Arial" w:hAnsi="Arial" w:cs="Arial"/>
        </w:rPr>
        <w:t xml:space="preserve">capaz de trazer benefícios é conhecida e pode ser usada para grandes grupos, contudo, a falta de </w:t>
      </w:r>
      <w:r w:rsidR="00C32DA8">
        <w:rPr>
          <w:rFonts w:ascii="Arial" w:hAnsi="Arial" w:cs="Arial"/>
        </w:rPr>
        <w:t>ajustes personalizados distância a possibilidade do obtenção da melhor estimativa de efeito da intervenção, isto é, obtenção dos melhores resultados individuais.</w:t>
      </w:r>
    </w:p>
    <w:p w14:paraId="45DA6F42" w14:textId="401C55A7" w:rsidR="00123701" w:rsidRPr="008151F4" w:rsidRDefault="00FB7051" w:rsidP="00F30A07">
      <w:pPr>
        <w:spacing w:line="360" w:lineRule="auto"/>
        <w:ind w:left="1134" w:hanging="41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“Mundo perfeito/ideal”: </w:t>
      </w:r>
      <w:r w:rsidR="009B0C68" w:rsidRPr="001352AC">
        <w:rPr>
          <w:rFonts w:ascii="Arial" w:hAnsi="Arial" w:cs="Arial"/>
        </w:rPr>
        <w:t>S</w:t>
      </w:r>
      <w:r w:rsidR="00123701" w:rsidRPr="008151F4">
        <w:rPr>
          <w:rFonts w:ascii="Arial" w:hAnsi="Arial" w:cs="Arial"/>
        </w:rPr>
        <w:t>upondo que o profissional tivesse feito uma avaliação física e prescr</w:t>
      </w:r>
      <w:r w:rsidR="009B0C68">
        <w:rPr>
          <w:rFonts w:ascii="Arial" w:hAnsi="Arial" w:cs="Arial"/>
        </w:rPr>
        <w:t>ito</w:t>
      </w:r>
      <w:r w:rsidR="00123701" w:rsidRPr="008151F4">
        <w:rPr>
          <w:rFonts w:ascii="Arial" w:hAnsi="Arial" w:cs="Arial"/>
        </w:rPr>
        <w:t xml:space="preserve"> uma caminhada </w:t>
      </w:r>
      <w:r w:rsidR="00EE3151">
        <w:rPr>
          <w:rFonts w:ascii="Arial" w:hAnsi="Arial" w:cs="Arial"/>
        </w:rPr>
        <w:t>personalizada</w:t>
      </w:r>
      <w:r w:rsidR="007D4DE0">
        <w:rPr>
          <w:rFonts w:ascii="Arial" w:hAnsi="Arial" w:cs="Arial"/>
        </w:rPr>
        <w:t xml:space="preserve"> com base nessa avaliação</w:t>
      </w:r>
      <w:r w:rsidR="00EE3151">
        <w:rPr>
          <w:rFonts w:ascii="Arial" w:hAnsi="Arial" w:cs="Arial"/>
        </w:rPr>
        <w:t>, por e</w:t>
      </w:r>
      <w:bookmarkStart w:id="0" w:name="_GoBack"/>
      <w:bookmarkEnd w:id="0"/>
      <w:r w:rsidR="00EE3151">
        <w:rPr>
          <w:rFonts w:ascii="Arial" w:hAnsi="Arial" w:cs="Arial"/>
        </w:rPr>
        <w:t>xemplo,</w:t>
      </w:r>
      <w:r w:rsidR="00EE3151" w:rsidRPr="008151F4">
        <w:rPr>
          <w:rFonts w:ascii="Arial" w:hAnsi="Arial" w:cs="Arial"/>
        </w:rPr>
        <w:t xml:space="preserve"> trinta minutos</w:t>
      </w:r>
      <w:r w:rsidR="00EE3151">
        <w:rPr>
          <w:rFonts w:ascii="Arial" w:hAnsi="Arial" w:cs="Arial"/>
        </w:rPr>
        <w:t xml:space="preserve"> por dia, </w:t>
      </w:r>
      <w:r w:rsidR="00123701" w:rsidRPr="008151F4">
        <w:rPr>
          <w:rFonts w:ascii="Arial" w:hAnsi="Arial" w:cs="Arial"/>
        </w:rPr>
        <w:t>três vezes na semana</w:t>
      </w:r>
      <w:r w:rsidR="00EE3151">
        <w:rPr>
          <w:rFonts w:ascii="Arial" w:hAnsi="Arial" w:cs="Arial"/>
        </w:rPr>
        <w:t>, havendo supervisão e ajustes quando necessário</w:t>
      </w:r>
      <w:r w:rsidR="00123701" w:rsidRPr="008151F4">
        <w:rPr>
          <w:rFonts w:ascii="Arial" w:hAnsi="Arial" w:cs="Arial"/>
        </w:rPr>
        <w:t>, controlando frequência, intensidade, volume</w:t>
      </w:r>
      <w:r w:rsidR="00EE3151">
        <w:rPr>
          <w:rFonts w:ascii="Arial" w:hAnsi="Arial" w:cs="Arial"/>
        </w:rPr>
        <w:t>.</w:t>
      </w:r>
      <w:r w:rsidR="00123701" w:rsidRPr="008151F4">
        <w:rPr>
          <w:rFonts w:ascii="Arial" w:hAnsi="Arial" w:cs="Arial"/>
        </w:rPr>
        <w:t xml:space="preserve"> </w:t>
      </w:r>
      <w:r w:rsidR="00EE3151">
        <w:rPr>
          <w:rFonts w:ascii="Arial" w:hAnsi="Arial" w:cs="Arial"/>
        </w:rPr>
        <w:t>I</w:t>
      </w:r>
      <w:r w:rsidR="00123701" w:rsidRPr="008151F4">
        <w:rPr>
          <w:rFonts w:ascii="Arial" w:hAnsi="Arial" w:cs="Arial"/>
        </w:rPr>
        <w:t xml:space="preserve">sso </w:t>
      </w:r>
      <w:r w:rsidR="007D4DE0">
        <w:rPr>
          <w:rFonts w:ascii="Arial" w:hAnsi="Arial" w:cs="Arial"/>
        </w:rPr>
        <w:t>é</w:t>
      </w:r>
      <w:r w:rsidR="007D4DE0" w:rsidRPr="008151F4">
        <w:rPr>
          <w:rFonts w:ascii="Arial" w:hAnsi="Arial" w:cs="Arial"/>
        </w:rPr>
        <w:t xml:space="preserve"> </w:t>
      </w:r>
      <w:r w:rsidR="00123701" w:rsidRPr="008151F4">
        <w:rPr>
          <w:rFonts w:ascii="Arial" w:hAnsi="Arial" w:cs="Arial"/>
        </w:rPr>
        <w:t xml:space="preserve">classificado como exercício físico e </w:t>
      </w:r>
      <w:r w:rsidR="007D4DE0">
        <w:rPr>
          <w:rFonts w:ascii="Arial" w:hAnsi="Arial" w:cs="Arial"/>
        </w:rPr>
        <w:t xml:space="preserve">representa a </w:t>
      </w:r>
      <w:r w:rsidR="00123701" w:rsidRPr="008151F4">
        <w:rPr>
          <w:rFonts w:ascii="Arial" w:hAnsi="Arial" w:cs="Arial"/>
        </w:rPr>
        <w:t>eficácia</w:t>
      </w:r>
      <w:r w:rsidR="007D4DE0">
        <w:rPr>
          <w:rFonts w:ascii="Arial" w:hAnsi="Arial" w:cs="Arial"/>
        </w:rPr>
        <w:t>, pois se aproxima principalmente do “mundo perfeito/ideal”</w:t>
      </w:r>
      <w:r w:rsidR="00123701" w:rsidRPr="008151F4">
        <w:rPr>
          <w:rFonts w:ascii="Arial" w:hAnsi="Arial" w:cs="Arial"/>
        </w:rPr>
        <w:t>.</w:t>
      </w:r>
      <w:r w:rsidR="009B0C68">
        <w:rPr>
          <w:rFonts w:ascii="Arial" w:hAnsi="Arial" w:cs="Arial"/>
        </w:rPr>
        <w:t xml:space="preserve"> Apesar de ter a vantagem de se obter os melhores resultados, não é possível o seu uso em base populacional.</w:t>
      </w:r>
    </w:p>
    <w:p w14:paraId="264D7CF7" w14:textId="05BFD964" w:rsidR="009B0C68" w:rsidRDefault="009B0C68" w:rsidP="009B0C68">
      <w:pPr>
        <w:spacing w:line="360" w:lineRule="auto"/>
        <w:ind w:left="20" w:firstLine="70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Neste contexto, pesquisas que busca a eficácia e, portanto, são realizadas em ambiente controlado e ideal são capazes de estabelecer a melhor estimativa do efeito do tratamento, pois possuem alta validade interna, mas podem ser mais difíceis de serem aplicadas de forma ampla. Em contrapartida, pesquisas que </w:t>
      </w:r>
      <w:r>
        <w:rPr>
          <w:rFonts w:ascii="Arial" w:hAnsi="Arial" w:cs="Arial"/>
          <w:bCs/>
        </w:rPr>
        <w:lastRenderedPageBreak/>
        <w:t xml:space="preserve">buscam estabelecer a efetividade e, portanto, são realizadas em um ambiente natural, onde o controle de variáveis de </w:t>
      </w:r>
      <w:proofErr w:type="spellStart"/>
      <w:r>
        <w:rPr>
          <w:rFonts w:ascii="Arial" w:hAnsi="Arial" w:cs="Arial"/>
          <w:bCs/>
        </w:rPr>
        <w:t>confundimento</w:t>
      </w:r>
      <w:proofErr w:type="spellEnd"/>
      <w:r>
        <w:rPr>
          <w:rFonts w:ascii="Arial" w:hAnsi="Arial" w:cs="Arial"/>
          <w:bCs/>
        </w:rPr>
        <w:t xml:space="preserve"> é menor, é possível estabelecer a verdadeira variabilidade e direção da estimativa do efeito, pois possuem alta validade externa e maior potencial de generalização, mas o número de sujeitos para isso pode ser realmente grande, dificultando a pesquisa.</w:t>
      </w:r>
    </w:p>
    <w:p w14:paraId="67EB1C81" w14:textId="268AA384" w:rsidR="00123701" w:rsidRPr="008151F4" w:rsidRDefault="00123701" w:rsidP="008151F4">
      <w:pPr>
        <w:spacing w:line="360" w:lineRule="auto"/>
        <w:ind w:firstLine="720"/>
        <w:jc w:val="both"/>
        <w:rPr>
          <w:rFonts w:ascii="Arial" w:hAnsi="Arial" w:cs="Arial"/>
        </w:rPr>
      </w:pPr>
      <w:r w:rsidRPr="008151F4">
        <w:rPr>
          <w:rFonts w:ascii="Arial" w:hAnsi="Arial" w:cs="Arial"/>
        </w:rPr>
        <w:t xml:space="preserve">Apesar de a discussão parecer muito teórica, ela é importante para quem pensa a saúde da população, para quem toma decisões que influenciam a vida de milhões. As pesquisas geralmente dão subsídios para um determinado ambiente. A transposição para a população em geral depende da criação de ambientes favoráveis para o cidadão fazer a melhor escolha para si e não depende só da intenção de tratar </w:t>
      </w:r>
      <w:r w:rsidR="009B0C68">
        <w:rPr>
          <w:rFonts w:ascii="Arial" w:hAnsi="Arial" w:cs="Arial"/>
        </w:rPr>
        <w:t xml:space="preserve">do </w:t>
      </w:r>
      <w:r w:rsidRPr="008151F4">
        <w:rPr>
          <w:rFonts w:ascii="Arial" w:hAnsi="Arial" w:cs="Arial"/>
        </w:rPr>
        <w:t>profissional. A complexidade da vida deve ser considerada a fim de que o investimento em saúde seja utilizado de forma prudente.</w:t>
      </w:r>
    </w:p>
    <w:p w14:paraId="4CA694EA" w14:textId="77777777" w:rsidR="00382628" w:rsidRPr="008151F4" w:rsidRDefault="00382628" w:rsidP="009B0C68">
      <w:pPr>
        <w:spacing w:line="360" w:lineRule="auto"/>
        <w:ind w:left="20" w:firstLine="700"/>
        <w:jc w:val="both"/>
        <w:rPr>
          <w:rFonts w:ascii="Arial" w:hAnsi="Arial" w:cs="Arial"/>
        </w:rPr>
      </w:pPr>
    </w:p>
    <w:p w14:paraId="2DABB751" w14:textId="77777777" w:rsidR="005174F8" w:rsidRPr="008151F4" w:rsidRDefault="002A6879" w:rsidP="008151F4">
      <w:pPr>
        <w:spacing w:line="360" w:lineRule="auto"/>
        <w:jc w:val="center"/>
        <w:rPr>
          <w:rFonts w:ascii="Arial" w:hAnsi="Arial" w:cs="Arial"/>
          <w:shd w:val="solid" w:color="FFFFFF" w:fill="FFFFFF"/>
        </w:rPr>
      </w:pPr>
      <w:r>
        <w:rPr>
          <w:rFonts w:ascii="Arial" w:hAnsi="Arial" w:cs="Arial"/>
          <w:noProof/>
        </w:rPr>
        <w:drawing>
          <wp:inline distT="0" distB="0" distL="0" distR="0" wp14:anchorId="106AF45A" wp14:editId="722CCDCD">
            <wp:extent cx="5448300" cy="4086225"/>
            <wp:effectExtent l="19050" t="0" r="0" b="0"/>
            <wp:docPr id="1" name="Imagem 1" descr="Image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_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B94C1" w14:textId="038D31AE" w:rsidR="005174F8" w:rsidRPr="008151F4" w:rsidRDefault="00437100" w:rsidP="00437100">
      <w:pPr>
        <w:spacing w:line="360" w:lineRule="auto"/>
        <w:jc w:val="both"/>
        <w:rPr>
          <w:rFonts w:ascii="Arial" w:hAnsi="Arial" w:cs="Arial"/>
        </w:rPr>
      </w:pPr>
      <w:r w:rsidRPr="00437100">
        <w:rPr>
          <w:rFonts w:ascii="Arial" w:hAnsi="Arial" w:cs="Arial"/>
          <w:b/>
        </w:rPr>
        <w:t>Figura 1.</w:t>
      </w:r>
      <w:r w:rsidRPr="00437100">
        <w:rPr>
          <w:rFonts w:ascii="Arial" w:hAnsi="Arial" w:cs="Arial"/>
        </w:rPr>
        <w:t xml:space="preserve"> Diagrama explicativo do universo da atividade física e do exercício físico</w:t>
      </w:r>
      <w:r>
        <w:rPr>
          <w:rFonts w:ascii="Arial" w:hAnsi="Arial" w:cs="Arial"/>
        </w:rPr>
        <w:t>.</w:t>
      </w:r>
    </w:p>
    <w:p w14:paraId="09766D8F" w14:textId="77777777" w:rsidR="005174F8" w:rsidRPr="008151F4" w:rsidRDefault="005174F8" w:rsidP="008151F4">
      <w:pPr>
        <w:spacing w:line="360" w:lineRule="auto"/>
        <w:jc w:val="both"/>
        <w:rPr>
          <w:rFonts w:ascii="Arial" w:hAnsi="Arial" w:cs="Arial"/>
        </w:rPr>
      </w:pPr>
    </w:p>
    <w:p w14:paraId="1F55B854" w14:textId="77777777" w:rsidR="005174F8" w:rsidRPr="008151F4" w:rsidRDefault="005174F8" w:rsidP="008151F4">
      <w:pPr>
        <w:spacing w:line="360" w:lineRule="auto"/>
        <w:ind w:left="15" w:firstLine="705"/>
        <w:jc w:val="both"/>
        <w:rPr>
          <w:rFonts w:ascii="Arial" w:hAnsi="Arial" w:cs="Arial"/>
        </w:rPr>
      </w:pPr>
      <w:r w:rsidRPr="008151F4">
        <w:rPr>
          <w:rFonts w:ascii="Arial" w:hAnsi="Arial" w:cs="Arial"/>
        </w:rPr>
        <w:t xml:space="preserve"> </w:t>
      </w:r>
    </w:p>
    <w:p w14:paraId="368D3CE4" w14:textId="77777777" w:rsidR="005174F8" w:rsidRPr="008151F4" w:rsidRDefault="005174F8" w:rsidP="008151F4">
      <w:pPr>
        <w:spacing w:line="360" w:lineRule="auto"/>
        <w:ind w:firstLine="15"/>
        <w:jc w:val="both"/>
        <w:rPr>
          <w:rFonts w:ascii="Arial" w:hAnsi="Arial" w:cs="Arial"/>
          <w:b/>
          <w:bCs/>
        </w:rPr>
      </w:pPr>
      <w:r w:rsidRPr="008151F4">
        <w:rPr>
          <w:rFonts w:ascii="Arial" w:hAnsi="Arial" w:cs="Arial"/>
          <w:b/>
          <w:bCs/>
        </w:rPr>
        <w:t>Referências</w:t>
      </w:r>
    </w:p>
    <w:p w14:paraId="6365D084" w14:textId="77777777" w:rsidR="005174F8" w:rsidRPr="008151F4" w:rsidRDefault="005174F8" w:rsidP="008151F4">
      <w:pPr>
        <w:spacing w:line="360" w:lineRule="auto"/>
        <w:ind w:firstLine="15"/>
        <w:jc w:val="both"/>
        <w:rPr>
          <w:rFonts w:ascii="Arial" w:hAnsi="Arial" w:cs="Arial"/>
          <w:bCs/>
        </w:rPr>
      </w:pPr>
    </w:p>
    <w:p w14:paraId="53FD420D" w14:textId="77777777" w:rsidR="005174F8" w:rsidRPr="008151F4" w:rsidRDefault="005174F8" w:rsidP="008151F4">
      <w:pPr>
        <w:spacing w:line="360" w:lineRule="auto"/>
        <w:ind w:firstLine="15"/>
        <w:jc w:val="both"/>
        <w:rPr>
          <w:rFonts w:ascii="Arial" w:hAnsi="Arial" w:cs="Arial"/>
          <w:bCs/>
        </w:rPr>
      </w:pPr>
    </w:p>
    <w:p w14:paraId="35DBCE5B" w14:textId="77777777" w:rsidR="005174F8" w:rsidRPr="00282542" w:rsidRDefault="00035F26" w:rsidP="008151F4">
      <w:pPr>
        <w:numPr>
          <w:ilvl w:val="0"/>
          <w:numId w:val="1"/>
        </w:numPr>
        <w:tabs>
          <w:tab w:val="num" w:pos="435"/>
        </w:tabs>
        <w:spacing w:line="360" w:lineRule="auto"/>
        <w:ind w:left="435" w:hanging="435"/>
        <w:jc w:val="both"/>
        <w:rPr>
          <w:rFonts w:ascii="Arial" w:hAnsi="Arial" w:cs="Arial"/>
          <w:bCs/>
          <w:lang w:val="en-US"/>
        </w:rPr>
      </w:pPr>
      <w:r w:rsidRPr="008151F4">
        <w:rPr>
          <w:rFonts w:ascii="Arial" w:hAnsi="Arial" w:cs="Arial"/>
          <w:bCs/>
          <w:lang w:val="en-US"/>
        </w:rPr>
        <w:t xml:space="preserve">COMPHER, </w:t>
      </w:r>
      <w:r w:rsidR="008151F4" w:rsidRPr="008151F4">
        <w:rPr>
          <w:rFonts w:ascii="Arial" w:hAnsi="Arial" w:cs="Arial"/>
          <w:bCs/>
          <w:lang w:val="en-US"/>
        </w:rPr>
        <w:t>Charlene</w:t>
      </w:r>
      <w:r w:rsidR="00282542">
        <w:rPr>
          <w:rFonts w:ascii="Arial" w:hAnsi="Arial" w:cs="Arial"/>
          <w:bCs/>
          <w:lang w:val="en-US"/>
        </w:rPr>
        <w:t>.</w:t>
      </w:r>
      <w:r w:rsidR="008151F4">
        <w:rPr>
          <w:rFonts w:ascii="Arial" w:hAnsi="Arial" w:cs="Arial"/>
          <w:bCs/>
          <w:lang w:val="en-US"/>
        </w:rPr>
        <w:t xml:space="preserve"> (</w:t>
      </w:r>
      <w:r w:rsidR="008151F4" w:rsidRPr="008151F4">
        <w:rPr>
          <w:rFonts w:ascii="Arial" w:hAnsi="Arial" w:cs="Arial"/>
          <w:bCs/>
          <w:lang w:val="en-US"/>
        </w:rPr>
        <w:t>2010</w:t>
      </w:r>
      <w:r w:rsidR="008151F4">
        <w:rPr>
          <w:rFonts w:ascii="Arial" w:hAnsi="Arial" w:cs="Arial"/>
          <w:bCs/>
          <w:lang w:val="en-US"/>
        </w:rPr>
        <w:t>),</w:t>
      </w:r>
      <w:r w:rsidRPr="008151F4">
        <w:rPr>
          <w:rFonts w:ascii="Arial" w:hAnsi="Arial" w:cs="Arial"/>
          <w:bCs/>
          <w:lang w:val="en-US"/>
        </w:rPr>
        <w:t xml:space="preserve"> </w:t>
      </w:r>
      <w:r w:rsidR="008151F4">
        <w:rPr>
          <w:rFonts w:ascii="Arial" w:hAnsi="Arial" w:cs="Arial"/>
          <w:bCs/>
          <w:lang w:val="en-US"/>
        </w:rPr>
        <w:t>“</w:t>
      </w:r>
      <w:r w:rsidR="005174F8" w:rsidRPr="008151F4">
        <w:rPr>
          <w:rFonts w:ascii="Arial" w:hAnsi="Arial" w:cs="Arial"/>
          <w:bCs/>
          <w:lang w:val="en-US"/>
        </w:rPr>
        <w:t>Efficacy vs effectiveness</w:t>
      </w:r>
      <w:r w:rsidR="008151F4">
        <w:rPr>
          <w:rFonts w:ascii="Arial" w:hAnsi="Arial" w:cs="Arial"/>
          <w:bCs/>
          <w:lang w:val="en-US"/>
        </w:rPr>
        <w:t xml:space="preserve">”. </w:t>
      </w:r>
      <w:r w:rsidRPr="00282542">
        <w:rPr>
          <w:rFonts w:ascii="Arial" w:hAnsi="Arial" w:cs="Arial"/>
          <w:bCs/>
          <w:i/>
          <w:lang w:val="en-US"/>
        </w:rPr>
        <w:t xml:space="preserve">J </w:t>
      </w:r>
      <w:proofErr w:type="spellStart"/>
      <w:r w:rsidRPr="00282542">
        <w:rPr>
          <w:rFonts w:ascii="Arial" w:hAnsi="Arial" w:cs="Arial"/>
          <w:bCs/>
          <w:i/>
          <w:lang w:val="en-US"/>
        </w:rPr>
        <w:t>Parenter</w:t>
      </w:r>
      <w:proofErr w:type="spellEnd"/>
      <w:r w:rsidRPr="00282542">
        <w:rPr>
          <w:rFonts w:ascii="Arial" w:hAnsi="Arial" w:cs="Arial"/>
          <w:bCs/>
          <w:i/>
          <w:lang w:val="en-US"/>
        </w:rPr>
        <w:t xml:space="preserve"> Enteral </w:t>
      </w:r>
      <w:proofErr w:type="spellStart"/>
      <w:r w:rsidRPr="00282542">
        <w:rPr>
          <w:rFonts w:ascii="Arial" w:hAnsi="Arial" w:cs="Arial"/>
          <w:bCs/>
          <w:i/>
          <w:lang w:val="en-US"/>
        </w:rPr>
        <w:t>Nutr</w:t>
      </w:r>
      <w:proofErr w:type="spellEnd"/>
      <w:r w:rsidRPr="00282542">
        <w:rPr>
          <w:rFonts w:ascii="Arial" w:hAnsi="Arial" w:cs="Arial"/>
          <w:bCs/>
          <w:lang w:val="en-US"/>
        </w:rPr>
        <w:t>, 34</w:t>
      </w:r>
      <w:proofErr w:type="gramStart"/>
      <w:r w:rsidRPr="00282542">
        <w:rPr>
          <w:rFonts w:ascii="Arial" w:hAnsi="Arial" w:cs="Arial"/>
          <w:bCs/>
          <w:lang w:val="en-US"/>
        </w:rPr>
        <w:t>,6</w:t>
      </w:r>
      <w:r w:rsidR="008151F4" w:rsidRPr="00282542">
        <w:rPr>
          <w:rFonts w:ascii="Arial" w:hAnsi="Arial" w:cs="Arial"/>
          <w:bCs/>
          <w:lang w:val="en-US"/>
        </w:rPr>
        <w:t>:</w:t>
      </w:r>
      <w:r w:rsidRPr="00282542">
        <w:rPr>
          <w:rFonts w:ascii="Arial" w:hAnsi="Arial" w:cs="Arial"/>
          <w:bCs/>
          <w:lang w:val="en-US"/>
        </w:rPr>
        <w:t>598</w:t>
      </w:r>
      <w:proofErr w:type="gramEnd"/>
      <w:r w:rsidRPr="00282542">
        <w:rPr>
          <w:rFonts w:ascii="Arial" w:hAnsi="Arial" w:cs="Arial"/>
          <w:bCs/>
          <w:lang w:val="en-US"/>
        </w:rPr>
        <w:t>-</w:t>
      </w:r>
      <w:r w:rsidR="007F5C40" w:rsidRPr="00282542">
        <w:rPr>
          <w:rFonts w:ascii="Arial" w:hAnsi="Arial" w:cs="Arial"/>
          <w:bCs/>
          <w:lang w:val="en-US"/>
        </w:rPr>
        <w:t>59</w:t>
      </w:r>
      <w:r w:rsidR="008151F4" w:rsidRPr="00282542">
        <w:rPr>
          <w:rFonts w:ascii="Arial" w:hAnsi="Arial" w:cs="Arial"/>
          <w:bCs/>
          <w:lang w:val="en-US"/>
        </w:rPr>
        <w:t>9.</w:t>
      </w:r>
    </w:p>
    <w:p w14:paraId="4C884689" w14:textId="77777777" w:rsidR="005174F8" w:rsidRPr="008151F4" w:rsidRDefault="007420A6" w:rsidP="008151F4">
      <w:pPr>
        <w:numPr>
          <w:ilvl w:val="0"/>
          <w:numId w:val="1"/>
        </w:numPr>
        <w:tabs>
          <w:tab w:val="num" w:pos="435"/>
        </w:tabs>
        <w:spacing w:line="360" w:lineRule="auto"/>
        <w:ind w:left="435" w:hanging="435"/>
        <w:jc w:val="both"/>
        <w:rPr>
          <w:rFonts w:ascii="Arial" w:hAnsi="Arial" w:cs="Arial"/>
          <w:bCs/>
          <w:lang w:val="en-US"/>
        </w:rPr>
      </w:pPr>
      <w:r w:rsidRPr="008151F4">
        <w:rPr>
          <w:rFonts w:ascii="Arial" w:hAnsi="Arial" w:cs="Arial"/>
          <w:bCs/>
          <w:lang w:val="en-US"/>
        </w:rPr>
        <w:t>HOGARTY, G</w:t>
      </w:r>
      <w:r w:rsidR="00282542">
        <w:rPr>
          <w:rFonts w:ascii="Arial" w:hAnsi="Arial" w:cs="Arial"/>
          <w:bCs/>
          <w:lang w:val="en-US"/>
        </w:rPr>
        <w:t>erard</w:t>
      </w:r>
      <w:r w:rsidRPr="008151F4">
        <w:rPr>
          <w:rFonts w:ascii="Arial" w:hAnsi="Arial" w:cs="Arial"/>
          <w:bCs/>
          <w:lang w:val="en-US"/>
        </w:rPr>
        <w:t>; SCHOOLER, N</w:t>
      </w:r>
      <w:r w:rsidR="00282542">
        <w:rPr>
          <w:rFonts w:ascii="Arial" w:hAnsi="Arial" w:cs="Arial"/>
          <w:bCs/>
          <w:lang w:val="en-US"/>
        </w:rPr>
        <w:t>ina</w:t>
      </w:r>
      <w:r w:rsidRPr="008151F4">
        <w:rPr>
          <w:rFonts w:ascii="Arial" w:hAnsi="Arial" w:cs="Arial"/>
          <w:bCs/>
          <w:lang w:val="en-US"/>
        </w:rPr>
        <w:t>; BAKER, R</w:t>
      </w:r>
      <w:r w:rsidR="00B62971">
        <w:rPr>
          <w:rFonts w:ascii="Arial" w:hAnsi="Arial" w:cs="Arial"/>
          <w:bCs/>
          <w:lang w:val="en-US"/>
        </w:rPr>
        <w:t>ichard</w:t>
      </w:r>
      <w:r w:rsidR="00282542">
        <w:rPr>
          <w:rFonts w:ascii="Arial" w:hAnsi="Arial" w:cs="Arial"/>
          <w:bCs/>
          <w:lang w:val="en-US"/>
        </w:rPr>
        <w:t xml:space="preserve"> (1997),</w:t>
      </w:r>
      <w:r w:rsidR="005174F8" w:rsidRPr="008151F4">
        <w:rPr>
          <w:rFonts w:ascii="Arial" w:hAnsi="Arial" w:cs="Arial"/>
          <w:bCs/>
          <w:lang w:val="en-US"/>
        </w:rPr>
        <w:t xml:space="preserve"> </w:t>
      </w:r>
      <w:r w:rsidR="00282542">
        <w:rPr>
          <w:rFonts w:ascii="Arial" w:hAnsi="Arial" w:cs="Arial"/>
          <w:bCs/>
          <w:lang w:val="en-US"/>
        </w:rPr>
        <w:t>“</w:t>
      </w:r>
      <w:r w:rsidR="005174F8" w:rsidRPr="008151F4">
        <w:rPr>
          <w:rFonts w:ascii="Arial" w:hAnsi="Arial" w:cs="Arial"/>
          <w:bCs/>
          <w:lang w:val="en-US"/>
        </w:rPr>
        <w:t>Efficacy versus effectiveness</w:t>
      </w:r>
      <w:r w:rsidR="00282542">
        <w:rPr>
          <w:rFonts w:ascii="Arial" w:hAnsi="Arial" w:cs="Arial"/>
          <w:bCs/>
          <w:lang w:val="en-US"/>
        </w:rPr>
        <w:t>”</w:t>
      </w:r>
      <w:r w:rsidR="005174F8" w:rsidRPr="008151F4">
        <w:rPr>
          <w:rFonts w:ascii="Arial" w:hAnsi="Arial" w:cs="Arial"/>
          <w:bCs/>
          <w:lang w:val="en-US"/>
        </w:rPr>
        <w:t xml:space="preserve">. </w:t>
      </w:r>
      <w:proofErr w:type="spellStart"/>
      <w:r w:rsidR="005174F8" w:rsidRPr="00282542">
        <w:rPr>
          <w:rFonts w:ascii="Arial" w:hAnsi="Arial" w:cs="Arial"/>
          <w:bCs/>
          <w:i/>
          <w:lang w:val="en-US"/>
        </w:rPr>
        <w:t>Psychiatr</w:t>
      </w:r>
      <w:proofErr w:type="spellEnd"/>
      <w:r w:rsidR="005174F8" w:rsidRPr="00282542">
        <w:rPr>
          <w:rFonts w:ascii="Arial" w:hAnsi="Arial" w:cs="Arial"/>
          <w:bCs/>
          <w:i/>
          <w:lang w:val="en-US"/>
        </w:rPr>
        <w:t xml:space="preserve"> </w:t>
      </w:r>
      <w:proofErr w:type="spellStart"/>
      <w:r w:rsidR="005174F8" w:rsidRPr="00282542">
        <w:rPr>
          <w:rFonts w:ascii="Arial" w:hAnsi="Arial" w:cs="Arial"/>
          <w:bCs/>
          <w:i/>
          <w:lang w:val="en-US"/>
        </w:rPr>
        <w:t>Serv</w:t>
      </w:r>
      <w:proofErr w:type="spellEnd"/>
      <w:r w:rsidRPr="008151F4">
        <w:rPr>
          <w:rFonts w:ascii="Arial" w:hAnsi="Arial" w:cs="Arial"/>
          <w:bCs/>
          <w:lang w:val="en-US"/>
        </w:rPr>
        <w:t>, 48</w:t>
      </w:r>
      <w:proofErr w:type="gramStart"/>
      <w:r w:rsidRPr="008151F4">
        <w:rPr>
          <w:rFonts w:ascii="Arial" w:hAnsi="Arial" w:cs="Arial"/>
          <w:bCs/>
          <w:lang w:val="en-US"/>
        </w:rPr>
        <w:t>,9</w:t>
      </w:r>
      <w:r w:rsidR="00861E7F">
        <w:rPr>
          <w:rFonts w:ascii="Arial" w:hAnsi="Arial" w:cs="Arial"/>
          <w:bCs/>
          <w:lang w:val="en-US"/>
        </w:rPr>
        <w:t>:</w:t>
      </w:r>
      <w:r w:rsidRPr="008151F4">
        <w:rPr>
          <w:rFonts w:ascii="Arial" w:hAnsi="Arial" w:cs="Arial"/>
          <w:bCs/>
          <w:lang w:val="en-US"/>
        </w:rPr>
        <w:t>1102</w:t>
      </w:r>
      <w:proofErr w:type="gramEnd"/>
      <w:r w:rsidRPr="008151F4">
        <w:rPr>
          <w:rFonts w:ascii="Arial" w:hAnsi="Arial" w:cs="Arial"/>
          <w:bCs/>
          <w:lang w:val="en-US"/>
        </w:rPr>
        <w:t>-1107</w:t>
      </w:r>
      <w:r w:rsidR="00861E7F">
        <w:rPr>
          <w:rFonts w:ascii="Arial" w:hAnsi="Arial" w:cs="Arial"/>
          <w:bCs/>
          <w:lang w:val="en-US"/>
        </w:rPr>
        <w:t>.</w:t>
      </w:r>
      <w:r w:rsidR="00035F26" w:rsidRPr="008151F4">
        <w:rPr>
          <w:rFonts w:ascii="Arial" w:hAnsi="Arial" w:cs="Arial"/>
          <w:bCs/>
          <w:lang w:val="en-US"/>
        </w:rPr>
        <w:t xml:space="preserve"> </w:t>
      </w:r>
    </w:p>
    <w:p w14:paraId="2306C891" w14:textId="77777777" w:rsidR="00861E7F" w:rsidRPr="00DB5088" w:rsidRDefault="00DB5088" w:rsidP="008151F4">
      <w:pPr>
        <w:numPr>
          <w:ilvl w:val="0"/>
          <w:numId w:val="1"/>
        </w:numPr>
        <w:tabs>
          <w:tab w:val="num" w:pos="435"/>
        </w:tabs>
        <w:spacing w:line="360" w:lineRule="auto"/>
        <w:ind w:left="435" w:hanging="435"/>
        <w:jc w:val="both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t>GARTLEHNER, Gerald</w:t>
      </w:r>
      <w:r w:rsidR="007420A6" w:rsidRPr="008151F4">
        <w:rPr>
          <w:rFonts w:ascii="Arial" w:hAnsi="Arial" w:cs="Arial"/>
          <w:bCs/>
          <w:lang w:val="en-US"/>
        </w:rPr>
        <w:t>; HANSEN, R</w:t>
      </w:r>
      <w:r>
        <w:rPr>
          <w:rFonts w:ascii="Arial" w:hAnsi="Arial" w:cs="Arial"/>
          <w:bCs/>
          <w:lang w:val="en-US"/>
        </w:rPr>
        <w:t>ichard; NISSMAN, Daniel</w:t>
      </w:r>
      <w:r w:rsidR="007420A6" w:rsidRPr="008151F4">
        <w:rPr>
          <w:rFonts w:ascii="Arial" w:hAnsi="Arial" w:cs="Arial"/>
          <w:bCs/>
          <w:lang w:val="en-US"/>
        </w:rPr>
        <w:t>; LOHR, K</w:t>
      </w:r>
      <w:r>
        <w:rPr>
          <w:rFonts w:ascii="Arial" w:hAnsi="Arial" w:cs="Arial"/>
          <w:bCs/>
          <w:lang w:val="en-US"/>
        </w:rPr>
        <w:t>athleen</w:t>
      </w:r>
      <w:r w:rsidR="007420A6" w:rsidRPr="008151F4">
        <w:rPr>
          <w:rFonts w:ascii="Arial" w:hAnsi="Arial" w:cs="Arial"/>
          <w:bCs/>
          <w:lang w:val="en-US"/>
        </w:rPr>
        <w:t>; CAREY, T</w:t>
      </w:r>
      <w:r>
        <w:rPr>
          <w:rFonts w:ascii="Arial" w:hAnsi="Arial" w:cs="Arial"/>
          <w:bCs/>
          <w:lang w:val="en-US"/>
        </w:rPr>
        <w:t>imothy</w:t>
      </w:r>
      <w:r w:rsidR="005174F8" w:rsidRPr="008151F4">
        <w:rPr>
          <w:rFonts w:ascii="Arial" w:hAnsi="Arial" w:cs="Arial"/>
          <w:bCs/>
          <w:lang w:val="en-US"/>
        </w:rPr>
        <w:t>.</w:t>
      </w:r>
      <w:r>
        <w:rPr>
          <w:rFonts w:ascii="Arial" w:hAnsi="Arial" w:cs="Arial"/>
          <w:bCs/>
          <w:lang w:val="en-US"/>
        </w:rPr>
        <w:t xml:space="preserve"> (</w:t>
      </w:r>
      <w:r w:rsidRPr="008151F4">
        <w:rPr>
          <w:rFonts w:ascii="Arial" w:hAnsi="Arial" w:cs="Arial"/>
          <w:bCs/>
          <w:lang w:val="en-US"/>
        </w:rPr>
        <w:t>2006</w:t>
      </w:r>
      <w:r>
        <w:rPr>
          <w:rFonts w:ascii="Arial" w:hAnsi="Arial" w:cs="Arial"/>
          <w:bCs/>
          <w:lang w:val="en-US"/>
        </w:rPr>
        <w:t>)</w:t>
      </w:r>
      <w:r w:rsidR="005174F8" w:rsidRPr="008151F4">
        <w:rPr>
          <w:rFonts w:ascii="Arial" w:hAnsi="Arial" w:cs="Arial"/>
          <w:bCs/>
          <w:lang w:val="en-US"/>
        </w:rPr>
        <w:t xml:space="preserve"> Criteria for Distinguishing Effectiveness </w:t>
      </w:r>
      <w:r w:rsidR="007420A6" w:rsidRPr="008151F4">
        <w:rPr>
          <w:rFonts w:ascii="Arial" w:hAnsi="Arial" w:cs="Arial"/>
          <w:bCs/>
          <w:lang w:val="en-US"/>
        </w:rPr>
        <w:t>f</w:t>
      </w:r>
      <w:r w:rsidR="005174F8" w:rsidRPr="008151F4">
        <w:rPr>
          <w:rFonts w:ascii="Arial" w:hAnsi="Arial" w:cs="Arial"/>
          <w:bCs/>
          <w:lang w:val="en-US"/>
        </w:rPr>
        <w:t>rom Efficacy Trials in Systematic Reviews. Rockville (MD): Agency for Health</w:t>
      </w:r>
      <w:r>
        <w:rPr>
          <w:rFonts w:ascii="Arial" w:hAnsi="Arial" w:cs="Arial"/>
          <w:bCs/>
          <w:lang w:val="en-US"/>
        </w:rPr>
        <w:t>care Research and Quality (US).</w:t>
      </w:r>
    </w:p>
    <w:p w14:paraId="56493180" w14:textId="77777777" w:rsidR="007420A6" w:rsidRPr="00861E7F" w:rsidRDefault="007420A6" w:rsidP="008151F4">
      <w:pPr>
        <w:numPr>
          <w:ilvl w:val="0"/>
          <w:numId w:val="1"/>
        </w:numPr>
        <w:tabs>
          <w:tab w:val="num" w:pos="435"/>
        </w:tabs>
        <w:spacing w:line="360" w:lineRule="auto"/>
        <w:ind w:left="435" w:hanging="435"/>
        <w:jc w:val="both"/>
        <w:rPr>
          <w:rFonts w:ascii="Arial" w:hAnsi="Arial" w:cs="Arial"/>
          <w:bCs/>
          <w:lang w:val="en-US"/>
        </w:rPr>
      </w:pPr>
      <w:r w:rsidRPr="008151F4">
        <w:rPr>
          <w:rFonts w:ascii="Arial" w:hAnsi="Arial" w:cs="Arial"/>
          <w:bCs/>
          <w:lang w:val="en-US"/>
        </w:rPr>
        <w:t xml:space="preserve"> WITT, C</w:t>
      </w:r>
      <w:r w:rsidR="00861E7F">
        <w:rPr>
          <w:rFonts w:ascii="Arial" w:hAnsi="Arial" w:cs="Arial"/>
          <w:bCs/>
          <w:lang w:val="en-US"/>
        </w:rPr>
        <w:t>laudia</w:t>
      </w:r>
      <w:r w:rsidR="005174F8" w:rsidRPr="008151F4">
        <w:rPr>
          <w:rFonts w:ascii="Arial" w:hAnsi="Arial" w:cs="Arial"/>
          <w:bCs/>
          <w:lang w:val="en-US"/>
        </w:rPr>
        <w:t xml:space="preserve">. </w:t>
      </w:r>
      <w:r w:rsidR="00861E7F">
        <w:rPr>
          <w:rFonts w:ascii="Arial" w:hAnsi="Arial" w:cs="Arial"/>
          <w:bCs/>
          <w:lang w:val="en-US"/>
        </w:rPr>
        <w:t>(</w:t>
      </w:r>
      <w:r w:rsidR="00861E7F" w:rsidRPr="008151F4">
        <w:rPr>
          <w:rFonts w:ascii="Arial" w:hAnsi="Arial" w:cs="Arial"/>
          <w:bCs/>
          <w:lang w:val="en-US"/>
        </w:rPr>
        <w:t>2009</w:t>
      </w:r>
      <w:r w:rsidR="00861E7F">
        <w:rPr>
          <w:rFonts w:ascii="Arial" w:hAnsi="Arial" w:cs="Arial"/>
          <w:bCs/>
          <w:lang w:val="en-US"/>
        </w:rPr>
        <w:t>), “</w:t>
      </w:r>
      <w:r w:rsidR="005174F8" w:rsidRPr="008151F4">
        <w:rPr>
          <w:rFonts w:ascii="Arial" w:hAnsi="Arial" w:cs="Arial"/>
          <w:bCs/>
          <w:lang w:val="en-US"/>
        </w:rPr>
        <w:t>Efficacy, effectiveness, pragmatic trials--guidance on terminology and the advantages of pragmatic trials</w:t>
      </w:r>
      <w:r w:rsidR="00861E7F">
        <w:rPr>
          <w:rFonts w:ascii="Arial" w:hAnsi="Arial" w:cs="Arial"/>
          <w:bCs/>
          <w:lang w:val="en-US"/>
        </w:rPr>
        <w:t>”</w:t>
      </w:r>
      <w:r w:rsidR="005174F8" w:rsidRPr="008151F4">
        <w:rPr>
          <w:rFonts w:ascii="Arial" w:hAnsi="Arial" w:cs="Arial"/>
          <w:bCs/>
          <w:lang w:val="en-US"/>
        </w:rPr>
        <w:t xml:space="preserve">. </w:t>
      </w:r>
      <w:proofErr w:type="spellStart"/>
      <w:r w:rsidR="005174F8" w:rsidRPr="00861E7F">
        <w:rPr>
          <w:rFonts w:ascii="Arial" w:hAnsi="Arial" w:cs="Arial"/>
          <w:bCs/>
          <w:i/>
          <w:lang w:val="en-US"/>
        </w:rPr>
        <w:t>Forsch</w:t>
      </w:r>
      <w:proofErr w:type="spellEnd"/>
      <w:r w:rsidR="005174F8" w:rsidRPr="00861E7F">
        <w:rPr>
          <w:rFonts w:ascii="Arial" w:hAnsi="Arial" w:cs="Arial"/>
          <w:bCs/>
          <w:i/>
          <w:lang w:val="en-US"/>
        </w:rPr>
        <w:t xml:space="preserve"> </w:t>
      </w:r>
      <w:proofErr w:type="spellStart"/>
      <w:r w:rsidR="005174F8" w:rsidRPr="00861E7F">
        <w:rPr>
          <w:rFonts w:ascii="Arial" w:hAnsi="Arial" w:cs="Arial"/>
          <w:bCs/>
          <w:i/>
          <w:lang w:val="en-US"/>
        </w:rPr>
        <w:t>Komplementmed</w:t>
      </w:r>
      <w:proofErr w:type="spellEnd"/>
      <w:r w:rsidRPr="008151F4">
        <w:rPr>
          <w:rFonts w:ascii="Arial" w:hAnsi="Arial" w:cs="Arial"/>
          <w:bCs/>
          <w:lang w:val="en-US"/>
        </w:rPr>
        <w:t>,</w:t>
      </w:r>
      <w:r w:rsidR="007F5C40" w:rsidRPr="008151F4">
        <w:rPr>
          <w:rFonts w:ascii="Arial" w:hAnsi="Arial" w:cs="Arial"/>
          <w:bCs/>
          <w:lang w:val="en-US"/>
        </w:rPr>
        <w:t xml:space="preserve"> </w:t>
      </w:r>
      <w:r w:rsidRPr="008151F4">
        <w:rPr>
          <w:rFonts w:ascii="Arial" w:hAnsi="Arial" w:cs="Arial"/>
          <w:bCs/>
          <w:lang w:val="en-US"/>
        </w:rPr>
        <w:t>16, 5</w:t>
      </w:r>
      <w:r w:rsidR="00DB5088">
        <w:rPr>
          <w:rFonts w:ascii="Arial" w:hAnsi="Arial" w:cs="Arial"/>
          <w:bCs/>
          <w:lang w:val="en-US"/>
        </w:rPr>
        <w:t>:</w:t>
      </w:r>
      <w:r w:rsidRPr="008151F4">
        <w:rPr>
          <w:rFonts w:ascii="Arial" w:hAnsi="Arial" w:cs="Arial"/>
          <w:bCs/>
          <w:lang w:val="en-US"/>
        </w:rPr>
        <w:t>292-294.</w:t>
      </w:r>
    </w:p>
    <w:p w14:paraId="50FCD8A3" w14:textId="77777777" w:rsidR="005174F8" w:rsidRPr="008151F4" w:rsidRDefault="007420A6" w:rsidP="008151F4">
      <w:pPr>
        <w:numPr>
          <w:ilvl w:val="0"/>
          <w:numId w:val="1"/>
        </w:numPr>
        <w:tabs>
          <w:tab w:val="num" w:pos="435"/>
        </w:tabs>
        <w:spacing w:line="360" w:lineRule="auto"/>
        <w:ind w:left="435" w:hanging="435"/>
        <w:jc w:val="both"/>
        <w:rPr>
          <w:rFonts w:ascii="Arial" w:hAnsi="Arial" w:cs="Arial"/>
          <w:bCs/>
          <w:lang w:val="en-US"/>
        </w:rPr>
      </w:pPr>
      <w:r w:rsidRPr="008151F4">
        <w:rPr>
          <w:rFonts w:ascii="Arial" w:hAnsi="Arial" w:cs="Arial"/>
          <w:bCs/>
          <w:lang w:val="en-US"/>
        </w:rPr>
        <w:t>WITT, C</w:t>
      </w:r>
      <w:r w:rsidR="00DB5088">
        <w:rPr>
          <w:rFonts w:ascii="Arial" w:hAnsi="Arial" w:cs="Arial"/>
          <w:bCs/>
          <w:lang w:val="en-US"/>
        </w:rPr>
        <w:t>laudia</w:t>
      </w:r>
      <w:r w:rsidR="005174F8" w:rsidRPr="008151F4">
        <w:rPr>
          <w:rFonts w:ascii="Arial" w:hAnsi="Arial" w:cs="Arial"/>
          <w:bCs/>
          <w:lang w:val="en-US"/>
        </w:rPr>
        <w:t>.</w:t>
      </w:r>
      <w:r w:rsidR="00DB5088">
        <w:rPr>
          <w:rFonts w:ascii="Arial" w:hAnsi="Arial" w:cs="Arial"/>
          <w:bCs/>
          <w:lang w:val="en-US"/>
        </w:rPr>
        <w:t xml:space="preserve"> (2011),</w:t>
      </w:r>
      <w:r w:rsidR="005174F8" w:rsidRPr="008151F4">
        <w:rPr>
          <w:rFonts w:ascii="Arial" w:hAnsi="Arial" w:cs="Arial"/>
          <w:bCs/>
          <w:lang w:val="en-US"/>
        </w:rPr>
        <w:t xml:space="preserve"> </w:t>
      </w:r>
      <w:r w:rsidR="00DB5088">
        <w:rPr>
          <w:rFonts w:ascii="Arial" w:hAnsi="Arial" w:cs="Arial"/>
          <w:bCs/>
          <w:lang w:val="en-US"/>
        </w:rPr>
        <w:t>“</w:t>
      </w:r>
      <w:r w:rsidR="005174F8" w:rsidRPr="008151F4">
        <w:rPr>
          <w:rFonts w:ascii="Arial" w:hAnsi="Arial" w:cs="Arial"/>
          <w:bCs/>
          <w:lang w:val="en-US"/>
        </w:rPr>
        <w:t>Clinical research on acupuncture - Concepts and guidance on efficacy and effectiveness research</w:t>
      </w:r>
      <w:r w:rsidR="00DB5088">
        <w:rPr>
          <w:rFonts w:ascii="Arial" w:hAnsi="Arial" w:cs="Arial"/>
          <w:bCs/>
          <w:lang w:val="en-US"/>
        </w:rPr>
        <w:t>”</w:t>
      </w:r>
      <w:r w:rsidR="005174F8" w:rsidRPr="008151F4">
        <w:rPr>
          <w:rFonts w:ascii="Arial" w:hAnsi="Arial" w:cs="Arial"/>
          <w:bCs/>
          <w:lang w:val="en-US"/>
        </w:rPr>
        <w:t xml:space="preserve">. </w:t>
      </w:r>
      <w:r w:rsidR="005174F8" w:rsidRPr="00DB5088">
        <w:rPr>
          <w:rFonts w:ascii="Arial" w:hAnsi="Arial" w:cs="Arial"/>
          <w:bCs/>
          <w:i/>
          <w:lang w:val="en-US"/>
        </w:rPr>
        <w:t xml:space="preserve">Chin J </w:t>
      </w:r>
      <w:proofErr w:type="spellStart"/>
      <w:r w:rsidR="005174F8" w:rsidRPr="00DB5088">
        <w:rPr>
          <w:rFonts w:ascii="Arial" w:hAnsi="Arial" w:cs="Arial"/>
          <w:bCs/>
          <w:i/>
          <w:lang w:val="en-US"/>
        </w:rPr>
        <w:t>Integr</w:t>
      </w:r>
      <w:proofErr w:type="spellEnd"/>
      <w:r w:rsidR="005174F8" w:rsidRPr="00DB5088">
        <w:rPr>
          <w:rFonts w:ascii="Arial" w:hAnsi="Arial" w:cs="Arial"/>
          <w:bCs/>
          <w:i/>
          <w:lang w:val="en-US"/>
        </w:rPr>
        <w:t xml:space="preserve"> Med</w:t>
      </w:r>
      <w:r w:rsidR="007A4E98" w:rsidRPr="008151F4">
        <w:rPr>
          <w:rFonts w:ascii="Arial" w:hAnsi="Arial" w:cs="Arial"/>
          <w:bCs/>
          <w:lang w:val="en-US"/>
        </w:rPr>
        <w:t xml:space="preserve">, </w:t>
      </w:r>
      <w:r w:rsidR="00DB5088">
        <w:rPr>
          <w:rFonts w:ascii="Arial" w:hAnsi="Arial" w:cs="Arial"/>
          <w:bCs/>
          <w:lang w:val="en-US"/>
        </w:rPr>
        <w:t>17</w:t>
      </w:r>
      <w:proofErr w:type="gramStart"/>
      <w:r w:rsidR="00DB5088">
        <w:rPr>
          <w:rFonts w:ascii="Arial" w:hAnsi="Arial" w:cs="Arial"/>
          <w:bCs/>
          <w:lang w:val="en-US"/>
        </w:rPr>
        <w:t>,3:166</w:t>
      </w:r>
      <w:proofErr w:type="gramEnd"/>
      <w:r w:rsidR="00DB5088">
        <w:rPr>
          <w:rFonts w:ascii="Arial" w:hAnsi="Arial" w:cs="Arial"/>
          <w:bCs/>
          <w:lang w:val="en-US"/>
        </w:rPr>
        <w:t>-172.</w:t>
      </w:r>
    </w:p>
    <w:p w14:paraId="0F0FB697" w14:textId="58957CA0" w:rsidR="005174F8" w:rsidRPr="008151F4" w:rsidRDefault="007A4E98" w:rsidP="008151F4">
      <w:pPr>
        <w:numPr>
          <w:ilvl w:val="0"/>
          <w:numId w:val="1"/>
        </w:numPr>
        <w:tabs>
          <w:tab w:val="num" w:pos="435"/>
        </w:tabs>
        <w:spacing w:line="360" w:lineRule="auto"/>
        <w:ind w:left="435" w:hanging="435"/>
        <w:jc w:val="both"/>
        <w:rPr>
          <w:rFonts w:ascii="Arial" w:hAnsi="Arial" w:cs="Arial"/>
          <w:bCs/>
          <w:lang w:val="en-US"/>
        </w:rPr>
      </w:pPr>
      <w:r w:rsidRPr="008151F4">
        <w:rPr>
          <w:rFonts w:ascii="Arial" w:hAnsi="Arial" w:cs="Arial"/>
          <w:bCs/>
          <w:lang w:val="en-US"/>
        </w:rPr>
        <w:t>AINSWORTH, B</w:t>
      </w:r>
      <w:r w:rsidR="00DB5088">
        <w:rPr>
          <w:rFonts w:ascii="Arial" w:hAnsi="Arial" w:cs="Arial"/>
          <w:bCs/>
          <w:lang w:val="en-US"/>
        </w:rPr>
        <w:t>arbara</w:t>
      </w:r>
      <w:r w:rsidRPr="008151F4">
        <w:rPr>
          <w:rFonts w:ascii="Arial" w:hAnsi="Arial" w:cs="Arial"/>
          <w:bCs/>
          <w:lang w:val="en-US"/>
        </w:rPr>
        <w:t>; HASKELL, W</w:t>
      </w:r>
      <w:r w:rsidR="00DB5088">
        <w:rPr>
          <w:rFonts w:ascii="Arial" w:hAnsi="Arial" w:cs="Arial"/>
          <w:bCs/>
          <w:lang w:val="en-US"/>
        </w:rPr>
        <w:t>illiam</w:t>
      </w:r>
      <w:r w:rsidRPr="008151F4">
        <w:rPr>
          <w:rFonts w:ascii="Arial" w:hAnsi="Arial" w:cs="Arial"/>
          <w:bCs/>
          <w:lang w:val="en-US"/>
        </w:rPr>
        <w:t>; HERRMANN, S</w:t>
      </w:r>
      <w:r w:rsidR="00DB5088">
        <w:rPr>
          <w:rFonts w:ascii="Arial" w:hAnsi="Arial" w:cs="Arial"/>
          <w:bCs/>
          <w:lang w:val="en-US"/>
        </w:rPr>
        <w:t>tephen</w:t>
      </w:r>
      <w:r w:rsidRPr="008151F4">
        <w:rPr>
          <w:rFonts w:ascii="Arial" w:hAnsi="Arial" w:cs="Arial"/>
          <w:bCs/>
          <w:lang w:val="en-US"/>
        </w:rPr>
        <w:t>; MECKES, N</w:t>
      </w:r>
      <w:r w:rsidR="00DB5088">
        <w:rPr>
          <w:rFonts w:ascii="Arial" w:hAnsi="Arial" w:cs="Arial"/>
          <w:bCs/>
          <w:lang w:val="en-US"/>
        </w:rPr>
        <w:t>athanael</w:t>
      </w:r>
      <w:r w:rsidRPr="008151F4">
        <w:rPr>
          <w:rFonts w:ascii="Arial" w:hAnsi="Arial" w:cs="Arial"/>
          <w:bCs/>
          <w:lang w:val="en-US"/>
        </w:rPr>
        <w:t>; BASSETT, D</w:t>
      </w:r>
      <w:r w:rsidR="00DB5088">
        <w:rPr>
          <w:rFonts w:ascii="Arial" w:hAnsi="Arial" w:cs="Arial"/>
          <w:bCs/>
          <w:lang w:val="en-US"/>
        </w:rPr>
        <w:t>avid</w:t>
      </w:r>
      <w:r w:rsidRPr="008151F4">
        <w:rPr>
          <w:rFonts w:ascii="Arial" w:hAnsi="Arial" w:cs="Arial"/>
          <w:bCs/>
          <w:lang w:val="en-US"/>
        </w:rPr>
        <w:t xml:space="preserve">; TUDOR-LOCKE </w:t>
      </w:r>
      <w:proofErr w:type="spellStart"/>
      <w:r w:rsidRPr="008151F4">
        <w:rPr>
          <w:rFonts w:ascii="Arial" w:hAnsi="Arial" w:cs="Arial"/>
          <w:bCs/>
          <w:lang w:val="en-US"/>
        </w:rPr>
        <w:t>C</w:t>
      </w:r>
      <w:r w:rsidR="00DB5088">
        <w:rPr>
          <w:rFonts w:ascii="Arial" w:hAnsi="Arial" w:cs="Arial"/>
          <w:bCs/>
          <w:lang w:val="en-US"/>
        </w:rPr>
        <w:t>atrine</w:t>
      </w:r>
      <w:proofErr w:type="spellEnd"/>
      <w:r w:rsidRPr="008151F4">
        <w:rPr>
          <w:rFonts w:ascii="Arial" w:hAnsi="Arial" w:cs="Arial"/>
          <w:bCs/>
          <w:lang w:val="en-US"/>
        </w:rPr>
        <w:t>; GREER, J</w:t>
      </w:r>
      <w:r w:rsidR="00DB5088">
        <w:rPr>
          <w:rFonts w:ascii="Arial" w:hAnsi="Arial" w:cs="Arial"/>
          <w:bCs/>
          <w:lang w:val="en-US"/>
        </w:rPr>
        <w:t>ennifer</w:t>
      </w:r>
      <w:r w:rsidRPr="008151F4">
        <w:rPr>
          <w:rFonts w:ascii="Arial" w:hAnsi="Arial" w:cs="Arial"/>
          <w:bCs/>
          <w:lang w:val="en-US"/>
        </w:rPr>
        <w:t>; VEZINA, J</w:t>
      </w:r>
      <w:r w:rsidR="00DB5088">
        <w:rPr>
          <w:rFonts w:ascii="Arial" w:hAnsi="Arial" w:cs="Arial"/>
          <w:bCs/>
          <w:lang w:val="en-US"/>
        </w:rPr>
        <w:t>esse</w:t>
      </w:r>
      <w:r w:rsidRPr="008151F4">
        <w:rPr>
          <w:rFonts w:ascii="Arial" w:hAnsi="Arial" w:cs="Arial"/>
          <w:bCs/>
          <w:lang w:val="en-US"/>
        </w:rPr>
        <w:t xml:space="preserve">; WHITT-GLOVER, </w:t>
      </w:r>
      <w:proofErr w:type="spellStart"/>
      <w:r w:rsidRPr="008151F4">
        <w:rPr>
          <w:rFonts w:ascii="Arial" w:hAnsi="Arial" w:cs="Arial"/>
          <w:bCs/>
          <w:lang w:val="en-US"/>
        </w:rPr>
        <w:t>M</w:t>
      </w:r>
      <w:r w:rsidR="00DB5088">
        <w:rPr>
          <w:rFonts w:ascii="Arial" w:hAnsi="Arial" w:cs="Arial"/>
          <w:bCs/>
          <w:lang w:val="en-US"/>
        </w:rPr>
        <w:t>elicia</w:t>
      </w:r>
      <w:proofErr w:type="spellEnd"/>
      <w:r w:rsidRPr="008151F4">
        <w:rPr>
          <w:rFonts w:ascii="Arial" w:hAnsi="Arial" w:cs="Arial"/>
          <w:bCs/>
          <w:lang w:val="en-US"/>
        </w:rPr>
        <w:t>; LEON, A</w:t>
      </w:r>
      <w:r w:rsidR="00DB5088">
        <w:rPr>
          <w:rFonts w:ascii="Arial" w:hAnsi="Arial" w:cs="Arial"/>
          <w:bCs/>
          <w:lang w:val="en-US"/>
        </w:rPr>
        <w:t>rthur.</w:t>
      </w:r>
      <w:r w:rsidR="005174F8" w:rsidRPr="008151F4">
        <w:rPr>
          <w:rFonts w:ascii="Arial" w:hAnsi="Arial" w:cs="Arial"/>
          <w:bCs/>
          <w:lang w:val="en-US"/>
        </w:rPr>
        <w:t xml:space="preserve"> </w:t>
      </w:r>
      <w:r w:rsidR="00DB5088">
        <w:rPr>
          <w:rFonts w:ascii="Arial" w:hAnsi="Arial" w:cs="Arial"/>
          <w:bCs/>
          <w:lang w:val="en-US"/>
        </w:rPr>
        <w:t>(2011), “</w:t>
      </w:r>
      <w:r w:rsidR="005174F8" w:rsidRPr="008151F4">
        <w:rPr>
          <w:rFonts w:ascii="Arial" w:hAnsi="Arial" w:cs="Arial"/>
          <w:bCs/>
          <w:lang w:val="en-US"/>
        </w:rPr>
        <w:t>Compendium of Physical</w:t>
      </w:r>
      <w:r w:rsidR="00DB5088">
        <w:rPr>
          <w:rFonts w:ascii="Arial" w:hAnsi="Arial" w:cs="Arial"/>
          <w:bCs/>
          <w:lang w:val="en-US"/>
        </w:rPr>
        <w:t xml:space="preserve"> </w:t>
      </w:r>
      <w:r w:rsidR="005174F8" w:rsidRPr="008151F4">
        <w:rPr>
          <w:rFonts w:ascii="Arial" w:hAnsi="Arial" w:cs="Arial"/>
          <w:bCs/>
          <w:lang w:val="en-US"/>
        </w:rPr>
        <w:t>Activities: a second update of codes and MET values</w:t>
      </w:r>
      <w:r w:rsidR="00DB5088">
        <w:rPr>
          <w:rFonts w:ascii="Arial" w:hAnsi="Arial" w:cs="Arial"/>
          <w:bCs/>
          <w:lang w:val="en-US"/>
        </w:rPr>
        <w:t>”</w:t>
      </w:r>
      <w:r w:rsidR="005174F8" w:rsidRPr="008151F4">
        <w:rPr>
          <w:rFonts w:ascii="Arial" w:hAnsi="Arial" w:cs="Arial"/>
          <w:bCs/>
          <w:lang w:val="en-US"/>
        </w:rPr>
        <w:t xml:space="preserve">. </w:t>
      </w:r>
      <w:r w:rsidR="005174F8" w:rsidRPr="00DB5088">
        <w:rPr>
          <w:rFonts w:ascii="Arial" w:hAnsi="Arial" w:cs="Arial"/>
          <w:bCs/>
          <w:i/>
          <w:lang w:val="en-US"/>
        </w:rPr>
        <w:t xml:space="preserve">Med </w:t>
      </w:r>
      <w:proofErr w:type="spellStart"/>
      <w:r w:rsidR="005174F8" w:rsidRPr="00DB5088">
        <w:rPr>
          <w:rFonts w:ascii="Arial" w:hAnsi="Arial" w:cs="Arial"/>
          <w:bCs/>
          <w:i/>
          <w:lang w:val="en-US"/>
        </w:rPr>
        <w:t>Sci</w:t>
      </w:r>
      <w:proofErr w:type="spellEnd"/>
      <w:r w:rsidR="005174F8" w:rsidRPr="00DB5088">
        <w:rPr>
          <w:rFonts w:ascii="Arial" w:hAnsi="Arial" w:cs="Arial"/>
          <w:bCs/>
          <w:i/>
          <w:lang w:val="en-US"/>
        </w:rPr>
        <w:t xml:space="preserve"> Sports </w:t>
      </w:r>
      <w:proofErr w:type="spellStart"/>
      <w:r w:rsidR="005174F8" w:rsidRPr="00DB5088">
        <w:rPr>
          <w:rFonts w:ascii="Arial" w:hAnsi="Arial" w:cs="Arial"/>
          <w:bCs/>
          <w:i/>
          <w:lang w:val="en-US"/>
        </w:rPr>
        <w:t>Exerc</w:t>
      </w:r>
      <w:proofErr w:type="spellEnd"/>
      <w:r w:rsidR="007F5C40" w:rsidRPr="008151F4">
        <w:rPr>
          <w:rFonts w:ascii="Arial" w:hAnsi="Arial" w:cs="Arial"/>
          <w:b/>
          <w:bCs/>
          <w:lang w:val="en-US"/>
        </w:rPr>
        <w:t xml:space="preserve">, </w:t>
      </w:r>
      <w:r w:rsidR="007F5C40" w:rsidRPr="008151F4">
        <w:rPr>
          <w:rFonts w:ascii="Arial" w:hAnsi="Arial" w:cs="Arial"/>
          <w:bCs/>
          <w:lang w:val="en-US"/>
        </w:rPr>
        <w:t>43</w:t>
      </w:r>
      <w:proofErr w:type="gramStart"/>
      <w:r w:rsidR="007F5C40" w:rsidRPr="008151F4">
        <w:rPr>
          <w:rFonts w:ascii="Arial" w:hAnsi="Arial" w:cs="Arial"/>
          <w:bCs/>
          <w:lang w:val="en-US"/>
        </w:rPr>
        <w:t>,8</w:t>
      </w:r>
      <w:r w:rsidR="00DB5088">
        <w:rPr>
          <w:rFonts w:ascii="Arial" w:hAnsi="Arial" w:cs="Arial"/>
          <w:bCs/>
          <w:lang w:val="en-US"/>
        </w:rPr>
        <w:t>:</w:t>
      </w:r>
      <w:r w:rsidR="007F5C40" w:rsidRPr="008151F4">
        <w:rPr>
          <w:rFonts w:ascii="Arial" w:hAnsi="Arial" w:cs="Arial"/>
          <w:bCs/>
          <w:lang w:val="en-US"/>
        </w:rPr>
        <w:t>1575</w:t>
      </w:r>
      <w:proofErr w:type="gramEnd"/>
      <w:r w:rsidR="007F5C40" w:rsidRPr="008151F4">
        <w:rPr>
          <w:rFonts w:ascii="Arial" w:hAnsi="Arial" w:cs="Arial"/>
          <w:bCs/>
          <w:lang w:val="en-US"/>
        </w:rPr>
        <w:t>-1581</w:t>
      </w:r>
      <w:r w:rsidR="00DB5088">
        <w:rPr>
          <w:rFonts w:ascii="Arial" w:hAnsi="Arial" w:cs="Arial"/>
          <w:bCs/>
          <w:lang w:val="en-US"/>
        </w:rPr>
        <w:t>.</w:t>
      </w:r>
    </w:p>
    <w:p w14:paraId="4E222ED1" w14:textId="77777777" w:rsidR="002A6879" w:rsidRPr="002A6879" w:rsidRDefault="002A6879" w:rsidP="008151F4">
      <w:pPr>
        <w:spacing w:line="360" w:lineRule="auto"/>
        <w:jc w:val="both"/>
        <w:rPr>
          <w:rFonts w:ascii="Arial" w:hAnsi="Arial" w:cs="Arial"/>
          <w:b/>
          <w:bCs/>
        </w:rPr>
      </w:pPr>
    </w:p>
    <w:sectPr w:rsidR="002A6879" w:rsidRPr="002A6879" w:rsidSect="008151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583736" w14:textId="77777777" w:rsidR="00210B54" w:rsidRDefault="00210B54" w:rsidP="00A90974">
      <w:r>
        <w:separator/>
      </w:r>
    </w:p>
  </w:endnote>
  <w:endnote w:type="continuationSeparator" w:id="0">
    <w:p w14:paraId="77EEA942" w14:textId="77777777" w:rsidR="00210B54" w:rsidRDefault="00210B54" w:rsidP="00A90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19996" w14:textId="77777777" w:rsidR="00A90974" w:rsidRDefault="00A909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737C0" w14:textId="77777777" w:rsidR="00A90974" w:rsidRDefault="00A9097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BE5C8" w14:textId="77777777" w:rsidR="00A90974" w:rsidRDefault="00A909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F97C5" w14:textId="77777777" w:rsidR="00210B54" w:rsidRDefault="00210B54" w:rsidP="00A90974">
      <w:r>
        <w:separator/>
      </w:r>
    </w:p>
  </w:footnote>
  <w:footnote w:type="continuationSeparator" w:id="0">
    <w:p w14:paraId="42AA2BCD" w14:textId="77777777" w:rsidR="00210B54" w:rsidRDefault="00210B54" w:rsidP="00A90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9EFF" w14:textId="77777777" w:rsidR="00A90974" w:rsidRDefault="00A9097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74DF9" w14:textId="77777777" w:rsidR="00A90974" w:rsidRDefault="00A9097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66DBA" w14:textId="77777777" w:rsidR="00A90974" w:rsidRDefault="00A9097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493A941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1" w:tplc="BD54F85C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2" w:tplc="7340D8D6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3" w:tplc="18F2814C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4" w:tplc="C1C2DA7E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5" w:tplc="CC0A17EA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6" w:tplc="D0389A6A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7" w:tplc="759AF0B8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8" w:tplc="4FFAA564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7B3E"/>
    <w:rsid w:val="00035F26"/>
    <w:rsid w:val="00083408"/>
    <w:rsid w:val="000C59E1"/>
    <w:rsid w:val="000F4465"/>
    <w:rsid w:val="00123701"/>
    <w:rsid w:val="001346CF"/>
    <w:rsid w:val="001352AC"/>
    <w:rsid w:val="00193F0C"/>
    <w:rsid w:val="00206404"/>
    <w:rsid w:val="00210B54"/>
    <w:rsid w:val="00282542"/>
    <w:rsid w:val="002A6879"/>
    <w:rsid w:val="002E09E8"/>
    <w:rsid w:val="002E6785"/>
    <w:rsid w:val="003065A9"/>
    <w:rsid w:val="003146BB"/>
    <w:rsid w:val="00351434"/>
    <w:rsid w:val="003821AA"/>
    <w:rsid w:val="00382628"/>
    <w:rsid w:val="003D4E0C"/>
    <w:rsid w:val="00437100"/>
    <w:rsid w:val="0048692A"/>
    <w:rsid w:val="0050409F"/>
    <w:rsid w:val="005174F8"/>
    <w:rsid w:val="005175CC"/>
    <w:rsid w:val="00533859"/>
    <w:rsid w:val="00535442"/>
    <w:rsid w:val="0055104E"/>
    <w:rsid w:val="00585A5A"/>
    <w:rsid w:val="0061541E"/>
    <w:rsid w:val="00625D5C"/>
    <w:rsid w:val="007420A6"/>
    <w:rsid w:val="007A058B"/>
    <w:rsid w:val="007A4E98"/>
    <w:rsid w:val="007D470F"/>
    <w:rsid w:val="007D4DE0"/>
    <w:rsid w:val="007E0350"/>
    <w:rsid w:val="007F5C40"/>
    <w:rsid w:val="008151F4"/>
    <w:rsid w:val="008212FA"/>
    <w:rsid w:val="0085614E"/>
    <w:rsid w:val="00861E7F"/>
    <w:rsid w:val="00901F02"/>
    <w:rsid w:val="00992AF1"/>
    <w:rsid w:val="009B0C68"/>
    <w:rsid w:val="00A503D8"/>
    <w:rsid w:val="00A77B3E"/>
    <w:rsid w:val="00A90924"/>
    <w:rsid w:val="00A90974"/>
    <w:rsid w:val="00A91D6B"/>
    <w:rsid w:val="00AD31E8"/>
    <w:rsid w:val="00AE3433"/>
    <w:rsid w:val="00B06373"/>
    <w:rsid w:val="00B27C59"/>
    <w:rsid w:val="00B51AED"/>
    <w:rsid w:val="00B62971"/>
    <w:rsid w:val="00BC6487"/>
    <w:rsid w:val="00BD7EBC"/>
    <w:rsid w:val="00C32DA8"/>
    <w:rsid w:val="00C34382"/>
    <w:rsid w:val="00C45F5A"/>
    <w:rsid w:val="00CB247B"/>
    <w:rsid w:val="00CB6B38"/>
    <w:rsid w:val="00D07F16"/>
    <w:rsid w:val="00D526F5"/>
    <w:rsid w:val="00D6448F"/>
    <w:rsid w:val="00DB5088"/>
    <w:rsid w:val="00DB66BA"/>
    <w:rsid w:val="00DC13E0"/>
    <w:rsid w:val="00DC63B1"/>
    <w:rsid w:val="00EE3151"/>
    <w:rsid w:val="00F17685"/>
    <w:rsid w:val="00F30A07"/>
    <w:rsid w:val="00FA0D31"/>
    <w:rsid w:val="00FA792E"/>
    <w:rsid w:val="00FB7051"/>
    <w:rsid w:val="00FD43BA"/>
    <w:rsid w:val="00FF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8A23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Ttulo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Ttulo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Subttulo">
    <w:name w:val="Subtitle"/>
    <w:basedOn w:val="Normal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Hyperlink">
    <w:name w:val="Hyperlink"/>
    <w:rsid w:val="00BC6487"/>
    <w:rPr>
      <w:color w:val="0033CC"/>
      <w:u w:val="single"/>
    </w:rPr>
  </w:style>
  <w:style w:type="paragraph" w:styleId="Cabealho">
    <w:name w:val="header"/>
    <w:basedOn w:val="Normal"/>
    <w:link w:val="CabealhoChar"/>
    <w:rsid w:val="00A90974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link w:val="Cabealho"/>
    <w:rsid w:val="00A90974"/>
    <w:rPr>
      <w:color w:val="000000"/>
      <w:sz w:val="24"/>
      <w:szCs w:val="24"/>
    </w:rPr>
  </w:style>
  <w:style w:type="paragraph" w:styleId="Rodap">
    <w:name w:val="footer"/>
    <w:basedOn w:val="Normal"/>
    <w:link w:val="RodapChar"/>
    <w:rsid w:val="00A90974"/>
    <w:pPr>
      <w:tabs>
        <w:tab w:val="center" w:pos="4513"/>
        <w:tab w:val="right" w:pos="9026"/>
      </w:tabs>
    </w:pPr>
  </w:style>
  <w:style w:type="character" w:customStyle="1" w:styleId="RodapChar">
    <w:name w:val="Rodapé Char"/>
    <w:link w:val="Rodap"/>
    <w:rsid w:val="00A90974"/>
    <w:rPr>
      <w:color w:val="000000"/>
      <w:sz w:val="24"/>
      <w:szCs w:val="24"/>
    </w:rPr>
  </w:style>
  <w:style w:type="character" w:customStyle="1" w:styleId="hps">
    <w:name w:val="hps"/>
    <w:rsid w:val="007D470F"/>
  </w:style>
  <w:style w:type="character" w:customStyle="1" w:styleId="apple-converted-space">
    <w:name w:val="apple-converted-space"/>
    <w:basedOn w:val="Fontepargpadro"/>
    <w:rsid w:val="002A6879"/>
  </w:style>
  <w:style w:type="paragraph" w:styleId="Textodebalo">
    <w:name w:val="Balloon Text"/>
    <w:basedOn w:val="Normal"/>
    <w:link w:val="TextodebaloChar"/>
    <w:semiHidden/>
    <w:unhideWhenUsed/>
    <w:rsid w:val="00193F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193F0C"/>
    <w:rPr>
      <w:rFonts w:ascii="Segoe UI" w:hAnsi="Segoe UI" w:cs="Segoe UI"/>
      <w:color w:val="000000"/>
      <w:sz w:val="18"/>
      <w:szCs w:val="18"/>
    </w:rPr>
  </w:style>
  <w:style w:type="character" w:styleId="Refdecomentrio">
    <w:name w:val="annotation reference"/>
    <w:basedOn w:val="Fontepargpadro"/>
    <w:semiHidden/>
    <w:unhideWhenUsed/>
    <w:rsid w:val="0048692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4869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48692A"/>
    <w:rPr>
      <w:color w:val="00000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4869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48692A"/>
    <w:rPr>
      <w:b/>
      <w:bCs/>
      <w:color w:val="000000"/>
    </w:rPr>
  </w:style>
  <w:style w:type="paragraph" w:styleId="Reviso">
    <w:name w:val="Revision"/>
    <w:hidden/>
    <w:uiPriority w:val="99"/>
    <w:semiHidden/>
    <w:rsid w:val="0043710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13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999999"/>
            <w:right w:val="none" w:sz="0" w:space="0" w:color="auto"/>
          </w:divBdr>
        </w:div>
        <w:div w:id="176745508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Users\paulo\Downloads\Image_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988E1-8247-4B80-8D4C-166D7E32B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1224</Words>
  <Characters>6613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7822</CharactersWithSpaces>
  <SharedDoc>false</SharedDoc>
  <HLinks>
    <vt:vector size="6" baseType="variant">
      <vt:variant>
        <vt:i4>5570669</vt:i4>
      </vt:variant>
      <vt:variant>
        <vt:i4>7093</vt:i4>
      </vt:variant>
      <vt:variant>
        <vt:i4>1025</vt:i4>
      </vt:variant>
      <vt:variant>
        <vt:i4>1</vt:i4>
      </vt:variant>
      <vt:variant>
        <vt:lpwstr>Image_0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2013-11-10T23:21:00Z</dcterms:created>
  <dcterms:modified xsi:type="dcterms:W3CDTF">2013-12-29T10:06:00Z</dcterms:modified>
</cp:coreProperties>
</file>