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A5A" w:rsidRDefault="007E4A5A" w:rsidP="005C46E8">
      <w:pPr>
        <w:spacing w:line="360" w:lineRule="auto"/>
        <w:jc w:val="both"/>
        <w:rPr>
          <w:rFonts w:ascii="Arial" w:hAnsi="Arial" w:cs="Arial"/>
          <w:b/>
          <w:color w:val="000000" w:themeColor="text1"/>
        </w:rPr>
      </w:pPr>
      <w:r w:rsidRPr="002C3F59">
        <w:rPr>
          <w:rFonts w:ascii="Arial" w:hAnsi="Arial" w:cs="Arial"/>
          <w:b/>
          <w:color w:val="000000" w:themeColor="text1"/>
        </w:rPr>
        <w:t>ANÁLISE DA COMPOSIÇÃO CORPORAL E</w:t>
      </w:r>
      <w:r>
        <w:rPr>
          <w:rFonts w:ascii="Arial" w:hAnsi="Arial" w:cs="Arial"/>
          <w:b/>
          <w:color w:val="000000" w:themeColor="text1"/>
        </w:rPr>
        <w:t xml:space="preserve"> PRESSÃO ARTERIAL DE CRIANÇAS E ADOLESCENTES DE </w:t>
      </w:r>
      <w:r w:rsidRPr="002C3F59">
        <w:rPr>
          <w:rFonts w:ascii="Arial" w:hAnsi="Arial" w:cs="Arial"/>
          <w:b/>
          <w:color w:val="000000" w:themeColor="text1"/>
        </w:rPr>
        <w:t xml:space="preserve">UMA ESCOLA PÚBLICA DO MUNICÍPIO DE NOVA </w:t>
      </w:r>
      <w:r>
        <w:rPr>
          <w:rFonts w:ascii="Arial" w:hAnsi="Arial" w:cs="Arial"/>
          <w:b/>
          <w:color w:val="000000" w:themeColor="text1"/>
        </w:rPr>
        <w:t>IGUAÇU</w:t>
      </w:r>
      <w:r w:rsidR="002B6CBD">
        <w:rPr>
          <w:rFonts w:ascii="Arial" w:hAnsi="Arial" w:cs="Arial"/>
          <w:b/>
          <w:color w:val="000000" w:themeColor="text1"/>
        </w:rPr>
        <w:t>, RJ.</w:t>
      </w:r>
    </w:p>
    <w:p w:rsidR="002C3F59" w:rsidRDefault="002C3F59" w:rsidP="002C3F59">
      <w:pPr>
        <w:spacing w:line="360" w:lineRule="auto"/>
        <w:ind w:firstLine="708"/>
        <w:rPr>
          <w:rFonts w:ascii="Arial" w:hAnsi="Arial" w:cs="Arial"/>
          <w:b/>
          <w:color w:val="000000" w:themeColor="text1"/>
        </w:rPr>
      </w:pPr>
    </w:p>
    <w:p w:rsidR="00254350" w:rsidRDefault="00CA52DA" w:rsidP="00CA52DA">
      <w:pPr>
        <w:spacing w:line="360" w:lineRule="auto"/>
        <w:jc w:val="center"/>
        <w:rPr>
          <w:rFonts w:ascii="Arial" w:hAnsi="Arial" w:cs="Arial"/>
          <w:b/>
          <w:color w:val="000000" w:themeColor="text1"/>
        </w:rPr>
      </w:pPr>
      <w:r>
        <w:rPr>
          <w:rFonts w:ascii="Arial" w:hAnsi="Arial" w:cs="Arial"/>
          <w:b/>
          <w:color w:val="000000" w:themeColor="text1"/>
        </w:rPr>
        <w:t>RESUMO</w:t>
      </w:r>
    </w:p>
    <w:p w:rsidR="008F30BA" w:rsidRPr="00387391" w:rsidRDefault="003E38D7" w:rsidP="00387391">
      <w:pPr>
        <w:spacing w:line="480" w:lineRule="auto"/>
        <w:jc w:val="both"/>
        <w:rPr>
          <w:rFonts w:ascii="Arial" w:hAnsi="Arial" w:cs="Arial"/>
          <w:color w:val="FF0000"/>
        </w:rPr>
      </w:pPr>
      <w:r>
        <w:rPr>
          <w:rFonts w:ascii="Arial" w:hAnsi="Arial" w:cs="Arial"/>
          <w:b/>
        </w:rPr>
        <w:t>Objetivo:</w:t>
      </w:r>
      <w:r w:rsidR="00B106C5">
        <w:rPr>
          <w:rFonts w:ascii="Arial" w:hAnsi="Arial" w:cs="Arial"/>
          <w:b/>
        </w:rPr>
        <w:t xml:space="preserve"> </w:t>
      </w:r>
      <w:r w:rsidR="00B106C5" w:rsidRPr="00B106C5">
        <w:rPr>
          <w:rFonts w:ascii="Arial" w:hAnsi="Arial" w:cs="Arial"/>
          <w:color w:val="FF0000"/>
        </w:rPr>
        <w:t xml:space="preserve">Analisar </w:t>
      </w:r>
      <w:r w:rsidR="0004639F">
        <w:rPr>
          <w:rFonts w:ascii="Arial" w:hAnsi="Arial" w:cs="Arial"/>
          <w:color w:val="FF0000"/>
        </w:rPr>
        <w:t xml:space="preserve">e comparar </w:t>
      </w:r>
      <w:r w:rsidR="00B106C5" w:rsidRPr="00B106C5">
        <w:rPr>
          <w:rFonts w:ascii="Arial" w:hAnsi="Arial" w:cs="Arial"/>
          <w:color w:val="FF0000"/>
        </w:rPr>
        <w:t>a composição corporal e pressão arterial de crianças e adolescentes de uma escola pública do município de Nova Iguaçu</w:t>
      </w:r>
      <w:r w:rsidR="008C4A58">
        <w:rPr>
          <w:rFonts w:ascii="Arial" w:hAnsi="Arial" w:cs="Arial"/>
          <w:color w:val="FF0000"/>
        </w:rPr>
        <w:t>.</w:t>
      </w:r>
      <w:r w:rsidR="00387391">
        <w:rPr>
          <w:rFonts w:ascii="Arial" w:hAnsi="Arial" w:cs="Arial"/>
          <w:color w:val="FF0000"/>
        </w:rPr>
        <w:t xml:space="preserve"> </w:t>
      </w:r>
      <w:r w:rsidR="008F30BA" w:rsidRPr="008F30BA">
        <w:rPr>
          <w:rFonts w:ascii="Arial" w:hAnsi="Arial" w:cs="Arial"/>
          <w:b/>
        </w:rPr>
        <w:t>Método:</w:t>
      </w:r>
      <w:r w:rsidR="008F30BA">
        <w:rPr>
          <w:rFonts w:ascii="Arial" w:hAnsi="Arial" w:cs="Arial"/>
        </w:rPr>
        <w:t xml:space="preserve"> Foi avaliado o IMC, percentual de gordura e pressão arterial de</w:t>
      </w:r>
      <w:r w:rsidR="008F30BA" w:rsidRPr="00157638">
        <w:rPr>
          <w:rFonts w:ascii="Arial" w:hAnsi="Arial" w:cs="Arial"/>
        </w:rPr>
        <w:t xml:space="preserve"> 60 alunos (</w:t>
      </w:r>
      <w:r w:rsidR="008F30BA">
        <w:rPr>
          <w:rFonts w:ascii="Arial" w:hAnsi="Arial" w:cs="Arial"/>
        </w:rPr>
        <w:t>36 meninos e 24 meninas</w:t>
      </w:r>
      <w:r w:rsidR="008F30BA" w:rsidRPr="00157638">
        <w:rPr>
          <w:rFonts w:ascii="Arial" w:hAnsi="Arial" w:cs="Arial"/>
        </w:rPr>
        <w:t>) de 6 a 13 anos de idade do 1º a</w:t>
      </w:r>
      <w:r w:rsidR="008F30BA">
        <w:rPr>
          <w:rFonts w:ascii="Arial" w:hAnsi="Arial" w:cs="Arial"/>
        </w:rPr>
        <w:t xml:space="preserve"> 5º ano do ensino fundamental</w:t>
      </w:r>
      <w:r w:rsidR="008F30BA" w:rsidRPr="00157638">
        <w:rPr>
          <w:rFonts w:ascii="Arial" w:hAnsi="Arial" w:cs="Arial"/>
        </w:rPr>
        <w:t>.</w:t>
      </w:r>
      <w:r>
        <w:rPr>
          <w:rFonts w:ascii="Arial" w:hAnsi="Arial" w:cs="Arial"/>
        </w:rPr>
        <w:t xml:space="preserve"> </w:t>
      </w:r>
      <w:r w:rsidR="008F30BA" w:rsidRPr="008F30BA">
        <w:rPr>
          <w:rFonts w:ascii="Arial" w:hAnsi="Arial" w:cs="Arial"/>
          <w:b/>
        </w:rPr>
        <w:t>Resultados:</w:t>
      </w:r>
      <w:r w:rsidR="008F30BA">
        <w:rPr>
          <w:rFonts w:ascii="Arial" w:hAnsi="Arial" w:cs="Arial"/>
        </w:rPr>
        <w:t xml:space="preserve"> </w:t>
      </w:r>
      <w:r w:rsidR="008F30BA">
        <w:rPr>
          <w:rFonts w:ascii="Arial" w:hAnsi="Arial" w:cs="Arial"/>
          <w:color w:val="000000"/>
          <w:shd w:val="clear" w:color="auto" w:fill="FFFFFF"/>
        </w:rPr>
        <w:t>Na</w:t>
      </w:r>
      <w:r w:rsidR="008F30BA" w:rsidRPr="00157638">
        <w:rPr>
          <w:rFonts w:ascii="Arial" w:hAnsi="Arial" w:cs="Arial"/>
          <w:color w:val="000000"/>
          <w:shd w:val="clear" w:color="auto" w:fill="FFFFFF"/>
        </w:rPr>
        <w:t>s classificações do IMC</w:t>
      </w:r>
      <w:r w:rsidR="008F30BA">
        <w:rPr>
          <w:rFonts w:ascii="Arial" w:hAnsi="Arial" w:cs="Arial"/>
          <w:color w:val="000000"/>
          <w:shd w:val="clear" w:color="auto" w:fill="FFFFFF"/>
        </w:rPr>
        <w:t xml:space="preserve"> e % G</w:t>
      </w:r>
      <w:r w:rsidR="008F30BA" w:rsidRPr="00157638">
        <w:rPr>
          <w:rFonts w:ascii="Arial" w:hAnsi="Arial" w:cs="Arial"/>
          <w:color w:val="000000"/>
          <w:shd w:val="clear" w:color="auto" w:fill="FFFFFF"/>
        </w:rPr>
        <w:t>, o índice de normal</w:t>
      </w:r>
      <w:r w:rsidR="008F30BA">
        <w:rPr>
          <w:rFonts w:ascii="Arial" w:hAnsi="Arial" w:cs="Arial"/>
          <w:color w:val="000000"/>
          <w:shd w:val="clear" w:color="auto" w:fill="FFFFFF"/>
        </w:rPr>
        <w:t>idade obteve a maior frequência. Houve relação entre o IMC e %G</w:t>
      </w:r>
      <w:r w:rsidR="008F30BA" w:rsidRPr="00157638">
        <w:rPr>
          <w:rFonts w:ascii="Arial" w:hAnsi="Arial" w:cs="Arial"/>
          <w:color w:val="000000"/>
          <w:shd w:val="clear" w:color="auto" w:fill="FFFFFF"/>
        </w:rPr>
        <w:t xml:space="preserve"> (R²=0,61; P&lt;0,001).</w:t>
      </w:r>
      <w:r w:rsidR="008F30BA">
        <w:rPr>
          <w:rFonts w:ascii="Arial" w:hAnsi="Arial" w:cs="Arial"/>
          <w:color w:val="000000"/>
          <w:shd w:val="clear" w:color="auto" w:fill="FFFFFF"/>
        </w:rPr>
        <w:t xml:space="preserve"> Também h</w:t>
      </w:r>
      <w:r w:rsidR="008F30BA" w:rsidRPr="00157638">
        <w:rPr>
          <w:rFonts w:ascii="Arial" w:hAnsi="Arial" w:cs="Arial"/>
          <w:color w:val="000000"/>
          <w:shd w:val="clear" w:color="auto" w:fill="FFFFFF"/>
        </w:rPr>
        <w:t>ouve relação entre o IMC,</w:t>
      </w:r>
      <w:r w:rsidR="008F30BA">
        <w:rPr>
          <w:rFonts w:ascii="Arial" w:hAnsi="Arial" w:cs="Arial"/>
          <w:color w:val="000000"/>
          <w:shd w:val="clear" w:color="auto" w:fill="FFFFFF"/>
        </w:rPr>
        <w:t xml:space="preserve"> %G e PAS </w:t>
      </w:r>
      <w:r w:rsidR="008F30BA" w:rsidRPr="00157638">
        <w:rPr>
          <w:rFonts w:ascii="Arial" w:hAnsi="Arial" w:cs="Arial"/>
          <w:color w:val="000000"/>
          <w:shd w:val="clear" w:color="auto" w:fill="FFFFFF"/>
        </w:rPr>
        <w:t>(R²=0,53; P&lt;0,001) e IMC, %G e PAD (R²=0,34; P&lt;0,001).</w:t>
      </w:r>
      <w:r w:rsidR="008F30BA">
        <w:rPr>
          <w:rFonts w:ascii="Arial" w:hAnsi="Arial" w:cs="Arial"/>
          <w:color w:val="000000"/>
          <w:shd w:val="clear" w:color="auto" w:fill="FFFFFF"/>
        </w:rPr>
        <w:t xml:space="preserve"> </w:t>
      </w:r>
      <w:r w:rsidR="008F30BA" w:rsidRPr="00157638">
        <w:rPr>
          <w:rFonts w:ascii="Arial" w:hAnsi="Arial" w:cs="Arial"/>
          <w:color w:val="000000"/>
          <w:shd w:val="clear" w:color="auto" w:fill="FFFFFF"/>
        </w:rPr>
        <w:t>Os valores de</w:t>
      </w:r>
      <w:r w:rsidR="008F30BA">
        <w:rPr>
          <w:rFonts w:ascii="Arial" w:hAnsi="Arial" w:cs="Arial"/>
          <w:color w:val="000000"/>
          <w:shd w:val="clear" w:color="auto" w:fill="FFFFFF"/>
        </w:rPr>
        <w:t xml:space="preserve"> IMC e PAS e PAD</w:t>
      </w:r>
      <w:r w:rsidR="008F30BA" w:rsidRPr="00157638">
        <w:rPr>
          <w:rFonts w:ascii="Arial" w:hAnsi="Arial" w:cs="Arial"/>
          <w:color w:val="000000"/>
          <w:shd w:val="clear" w:color="auto" w:fill="FFFFFF"/>
        </w:rPr>
        <w:t xml:space="preserve"> apresentaram diferenças significativas entre crianças e adolescentes</w:t>
      </w:r>
      <w:r w:rsidR="008F30BA">
        <w:rPr>
          <w:rFonts w:ascii="Arial" w:hAnsi="Arial" w:cs="Arial"/>
          <w:color w:val="000000"/>
          <w:shd w:val="clear" w:color="auto" w:fill="FFFFFF"/>
        </w:rPr>
        <w:t>. Entre as crianças não obesas e obesas ocorreu diferença significativa de PAS e PAD (P &lt; 0,05).</w:t>
      </w:r>
      <w:r>
        <w:rPr>
          <w:rFonts w:ascii="Arial" w:hAnsi="Arial" w:cs="Arial"/>
          <w:color w:val="000000"/>
          <w:shd w:val="clear" w:color="auto" w:fill="FFFFFF"/>
        </w:rPr>
        <w:t xml:space="preserve"> </w:t>
      </w:r>
      <w:r w:rsidR="008F30BA" w:rsidRPr="008F30BA">
        <w:rPr>
          <w:rFonts w:ascii="Arial" w:hAnsi="Arial" w:cs="Arial"/>
          <w:b/>
        </w:rPr>
        <w:t>Conclusão:</w:t>
      </w:r>
      <w:r w:rsidR="008F30BA">
        <w:rPr>
          <w:rFonts w:ascii="Arial" w:hAnsi="Arial" w:cs="Arial"/>
        </w:rPr>
        <w:t xml:space="preserve"> </w:t>
      </w:r>
      <w:r w:rsidR="008F30BA">
        <w:rPr>
          <w:rFonts w:ascii="Arial" w:hAnsi="Arial" w:cs="Arial"/>
          <w:color w:val="000000" w:themeColor="text1"/>
        </w:rPr>
        <w:t>O</w:t>
      </w:r>
      <w:r w:rsidR="008F30BA" w:rsidRPr="00157638">
        <w:rPr>
          <w:rFonts w:ascii="Arial" w:hAnsi="Arial" w:cs="Arial"/>
          <w:color w:val="000000" w:themeColor="text1"/>
        </w:rPr>
        <w:t xml:space="preserve"> índice de</w:t>
      </w:r>
      <w:r w:rsidR="008F30BA">
        <w:rPr>
          <w:rFonts w:ascii="Arial" w:hAnsi="Arial" w:cs="Arial"/>
          <w:color w:val="000000" w:themeColor="text1"/>
        </w:rPr>
        <w:t xml:space="preserve"> obesidade e sobrepeso não foi expressivo</w:t>
      </w:r>
      <w:r w:rsidR="008F30BA" w:rsidRPr="00157638">
        <w:rPr>
          <w:rFonts w:ascii="Arial" w:hAnsi="Arial" w:cs="Arial"/>
          <w:color w:val="000000" w:themeColor="text1"/>
        </w:rPr>
        <w:t xml:space="preserve"> entre crianças e adolescentes. Apesar disso, os poucos avaliados que apresentaram maior perfil lipídico mostraram um aument</w:t>
      </w:r>
      <w:r w:rsidR="008F30BA">
        <w:rPr>
          <w:rFonts w:ascii="Arial" w:hAnsi="Arial" w:cs="Arial"/>
          <w:color w:val="000000" w:themeColor="text1"/>
        </w:rPr>
        <w:t>o expressivo da PA</w:t>
      </w:r>
      <w:r w:rsidR="008F30BA" w:rsidRPr="00157638">
        <w:rPr>
          <w:rFonts w:ascii="Arial" w:hAnsi="Arial" w:cs="Arial"/>
          <w:color w:val="000000" w:themeColor="text1"/>
        </w:rPr>
        <w:t xml:space="preserve">. </w:t>
      </w:r>
      <w:r w:rsidR="008F30BA" w:rsidRPr="00604A82">
        <w:rPr>
          <w:rFonts w:ascii="Arial" w:hAnsi="Arial" w:cs="Arial"/>
          <w:color w:val="FF0000"/>
        </w:rPr>
        <w:t xml:space="preserve">O nível </w:t>
      </w:r>
      <w:r w:rsidR="00604A82" w:rsidRPr="00604A82">
        <w:rPr>
          <w:rFonts w:ascii="Arial" w:hAnsi="Arial" w:cs="Arial"/>
          <w:color w:val="FF0000"/>
        </w:rPr>
        <w:t>de atividade física pode ter influenciado no baixo índice de sobrepeso e obesidade</w:t>
      </w:r>
      <w:r w:rsidR="008017D6">
        <w:rPr>
          <w:rFonts w:ascii="Arial" w:hAnsi="Arial" w:cs="Arial"/>
          <w:color w:val="FF0000"/>
        </w:rPr>
        <w:t xml:space="preserve"> dos escolares</w:t>
      </w:r>
      <w:r w:rsidR="00604A82" w:rsidRPr="00604A82">
        <w:rPr>
          <w:rFonts w:ascii="Arial" w:hAnsi="Arial" w:cs="Arial"/>
          <w:color w:val="FF0000"/>
        </w:rPr>
        <w:t>.</w:t>
      </w:r>
    </w:p>
    <w:p w:rsidR="005C46E8" w:rsidRDefault="005C46E8" w:rsidP="008F30BA">
      <w:pPr>
        <w:spacing w:line="480" w:lineRule="auto"/>
        <w:jc w:val="both"/>
        <w:rPr>
          <w:rFonts w:ascii="Arial" w:hAnsi="Arial" w:cs="Arial"/>
          <w:b/>
          <w:color w:val="000000" w:themeColor="text1"/>
        </w:rPr>
      </w:pPr>
    </w:p>
    <w:p w:rsidR="007E4A5A" w:rsidRDefault="007E4A5A" w:rsidP="008F30BA">
      <w:pPr>
        <w:spacing w:line="480" w:lineRule="auto"/>
        <w:jc w:val="both"/>
        <w:rPr>
          <w:rFonts w:ascii="Arial" w:hAnsi="Arial" w:cs="Arial"/>
          <w:color w:val="000000" w:themeColor="text1"/>
        </w:rPr>
      </w:pPr>
      <w:r w:rsidRPr="007E4A5A">
        <w:rPr>
          <w:rFonts w:ascii="Arial" w:hAnsi="Arial" w:cs="Arial"/>
          <w:b/>
          <w:color w:val="000000" w:themeColor="text1"/>
        </w:rPr>
        <w:t>Palavras</w:t>
      </w:r>
      <w:r w:rsidR="00A151B5">
        <w:rPr>
          <w:rFonts w:ascii="Arial" w:hAnsi="Arial" w:cs="Arial"/>
          <w:b/>
          <w:color w:val="000000" w:themeColor="text1"/>
        </w:rPr>
        <w:t xml:space="preserve"> </w:t>
      </w:r>
      <w:r w:rsidRPr="007E4A5A">
        <w:rPr>
          <w:rFonts w:ascii="Arial" w:hAnsi="Arial" w:cs="Arial"/>
          <w:b/>
          <w:color w:val="000000" w:themeColor="text1"/>
        </w:rPr>
        <w:t>chave:</w:t>
      </w:r>
      <w:r>
        <w:rPr>
          <w:rFonts w:ascii="Arial" w:hAnsi="Arial" w:cs="Arial"/>
          <w:color w:val="000000" w:themeColor="text1"/>
        </w:rPr>
        <w:t xml:space="preserve"> </w:t>
      </w:r>
      <w:r w:rsidR="003E38D7">
        <w:rPr>
          <w:rFonts w:ascii="Arial" w:hAnsi="Arial" w:cs="Arial"/>
          <w:color w:val="000000" w:themeColor="text1"/>
        </w:rPr>
        <w:t>s</w:t>
      </w:r>
      <w:r>
        <w:rPr>
          <w:rFonts w:ascii="Arial" w:hAnsi="Arial" w:cs="Arial"/>
          <w:color w:val="000000" w:themeColor="text1"/>
        </w:rPr>
        <w:t>edentaris</w:t>
      </w:r>
      <w:r w:rsidR="00254350">
        <w:rPr>
          <w:rFonts w:ascii="Arial" w:hAnsi="Arial" w:cs="Arial"/>
          <w:color w:val="000000" w:themeColor="text1"/>
        </w:rPr>
        <w:t>mo</w:t>
      </w:r>
      <w:r w:rsidR="003E38D7">
        <w:rPr>
          <w:rFonts w:ascii="Arial" w:hAnsi="Arial" w:cs="Arial"/>
          <w:color w:val="000000" w:themeColor="text1"/>
        </w:rPr>
        <w:t>,</w:t>
      </w:r>
      <w:r>
        <w:rPr>
          <w:rFonts w:ascii="Arial" w:hAnsi="Arial" w:cs="Arial"/>
          <w:color w:val="000000" w:themeColor="text1"/>
        </w:rPr>
        <w:t xml:space="preserve"> </w:t>
      </w:r>
      <w:r w:rsidR="003E38D7">
        <w:rPr>
          <w:rFonts w:ascii="Arial" w:hAnsi="Arial" w:cs="Arial"/>
          <w:color w:val="000000" w:themeColor="text1"/>
        </w:rPr>
        <w:t>o</w:t>
      </w:r>
      <w:r>
        <w:rPr>
          <w:rFonts w:ascii="Arial" w:hAnsi="Arial" w:cs="Arial"/>
          <w:color w:val="000000" w:themeColor="text1"/>
        </w:rPr>
        <w:t>besidade</w:t>
      </w:r>
      <w:r w:rsidR="003E38D7">
        <w:rPr>
          <w:rFonts w:ascii="Arial" w:hAnsi="Arial" w:cs="Arial"/>
          <w:color w:val="000000" w:themeColor="text1"/>
        </w:rPr>
        <w:t xml:space="preserve">, </w:t>
      </w:r>
      <w:r w:rsidR="008017D6" w:rsidRPr="008017D6">
        <w:rPr>
          <w:rFonts w:ascii="Arial" w:hAnsi="Arial" w:cs="Arial"/>
          <w:color w:val="FF0000"/>
        </w:rPr>
        <w:t>pressão arterial</w:t>
      </w:r>
      <w:r w:rsidR="008017D6">
        <w:rPr>
          <w:rFonts w:ascii="Arial" w:hAnsi="Arial" w:cs="Arial"/>
          <w:color w:val="000000" w:themeColor="text1"/>
        </w:rPr>
        <w:t xml:space="preserve">, </w:t>
      </w:r>
      <w:r w:rsidR="003E38D7">
        <w:rPr>
          <w:rFonts w:ascii="Arial" w:hAnsi="Arial" w:cs="Arial"/>
          <w:color w:val="000000" w:themeColor="text1"/>
        </w:rPr>
        <w:t>a</w:t>
      </w:r>
      <w:r>
        <w:rPr>
          <w:rFonts w:ascii="Arial" w:hAnsi="Arial" w:cs="Arial"/>
          <w:color w:val="000000" w:themeColor="text1"/>
        </w:rPr>
        <w:t>tividade física</w:t>
      </w:r>
      <w:r w:rsidR="005C46E8">
        <w:rPr>
          <w:rFonts w:ascii="Arial" w:hAnsi="Arial" w:cs="Arial"/>
          <w:color w:val="000000" w:themeColor="text1"/>
        </w:rPr>
        <w:t>.</w:t>
      </w:r>
    </w:p>
    <w:p w:rsidR="002B6CBD" w:rsidRDefault="002B6CBD" w:rsidP="008F30BA">
      <w:pPr>
        <w:spacing w:line="480" w:lineRule="auto"/>
        <w:jc w:val="both"/>
        <w:rPr>
          <w:rFonts w:ascii="Arial" w:hAnsi="Arial" w:cs="Arial"/>
        </w:rPr>
        <w:sectPr w:rsidR="002B6CBD" w:rsidSect="00B07FF9">
          <w:headerReference w:type="default" r:id="rId7"/>
          <w:pgSz w:w="11906" w:h="16838"/>
          <w:pgMar w:top="1418" w:right="1418" w:bottom="1418" w:left="1418" w:header="709" w:footer="709" w:gutter="0"/>
          <w:cols w:space="708"/>
          <w:docGrid w:linePitch="360"/>
        </w:sectPr>
      </w:pPr>
    </w:p>
    <w:p w:rsidR="00254350" w:rsidRPr="00254350" w:rsidRDefault="00254350" w:rsidP="005C46E8">
      <w:pPr>
        <w:spacing w:line="360" w:lineRule="auto"/>
        <w:rPr>
          <w:rFonts w:ascii="Arial" w:hAnsi="Arial" w:cs="Arial"/>
          <w:b/>
          <w:i/>
          <w:color w:val="000000" w:themeColor="text1"/>
        </w:rPr>
      </w:pPr>
      <w:r w:rsidRPr="00254350">
        <w:rPr>
          <w:rFonts w:ascii="Arial" w:hAnsi="Arial" w:cs="Arial"/>
          <w:b/>
          <w:i/>
          <w:color w:val="000000" w:themeColor="text1"/>
        </w:rPr>
        <w:lastRenderedPageBreak/>
        <w:t>ANALYSIS OF BODY COMPOSITION AND BLOOD PRESSURE OF TEENS OF A PUBLIC SC</w:t>
      </w:r>
      <w:r w:rsidR="00723E6E">
        <w:rPr>
          <w:rFonts w:ascii="Arial" w:hAnsi="Arial" w:cs="Arial"/>
          <w:b/>
          <w:i/>
          <w:color w:val="000000" w:themeColor="text1"/>
        </w:rPr>
        <w:t>HOOL IN THE CITY OF NOVA IGUAÇU</w:t>
      </w:r>
      <w:r w:rsidR="002B6CBD">
        <w:rPr>
          <w:rFonts w:ascii="Arial" w:hAnsi="Arial" w:cs="Arial"/>
          <w:b/>
          <w:i/>
          <w:color w:val="000000" w:themeColor="text1"/>
        </w:rPr>
        <w:t>, RJ.</w:t>
      </w:r>
    </w:p>
    <w:p w:rsidR="00254350" w:rsidRPr="00254350" w:rsidRDefault="00254350" w:rsidP="005C46E8">
      <w:pPr>
        <w:spacing w:line="360" w:lineRule="auto"/>
        <w:jc w:val="center"/>
        <w:rPr>
          <w:rFonts w:ascii="Arial" w:hAnsi="Arial" w:cs="Arial"/>
          <w:b/>
          <w:i/>
          <w:color w:val="000000" w:themeColor="text1"/>
        </w:rPr>
      </w:pPr>
    </w:p>
    <w:p w:rsidR="00254350" w:rsidRPr="00254350" w:rsidRDefault="00CA52DA" w:rsidP="005C46E8">
      <w:pPr>
        <w:spacing w:line="360" w:lineRule="auto"/>
        <w:jc w:val="center"/>
        <w:rPr>
          <w:rFonts w:ascii="Arial" w:hAnsi="Arial" w:cs="Arial"/>
          <w:b/>
          <w:i/>
          <w:color w:val="000000" w:themeColor="text1"/>
        </w:rPr>
      </w:pPr>
      <w:r w:rsidRPr="00254350">
        <w:rPr>
          <w:rFonts w:ascii="Arial" w:hAnsi="Arial" w:cs="Arial"/>
          <w:b/>
          <w:i/>
          <w:color w:val="000000" w:themeColor="text1"/>
        </w:rPr>
        <w:t>ABSTRACT</w:t>
      </w:r>
    </w:p>
    <w:p w:rsidR="00254350" w:rsidRPr="008017D6" w:rsidRDefault="003E38D7" w:rsidP="008017D6">
      <w:pPr>
        <w:spacing w:line="480" w:lineRule="auto"/>
        <w:rPr>
          <w:rFonts w:ascii="Arial" w:hAnsi="Arial" w:cs="Arial"/>
          <w:i/>
          <w:color w:val="FF0000"/>
        </w:rPr>
      </w:pPr>
      <w:proofErr w:type="spellStart"/>
      <w:r>
        <w:rPr>
          <w:rFonts w:ascii="Arial" w:hAnsi="Arial" w:cs="Arial"/>
          <w:b/>
          <w:i/>
          <w:color w:val="000000" w:themeColor="text1"/>
        </w:rPr>
        <w:t>Purpose</w:t>
      </w:r>
      <w:proofErr w:type="spellEnd"/>
      <w:r>
        <w:rPr>
          <w:rFonts w:ascii="Arial" w:hAnsi="Arial" w:cs="Arial"/>
          <w:b/>
          <w:i/>
          <w:color w:val="000000" w:themeColor="text1"/>
        </w:rPr>
        <w:t>:</w:t>
      </w:r>
      <w:r w:rsidR="00B106C5">
        <w:rPr>
          <w:rFonts w:ascii="Arial" w:hAnsi="Arial" w:cs="Arial"/>
          <w:b/>
          <w:i/>
          <w:color w:val="000000" w:themeColor="text1"/>
        </w:rPr>
        <w:t xml:space="preserve"> </w:t>
      </w:r>
      <w:proofErr w:type="spellStart"/>
      <w:r w:rsidR="00B106C5" w:rsidRPr="008017D6">
        <w:rPr>
          <w:rFonts w:ascii="Arial" w:hAnsi="Arial" w:cs="Arial"/>
          <w:i/>
          <w:color w:val="FF0000"/>
        </w:rPr>
        <w:t>Analyze</w:t>
      </w:r>
      <w:proofErr w:type="spellEnd"/>
      <w:r w:rsidR="0004639F" w:rsidRPr="008017D6">
        <w:rPr>
          <w:rFonts w:ascii="Arial" w:hAnsi="Arial" w:cs="Arial"/>
          <w:i/>
          <w:color w:val="FF0000"/>
        </w:rPr>
        <w:t xml:space="preserve"> </w:t>
      </w:r>
      <w:proofErr w:type="spellStart"/>
      <w:r w:rsidR="0004639F" w:rsidRPr="008017D6">
        <w:rPr>
          <w:rFonts w:ascii="Arial" w:hAnsi="Arial" w:cs="Arial"/>
          <w:i/>
          <w:color w:val="FF0000"/>
        </w:rPr>
        <w:t>and</w:t>
      </w:r>
      <w:proofErr w:type="spellEnd"/>
      <w:r w:rsidR="0004639F" w:rsidRPr="008017D6">
        <w:rPr>
          <w:rFonts w:ascii="Arial" w:hAnsi="Arial" w:cs="Arial"/>
          <w:i/>
          <w:color w:val="FF0000"/>
        </w:rPr>
        <w:t xml:space="preserve"> compare</w:t>
      </w:r>
      <w:r w:rsidR="00B106C5" w:rsidRPr="008017D6">
        <w:rPr>
          <w:rFonts w:ascii="Arial" w:hAnsi="Arial" w:cs="Arial"/>
          <w:i/>
          <w:color w:val="FF0000"/>
        </w:rPr>
        <w:t xml:space="preserve"> </w:t>
      </w:r>
      <w:proofErr w:type="spellStart"/>
      <w:r w:rsidR="00B106C5" w:rsidRPr="008017D6">
        <w:rPr>
          <w:rFonts w:ascii="Arial" w:hAnsi="Arial" w:cs="Arial"/>
          <w:i/>
          <w:color w:val="FF0000"/>
        </w:rPr>
        <w:t>body</w:t>
      </w:r>
      <w:proofErr w:type="spellEnd"/>
      <w:r w:rsidR="00B106C5" w:rsidRPr="008017D6">
        <w:rPr>
          <w:rFonts w:ascii="Arial" w:hAnsi="Arial" w:cs="Arial"/>
          <w:i/>
          <w:color w:val="FF0000"/>
        </w:rPr>
        <w:t xml:space="preserve"> </w:t>
      </w:r>
      <w:proofErr w:type="spellStart"/>
      <w:r w:rsidR="00B106C5" w:rsidRPr="008017D6">
        <w:rPr>
          <w:rFonts w:ascii="Arial" w:hAnsi="Arial" w:cs="Arial"/>
          <w:i/>
          <w:color w:val="FF0000"/>
        </w:rPr>
        <w:t>composition</w:t>
      </w:r>
      <w:proofErr w:type="spellEnd"/>
      <w:r w:rsidR="00B106C5" w:rsidRPr="008017D6">
        <w:rPr>
          <w:rFonts w:ascii="Arial" w:hAnsi="Arial" w:cs="Arial"/>
          <w:i/>
          <w:color w:val="FF0000"/>
        </w:rPr>
        <w:t xml:space="preserve"> </w:t>
      </w:r>
      <w:proofErr w:type="spellStart"/>
      <w:r w:rsidR="00B106C5" w:rsidRPr="008017D6">
        <w:rPr>
          <w:rFonts w:ascii="Arial" w:hAnsi="Arial" w:cs="Arial"/>
          <w:i/>
          <w:color w:val="FF0000"/>
        </w:rPr>
        <w:t>and</w:t>
      </w:r>
      <w:proofErr w:type="spellEnd"/>
      <w:r w:rsidR="00B106C5" w:rsidRPr="008017D6">
        <w:rPr>
          <w:rFonts w:ascii="Arial" w:hAnsi="Arial" w:cs="Arial"/>
          <w:i/>
          <w:color w:val="FF0000"/>
        </w:rPr>
        <w:t xml:space="preserve"> </w:t>
      </w:r>
      <w:proofErr w:type="spellStart"/>
      <w:r w:rsidR="00B106C5" w:rsidRPr="008017D6">
        <w:rPr>
          <w:rFonts w:ascii="Arial" w:hAnsi="Arial" w:cs="Arial"/>
          <w:i/>
          <w:color w:val="FF0000"/>
        </w:rPr>
        <w:t>blood</w:t>
      </w:r>
      <w:proofErr w:type="spellEnd"/>
      <w:r w:rsidR="00B106C5" w:rsidRPr="008017D6">
        <w:rPr>
          <w:rFonts w:ascii="Arial" w:hAnsi="Arial" w:cs="Arial"/>
          <w:i/>
          <w:color w:val="FF0000"/>
        </w:rPr>
        <w:t xml:space="preserve"> </w:t>
      </w:r>
      <w:proofErr w:type="spellStart"/>
      <w:r w:rsidR="00B106C5" w:rsidRPr="008017D6">
        <w:rPr>
          <w:rFonts w:ascii="Arial" w:hAnsi="Arial" w:cs="Arial"/>
          <w:i/>
          <w:color w:val="FF0000"/>
        </w:rPr>
        <w:t>pressure</w:t>
      </w:r>
      <w:proofErr w:type="spellEnd"/>
      <w:r w:rsidR="00B106C5" w:rsidRPr="008017D6">
        <w:rPr>
          <w:rFonts w:ascii="Arial" w:hAnsi="Arial" w:cs="Arial"/>
          <w:i/>
          <w:color w:val="FF0000"/>
        </w:rPr>
        <w:t xml:space="preserve"> </w:t>
      </w:r>
      <w:proofErr w:type="spellStart"/>
      <w:r w:rsidR="00F20A2E" w:rsidRPr="008017D6">
        <w:rPr>
          <w:rFonts w:ascii="Arial" w:hAnsi="Arial" w:cs="Arial"/>
          <w:i/>
          <w:color w:val="FF0000"/>
        </w:rPr>
        <w:t>of</w:t>
      </w:r>
      <w:proofErr w:type="spellEnd"/>
      <w:r w:rsidR="00F20A2E" w:rsidRPr="008017D6">
        <w:rPr>
          <w:rFonts w:ascii="Arial" w:hAnsi="Arial" w:cs="Arial"/>
          <w:i/>
          <w:color w:val="FF0000"/>
        </w:rPr>
        <w:t xml:space="preserve"> teens </w:t>
      </w:r>
      <w:proofErr w:type="spellStart"/>
      <w:r w:rsidR="00F20A2E" w:rsidRPr="008017D6">
        <w:rPr>
          <w:rFonts w:ascii="Arial" w:hAnsi="Arial" w:cs="Arial"/>
          <w:i/>
          <w:color w:val="FF0000"/>
        </w:rPr>
        <w:t>of</w:t>
      </w:r>
      <w:proofErr w:type="spellEnd"/>
      <w:r w:rsidR="00B106C5" w:rsidRPr="008017D6">
        <w:rPr>
          <w:rFonts w:ascii="Arial" w:hAnsi="Arial" w:cs="Arial"/>
          <w:i/>
          <w:color w:val="FF0000"/>
        </w:rPr>
        <w:t xml:space="preserve"> a </w:t>
      </w:r>
      <w:proofErr w:type="spellStart"/>
      <w:r w:rsidR="00B106C5" w:rsidRPr="008017D6">
        <w:rPr>
          <w:rFonts w:ascii="Arial" w:hAnsi="Arial" w:cs="Arial"/>
          <w:i/>
          <w:color w:val="FF0000"/>
        </w:rPr>
        <w:t>public</w:t>
      </w:r>
      <w:proofErr w:type="spellEnd"/>
      <w:r w:rsidR="00B106C5" w:rsidRPr="008017D6">
        <w:rPr>
          <w:rFonts w:ascii="Arial" w:hAnsi="Arial" w:cs="Arial"/>
          <w:i/>
          <w:color w:val="FF0000"/>
        </w:rPr>
        <w:t xml:space="preserve"> </w:t>
      </w:r>
      <w:proofErr w:type="spellStart"/>
      <w:r w:rsidR="00B106C5" w:rsidRPr="008017D6">
        <w:rPr>
          <w:rFonts w:ascii="Arial" w:hAnsi="Arial" w:cs="Arial"/>
          <w:i/>
          <w:color w:val="FF0000"/>
        </w:rPr>
        <w:t>school</w:t>
      </w:r>
      <w:proofErr w:type="spellEnd"/>
      <w:r w:rsidR="00B106C5" w:rsidRPr="008017D6">
        <w:rPr>
          <w:rFonts w:ascii="Arial" w:hAnsi="Arial" w:cs="Arial"/>
          <w:i/>
          <w:color w:val="FF0000"/>
        </w:rPr>
        <w:t xml:space="preserve"> in </w:t>
      </w:r>
      <w:proofErr w:type="spellStart"/>
      <w:r w:rsidR="00B106C5" w:rsidRPr="008017D6">
        <w:rPr>
          <w:rFonts w:ascii="Arial" w:hAnsi="Arial" w:cs="Arial"/>
          <w:i/>
          <w:color w:val="FF0000"/>
        </w:rPr>
        <w:t>the</w:t>
      </w:r>
      <w:proofErr w:type="spellEnd"/>
      <w:r w:rsidR="00B106C5" w:rsidRPr="008017D6">
        <w:rPr>
          <w:rFonts w:ascii="Arial" w:hAnsi="Arial" w:cs="Arial"/>
          <w:i/>
          <w:color w:val="FF0000"/>
        </w:rPr>
        <w:t xml:space="preserve"> city </w:t>
      </w:r>
      <w:proofErr w:type="spellStart"/>
      <w:r w:rsidR="00B106C5" w:rsidRPr="008017D6">
        <w:rPr>
          <w:rFonts w:ascii="Arial" w:hAnsi="Arial" w:cs="Arial"/>
          <w:i/>
          <w:color w:val="FF0000"/>
        </w:rPr>
        <w:t>of</w:t>
      </w:r>
      <w:proofErr w:type="spellEnd"/>
      <w:r w:rsidR="00B106C5" w:rsidRPr="008017D6">
        <w:rPr>
          <w:rFonts w:ascii="Arial" w:hAnsi="Arial" w:cs="Arial"/>
          <w:i/>
          <w:color w:val="FF0000"/>
        </w:rPr>
        <w:t xml:space="preserve"> Nova Iguaçu</w:t>
      </w:r>
      <w:r w:rsidR="008C4A58">
        <w:rPr>
          <w:rFonts w:ascii="Arial" w:hAnsi="Arial" w:cs="Arial"/>
          <w:i/>
          <w:color w:val="FF0000"/>
        </w:rPr>
        <w:t>.</w:t>
      </w:r>
      <w:r w:rsidR="00387391" w:rsidRPr="008017D6">
        <w:rPr>
          <w:rFonts w:ascii="Arial" w:hAnsi="Arial" w:cs="Arial"/>
          <w:i/>
          <w:color w:val="FF0000"/>
        </w:rPr>
        <w:t xml:space="preserve"> </w:t>
      </w:r>
      <w:proofErr w:type="spellStart"/>
      <w:r w:rsidR="007E4A5A" w:rsidRPr="00254350">
        <w:rPr>
          <w:rFonts w:ascii="Arial" w:hAnsi="Arial" w:cs="Arial"/>
          <w:b/>
          <w:i/>
          <w:color w:val="000000" w:themeColor="text1"/>
        </w:rPr>
        <w:t>Methods</w:t>
      </w:r>
      <w:proofErr w:type="spellEnd"/>
      <w:r w:rsidR="007E4A5A" w:rsidRPr="00254350">
        <w:rPr>
          <w:rFonts w:ascii="Arial" w:hAnsi="Arial" w:cs="Arial"/>
          <w:b/>
          <w:i/>
          <w:color w:val="000000" w:themeColor="text1"/>
        </w:rPr>
        <w:t xml:space="preserve">: </w:t>
      </w:r>
      <w:r w:rsidR="00F20A2E" w:rsidRPr="00F20A2E">
        <w:rPr>
          <w:rFonts w:ascii="Arial" w:hAnsi="Arial" w:cs="Arial"/>
          <w:i/>
          <w:color w:val="000000" w:themeColor="text1"/>
        </w:rPr>
        <w:t xml:space="preserve">BMI, </w:t>
      </w:r>
      <w:proofErr w:type="spellStart"/>
      <w:r w:rsidR="00F20A2E" w:rsidRPr="00F20A2E">
        <w:rPr>
          <w:rFonts w:ascii="Arial" w:hAnsi="Arial" w:cs="Arial"/>
          <w:i/>
          <w:color w:val="000000" w:themeColor="text1"/>
        </w:rPr>
        <w:t>body</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fat</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percentage</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and</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blood</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pressure</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of</w:t>
      </w:r>
      <w:proofErr w:type="spellEnd"/>
      <w:r w:rsidR="00F20A2E" w:rsidRPr="00F20A2E">
        <w:rPr>
          <w:rFonts w:ascii="Arial" w:hAnsi="Arial" w:cs="Arial"/>
          <w:i/>
          <w:color w:val="000000" w:themeColor="text1"/>
        </w:rPr>
        <w:t xml:space="preserve"> 60 </w:t>
      </w:r>
      <w:proofErr w:type="spellStart"/>
      <w:r w:rsidR="00F20A2E" w:rsidRPr="00F20A2E">
        <w:rPr>
          <w:rFonts w:ascii="Arial" w:hAnsi="Arial" w:cs="Arial"/>
          <w:i/>
          <w:color w:val="000000" w:themeColor="text1"/>
        </w:rPr>
        <w:t>students</w:t>
      </w:r>
      <w:proofErr w:type="spellEnd"/>
      <w:r w:rsidR="00F20A2E" w:rsidRPr="00F20A2E">
        <w:rPr>
          <w:rFonts w:ascii="Arial" w:hAnsi="Arial" w:cs="Arial"/>
          <w:i/>
          <w:color w:val="000000" w:themeColor="text1"/>
        </w:rPr>
        <w:t xml:space="preserve"> (36 boys </w:t>
      </w:r>
      <w:proofErr w:type="spellStart"/>
      <w:r w:rsidR="00F20A2E" w:rsidRPr="00F20A2E">
        <w:rPr>
          <w:rFonts w:ascii="Arial" w:hAnsi="Arial" w:cs="Arial"/>
          <w:i/>
          <w:color w:val="000000" w:themeColor="text1"/>
        </w:rPr>
        <w:t>and</w:t>
      </w:r>
      <w:proofErr w:type="spellEnd"/>
      <w:r w:rsidR="00F20A2E" w:rsidRPr="00F20A2E">
        <w:rPr>
          <w:rFonts w:ascii="Arial" w:hAnsi="Arial" w:cs="Arial"/>
          <w:i/>
          <w:color w:val="000000" w:themeColor="text1"/>
        </w:rPr>
        <w:t xml:space="preserve"> 24 girls) 6-13 </w:t>
      </w:r>
      <w:proofErr w:type="spellStart"/>
      <w:r w:rsidR="00F20A2E" w:rsidRPr="00F20A2E">
        <w:rPr>
          <w:rFonts w:ascii="Arial" w:hAnsi="Arial" w:cs="Arial"/>
          <w:i/>
          <w:color w:val="000000" w:themeColor="text1"/>
        </w:rPr>
        <w:t>years</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of</w:t>
      </w:r>
      <w:proofErr w:type="spellEnd"/>
      <w:r w:rsidR="00F20A2E" w:rsidRPr="00F20A2E">
        <w:rPr>
          <w:rFonts w:ascii="Arial" w:hAnsi="Arial" w:cs="Arial"/>
          <w:i/>
          <w:color w:val="000000" w:themeColor="text1"/>
        </w:rPr>
        <w:t xml:space="preserve"> age </w:t>
      </w:r>
      <w:proofErr w:type="spellStart"/>
      <w:r w:rsidR="00F20A2E" w:rsidRPr="00F20A2E">
        <w:rPr>
          <w:rFonts w:ascii="Arial" w:hAnsi="Arial" w:cs="Arial"/>
          <w:i/>
          <w:color w:val="000000" w:themeColor="text1"/>
        </w:rPr>
        <w:t>from</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the</w:t>
      </w:r>
      <w:proofErr w:type="spellEnd"/>
      <w:r w:rsidR="00F20A2E" w:rsidRPr="00F20A2E">
        <w:rPr>
          <w:rFonts w:ascii="Arial" w:hAnsi="Arial" w:cs="Arial"/>
          <w:i/>
          <w:color w:val="000000" w:themeColor="text1"/>
        </w:rPr>
        <w:t xml:space="preserve"> 1st to 5th </w:t>
      </w:r>
      <w:proofErr w:type="spellStart"/>
      <w:r w:rsidR="00F20A2E" w:rsidRPr="00F20A2E">
        <w:rPr>
          <w:rFonts w:ascii="Arial" w:hAnsi="Arial" w:cs="Arial"/>
          <w:i/>
          <w:color w:val="000000" w:themeColor="text1"/>
        </w:rPr>
        <w:t>year</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of</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elementary</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school</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was</w:t>
      </w:r>
      <w:proofErr w:type="spellEnd"/>
      <w:r w:rsidR="00F20A2E" w:rsidRPr="00F20A2E">
        <w:rPr>
          <w:rFonts w:ascii="Arial" w:hAnsi="Arial" w:cs="Arial"/>
          <w:i/>
          <w:color w:val="000000" w:themeColor="text1"/>
        </w:rPr>
        <w:t xml:space="preserve"> </w:t>
      </w:r>
      <w:proofErr w:type="spellStart"/>
      <w:r w:rsidR="00F20A2E" w:rsidRPr="00F20A2E">
        <w:rPr>
          <w:rFonts w:ascii="Arial" w:hAnsi="Arial" w:cs="Arial"/>
          <w:i/>
          <w:color w:val="000000" w:themeColor="text1"/>
        </w:rPr>
        <w:t>evaluated</w:t>
      </w:r>
      <w:proofErr w:type="spellEnd"/>
      <w:r w:rsidR="00F20A2E">
        <w:rPr>
          <w:rFonts w:ascii="Arial" w:hAnsi="Arial" w:cs="Arial"/>
          <w:i/>
          <w:color w:val="000000" w:themeColor="text1"/>
        </w:rPr>
        <w:t xml:space="preserve">. </w:t>
      </w:r>
      <w:proofErr w:type="spellStart"/>
      <w:r w:rsidR="00254350" w:rsidRPr="00254350">
        <w:rPr>
          <w:rFonts w:ascii="Arial" w:hAnsi="Arial" w:cs="Arial"/>
          <w:b/>
          <w:i/>
          <w:color w:val="000000" w:themeColor="text1"/>
        </w:rPr>
        <w:t>Results</w:t>
      </w:r>
      <w:proofErr w:type="spellEnd"/>
      <w:r w:rsidR="00254350" w:rsidRPr="00254350">
        <w:rPr>
          <w:rFonts w:ascii="Arial" w:hAnsi="Arial" w:cs="Arial"/>
          <w:b/>
          <w:i/>
          <w:color w:val="000000" w:themeColor="text1"/>
        </w:rPr>
        <w:t xml:space="preserve">: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BMI </w:t>
      </w:r>
      <w:proofErr w:type="spellStart"/>
      <w:r w:rsidR="00254350" w:rsidRPr="00254350">
        <w:rPr>
          <w:rFonts w:ascii="Arial" w:hAnsi="Arial" w:cs="Arial"/>
          <w:i/>
          <w:color w:val="000000" w:themeColor="text1"/>
        </w:rPr>
        <w:t>classifications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 G,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normalized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ratios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had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highest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frequency</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There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was</w:t>
      </w:r>
      <w:proofErr w:type="spellEnd"/>
      <w:r w:rsidR="00254350" w:rsidRPr="00254350">
        <w:rPr>
          <w:rFonts w:ascii="Arial" w:hAnsi="Arial" w:cs="Arial"/>
          <w:i/>
          <w:color w:val="000000" w:themeColor="text1"/>
        </w:rPr>
        <w:t xml:space="preserve"> a </w:t>
      </w:r>
      <w:proofErr w:type="spellStart"/>
      <w:r w:rsidR="00254350" w:rsidRPr="00254350">
        <w:rPr>
          <w:rFonts w:ascii="Arial" w:hAnsi="Arial" w:cs="Arial"/>
          <w:i/>
          <w:color w:val="000000" w:themeColor="text1"/>
        </w:rPr>
        <w:t>relationship</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between</w:t>
      </w:r>
      <w:proofErr w:type="spellEnd"/>
      <w:r w:rsidR="00254350" w:rsidRPr="00254350">
        <w:rPr>
          <w:rFonts w:ascii="Arial" w:hAnsi="Arial" w:cs="Arial"/>
          <w:i/>
          <w:color w:val="000000" w:themeColor="text1"/>
        </w:rPr>
        <w:t xml:space="preserve"> BMI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BF (R ² = 0.61, P &lt;0.001). </w:t>
      </w:r>
      <w:proofErr w:type="spellStart"/>
      <w:r w:rsidR="00254350" w:rsidRPr="00254350">
        <w:rPr>
          <w:rFonts w:ascii="Arial" w:hAnsi="Arial" w:cs="Arial"/>
          <w:i/>
          <w:color w:val="000000" w:themeColor="text1"/>
        </w:rPr>
        <w:t>Also</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was</w:t>
      </w:r>
      <w:proofErr w:type="spellEnd"/>
      <w:r w:rsidR="00254350" w:rsidRPr="00254350">
        <w:rPr>
          <w:rFonts w:ascii="Arial" w:hAnsi="Arial" w:cs="Arial"/>
          <w:i/>
          <w:color w:val="000000" w:themeColor="text1"/>
        </w:rPr>
        <w:t xml:space="preserve"> no </w:t>
      </w:r>
      <w:proofErr w:type="spellStart"/>
      <w:r w:rsidR="00254350" w:rsidRPr="00254350">
        <w:rPr>
          <w:rFonts w:ascii="Arial" w:hAnsi="Arial" w:cs="Arial"/>
          <w:i/>
          <w:color w:val="000000" w:themeColor="text1"/>
        </w:rPr>
        <w:t>relationship</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between</w:t>
      </w:r>
      <w:proofErr w:type="spellEnd"/>
      <w:r w:rsidR="00254350" w:rsidRPr="00254350">
        <w:rPr>
          <w:rFonts w:ascii="Arial" w:hAnsi="Arial" w:cs="Arial"/>
          <w:i/>
          <w:color w:val="000000" w:themeColor="text1"/>
        </w:rPr>
        <w:t xml:space="preserve"> BMI,% BF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SBP (R ² = 0.53, P &lt;0.001)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BMI,% BF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DBP (R ² = 0.34, P &lt;0.001).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BMI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SBP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DBP </w:t>
      </w:r>
      <w:proofErr w:type="spellStart"/>
      <w:r w:rsidR="00254350" w:rsidRPr="00254350">
        <w:rPr>
          <w:rFonts w:ascii="Arial" w:hAnsi="Arial" w:cs="Arial"/>
          <w:i/>
          <w:color w:val="000000" w:themeColor="text1"/>
        </w:rPr>
        <w:t>showed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significant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differences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between</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children</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adolescents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Among</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non-obese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obese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children</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showed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significant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differences</w:t>
      </w:r>
      <w:proofErr w:type="spellEnd"/>
      <w:r w:rsidR="00254350" w:rsidRPr="00254350">
        <w:rPr>
          <w:rFonts w:ascii="Arial" w:hAnsi="Arial" w:cs="Arial"/>
          <w:i/>
          <w:color w:val="000000" w:themeColor="text1"/>
        </w:rPr>
        <w:t xml:space="preserve"> in SBP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DBP (P &lt;0.05</w:t>
      </w:r>
      <w:proofErr w:type="gramStart"/>
      <w:r w:rsidR="00254350" w:rsidRPr="00254350">
        <w:rPr>
          <w:rFonts w:ascii="Arial" w:hAnsi="Arial" w:cs="Arial"/>
          <w:i/>
          <w:color w:val="000000" w:themeColor="text1"/>
        </w:rPr>
        <w:t>).</w:t>
      </w:r>
      <w:proofErr w:type="spellStart"/>
      <w:proofErr w:type="gramEnd"/>
      <w:r w:rsidR="00254350" w:rsidRPr="00254350">
        <w:rPr>
          <w:rFonts w:ascii="Arial" w:hAnsi="Arial" w:cs="Arial"/>
          <w:b/>
          <w:i/>
          <w:color w:val="000000" w:themeColor="text1"/>
        </w:rPr>
        <w:t>Conclusion</w:t>
      </w:r>
      <w:proofErr w:type="spellEnd"/>
      <w:r w:rsidR="00254350" w:rsidRPr="00254350">
        <w:rPr>
          <w:rFonts w:ascii="Arial" w:hAnsi="Arial" w:cs="Arial"/>
          <w:b/>
          <w:i/>
          <w:color w:val="000000" w:themeColor="text1"/>
        </w:rPr>
        <w:t>:</w:t>
      </w:r>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rate </w:t>
      </w:r>
      <w:proofErr w:type="spellStart"/>
      <w:r w:rsidR="00254350" w:rsidRPr="00254350">
        <w:rPr>
          <w:rFonts w:ascii="Arial" w:hAnsi="Arial" w:cs="Arial"/>
          <w:i/>
          <w:color w:val="000000" w:themeColor="text1"/>
        </w:rPr>
        <w:t>of</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obesity</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overweight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was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not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Significant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among</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children</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and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adolescents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Nevertheless</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the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few</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reviews</w:t>
      </w:r>
      <w:proofErr w:type="spellEnd"/>
      <w:r w:rsidR="00254350" w:rsidRPr="00254350">
        <w:rPr>
          <w:rFonts w:ascii="Arial" w:hAnsi="Arial" w:cs="Arial"/>
          <w:i/>
          <w:color w:val="000000" w:themeColor="text1"/>
        </w:rPr>
        <w:t xml:space="preserve"> que </w:t>
      </w:r>
      <w:proofErr w:type="spellStart"/>
      <w:r w:rsidR="00254350" w:rsidRPr="00254350">
        <w:rPr>
          <w:rFonts w:ascii="Arial" w:hAnsi="Arial" w:cs="Arial"/>
          <w:i/>
          <w:color w:val="000000" w:themeColor="text1"/>
        </w:rPr>
        <w:t>Showed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greater</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lipid</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profile</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Showed</w:t>
      </w:r>
      <w:proofErr w:type="spellEnd"/>
      <w:r w:rsidR="00254350" w:rsidRPr="00254350">
        <w:rPr>
          <w:rFonts w:ascii="Arial" w:hAnsi="Arial" w:cs="Arial"/>
          <w:i/>
          <w:color w:val="000000" w:themeColor="text1"/>
        </w:rPr>
        <w:t xml:space="preserve"> a </w:t>
      </w:r>
      <w:proofErr w:type="spellStart"/>
      <w:r w:rsidR="00254350" w:rsidRPr="00254350">
        <w:rPr>
          <w:rFonts w:ascii="Arial" w:hAnsi="Arial" w:cs="Arial"/>
          <w:i/>
          <w:color w:val="000000" w:themeColor="text1"/>
        </w:rPr>
        <w:t>Significant</w:t>
      </w:r>
      <w:proofErr w:type="spellEnd"/>
      <w:r w:rsidR="00254350" w:rsidRPr="00254350">
        <w:rPr>
          <w:rFonts w:ascii="Arial" w:hAnsi="Arial" w:cs="Arial"/>
          <w:i/>
          <w:color w:val="000000" w:themeColor="text1"/>
        </w:rPr>
        <w:t xml:space="preserve"> </w:t>
      </w:r>
      <w:proofErr w:type="spellStart"/>
      <w:r w:rsidR="00254350" w:rsidRPr="00254350">
        <w:rPr>
          <w:rFonts w:ascii="Arial" w:hAnsi="Arial" w:cs="Arial"/>
          <w:i/>
          <w:color w:val="000000" w:themeColor="text1"/>
        </w:rPr>
        <w:t>Increase</w:t>
      </w:r>
      <w:proofErr w:type="spellEnd"/>
      <w:r w:rsidR="00254350" w:rsidRPr="00254350">
        <w:rPr>
          <w:rFonts w:ascii="Arial" w:hAnsi="Arial" w:cs="Arial"/>
          <w:i/>
          <w:color w:val="000000" w:themeColor="text1"/>
        </w:rPr>
        <w:t xml:space="preserve"> in BP. </w:t>
      </w:r>
      <w:proofErr w:type="spellStart"/>
      <w:r w:rsidR="008017D6" w:rsidRPr="008017D6">
        <w:rPr>
          <w:rFonts w:ascii="Arial" w:hAnsi="Arial" w:cs="Arial"/>
          <w:i/>
          <w:color w:val="FF0000"/>
        </w:rPr>
        <w:t>Physical</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activity</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level</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may</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have</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influenced</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the</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low</w:t>
      </w:r>
      <w:proofErr w:type="spellEnd"/>
      <w:r w:rsidR="008017D6" w:rsidRPr="008017D6">
        <w:rPr>
          <w:rFonts w:ascii="Arial" w:hAnsi="Arial" w:cs="Arial"/>
          <w:i/>
          <w:color w:val="FF0000"/>
        </w:rPr>
        <w:t xml:space="preserve"> rate </w:t>
      </w:r>
      <w:proofErr w:type="spellStart"/>
      <w:r w:rsidR="008017D6" w:rsidRPr="008017D6">
        <w:rPr>
          <w:rFonts w:ascii="Arial" w:hAnsi="Arial" w:cs="Arial"/>
          <w:i/>
          <w:color w:val="FF0000"/>
        </w:rPr>
        <w:t>of</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overweight</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and</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obesity</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of</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the</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schoolchildren</w:t>
      </w:r>
      <w:proofErr w:type="spellEnd"/>
      <w:r w:rsidR="008017D6" w:rsidRPr="008017D6">
        <w:rPr>
          <w:rFonts w:ascii="Arial" w:hAnsi="Arial" w:cs="Arial"/>
          <w:i/>
          <w:color w:val="FF0000"/>
        </w:rPr>
        <w:t>.</w:t>
      </w:r>
    </w:p>
    <w:p w:rsidR="00254350" w:rsidRDefault="00254350" w:rsidP="008017D6">
      <w:pPr>
        <w:spacing w:line="480" w:lineRule="auto"/>
        <w:rPr>
          <w:rFonts w:ascii="Arial" w:hAnsi="Arial" w:cs="Arial"/>
          <w:i/>
          <w:color w:val="000000" w:themeColor="text1"/>
        </w:rPr>
      </w:pPr>
      <w:proofErr w:type="spellStart"/>
      <w:r w:rsidRPr="00254350">
        <w:rPr>
          <w:rFonts w:ascii="Arial" w:hAnsi="Arial" w:cs="Arial"/>
          <w:b/>
          <w:i/>
          <w:color w:val="000000" w:themeColor="text1"/>
        </w:rPr>
        <w:t>Key</w:t>
      </w:r>
      <w:proofErr w:type="spellEnd"/>
      <w:r w:rsidRPr="00254350">
        <w:rPr>
          <w:rFonts w:ascii="Arial" w:hAnsi="Arial" w:cs="Arial"/>
          <w:b/>
          <w:i/>
          <w:color w:val="000000" w:themeColor="text1"/>
        </w:rPr>
        <w:t xml:space="preserve"> </w:t>
      </w:r>
      <w:proofErr w:type="spellStart"/>
      <w:r w:rsidRPr="00254350">
        <w:rPr>
          <w:rFonts w:ascii="Arial" w:hAnsi="Arial" w:cs="Arial"/>
          <w:b/>
          <w:i/>
          <w:color w:val="000000" w:themeColor="text1"/>
        </w:rPr>
        <w:t>words</w:t>
      </w:r>
      <w:proofErr w:type="spellEnd"/>
      <w:r w:rsidRPr="00254350">
        <w:rPr>
          <w:rFonts w:ascii="Arial" w:hAnsi="Arial" w:cs="Arial"/>
          <w:b/>
          <w:i/>
          <w:color w:val="000000" w:themeColor="text1"/>
        </w:rPr>
        <w:t>:</w:t>
      </w:r>
      <w:r w:rsidRPr="00254350">
        <w:rPr>
          <w:rFonts w:ascii="Arial" w:hAnsi="Arial" w:cs="Arial"/>
          <w:i/>
          <w:color w:val="000000" w:themeColor="text1"/>
        </w:rPr>
        <w:t xml:space="preserve"> </w:t>
      </w:r>
      <w:proofErr w:type="spellStart"/>
      <w:r w:rsidR="003E38D7">
        <w:rPr>
          <w:rFonts w:ascii="Arial" w:hAnsi="Arial" w:cs="Arial"/>
          <w:i/>
          <w:color w:val="000000" w:themeColor="text1"/>
        </w:rPr>
        <w:t>s</w:t>
      </w:r>
      <w:r w:rsidRPr="00254350">
        <w:rPr>
          <w:rFonts w:ascii="Arial" w:hAnsi="Arial" w:cs="Arial"/>
          <w:i/>
          <w:color w:val="000000" w:themeColor="text1"/>
        </w:rPr>
        <w:t>edentary</w:t>
      </w:r>
      <w:proofErr w:type="spellEnd"/>
      <w:r w:rsidR="003E38D7">
        <w:rPr>
          <w:rFonts w:ascii="Arial" w:hAnsi="Arial" w:cs="Arial"/>
          <w:i/>
          <w:color w:val="000000" w:themeColor="text1"/>
        </w:rPr>
        <w:t>,</w:t>
      </w:r>
      <w:r w:rsidRPr="00254350">
        <w:rPr>
          <w:rFonts w:ascii="Arial" w:hAnsi="Arial" w:cs="Arial"/>
          <w:i/>
          <w:color w:val="000000" w:themeColor="text1"/>
        </w:rPr>
        <w:t xml:space="preserve"> </w:t>
      </w:r>
      <w:proofErr w:type="spellStart"/>
      <w:r w:rsidR="003E38D7">
        <w:rPr>
          <w:rFonts w:ascii="Arial" w:hAnsi="Arial" w:cs="Arial"/>
          <w:i/>
          <w:color w:val="000000" w:themeColor="text1"/>
        </w:rPr>
        <w:t>o</w:t>
      </w:r>
      <w:r w:rsidRPr="00254350">
        <w:rPr>
          <w:rFonts w:ascii="Arial" w:hAnsi="Arial" w:cs="Arial"/>
          <w:i/>
          <w:color w:val="000000" w:themeColor="text1"/>
        </w:rPr>
        <w:t>besity</w:t>
      </w:r>
      <w:proofErr w:type="spellEnd"/>
      <w:r w:rsidR="003E38D7">
        <w:rPr>
          <w:rFonts w:ascii="Arial" w:hAnsi="Arial" w:cs="Arial"/>
          <w:i/>
          <w:color w:val="000000" w:themeColor="text1"/>
        </w:rPr>
        <w:t>,</w:t>
      </w:r>
      <w:r w:rsidR="008C4A58">
        <w:rPr>
          <w:rFonts w:ascii="Arial" w:hAnsi="Arial" w:cs="Arial"/>
          <w:i/>
          <w:color w:val="000000" w:themeColor="text1"/>
        </w:rPr>
        <w:t xml:space="preserve"> </w:t>
      </w:r>
      <w:proofErr w:type="spellStart"/>
      <w:r w:rsidR="008017D6" w:rsidRPr="008017D6">
        <w:rPr>
          <w:rFonts w:ascii="Arial" w:hAnsi="Arial" w:cs="Arial"/>
          <w:i/>
          <w:color w:val="FF0000"/>
        </w:rPr>
        <w:t>blood</w:t>
      </w:r>
      <w:proofErr w:type="spellEnd"/>
      <w:r w:rsidR="008017D6" w:rsidRPr="008017D6">
        <w:rPr>
          <w:rFonts w:ascii="Arial" w:hAnsi="Arial" w:cs="Arial"/>
          <w:i/>
          <w:color w:val="FF0000"/>
        </w:rPr>
        <w:t xml:space="preserve"> </w:t>
      </w:r>
      <w:proofErr w:type="spellStart"/>
      <w:r w:rsidR="008017D6" w:rsidRPr="008017D6">
        <w:rPr>
          <w:rFonts w:ascii="Arial" w:hAnsi="Arial" w:cs="Arial"/>
          <w:i/>
          <w:color w:val="FF0000"/>
        </w:rPr>
        <w:t>pressure</w:t>
      </w:r>
      <w:proofErr w:type="spellEnd"/>
      <w:r w:rsidR="008017D6">
        <w:rPr>
          <w:rFonts w:ascii="Arial" w:hAnsi="Arial" w:cs="Arial"/>
          <w:i/>
          <w:color w:val="000000" w:themeColor="text1"/>
        </w:rPr>
        <w:t>,</w:t>
      </w:r>
      <w:r w:rsidRPr="00254350">
        <w:rPr>
          <w:rFonts w:ascii="Arial" w:hAnsi="Arial" w:cs="Arial"/>
          <w:i/>
          <w:color w:val="000000" w:themeColor="text1"/>
        </w:rPr>
        <w:t xml:space="preserve"> </w:t>
      </w:r>
      <w:proofErr w:type="spellStart"/>
      <w:r w:rsidR="003E38D7">
        <w:rPr>
          <w:rFonts w:ascii="Arial" w:hAnsi="Arial" w:cs="Arial"/>
          <w:i/>
          <w:color w:val="000000" w:themeColor="text1"/>
        </w:rPr>
        <w:t>p</w:t>
      </w:r>
      <w:r w:rsidRPr="00254350">
        <w:rPr>
          <w:rFonts w:ascii="Arial" w:hAnsi="Arial" w:cs="Arial"/>
          <w:i/>
          <w:color w:val="000000" w:themeColor="text1"/>
        </w:rPr>
        <w:t>hysical</w:t>
      </w:r>
      <w:proofErr w:type="spellEnd"/>
      <w:r w:rsidRPr="00254350">
        <w:rPr>
          <w:rFonts w:ascii="Arial" w:hAnsi="Arial" w:cs="Arial"/>
          <w:i/>
          <w:color w:val="000000" w:themeColor="text1"/>
        </w:rPr>
        <w:t xml:space="preserve"> </w:t>
      </w:r>
      <w:proofErr w:type="spellStart"/>
      <w:r w:rsidRPr="00254350">
        <w:rPr>
          <w:rFonts w:ascii="Arial" w:hAnsi="Arial" w:cs="Arial"/>
          <w:i/>
          <w:color w:val="000000" w:themeColor="text1"/>
        </w:rPr>
        <w:t>activity</w:t>
      </w:r>
      <w:proofErr w:type="spellEnd"/>
      <w:r w:rsidRPr="00254350">
        <w:rPr>
          <w:rFonts w:ascii="Arial" w:hAnsi="Arial" w:cs="Arial"/>
          <w:i/>
          <w:color w:val="000000" w:themeColor="text1"/>
        </w:rPr>
        <w:t>.</w:t>
      </w: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254350" w:rsidRDefault="00254350" w:rsidP="007E4A5A">
      <w:pPr>
        <w:spacing w:line="360" w:lineRule="auto"/>
        <w:rPr>
          <w:rFonts w:ascii="Arial" w:hAnsi="Arial" w:cs="Arial"/>
          <w:i/>
          <w:color w:val="000000" w:themeColor="text1"/>
        </w:rPr>
      </w:pPr>
    </w:p>
    <w:p w:rsidR="008017D6" w:rsidRDefault="008017D6" w:rsidP="002C3F59">
      <w:pPr>
        <w:spacing w:line="360" w:lineRule="auto"/>
        <w:rPr>
          <w:rFonts w:ascii="Arial" w:hAnsi="Arial" w:cs="Arial"/>
          <w:i/>
          <w:color w:val="000000" w:themeColor="text1"/>
        </w:rPr>
      </w:pPr>
    </w:p>
    <w:p w:rsidR="002C3F59" w:rsidRPr="002C3F59" w:rsidRDefault="00254350" w:rsidP="002C3F59">
      <w:pPr>
        <w:spacing w:line="360" w:lineRule="auto"/>
        <w:rPr>
          <w:rFonts w:ascii="Arial" w:hAnsi="Arial" w:cs="Arial"/>
          <w:b/>
          <w:color w:val="000000" w:themeColor="text1"/>
        </w:rPr>
      </w:pPr>
      <w:r>
        <w:rPr>
          <w:rFonts w:ascii="Arial" w:hAnsi="Arial" w:cs="Arial"/>
          <w:b/>
          <w:color w:val="000000" w:themeColor="text1"/>
        </w:rPr>
        <w:t>INTRODUÇÃO</w:t>
      </w:r>
    </w:p>
    <w:p w:rsidR="002C3F59" w:rsidRDefault="002C3F59" w:rsidP="002C3F59">
      <w:pPr>
        <w:spacing w:line="480" w:lineRule="auto"/>
        <w:ind w:firstLine="708"/>
        <w:jc w:val="both"/>
        <w:rPr>
          <w:rFonts w:ascii="Arial" w:hAnsi="Arial" w:cs="Arial"/>
          <w:color w:val="000000" w:themeColor="text1"/>
        </w:rPr>
      </w:pPr>
    </w:p>
    <w:p w:rsidR="002C3F59" w:rsidRPr="00157638" w:rsidRDefault="002C3F59" w:rsidP="002C3F59">
      <w:pPr>
        <w:spacing w:line="480" w:lineRule="auto"/>
        <w:ind w:firstLine="708"/>
        <w:jc w:val="both"/>
        <w:rPr>
          <w:rFonts w:ascii="Arial" w:hAnsi="Arial" w:cs="Arial"/>
          <w:color w:val="000000" w:themeColor="text1"/>
        </w:rPr>
      </w:pPr>
      <w:r w:rsidRPr="00157638">
        <w:rPr>
          <w:rFonts w:ascii="Arial" w:hAnsi="Arial" w:cs="Arial"/>
          <w:color w:val="000000" w:themeColor="text1"/>
        </w:rPr>
        <w:lastRenderedPageBreak/>
        <w:t>Atualmente temos o conhecimento de que a obesidade infantil é um problema de saúde pública que pode levar a morte e está afetando diversos países desenvolvidos e em desenvolvimento</w:t>
      </w:r>
      <w:r>
        <w:rPr>
          <w:rFonts w:ascii="Arial" w:hAnsi="Arial" w:cs="Arial"/>
          <w:color w:val="000000" w:themeColor="text1"/>
        </w:rPr>
        <w:t xml:space="preserve"> (</w:t>
      </w:r>
      <w:r w:rsidR="002F694A">
        <w:rPr>
          <w:rFonts w:ascii="Arial" w:hAnsi="Arial" w:cs="Arial"/>
          <w:color w:val="000000" w:themeColor="text1"/>
        </w:rPr>
        <w:t>EBBELING</w:t>
      </w:r>
      <w:r>
        <w:rPr>
          <w:rFonts w:ascii="Arial" w:hAnsi="Arial" w:cs="Arial"/>
          <w:color w:val="000000" w:themeColor="text1"/>
        </w:rPr>
        <w:t xml:space="preserve"> et. al., 2002</w:t>
      </w:r>
      <w:r w:rsidRPr="00157638">
        <w:rPr>
          <w:rFonts w:ascii="Arial" w:hAnsi="Arial" w:cs="Arial"/>
          <w:color w:val="000000" w:themeColor="text1"/>
        </w:rPr>
        <w:t xml:space="preserve">). O acúmulo de gordura se dá por diferentes fatores que podem ser endógenos, que são fatores internos causados por herança genética, doenças ou fatores metabólicos endocrinológicos; e também por fatores exógenos, que diz respeito às influências do ambiente em que vivemos, por alterações nutricionais e a inatividade física, resultando em um desequilíbrio entre o consumo e o gasto energético, ocasionando o acúmulo de tecido adiposo. </w:t>
      </w:r>
      <w:r>
        <w:rPr>
          <w:rFonts w:ascii="Arial" w:hAnsi="Arial" w:cs="Arial"/>
          <w:color w:val="000000" w:themeColor="text1"/>
        </w:rPr>
        <w:t>(</w:t>
      </w:r>
      <w:r w:rsidR="002F694A">
        <w:rPr>
          <w:rFonts w:ascii="Arial" w:hAnsi="Arial" w:cs="Arial"/>
          <w:color w:val="000000" w:themeColor="text1"/>
        </w:rPr>
        <w:t>CAMPOS</w:t>
      </w:r>
      <w:r>
        <w:rPr>
          <w:rFonts w:ascii="Arial" w:hAnsi="Arial" w:cs="Arial"/>
          <w:color w:val="000000" w:themeColor="text1"/>
        </w:rPr>
        <w:t>, 2007;</w:t>
      </w:r>
      <w:r w:rsidR="00DE3D90">
        <w:rPr>
          <w:rFonts w:ascii="Arial" w:hAnsi="Arial" w:cs="Arial"/>
          <w:color w:val="000000" w:themeColor="text1"/>
        </w:rPr>
        <w:t xml:space="preserve"> NAVAS, 2010</w:t>
      </w:r>
      <w:r w:rsidRPr="00157638">
        <w:rPr>
          <w:rFonts w:ascii="Arial" w:hAnsi="Arial" w:cs="Arial"/>
          <w:color w:val="000000" w:themeColor="text1"/>
        </w:rPr>
        <w:t>).</w:t>
      </w:r>
    </w:p>
    <w:p w:rsidR="00615C11" w:rsidRDefault="002C3F59" w:rsidP="002C3F59">
      <w:pPr>
        <w:spacing w:line="480" w:lineRule="auto"/>
        <w:ind w:firstLine="708"/>
        <w:jc w:val="both"/>
        <w:rPr>
          <w:rFonts w:ascii="Arial" w:hAnsi="Arial" w:cs="Arial"/>
          <w:color w:val="000000" w:themeColor="text1"/>
        </w:rPr>
      </w:pPr>
      <w:r w:rsidRPr="00157638">
        <w:rPr>
          <w:rFonts w:ascii="Arial" w:hAnsi="Arial" w:cs="Arial"/>
          <w:color w:val="000000" w:themeColor="text1"/>
        </w:rPr>
        <w:t>No decorrer dos últimos anos são crescentes os números de pessoas no mundo que estão acima do peso</w:t>
      </w:r>
      <w:r>
        <w:rPr>
          <w:rFonts w:ascii="Arial" w:hAnsi="Arial" w:cs="Arial"/>
          <w:color w:val="000000" w:themeColor="text1"/>
        </w:rPr>
        <w:t xml:space="preserve"> </w:t>
      </w:r>
      <w:r w:rsidRPr="001E6F7C">
        <w:rPr>
          <w:rFonts w:ascii="Arial" w:hAnsi="Arial" w:cs="Arial"/>
          <w:color w:val="FF0000"/>
        </w:rPr>
        <w:t>(</w:t>
      </w:r>
      <w:r w:rsidR="002F694A" w:rsidRPr="001E6F7C">
        <w:rPr>
          <w:rFonts w:ascii="Arial" w:hAnsi="Arial" w:cs="Arial"/>
          <w:color w:val="FF0000"/>
        </w:rPr>
        <w:t>WANDERLEY</w:t>
      </w:r>
      <w:r w:rsidR="001E6F7C" w:rsidRPr="001E6F7C">
        <w:rPr>
          <w:rFonts w:ascii="Arial" w:hAnsi="Arial" w:cs="Arial"/>
          <w:color w:val="FF0000"/>
        </w:rPr>
        <w:t>; FERREIRA,</w:t>
      </w:r>
      <w:r w:rsidRPr="001E6F7C">
        <w:rPr>
          <w:rFonts w:ascii="Arial" w:hAnsi="Arial" w:cs="Arial"/>
          <w:color w:val="FF0000"/>
        </w:rPr>
        <w:t xml:space="preserve"> 2010)</w:t>
      </w:r>
      <w:r w:rsidRPr="00157638">
        <w:rPr>
          <w:rFonts w:ascii="Arial" w:hAnsi="Arial" w:cs="Arial"/>
          <w:color w:val="000000" w:themeColor="text1"/>
        </w:rPr>
        <w:t>.</w:t>
      </w:r>
      <w:r w:rsidR="001E6F7C">
        <w:t xml:space="preserve"> </w:t>
      </w:r>
      <w:r w:rsidRPr="00157638">
        <w:rPr>
          <w:rFonts w:ascii="Arial" w:hAnsi="Arial" w:cs="Arial"/>
          <w:color w:val="000000" w:themeColor="text1"/>
        </w:rPr>
        <w:t>A Organização Mundial de Saúde (OMS) alerta que a obesidade se tornou uma epidemia e</w:t>
      </w:r>
      <w:r>
        <w:rPr>
          <w:rFonts w:ascii="Arial" w:hAnsi="Arial" w:cs="Arial"/>
          <w:color w:val="000000" w:themeColor="text1"/>
        </w:rPr>
        <w:t xml:space="preserve"> </w:t>
      </w:r>
      <w:r w:rsidRPr="00157638">
        <w:rPr>
          <w:rFonts w:ascii="Arial" w:hAnsi="Arial" w:cs="Arial"/>
          <w:color w:val="000000" w:themeColor="text1"/>
        </w:rPr>
        <w:t>está em constante aumento em pessoas de diferentes faixas etárias, atingindo principalmente as crianças.</w:t>
      </w:r>
      <w:r w:rsidRPr="00157638">
        <w:rPr>
          <w:rStyle w:val="Refdecomentrio"/>
          <w:rFonts w:ascii="Arial" w:hAnsi="Arial" w:cs="Arial"/>
          <w:color w:val="000000" w:themeColor="text1"/>
        </w:rPr>
        <w:t xml:space="preserve"> </w:t>
      </w:r>
      <w:r w:rsidR="002F694A" w:rsidRPr="002F694A">
        <w:rPr>
          <w:rStyle w:val="Refdecomentrio"/>
          <w:rFonts w:ascii="Arial" w:hAnsi="Arial" w:cs="Arial"/>
          <w:color w:val="000000" w:themeColor="text1"/>
          <w:sz w:val="24"/>
          <w:szCs w:val="24"/>
        </w:rPr>
        <w:t>No</w:t>
      </w:r>
      <w:r w:rsidRPr="00157638">
        <w:rPr>
          <w:rFonts w:ascii="Arial" w:hAnsi="Arial" w:cs="Arial"/>
          <w:color w:val="000000" w:themeColor="text1"/>
        </w:rPr>
        <w:t xml:space="preserve"> Brasil, seg</w:t>
      </w:r>
      <w:r>
        <w:rPr>
          <w:rFonts w:ascii="Arial" w:hAnsi="Arial" w:cs="Arial"/>
          <w:color w:val="000000" w:themeColor="text1"/>
        </w:rPr>
        <w:t>undo dados do Ministério da S</w:t>
      </w:r>
      <w:r w:rsidRPr="00157638">
        <w:rPr>
          <w:rFonts w:ascii="Arial" w:hAnsi="Arial" w:cs="Arial"/>
          <w:color w:val="000000" w:themeColor="text1"/>
        </w:rPr>
        <w:t xml:space="preserve">aúde (2013), </w:t>
      </w:r>
      <w:proofErr w:type="gramStart"/>
      <w:r w:rsidRPr="00157638">
        <w:rPr>
          <w:rFonts w:ascii="Arial" w:hAnsi="Arial" w:cs="Arial"/>
          <w:color w:val="000000" w:themeColor="text1"/>
        </w:rPr>
        <w:t>cerca de 51</w:t>
      </w:r>
      <w:proofErr w:type="gramEnd"/>
      <w:r w:rsidRPr="00157638">
        <w:rPr>
          <w:rFonts w:ascii="Arial" w:hAnsi="Arial" w:cs="Arial"/>
          <w:color w:val="000000" w:themeColor="text1"/>
        </w:rPr>
        <w:t xml:space="preserve">% da população acima de 18 anos está acima do peso ideal e 17% são </w:t>
      </w:r>
      <w:r>
        <w:rPr>
          <w:rFonts w:ascii="Arial" w:hAnsi="Arial" w:cs="Arial"/>
          <w:color w:val="000000" w:themeColor="text1"/>
        </w:rPr>
        <w:t>considerados obesos. Além disso</w:t>
      </w:r>
      <w:r w:rsidRPr="00157638">
        <w:rPr>
          <w:rFonts w:ascii="Arial" w:hAnsi="Arial" w:cs="Arial"/>
          <w:color w:val="000000" w:themeColor="text1"/>
        </w:rPr>
        <w:t>,</w:t>
      </w:r>
      <w:r>
        <w:rPr>
          <w:rFonts w:ascii="Arial" w:hAnsi="Arial" w:cs="Arial"/>
          <w:color w:val="000000" w:themeColor="text1"/>
        </w:rPr>
        <w:t xml:space="preserve"> uma em cada três crianças está</w:t>
      </w:r>
      <w:r w:rsidRPr="00157638">
        <w:rPr>
          <w:rFonts w:ascii="Arial" w:hAnsi="Arial" w:cs="Arial"/>
          <w:color w:val="000000" w:themeColor="text1"/>
        </w:rPr>
        <w:t xml:space="preserve"> acima do peso ideal recomendado (PORTAL DA SAÚDE, 2013). </w:t>
      </w:r>
    </w:p>
    <w:p w:rsidR="002C3F59" w:rsidRPr="00157638" w:rsidRDefault="002C3F59" w:rsidP="002C3F59">
      <w:pPr>
        <w:spacing w:line="480" w:lineRule="auto"/>
        <w:ind w:firstLine="708"/>
        <w:jc w:val="both"/>
        <w:rPr>
          <w:rStyle w:val="Refdecomentrio"/>
          <w:rFonts w:ascii="Arial" w:hAnsi="Arial" w:cs="Arial"/>
          <w:color w:val="000000" w:themeColor="text1"/>
        </w:rPr>
      </w:pPr>
      <w:r w:rsidRPr="00157638">
        <w:rPr>
          <w:rFonts w:ascii="Arial" w:hAnsi="Arial" w:cs="Arial"/>
          <w:color w:val="000000" w:themeColor="text1"/>
        </w:rPr>
        <w:t>Não está totalmente elucidado se o principal fator para a obesidade infantil é de origem genética ou ocasionada por fatores externos. Acredita-se, entretanto, que ambos estão relacionados ao problema</w:t>
      </w:r>
      <w:r>
        <w:rPr>
          <w:rFonts w:ascii="Arial" w:hAnsi="Arial" w:cs="Arial"/>
          <w:color w:val="000000" w:themeColor="text1"/>
        </w:rPr>
        <w:t xml:space="preserve"> (</w:t>
      </w:r>
      <w:r w:rsidR="002F694A" w:rsidRPr="0004639F">
        <w:rPr>
          <w:rFonts w:ascii="Arial" w:hAnsi="Arial" w:cs="Arial"/>
          <w:color w:val="FF0000"/>
        </w:rPr>
        <w:t>STOLER</w:t>
      </w:r>
      <w:r w:rsidR="004E7C67" w:rsidRPr="0004639F">
        <w:rPr>
          <w:rFonts w:ascii="Arial" w:hAnsi="Arial" w:cs="Arial"/>
          <w:color w:val="FF0000"/>
        </w:rPr>
        <w:t>, 2004</w:t>
      </w:r>
      <w:r w:rsidRPr="00157638">
        <w:rPr>
          <w:rFonts w:ascii="Arial" w:hAnsi="Arial" w:cs="Arial"/>
          <w:color w:val="000000" w:themeColor="text1"/>
        </w:rPr>
        <w:t xml:space="preserve">). Contudo, as evidências mostram que o estilo de vida sedentário pode influenciar a composição corporal da criança, além da alimentação </w:t>
      </w:r>
      <w:r>
        <w:rPr>
          <w:rFonts w:ascii="Arial" w:hAnsi="Arial" w:cs="Arial"/>
          <w:color w:val="000000" w:themeColor="text1"/>
        </w:rPr>
        <w:t>(</w:t>
      </w:r>
      <w:r w:rsidR="002F694A" w:rsidRPr="008A4691">
        <w:rPr>
          <w:rFonts w:ascii="Arial" w:hAnsi="Arial" w:cs="Arial"/>
          <w:color w:val="FF0000"/>
        </w:rPr>
        <w:t>GIULIANO</w:t>
      </w:r>
      <w:r w:rsidR="00A0341C" w:rsidRPr="008A4691">
        <w:rPr>
          <w:rFonts w:ascii="Arial" w:hAnsi="Arial" w:cs="Arial"/>
          <w:color w:val="FF0000"/>
        </w:rPr>
        <w:t xml:space="preserve"> et. al., 2004</w:t>
      </w:r>
      <w:r w:rsidR="008A4691" w:rsidRPr="008A4691">
        <w:rPr>
          <w:rFonts w:ascii="Arial" w:hAnsi="Arial" w:cs="Arial"/>
          <w:color w:val="FF0000"/>
        </w:rPr>
        <w:t>; COSTA et. al., 2008</w:t>
      </w:r>
      <w:r>
        <w:rPr>
          <w:rFonts w:ascii="Arial" w:hAnsi="Arial" w:cs="Arial"/>
          <w:color w:val="000000" w:themeColor="text1"/>
        </w:rPr>
        <w:t>).</w:t>
      </w:r>
    </w:p>
    <w:p w:rsidR="002C3F59" w:rsidRPr="00615C11" w:rsidRDefault="002C3F59" w:rsidP="003E0061">
      <w:pPr>
        <w:spacing w:line="480" w:lineRule="auto"/>
        <w:ind w:firstLine="708"/>
        <w:rPr>
          <w:rFonts w:ascii="Arial" w:hAnsi="Arial" w:cs="Arial"/>
          <w:color w:val="FF0000"/>
        </w:rPr>
      </w:pPr>
      <w:r w:rsidRPr="00157638">
        <w:rPr>
          <w:rFonts w:ascii="Arial" w:hAnsi="Arial" w:cs="Arial"/>
          <w:color w:val="000000" w:themeColor="text1"/>
        </w:rPr>
        <w:t>Com o crescente aumento da obesidade, estima-se que e o avanço tecnológico pode aumentar o sedentarismo</w:t>
      </w:r>
      <w:r>
        <w:rPr>
          <w:rFonts w:ascii="Arial" w:hAnsi="Arial" w:cs="Arial"/>
          <w:color w:val="000000" w:themeColor="text1"/>
        </w:rPr>
        <w:t xml:space="preserve"> (</w:t>
      </w:r>
      <w:r w:rsidR="002F694A">
        <w:rPr>
          <w:rFonts w:ascii="Arial" w:hAnsi="Arial" w:cs="Arial"/>
          <w:color w:val="000000" w:themeColor="text1"/>
        </w:rPr>
        <w:t>PIMENTA</w:t>
      </w:r>
      <w:r>
        <w:rPr>
          <w:rFonts w:ascii="Arial" w:hAnsi="Arial" w:cs="Arial"/>
          <w:color w:val="000000" w:themeColor="text1"/>
        </w:rPr>
        <w:t xml:space="preserve"> et. al.,</w:t>
      </w:r>
      <w:r w:rsidRPr="00157638">
        <w:rPr>
          <w:rFonts w:ascii="Arial" w:hAnsi="Arial" w:cs="Arial"/>
          <w:color w:val="000000" w:themeColor="text1"/>
        </w:rPr>
        <w:t xml:space="preserve"> 2001), já que as </w:t>
      </w:r>
      <w:r w:rsidR="00615C11">
        <w:rPr>
          <w:rFonts w:ascii="Arial" w:hAnsi="Arial" w:cs="Arial"/>
          <w:color w:val="000000" w:themeColor="text1"/>
        </w:rPr>
        <w:t xml:space="preserve">crianças tendem </w:t>
      </w:r>
      <w:proofErr w:type="gramStart"/>
      <w:r w:rsidR="00615C11">
        <w:rPr>
          <w:rFonts w:ascii="Arial" w:hAnsi="Arial" w:cs="Arial"/>
          <w:color w:val="000000" w:themeColor="text1"/>
        </w:rPr>
        <w:t>a</w:t>
      </w:r>
      <w:proofErr w:type="gramEnd"/>
      <w:r w:rsidRPr="00157638">
        <w:rPr>
          <w:rFonts w:ascii="Arial" w:hAnsi="Arial" w:cs="Arial"/>
          <w:color w:val="000000" w:themeColor="text1"/>
        </w:rPr>
        <w:t xml:space="preserve"> gastar mais tempo com jogos eletrônicos e menos tempo com </w:t>
      </w:r>
      <w:r w:rsidRPr="00157638">
        <w:rPr>
          <w:rFonts w:ascii="Arial" w:hAnsi="Arial" w:cs="Arial"/>
          <w:color w:val="000000" w:themeColor="text1"/>
        </w:rPr>
        <w:lastRenderedPageBreak/>
        <w:t>atividades que necessitem de um gasto energético maior. Diversos estudos vêm mostrando que a tecnologia tem influenciado nessa condição (</w:t>
      </w:r>
      <w:r w:rsidR="002F694A" w:rsidRPr="00157638">
        <w:rPr>
          <w:rFonts w:ascii="Arial" w:hAnsi="Arial" w:cs="Arial"/>
          <w:color w:val="000000" w:themeColor="text1"/>
        </w:rPr>
        <w:t>S</w:t>
      </w:r>
      <w:r w:rsidR="002F694A">
        <w:rPr>
          <w:rFonts w:ascii="Arial" w:hAnsi="Arial" w:cs="Arial"/>
          <w:color w:val="000000" w:themeColor="text1"/>
        </w:rPr>
        <w:t>ILVA</w:t>
      </w:r>
      <w:r>
        <w:rPr>
          <w:rFonts w:ascii="Arial" w:hAnsi="Arial" w:cs="Arial"/>
          <w:color w:val="000000" w:themeColor="text1"/>
        </w:rPr>
        <w:t xml:space="preserve"> et. al., 2003; </w:t>
      </w:r>
      <w:r w:rsidR="002F694A">
        <w:rPr>
          <w:rFonts w:ascii="Arial" w:hAnsi="Arial" w:cs="Arial"/>
          <w:color w:val="000000" w:themeColor="text1"/>
        </w:rPr>
        <w:t>EPSTEIN</w:t>
      </w:r>
      <w:r>
        <w:rPr>
          <w:rFonts w:ascii="Arial" w:hAnsi="Arial" w:cs="Arial"/>
          <w:color w:val="000000" w:themeColor="text1"/>
        </w:rPr>
        <w:t xml:space="preserve"> et. al.</w:t>
      </w:r>
      <w:r w:rsidRPr="00157638">
        <w:rPr>
          <w:rFonts w:ascii="Arial" w:hAnsi="Arial" w:cs="Arial"/>
          <w:color w:val="000000" w:themeColor="text1"/>
        </w:rPr>
        <w:t>, 2008)</w:t>
      </w:r>
      <w:r w:rsidR="002651BF">
        <w:rPr>
          <w:rFonts w:ascii="Arial" w:hAnsi="Arial" w:cs="Arial"/>
          <w:color w:val="000000" w:themeColor="text1"/>
        </w:rPr>
        <w:t>.</w:t>
      </w:r>
    </w:p>
    <w:p w:rsidR="002C3F59" w:rsidRPr="00157638" w:rsidRDefault="002C3F59" w:rsidP="002C3F59">
      <w:pPr>
        <w:spacing w:line="480" w:lineRule="auto"/>
        <w:ind w:firstLine="708"/>
        <w:jc w:val="both"/>
        <w:rPr>
          <w:rFonts w:ascii="Arial" w:hAnsi="Arial" w:cs="Arial"/>
          <w:color w:val="000000" w:themeColor="text1"/>
        </w:rPr>
      </w:pPr>
      <w:r w:rsidRPr="00157638">
        <w:rPr>
          <w:rFonts w:ascii="Arial" w:hAnsi="Arial" w:cs="Arial"/>
          <w:color w:val="000000" w:themeColor="text1"/>
        </w:rPr>
        <w:t>Segund</w:t>
      </w:r>
      <w:r>
        <w:rPr>
          <w:rFonts w:ascii="Arial" w:hAnsi="Arial" w:cs="Arial"/>
          <w:color w:val="000000" w:themeColor="text1"/>
        </w:rPr>
        <w:t>o estudo realizado por Giuliano et. al.</w:t>
      </w:r>
      <w:r w:rsidRPr="00157638">
        <w:rPr>
          <w:rFonts w:ascii="Arial" w:hAnsi="Arial" w:cs="Arial"/>
          <w:color w:val="000000" w:themeColor="text1"/>
        </w:rPr>
        <w:t xml:space="preserve">(2004), constatou-se que a falta de atividade física é um dos fatores que levam as crianças ao sobrepeso e obesidade. Outro ponto constatado por esse estudo refere-se às características </w:t>
      </w:r>
      <w:proofErr w:type="spellStart"/>
      <w:r w:rsidRPr="00157638">
        <w:rPr>
          <w:rFonts w:ascii="Arial" w:hAnsi="Arial" w:cs="Arial"/>
          <w:color w:val="000000" w:themeColor="text1"/>
        </w:rPr>
        <w:t>somatotípicas</w:t>
      </w:r>
      <w:proofErr w:type="spellEnd"/>
      <w:r w:rsidRPr="00157638">
        <w:rPr>
          <w:rFonts w:ascii="Arial" w:hAnsi="Arial" w:cs="Arial"/>
          <w:color w:val="000000" w:themeColor="text1"/>
        </w:rPr>
        <w:t xml:space="preserve"> dos pais, que estão diretamente associadas ao sobrepeso e obesidade</w:t>
      </w:r>
      <w:r>
        <w:rPr>
          <w:rFonts w:ascii="Arial" w:hAnsi="Arial" w:cs="Arial"/>
          <w:color w:val="000000" w:themeColor="text1"/>
        </w:rPr>
        <w:t xml:space="preserve"> dos filhos</w:t>
      </w:r>
      <w:r w:rsidRPr="00157638">
        <w:rPr>
          <w:rFonts w:ascii="Arial" w:hAnsi="Arial" w:cs="Arial"/>
          <w:color w:val="000000" w:themeColor="text1"/>
        </w:rPr>
        <w:t xml:space="preserve">. Portanto, é possível que essas características (maternal e paternal) possam ser transmitidas geneticamente à criança, tornando-a predisponente a desenvolver obesidade. </w:t>
      </w:r>
    </w:p>
    <w:p w:rsidR="002C3F59" w:rsidRDefault="002C3F59" w:rsidP="002C3F59">
      <w:pPr>
        <w:spacing w:line="480" w:lineRule="auto"/>
        <w:ind w:firstLine="708"/>
        <w:jc w:val="both"/>
        <w:rPr>
          <w:rFonts w:ascii="Arial" w:hAnsi="Arial" w:cs="Arial"/>
          <w:color w:val="000000" w:themeColor="text1"/>
        </w:rPr>
      </w:pPr>
      <w:r w:rsidRPr="00157638">
        <w:rPr>
          <w:rFonts w:ascii="Arial" w:hAnsi="Arial" w:cs="Arial"/>
          <w:color w:val="000000" w:themeColor="text1"/>
        </w:rPr>
        <w:t xml:space="preserve">De acordo com o </w:t>
      </w:r>
      <w:proofErr w:type="spellStart"/>
      <w:r w:rsidRPr="003B65C5">
        <w:rPr>
          <w:rFonts w:ascii="Arial" w:hAnsi="Arial" w:cs="Arial"/>
          <w:i/>
          <w:color w:val="FF0000"/>
        </w:rPr>
        <w:t>American</w:t>
      </w:r>
      <w:proofErr w:type="spellEnd"/>
      <w:r w:rsidRPr="003B65C5">
        <w:rPr>
          <w:rFonts w:ascii="Arial" w:hAnsi="Arial" w:cs="Arial"/>
          <w:i/>
          <w:color w:val="FF0000"/>
        </w:rPr>
        <w:t xml:space="preserve"> </w:t>
      </w:r>
      <w:proofErr w:type="spellStart"/>
      <w:r w:rsidRPr="003B65C5">
        <w:rPr>
          <w:rFonts w:ascii="Arial" w:hAnsi="Arial" w:cs="Arial"/>
          <w:i/>
          <w:color w:val="FF0000"/>
        </w:rPr>
        <w:t>College</w:t>
      </w:r>
      <w:proofErr w:type="spellEnd"/>
      <w:r w:rsidRPr="003B65C5">
        <w:rPr>
          <w:rFonts w:ascii="Arial" w:hAnsi="Arial" w:cs="Arial"/>
          <w:i/>
          <w:color w:val="FF0000"/>
        </w:rPr>
        <w:t xml:space="preserve"> </w:t>
      </w:r>
      <w:proofErr w:type="spellStart"/>
      <w:r w:rsidR="00A0341C" w:rsidRPr="003B65C5">
        <w:rPr>
          <w:rFonts w:ascii="Arial" w:hAnsi="Arial" w:cs="Arial"/>
          <w:i/>
          <w:color w:val="FF0000"/>
        </w:rPr>
        <w:t>of</w:t>
      </w:r>
      <w:proofErr w:type="spellEnd"/>
      <w:r w:rsidR="00A0341C" w:rsidRPr="003B65C5">
        <w:rPr>
          <w:rFonts w:ascii="Arial" w:hAnsi="Arial" w:cs="Arial"/>
          <w:i/>
          <w:color w:val="FF0000"/>
        </w:rPr>
        <w:t xml:space="preserve"> </w:t>
      </w:r>
      <w:proofErr w:type="spellStart"/>
      <w:r w:rsidR="00A0341C" w:rsidRPr="003B65C5">
        <w:rPr>
          <w:rFonts w:ascii="Arial" w:hAnsi="Arial" w:cs="Arial"/>
          <w:i/>
          <w:color w:val="FF0000"/>
        </w:rPr>
        <w:t>Sports</w:t>
      </w:r>
      <w:proofErr w:type="spellEnd"/>
      <w:r w:rsidR="00A0341C" w:rsidRPr="003B65C5">
        <w:rPr>
          <w:rFonts w:ascii="Arial" w:hAnsi="Arial" w:cs="Arial"/>
          <w:i/>
          <w:color w:val="FF0000"/>
        </w:rPr>
        <w:t xml:space="preserve"> Medicine</w:t>
      </w:r>
      <w:r w:rsidRPr="00157638">
        <w:rPr>
          <w:rFonts w:ascii="Arial" w:hAnsi="Arial" w:cs="Arial"/>
          <w:color w:val="000000" w:themeColor="text1"/>
        </w:rPr>
        <w:t>, a ativi</w:t>
      </w:r>
      <w:r>
        <w:rPr>
          <w:rFonts w:ascii="Arial" w:hAnsi="Arial" w:cs="Arial"/>
          <w:color w:val="000000" w:themeColor="text1"/>
        </w:rPr>
        <w:t>dade física promove benefícios à</w:t>
      </w:r>
      <w:r w:rsidRPr="00157638">
        <w:rPr>
          <w:rFonts w:ascii="Arial" w:hAnsi="Arial" w:cs="Arial"/>
          <w:color w:val="000000" w:themeColor="text1"/>
        </w:rPr>
        <w:t xml:space="preserve"> saúde e é uma ferramenta essencial para o controle da composição corporal, auxiliando na manutenção ou redução da pressão arterial, do colesterol LDL, aumento do colesterol HDL e diminuição do percentual de gordura corporal e visceral. </w:t>
      </w:r>
    </w:p>
    <w:p w:rsidR="00036B90" w:rsidRDefault="00036B90" w:rsidP="00036B90">
      <w:pPr>
        <w:spacing w:line="480" w:lineRule="auto"/>
        <w:ind w:firstLine="708"/>
        <w:jc w:val="both"/>
        <w:rPr>
          <w:rFonts w:ascii="Arial" w:hAnsi="Arial" w:cs="Arial"/>
          <w:color w:val="FF0000"/>
        </w:rPr>
      </w:pPr>
      <w:r>
        <w:rPr>
          <w:rFonts w:ascii="Arial" w:hAnsi="Arial" w:cs="Arial"/>
          <w:color w:val="000000" w:themeColor="text1"/>
        </w:rPr>
        <w:t>Segundo</w:t>
      </w:r>
      <w:r w:rsidR="00162DFC" w:rsidRPr="00157638">
        <w:rPr>
          <w:rFonts w:ascii="Arial" w:hAnsi="Arial" w:cs="Arial"/>
          <w:color w:val="000000" w:themeColor="text1"/>
        </w:rPr>
        <w:t xml:space="preserve"> Associação Brasileira para o Estudo da Obesidade</w:t>
      </w:r>
      <w:r w:rsidR="00162DFC">
        <w:rPr>
          <w:rFonts w:ascii="Arial" w:hAnsi="Arial" w:cs="Arial"/>
          <w:color w:val="000000" w:themeColor="text1"/>
        </w:rPr>
        <w:t xml:space="preserve"> e da </w:t>
      </w:r>
      <w:r>
        <w:rPr>
          <w:rFonts w:ascii="Arial" w:hAnsi="Arial" w:cs="Arial"/>
          <w:color w:val="000000" w:themeColor="text1"/>
        </w:rPr>
        <w:t>Síndrome Metabólica (ABESO</w:t>
      </w:r>
      <w:r w:rsidR="00162DFC">
        <w:rPr>
          <w:rFonts w:ascii="Arial" w:hAnsi="Arial" w:cs="Arial"/>
          <w:color w:val="000000" w:themeColor="text1"/>
        </w:rPr>
        <w:t>)</w:t>
      </w:r>
      <w:r w:rsidR="00162DFC" w:rsidRPr="00157638">
        <w:rPr>
          <w:rFonts w:ascii="Arial" w:hAnsi="Arial" w:cs="Arial"/>
          <w:color w:val="000000" w:themeColor="text1"/>
        </w:rPr>
        <w:t>,</w:t>
      </w:r>
      <w:r w:rsidR="00162DFC">
        <w:rPr>
          <w:rFonts w:ascii="Arial" w:hAnsi="Arial" w:cs="Arial"/>
          <w:color w:val="000000" w:themeColor="text1"/>
        </w:rPr>
        <w:t xml:space="preserve"> a obesidade está diretamente ligada ao aumento da hipertensão arterial, e a </w:t>
      </w:r>
      <w:r w:rsidR="00162DFC" w:rsidRPr="00157638">
        <w:rPr>
          <w:rFonts w:ascii="Arial" w:hAnsi="Arial" w:cs="Arial"/>
          <w:color w:val="000000" w:themeColor="text1"/>
        </w:rPr>
        <w:t>forma</w:t>
      </w:r>
      <w:r w:rsidR="00162DFC">
        <w:rPr>
          <w:rFonts w:ascii="Arial" w:hAnsi="Arial" w:cs="Arial"/>
          <w:color w:val="000000" w:themeColor="text1"/>
        </w:rPr>
        <w:t xml:space="preserve"> mais eficaz para a redução da </w:t>
      </w:r>
      <w:r w:rsidR="00162DFC" w:rsidRPr="00157638">
        <w:rPr>
          <w:rFonts w:ascii="Arial" w:hAnsi="Arial" w:cs="Arial"/>
          <w:color w:val="000000" w:themeColor="text1"/>
        </w:rPr>
        <w:t xml:space="preserve">pressão arterial de obesos é a perda de peso. </w:t>
      </w:r>
      <w:r w:rsidR="0004639F">
        <w:rPr>
          <w:rFonts w:ascii="Arial" w:hAnsi="Arial" w:cs="Arial"/>
          <w:color w:val="FF0000"/>
        </w:rPr>
        <w:t>Portanto,</w:t>
      </w:r>
      <w:r w:rsidR="00E347F2">
        <w:rPr>
          <w:rFonts w:ascii="Arial" w:hAnsi="Arial" w:cs="Arial"/>
          <w:color w:val="FF0000"/>
        </w:rPr>
        <w:t xml:space="preserve"> </w:t>
      </w:r>
      <w:r w:rsidR="0004639F">
        <w:rPr>
          <w:rFonts w:ascii="Arial" w:hAnsi="Arial" w:cs="Arial"/>
          <w:color w:val="FF0000"/>
        </w:rPr>
        <w:t xml:space="preserve">o </w:t>
      </w:r>
      <w:r w:rsidR="004F635F" w:rsidRPr="00162DFC">
        <w:rPr>
          <w:rFonts w:ascii="Arial" w:hAnsi="Arial" w:cs="Arial"/>
          <w:color w:val="FF0000"/>
        </w:rPr>
        <w:t xml:space="preserve">objetivo do presente estudo é analisar </w:t>
      </w:r>
      <w:r w:rsidR="0004639F">
        <w:rPr>
          <w:rFonts w:ascii="Arial" w:hAnsi="Arial" w:cs="Arial"/>
          <w:color w:val="FF0000"/>
        </w:rPr>
        <w:t xml:space="preserve">e comparar </w:t>
      </w:r>
      <w:r w:rsidR="004F635F" w:rsidRPr="00162DFC">
        <w:rPr>
          <w:rFonts w:ascii="Arial" w:hAnsi="Arial" w:cs="Arial"/>
          <w:color w:val="FF0000"/>
        </w:rPr>
        <w:t xml:space="preserve">a composição corporal e pressão arterial de crianças e adolescentes </w:t>
      </w:r>
      <w:r w:rsidR="00AB29E0" w:rsidRPr="00162DFC">
        <w:rPr>
          <w:rFonts w:ascii="Arial" w:hAnsi="Arial" w:cs="Arial"/>
          <w:color w:val="FF0000"/>
        </w:rPr>
        <w:t>de uma escola pública do município de Nova Iguaçu</w:t>
      </w:r>
      <w:r w:rsidR="008C4A58">
        <w:rPr>
          <w:rFonts w:ascii="Arial" w:hAnsi="Arial" w:cs="Arial"/>
          <w:color w:val="FF0000"/>
        </w:rPr>
        <w:t>.</w:t>
      </w:r>
    </w:p>
    <w:p w:rsidR="008C4A58" w:rsidRDefault="008C4A58" w:rsidP="00036B90">
      <w:pPr>
        <w:spacing w:line="480" w:lineRule="auto"/>
        <w:ind w:firstLine="708"/>
        <w:jc w:val="both"/>
        <w:rPr>
          <w:rFonts w:ascii="Arial" w:hAnsi="Arial" w:cs="Arial"/>
          <w:color w:val="FF0000"/>
        </w:rPr>
      </w:pPr>
    </w:p>
    <w:p w:rsidR="008C4A58" w:rsidRPr="00036B90" w:rsidRDefault="008C4A58" w:rsidP="00036B90">
      <w:pPr>
        <w:spacing w:line="480" w:lineRule="auto"/>
        <w:ind w:firstLine="708"/>
        <w:jc w:val="both"/>
        <w:rPr>
          <w:rFonts w:ascii="Arial" w:hAnsi="Arial" w:cs="Arial"/>
          <w:color w:val="FF0000"/>
        </w:rPr>
      </w:pPr>
    </w:p>
    <w:p w:rsidR="008017D6" w:rsidRDefault="008A4691" w:rsidP="008017D6">
      <w:pPr>
        <w:spacing w:line="480" w:lineRule="auto"/>
        <w:ind w:firstLine="708"/>
        <w:jc w:val="both"/>
        <w:rPr>
          <w:rFonts w:ascii="Arial" w:hAnsi="Arial" w:cs="Arial"/>
          <w:color w:val="FF0000"/>
        </w:rPr>
      </w:pPr>
      <w:r>
        <w:rPr>
          <w:rFonts w:ascii="Arial" w:hAnsi="Arial" w:cs="Arial"/>
          <w:color w:val="FF0000"/>
        </w:rPr>
        <w:t xml:space="preserve"> </w:t>
      </w:r>
    </w:p>
    <w:p w:rsidR="008C4A58" w:rsidRDefault="008C4A58" w:rsidP="008017D6">
      <w:pPr>
        <w:spacing w:line="480" w:lineRule="auto"/>
        <w:ind w:firstLine="708"/>
        <w:jc w:val="both"/>
        <w:rPr>
          <w:rFonts w:ascii="Arial" w:hAnsi="Arial" w:cs="Arial"/>
          <w:b/>
          <w:color w:val="000000" w:themeColor="text1"/>
        </w:rPr>
      </w:pPr>
    </w:p>
    <w:p w:rsidR="002C3F59" w:rsidRPr="008017D6" w:rsidRDefault="00254350" w:rsidP="008017D6">
      <w:pPr>
        <w:spacing w:line="480" w:lineRule="auto"/>
        <w:ind w:firstLine="708"/>
        <w:jc w:val="both"/>
        <w:rPr>
          <w:rFonts w:ascii="Arial" w:hAnsi="Arial" w:cs="Arial"/>
          <w:color w:val="FF0000"/>
        </w:rPr>
      </w:pPr>
      <w:r w:rsidRPr="002C3F59">
        <w:rPr>
          <w:rFonts w:ascii="Arial" w:hAnsi="Arial" w:cs="Arial"/>
          <w:b/>
          <w:color w:val="000000" w:themeColor="text1"/>
        </w:rPr>
        <w:lastRenderedPageBreak/>
        <w:t>MATERIAIS E MÉTODO</w:t>
      </w:r>
    </w:p>
    <w:p w:rsidR="002C3F59" w:rsidRDefault="002C3F59" w:rsidP="002C3F59">
      <w:pPr>
        <w:spacing w:line="480" w:lineRule="auto"/>
        <w:jc w:val="both"/>
        <w:rPr>
          <w:rFonts w:ascii="Arial" w:hAnsi="Arial" w:cs="Arial"/>
          <w:b/>
          <w:color w:val="000000" w:themeColor="text1"/>
        </w:rPr>
      </w:pPr>
    </w:p>
    <w:p w:rsidR="002C3F59" w:rsidRPr="00157638" w:rsidRDefault="002C3F59" w:rsidP="002C3F59">
      <w:pPr>
        <w:spacing w:line="480" w:lineRule="auto"/>
        <w:ind w:firstLine="708"/>
        <w:jc w:val="both"/>
        <w:rPr>
          <w:rFonts w:ascii="Arial" w:hAnsi="Arial" w:cs="Arial"/>
        </w:rPr>
      </w:pPr>
      <w:r w:rsidRPr="00157638">
        <w:rPr>
          <w:rFonts w:ascii="Arial" w:hAnsi="Arial" w:cs="Arial"/>
        </w:rPr>
        <w:t xml:space="preserve">Estudo observacional, de corte transversal, onde foram avaliados o </w:t>
      </w:r>
      <w:r w:rsidR="005E53E6">
        <w:rPr>
          <w:rFonts w:ascii="Arial" w:hAnsi="Arial" w:cs="Arial"/>
        </w:rPr>
        <w:t>índice de massa corporal (IMC), o p</w:t>
      </w:r>
      <w:r w:rsidRPr="00157638">
        <w:rPr>
          <w:rFonts w:ascii="Arial" w:hAnsi="Arial" w:cs="Arial"/>
        </w:rPr>
        <w:t>ercentual de gordura (%G)</w:t>
      </w:r>
      <w:r w:rsidR="004E7C67">
        <w:rPr>
          <w:rFonts w:ascii="Arial" w:hAnsi="Arial" w:cs="Arial"/>
        </w:rPr>
        <w:t>,</w:t>
      </w:r>
      <w:r w:rsidR="002651BF">
        <w:rPr>
          <w:rFonts w:ascii="Arial" w:hAnsi="Arial" w:cs="Arial"/>
        </w:rPr>
        <w:t xml:space="preserve"> e</w:t>
      </w:r>
      <w:r w:rsidR="004E7C67">
        <w:rPr>
          <w:rFonts w:ascii="Arial" w:hAnsi="Arial" w:cs="Arial"/>
        </w:rPr>
        <w:t xml:space="preserve"> a</w:t>
      </w:r>
      <w:r w:rsidR="000F75B6">
        <w:rPr>
          <w:rFonts w:ascii="Arial" w:hAnsi="Arial" w:cs="Arial"/>
        </w:rPr>
        <w:t xml:space="preserve"> </w:t>
      </w:r>
      <w:r w:rsidR="005E53E6" w:rsidRPr="005E53E6">
        <w:rPr>
          <w:rFonts w:ascii="Arial" w:hAnsi="Arial" w:cs="Arial"/>
          <w:color w:val="FF0000"/>
        </w:rPr>
        <w:t>pressão arterial</w:t>
      </w:r>
      <w:r w:rsidR="002651BF">
        <w:rPr>
          <w:rFonts w:ascii="Arial" w:hAnsi="Arial" w:cs="Arial"/>
          <w:color w:val="FF0000"/>
        </w:rPr>
        <w:t xml:space="preserve"> (PA) </w:t>
      </w:r>
      <w:r w:rsidRPr="00157638">
        <w:rPr>
          <w:rFonts w:ascii="Arial" w:hAnsi="Arial" w:cs="Arial"/>
        </w:rPr>
        <w:t>de estudantes de um colégio da rede pública de ensino do município de Nova Iguaçu</w:t>
      </w:r>
      <w:r w:rsidR="005E53E6">
        <w:rPr>
          <w:rFonts w:ascii="Arial" w:hAnsi="Arial" w:cs="Arial"/>
        </w:rPr>
        <w:t>, RJ</w:t>
      </w:r>
      <w:r w:rsidRPr="00157638">
        <w:rPr>
          <w:rFonts w:ascii="Arial" w:hAnsi="Arial" w:cs="Arial"/>
        </w:rPr>
        <w:t>.</w:t>
      </w:r>
    </w:p>
    <w:p w:rsidR="002C3F59" w:rsidRPr="00157638" w:rsidRDefault="002C3F59" w:rsidP="002C3F59">
      <w:pPr>
        <w:spacing w:line="480" w:lineRule="auto"/>
        <w:ind w:firstLine="708"/>
        <w:jc w:val="both"/>
        <w:rPr>
          <w:rFonts w:ascii="Arial" w:hAnsi="Arial" w:cs="Arial"/>
        </w:rPr>
      </w:pPr>
      <w:r w:rsidRPr="00157638">
        <w:rPr>
          <w:rFonts w:ascii="Arial" w:hAnsi="Arial" w:cs="Arial"/>
        </w:rPr>
        <w:t>A escola foi selecionada por conveniência, sendo solicitada a autorização da direção, a qual estava ciente do objetivo do estudo e os possíveis benefícios que este poderia acarretar às crianças matriculadas. Após o esclarecimento das propostas do estudo e a aprovação do mesmo pela direção da escola, foi assinado um termo de consentimento livre e esclarecido (TCLE) pela diretora da rede de ensino, autorizando a realização do estudo na respectiva escola. Em complemento o responsável por cada aluno igualmente assinou um TCLE.</w:t>
      </w:r>
    </w:p>
    <w:p w:rsidR="00A20ABA" w:rsidRDefault="002C3F59" w:rsidP="008C4A58">
      <w:pPr>
        <w:spacing w:line="480" w:lineRule="auto"/>
        <w:ind w:firstLine="708"/>
        <w:jc w:val="both"/>
        <w:rPr>
          <w:rFonts w:ascii="Arial" w:hAnsi="Arial" w:cs="Arial"/>
          <w:color w:val="FF0000"/>
        </w:rPr>
      </w:pPr>
      <w:r w:rsidRPr="00157638">
        <w:rPr>
          <w:rFonts w:ascii="Arial" w:hAnsi="Arial" w:cs="Arial"/>
        </w:rPr>
        <w:t>Foram avaliados 60 alunos (</w:t>
      </w:r>
      <w:r>
        <w:rPr>
          <w:rFonts w:ascii="Arial" w:hAnsi="Arial" w:cs="Arial"/>
        </w:rPr>
        <w:t>36 meninos e 24 meninas</w:t>
      </w:r>
      <w:r w:rsidRPr="00157638">
        <w:rPr>
          <w:rFonts w:ascii="Arial" w:hAnsi="Arial" w:cs="Arial"/>
        </w:rPr>
        <w:t xml:space="preserve">) de 6 a 13 anos de idade do 1º a 5º ano do ensino fundamental da Escola Municipal Marinete Cavalcante de Oliveira. A participação dos alunos foi voluntária e todos os procedimentos respeitaram os pressupostos éticos, de acordo com a resolução 196/96 do Conselho Nacional de Saúde. </w:t>
      </w:r>
      <w:r w:rsidRPr="00963619">
        <w:rPr>
          <w:rFonts w:ascii="Arial" w:hAnsi="Arial" w:cs="Arial"/>
          <w:color w:val="FF0000"/>
        </w:rPr>
        <w:t xml:space="preserve">Todas as </w:t>
      </w:r>
      <w:r w:rsidR="00963619" w:rsidRPr="00963619">
        <w:rPr>
          <w:rFonts w:ascii="Arial" w:hAnsi="Arial" w:cs="Arial"/>
          <w:color w:val="FF0000"/>
        </w:rPr>
        <w:t>avaliações foram realizadas por</w:t>
      </w:r>
      <w:r w:rsidRPr="00963619">
        <w:rPr>
          <w:rFonts w:ascii="Arial" w:hAnsi="Arial" w:cs="Arial"/>
          <w:color w:val="FF0000"/>
        </w:rPr>
        <w:t xml:space="preserve"> um profi</w:t>
      </w:r>
      <w:r w:rsidR="00963619" w:rsidRPr="00963619">
        <w:rPr>
          <w:rFonts w:ascii="Arial" w:hAnsi="Arial" w:cs="Arial"/>
          <w:color w:val="FF0000"/>
        </w:rPr>
        <w:t>ssional de educação física.</w:t>
      </w:r>
    </w:p>
    <w:p w:rsidR="00A20ABA" w:rsidRPr="008C4A58" w:rsidRDefault="008C4A58" w:rsidP="008C4A58">
      <w:pPr>
        <w:spacing w:line="480" w:lineRule="auto"/>
        <w:ind w:firstLine="708"/>
        <w:jc w:val="both"/>
        <w:rPr>
          <w:rFonts w:ascii="Arial" w:hAnsi="Arial" w:cs="Arial"/>
          <w:b/>
          <w:color w:val="FF0000"/>
        </w:rPr>
      </w:pPr>
      <w:r w:rsidRPr="008C4A58">
        <w:rPr>
          <w:rFonts w:ascii="Arial" w:hAnsi="Arial" w:cs="Arial"/>
          <w:color w:val="FF0000"/>
        </w:rPr>
        <w:t>Para participar do estudo as crianças e adolescentes deviam</w:t>
      </w:r>
      <w:r>
        <w:rPr>
          <w:rFonts w:ascii="Arial" w:hAnsi="Arial" w:cs="Arial"/>
          <w:b/>
          <w:color w:val="FF0000"/>
        </w:rPr>
        <w:t xml:space="preserve"> </w:t>
      </w:r>
      <w:r>
        <w:rPr>
          <w:rFonts w:ascii="Arial" w:hAnsi="Arial" w:cs="Arial"/>
          <w:color w:val="FF0000"/>
        </w:rPr>
        <w:t>e</w:t>
      </w:r>
      <w:r w:rsidR="00390F28">
        <w:rPr>
          <w:rFonts w:ascii="Arial" w:hAnsi="Arial" w:cs="Arial"/>
          <w:color w:val="FF0000"/>
        </w:rPr>
        <w:t>star devidamente matriculado</w:t>
      </w:r>
      <w:r w:rsidR="00A20ABA">
        <w:rPr>
          <w:rFonts w:ascii="Arial" w:hAnsi="Arial" w:cs="Arial"/>
          <w:color w:val="FF0000"/>
        </w:rPr>
        <w:t xml:space="preserve"> na escola</w:t>
      </w:r>
      <w:r>
        <w:rPr>
          <w:rFonts w:ascii="Arial" w:hAnsi="Arial" w:cs="Arial"/>
          <w:color w:val="FF0000"/>
        </w:rPr>
        <w:t xml:space="preserve"> em questão</w:t>
      </w:r>
      <w:r w:rsidR="00A20ABA">
        <w:rPr>
          <w:rFonts w:ascii="Arial" w:hAnsi="Arial" w:cs="Arial"/>
          <w:color w:val="FF0000"/>
        </w:rPr>
        <w:t xml:space="preserve"> e apresentar o TCLE assinado pelo responsável legal.</w:t>
      </w:r>
      <w:r>
        <w:rPr>
          <w:rFonts w:ascii="Arial" w:hAnsi="Arial" w:cs="Arial"/>
          <w:b/>
          <w:color w:val="FF0000"/>
        </w:rPr>
        <w:t xml:space="preserve"> </w:t>
      </w:r>
      <w:r w:rsidRPr="008C4A58">
        <w:rPr>
          <w:rFonts w:ascii="Arial" w:hAnsi="Arial" w:cs="Arial"/>
          <w:color w:val="FF0000"/>
        </w:rPr>
        <w:t>Os</w:t>
      </w:r>
      <w:r>
        <w:rPr>
          <w:rFonts w:ascii="Arial" w:hAnsi="Arial" w:cs="Arial"/>
          <w:b/>
          <w:color w:val="FF0000"/>
        </w:rPr>
        <w:t xml:space="preserve"> </w:t>
      </w:r>
      <w:r>
        <w:rPr>
          <w:rFonts w:ascii="Arial" w:hAnsi="Arial" w:cs="Arial"/>
          <w:color w:val="FF0000"/>
        </w:rPr>
        <w:t>a</w:t>
      </w:r>
      <w:r w:rsidR="00EB5F1A">
        <w:rPr>
          <w:rFonts w:ascii="Arial" w:hAnsi="Arial" w:cs="Arial"/>
          <w:color w:val="FF0000"/>
        </w:rPr>
        <w:t>lunos que apresenta</w:t>
      </w:r>
      <w:r>
        <w:rPr>
          <w:rFonts w:ascii="Arial" w:hAnsi="Arial" w:cs="Arial"/>
          <w:color w:val="FF0000"/>
        </w:rPr>
        <w:t>ram</w:t>
      </w:r>
      <w:r w:rsidR="00A20ABA">
        <w:rPr>
          <w:rFonts w:ascii="Arial" w:hAnsi="Arial" w:cs="Arial"/>
          <w:color w:val="FF0000"/>
        </w:rPr>
        <w:t xml:space="preserve"> alguma deficiência</w:t>
      </w:r>
      <w:r w:rsidR="00EB5F1A">
        <w:rPr>
          <w:rFonts w:ascii="Arial" w:hAnsi="Arial" w:cs="Arial"/>
          <w:color w:val="FF0000"/>
        </w:rPr>
        <w:t xml:space="preserve"> mo</w:t>
      </w:r>
      <w:r>
        <w:rPr>
          <w:rFonts w:ascii="Arial" w:hAnsi="Arial" w:cs="Arial"/>
          <w:color w:val="FF0000"/>
        </w:rPr>
        <w:t>tora ou intelectual grave foram</w:t>
      </w:r>
      <w:r w:rsidR="00A20ABA">
        <w:rPr>
          <w:rFonts w:ascii="Arial" w:hAnsi="Arial" w:cs="Arial"/>
          <w:color w:val="FF0000"/>
        </w:rPr>
        <w:t xml:space="preserve"> excluídos. </w:t>
      </w:r>
    </w:p>
    <w:p w:rsidR="00EB5F1A" w:rsidRDefault="00EB5F1A" w:rsidP="00A20ABA">
      <w:pPr>
        <w:spacing w:line="480" w:lineRule="auto"/>
        <w:jc w:val="both"/>
        <w:rPr>
          <w:rFonts w:ascii="Arial" w:hAnsi="Arial" w:cs="Arial"/>
          <w:color w:val="FF0000"/>
        </w:rPr>
      </w:pPr>
    </w:p>
    <w:p w:rsidR="008C4A58" w:rsidRDefault="008C4A58" w:rsidP="00A20ABA">
      <w:pPr>
        <w:spacing w:line="480" w:lineRule="auto"/>
        <w:jc w:val="both"/>
        <w:rPr>
          <w:rFonts w:ascii="Arial" w:hAnsi="Arial" w:cs="Arial"/>
          <w:b/>
          <w:color w:val="FF0000"/>
        </w:rPr>
      </w:pPr>
    </w:p>
    <w:p w:rsidR="00EB5F1A" w:rsidRDefault="008C4A58" w:rsidP="00A20ABA">
      <w:pPr>
        <w:spacing w:line="480" w:lineRule="auto"/>
        <w:jc w:val="both"/>
        <w:rPr>
          <w:rFonts w:ascii="Arial" w:hAnsi="Arial" w:cs="Arial"/>
          <w:color w:val="FF0000"/>
        </w:rPr>
      </w:pPr>
      <w:r>
        <w:rPr>
          <w:rFonts w:ascii="Arial" w:hAnsi="Arial" w:cs="Arial"/>
          <w:color w:val="FF0000"/>
        </w:rPr>
        <w:lastRenderedPageBreak/>
        <w:t>PROCEDIMENTOS</w:t>
      </w:r>
    </w:p>
    <w:p w:rsidR="008C4A58" w:rsidRPr="008C4A58" w:rsidRDefault="008C4A58" w:rsidP="00A20ABA">
      <w:pPr>
        <w:spacing w:line="480" w:lineRule="auto"/>
        <w:jc w:val="both"/>
        <w:rPr>
          <w:rFonts w:ascii="Arial" w:hAnsi="Arial" w:cs="Arial"/>
          <w:color w:val="FF0000"/>
        </w:rPr>
      </w:pPr>
    </w:p>
    <w:p w:rsidR="002C3F59" w:rsidRPr="00A20ABA" w:rsidRDefault="002C3F59" w:rsidP="00EB5F1A">
      <w:pPr>
        <w:spacing w:line="480" w:lineRule="auto"/>
        <w:ind w:firstLine="708"/>
        <w:jc w:val="both"/>
        <w:rPr>
          <w:rFonts w:ascii="Arial" w:hAnsi="Arial" w:cs="Arial"/>
          <w:color w:val="FF0000"/>
        </w:rPr>
      </w:pPr>
      <w:r w:rsidRPr="00157638">
        <w:rPr>
          <w:rFonts w:ascii="Arial" w:hAnsi="Arial" w:cs="Arial"/>
          <w:color w:val="000000"/>
          <w:shd w:val="clear" w:color="auto" w:fill="FFFFFF"/>
        </w:rPr>
        <w:t>Foram avaliados o IMC e a composição corporal (percentual de gordura) através de medidas antropométricas. As avaliações antropométricas utilizadas para o IMC foram: massa corporal e estatura (massa corporal (kg</w:t>
      </w:r>
      <w:proofErr w:type="gramStart"/>
      <w:r w:rsidRPr="00157638">
        <w:rPr>
          <w:rFonts w:ascii="Arial" w:hAnsi="Arial" w:cs="Arial"/>
          <w:color w:val="000000"/>
          <w:shd w:val="clear" w:color="auto" w:fill="FFFFFF"/>
        </w:rPr>
        <w:t>)</w:t>
      </w:r>
      <w:proofErr w:type="gramEnd"/>
      <w:r w:rsidRPr="00157638">
        <w:rPr>
          <w:rFonts w:ascii="Arial" w:hAnsi="Arial" w:cs="Arial"/>
          <w:color w:val="000000"/>
          <w:shd w:val="clear" w:color="auto" w:fill="FFFFFF"/>
        </w:rPr>
        <w:t>/estatura (m)</w:t>
      </w:r>
      <w:r w:rsidRPr="00157638">
        <w:rPr>
          <w:rFonts w:ascii="Arial" w:hAnsi="Arial" w:cs="Arial"/>
          <w:color w:val="000000"/>
          <w:shd w:val="clear" w:color="auto" w:fill="FFFFFF"/>
          <w:vertAlign w:val="superscript"/>
        </w:rPr>
        <w:t>2</w:t>
      </w:r>
      <w:r w:rsidRPr="00157638">
        <w:rPr>
          <w:rFonts w:ascii="Arial" w:hAnsi="Arial" w:cs="Arial"/>
          <w:color w:val="000000"/>
          <w:shd w:val="clear" w:color="auto" w:fill="FFFFFF"/>
        </w:rPr>
        <w:t xml:space="preserve">). Para o percentual de gordura foram utilizadas as pregas cutâneas </w:t>
      </w:r>
      <w:proofErr w:type="spellStart"/>
      <w:r w:rsidRPr="00157638">
        <w:rPr>
          <w:rFonts w:ascii="Arial" w:hAnsi="Arial" w:cs="Arial"/>
          <w:color w:val="000000"/>
          <w:shd w:val="clear" w:color="auto" w:fill="FFFFFF"/>
        </w:rPr>
        <w:t>tricipital</w:t>
      </w:r>
      <w:proofErr w:type="spellEnd"/>
      <w:r w:rsidRPr="00157638">
        <w:rPr>
          <w:rFonts w:ascii="Arial" w:hAnsi="Arial" w:cs="Arial"/>
          <w:color w:val="000000"/>
          <w:shd w:val="clear" w:color="auto" w:fill="FFFFFF"/>
        </w:rPr>
        <w:t xml:space="preserve"> e de panturrilha, de acordo com o protocolo de </w:t>
      </w:r>
      <w:proofErr w:type="spellStart"/>
      <w:r w:rsidRPr="00157638">
        <w:rPr>
          <w:rFonts w:ascii="Arial" w:hAnsi="Arial" w:cs="Arial"/>
          <w:color w:val="000000"/>
          <w:shd w:val="clear" w:color="auto" w:fill="FFFFFF"/>
        </w:rPr>
        <w:t>Slaughter</w:t>
      </w:r>
      <w:proofErr w:type="spellEnd"/>
      <w:r w:rsidRPr="00157638">
        <w:rPr>
          <w:rFonts w:ascii="Arial" w:hAnsi="Arial" w:cs="Arial"/>
          <w:color w:val="000000"/>
          <w:shd w:val="clear" w:color="auto" w:fill="FFFFFF"/>
        </w:rPr>
        <w:t>, o qual é sugerido para crianças e jovens (</w:t>
      </w:r>
      <w:r w:rsidR="002F694A" w:rsidRPr="00157638">
        <w:rPr>
          <w:rFonts w:ascii="Arial" w:hAnsi="Arial" w:cs="Arial"/>
          <w:color w:val="000000"/>
          <w:shd w:val="clear" w:color="auto" w:fill="FFFFFF"/>
        </w:rPr>
        <w:t>LOPES</w:t>
      </w:r>
      <w:r w:rsidRPr="00157638">
        <w:rPr>
          <w:rFonts w:ascii="Arial" w:hAnsi="Arial" w:cs="Arial"/>
          <w:color w:val="000000"/>
          <w:shd w:val="clear" w:color="auto" w:fill="FFFFFF"/>
        </w:rPr>
        <w:t xml:space="preserve"> et</w:t>
      </w:r>
      <w:r>
        <w:rPr>
          <w:rFonts w:ascii="Arial" w:hAnsi="Arial" w:cs="Arial"/>
          <w:color w:val="000000"/>
          <w:shd w:val="clear" w:color="auto" w:fill="FFFFFF"/>
        </w:rPr>
        <w:t>.</w:t>
      </w:r>
      <w:r w:rsidRPr="00157638">
        <w:rPr>
          <w:rFonts w:ascii="Arial" w:hAnsi="Arial" w:cs="Arial"/>
          <w:color w:val="000000"/>
          <w:shd w:val="clear" w:color="auto" w:fill="FFFFFF"/>
        </w:rPr>
        <w:t xml:space="preserve"> al.</w:t>
      </w:r>
      <w:r>
        <w:rPr>
          <w:rFonts w:ascii="Arial" w:hAnsi="Arial" w:cs="Arial"/>
          <w:color w:val="000000"/>
          <w:shd w:val="clear" w:color="auto" w:fill="FFFFFF"/>
        </w:rPr>
        <w:t>,</w:t>
      </w:r>
      <w:r w:rsidRPr="00157638">
        <w:rPr>
          <w:rFonts w:ascii="Arial" w:hAnsi="Arial" w:cs="Arial"/>
          <w:color w:val="000000"/>
          <w:shd w:val="clear" w:color="auto" w:fill="FFFFFF"/>
        </w:rPr>
        <w:t xml:space="preserve"> 1996). As avaliações antropométricas deste estudo seguiram a padronização da Sociedade Internacional para o Progresso da </w:t>
      </w:r>
      <w:proofErr w:type="spellStart"/>
      <w:r w:rsidRPr="00157638">
        <w:rPr>
          <w:rFonts w:ascii="Arial" w:hAnsi="Arial" w:cs="Arial"/>
          <w:color w:val="000000"/>
          <w:shd w:val="clear" w:color="auto" w:fill="FFFFFF"/>
        </w:rPr>
        <w:t>Cineantropometria</w:t>
      </w:r>
      <w:proofErr w:type="spellEnd"/>
      <w:r w:rsidRPr="00157638">
        <w:rPr>
          <w:rFonts w:ascii="Arial" w:hAnsi="Arial" w:cs="Arial"/>
          <w:color w:val="000000"/>
          <w:shd w:val="clear" w:color="auto" w:fill="FFFFFF"/>
        </w:rPr>
        <w:t xml:space="preserve"> (</w:t>
      </w:r>
      <w:proofErr w:type="spellStart"/>
      <w:r w:rsidRPr="003B65C5">
        <w:rPr>
          <w:rFonts w:ascii="Arial" w:hAnsi="Arial" w:cs="Arial"/>
          <w:i/>
          <w:color w:val="FF0000"/>
          <w:shd w:val="clear" w:color="auto" w:fill="FFFFFF"/>
        </w:rPr>
        <w:t>International</w:t>
      </w:r>
      <w:proofErr w:type="spellEnd"/>
      <w:r w:rsidRPr="003B65C5">
        <w:rPr>
          <w:rFonts w:ascii="Arial" w:hAnsi="Arial" w:cs="Arial"/>
          <w:i/>
          <w:color w:val="FF0000"/>
          <w:shd w:val="clear" w:color="auto" w:fill="FFFFFF"/>
        </w:rPr>
        <w:t xml:space="preserve"> </w:t>
      </w:r>
      <w:proofErr w:type="spellStart"/>
      <w:r w:rsidRPr="003B65C5">
        <w:rPr>
          <w:rFonts w:ascii="Arial" w:hAnsi="Arial" w:cs="Arial"/>
          <w:i/>
          <w:color w:val="FF0000"/>
          <w:shd w:val="clear" w:color="auto" w:fill="FFFFFF"/>
        </w:rPr>
        <w:t>Society</w:t>
      </w:r>
      <w:proofErr w:type="spellEnd"/>
      <w:r w:rsidRPr="003B65C5">
        <w:rPr>
          <w:rFonts w:ascii="Arial" w:hAnsi="Arial" w:cs="Arial"/>
          <w:i/>
          <w:color w:val="FF0000"/>
          <w:shd w:val="clear" w:color="auto" w:fill="FFFFFF"/>
        </w:rPr>
        <w:t xml:space="preserve"> for </w:t>
      </w:r>
      <w:proofErr w:type="spellStart"/>
      <w:r w:rsidRPr="003B65C5">
        <w:rPr>
          <w:rFonts w:ascii="Arial" w:hAnsi="Arial" w:cs="Arial"/>
          <w:i/>
          <w:color w:val="FF0000"/>
          <w:shd w:val="clear" w:color="auto" w:fill="FFFFFF"/>
        </w:rPr>
        <w:t>Advancement</w:t>
      </w:r>
      <w:proofErr w:type="spellEnd"/>
      <w:r w:rsidRPr="003B65C5">
        <w:rPr>
          <w:rFonts w:ascii="Arial" w:hAnsi="Arial" w:cs="Arial"/>
          <w:i/>
          <w:color w:val="FF0000"/>
          <w:shd w:val="clear" w:color="auto" w:fill="FFFFFF"/>
        </w:rPr>
        <w:t xml:space="preserve"> in </w:t>
      </w:r>
      <w:proofErr w:type="spellStart"/>
      <w:r w:rsidRPr="003B65C5">
        <w:rPr>
          <w:rFonts w:ascii="Arial" w:hAnsi="Arial" w:cs="Arial"/>
          <w:i/>
          <w:color w:val="FF0000"/>
          <w:shd w:val="clear" w:color="auto" w:fill="FFFFFF"/>
        </w:rPr>
        <w:t>Kinanthropometry</w:t>
      </w:r>
      <w:proofErr w:type="spellEnd"/>
      <w:r w:rsidRPr="003B65C5">
        <w:rPr>
          <w:rFonts w:ascii="Arial" w:hAnsi="Arial" w:cs="Arial"/>
          <w:i/>
          <w:color w:val="FF0000"/>
          <w:shd w:val="clear" w:color="auto" w:fill="FFFFFF"/>
        </w:rPr>
        <w:t xml:space="preserve"> - ISAK</w:t>
      </w:r>
      <w:r w:rsidRPr="00157638">
        <w:rPr>
          <w:rFonts w:ascii="Arial" w:hAnsi="Arial" w:cs="Arial"/>
          <w:color w:val="000000" w:themeColor="text1"/>
          <w:shd w:val="clear" w:color="auto" w:fill="FFFFFF"/>
        </w:rPr>
        <w:t>).</w:t>
      </w:r>
    </w:p>
    <w:p w:rsidR="002C3F59" w:rsidRPr="0015763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 xml:space="preserve"> Para a coleta dos dados referentes à estatura foi utilizada uma fita métrica fixada na parede e um suporte de metal para a marcação da altura do </w:t>
      </w:r>
      <w:proofErr w:type="spellStart"/>
      <w:r w:rsidRPr="00157638">
        <w:rPr>
          <w:rFonts w:ascii="Arial" w:hAnsi="Arial" w:cs="Arial"/>
          <w:color w:val="000000"/>
          <w:shd w:val="clear" w:color="auto" w:fill="FFFFFF"/>
        </w:rPr>
        <w:t>vértex</w:t>
      </w:r>
      <w:proofErr w:type="spellEnd"/>
      <w:r w:rsidRPr="00157638">
        <w:rPr>
          <w:rFonts w:ascii="Arial" w:hAnsi="Arial" w:cs="Arial"/>
          <w:color w:val="000000"/>
          <w:shd w:val="clear" w:color="auto" w:fill="FFFFFF"/>
        </w:rPr>
        <w:t xml:space="preserve">. Para a massa corporal, utilizou-se uma balança digital de vidro temperado da marca </w:t>
      </w:r>
      <w:proofErr w:type="spellStart"/>
      <w:r w:rsidRPr="00157638">
        <w:rPr>
          <w:rFonts w:ascii="Arial" w:hAnsi="Arial" w:cs="Arial"/>
          <w:color w:val="000000"/>
          <w:shd w:val="clear" w:color="auto" w:fill="FFFFFF"/>
        </w:rPr>
        <w:t>Britânia</w:t>
      </w:r>
      <w:proofErr w:type="spellEnd"/>
      <w:r w:rsidRPr="00157638">
        <w:rPr>
          <w:rFonts w:ascii="Arial" w:hAnsi="Arial" w:cs="Arial"/>
          <w:color w:val="000000"/>
          <w:shd w:val="clear" w:color="auto" w:fill="FFFFFF"/>
        </w:rPr>
        <w:t xml:space="preserve"> com capacidade de até 150 kg e precisão de 100g na medida. Para a realização das medidas de pregas cutâneas (</w:t>
      </w:r>
      <w:proofErr w:type="spellStart"/>
      <w:r w:rsidRPr="00157638">
        <w:rPr>
          <w:rFonts w:ascii="Arial" w:hAnsi="Arial" w:cs="Arial"/>
          <w:color w:val="000000"/>
          <w:shd w:val="clear" w:color="auto" w:fill="FFFFFF"/>
        </w:rPr>
        <w:t>tricipital</w:t>
      </w:r>
      <w:proofErr w:type="spellEnd"/>
      <w:r w:rsidRPr="00157638">
        <w:rPr>
          <w:rFonts w:ascii="Arial" w:hAnsi="Arial" w:cs="Arial"/>
          <w:color w:val="000000"/>
          <w:shd w:val="clear" w:color="auto" w:fill="FFFFFF"/>
        </w:rPr>
        <w:t xml:space="preserve"> e panturrilha) foi utilizado um compasso de dobras da marca </w:t>
      </w:r>
      <w:proofErr w:type="spellStart"/>
      <w:r w:rsidRPr="00157638">
        <w:rPr>
          <w:rFonts w:ascii="Arial" w:hAnsi="Arial" w:cs="Arial"/>
          <w:color w:val="000000"/>
          <w:shd w:val="clear" w:color="auto" w:fill="FFFFFF"/>
        </w:rPr>
        <w:t>Cescorf</w:t>
      </w:r>
      <w:proofErr w:type="spellEnd"/>
      <w:r w:rsidRPr="00157638">
        <w:rPr>
          <w:rFonts w:ascii="Arial" w:hAnsi="Arial" w:cs="Arial"/>
          <w:color w:val="000000"/>
          <w:shd w:val="clear" w:color="auto" w:fill="FFFFFF"/>
        </w:rPr>
        <w:t xml:space="preserve">, com precisão de um mm. Para o auxílio da marcação do ponto </w:t>
      </w:r>
      <w:proofErr w:type="spellStart"/>
      <w:r w:rsidRPr="00157638">
        <w:rPr>
          <w:rFonts w:ascii="Arial" w:hAnsi="Arial" w:cs="Arial"/>
          <w:color w:val="000000"/>
          <w:shd w:val="clear" w:color="auto" w:fill="FFFFFF"/>
        </w:rPr>
        <w:t>tricipital</w:t>
      </w:r>
      <w:proofErr w:type="spellEnd"/>
      <w:r w:rsidRPr="00157638">
        <w:rPr>
          <w:rFonts w:ascii="Arial" w:hAnsi="Arial" w:cs="Arial"/>
          <w:color w:val="000000"/>
          <w:shd w:val="clear" w:color="auto" w:fill="FFFFFF"/>
        </w:rPr>
        <w:t xml:space="preserve"> foi utilizado uma trena antropométrica metálica da marca </w:t>
      </w:r>
      <w:proofErr w:type="spellStart"/>
      <w:r w:rsidRPr="00157638">
        <w:rPr>
          <w:rFonts w:ascii="Arial" w:hAnsi="Arial" w:cs="Arial"/>
          <w:color w:val="000000"/>
          <w:shd w:val="clear" w:color="auto" w:fill="FFFFFF"/>
        </w:rPr>
        <w:t>Sanny</w:t>
      </w:r>
      <w:proofErr w:type="spellEnd"/>
      <w:r w:rsidRPr="00157638">
        <w:rPr>
          <w:rFonts w:ascii="Arial" w:hAnsi="Arial" w:cs="Arial"/>
          <w:color w:val="000000"/>
          <w:shd w:val="clear" w:color="auto" w:fill="FFFFFF"/>
        </w:rPr>
        <w:t xml:space="preserve">. Para as medidas de pressão arterial foi utilizado um </w:t>
      </w:r>
      <w:proofErr w:type="spellStart"/>
      <w:r w:rsidRPr="00157638">
        <w:rPr>
          <w:rFonts w:ascii="Arial" w:hAnsi="Arial" w:cs="Arial"/>
          <w:color w:val="000000"/>
          <w:shd w:val="clear" w:color="auto" w:fill="FFFFFF"/>
        </w:rPr>
        <w:t>esfigmomanômetro</w:t>
      </w:r>
      <w:proofErr w:type="spellEnd"/>
      <w:r w:rsidRPr="00157638">
        <w:rPr>
          <w:rFonts w:ascii="Arial" w:hAnsi="Arial" w:cs="Arial"/>
          <w:color w:val="000000"/>
          <w:shd w:val="clear" w:color="auto" w:fill="FFFFFF"/>
        </w:rPr>
        <w:t xml:space="preserve"> e estetoscópio da marca </w:t>
      </w:r>
      <w:proofErr w:type="spellStart"/>
      <w:r w:rsidRPr="00157638">
        <w:rPr>
          <w:rFonts w:ascii="Arial" w:hAnsi="Arial" w:cs="Arial"/>
          <w:color w:val="000000"/>
          <w:shd w:val="clear" w:color="auto" w:fill="FFFFFF"/>
        </w:rPr>
        <w:t>Solidor</w:t>
      </w:r>
      <w:proofErr w:type="spellEnd"/>
      <w:r w:rsidRPr="00157638">
        <w:rPr>
          <w:rFonts w:ascii="Arial" w:hAnsi="Arial" w:cs="Arial"/>
          <w:color w:val="000000"/>
          <w:shd w:val="clear" w:color="auto" w:fill="FFFFFF"/>
        </w:rPr>
        <w:t xml:space="preserve">. </w:t>
      </w:r>
    </w:p>
    <w:p w:rsidR="002C3F59" w:rsidRPr="00A76750" w:rsidRDefault="002C3F59" w:rsidP="006A61D0">
      <w:pPr>
        <w:spacing w:line="480" w:lineRule="auto"/>
        <w:ind w:firstLine="708"/>
        <w:jc w:val="both"/>
        <w:rPr>
          <w:rFonts w:ascii="Arial" w:hAnsi="Arial" w:cs="Arial"/>
          <w:color w:val="FF0000"/>
          <w:shd w:val="clear" w:color="auto" w:fill="FFFFFF"/>
        </w:rPr>
      </w:pPr>
      <w:r w:rsidRPr="00A76750">
        <w:rPr>
          <w:rFonts w:ascii="Arial" w:hAnsi="Arial" w:cs="Arial"/>
          <w:color w:val="FF0000"/>
          <w:shd w:val="clear" w:color="auto" w:fill="FFFFFF"/>
        </w:rPr>
        <w:t xml:space="preserve">Inicialmente, no momento anterior às avaliações antropométricas, cada aluno avaliado respondeu </w:t>
      </w:r>
      <w:r w:rsidR="0081296F" w:rsidRPr="00A76750">
        <w:rPr>
          <w:rFonts w:ascii="Arial" w:hAnsi="Arial" w:cs="Arial"/>
          <w:color w:val="FF0000"/>
          <w:shd w:val="clear" w:color="auto" w:fill="FFFFFF"/>
        </w:rPr>
        <w:t xml:space="preserve">a uma </w:t>
      </w:r>
      <w:proofErr w:type="spellStart"/>
      <w:r w:rsidR="0081296F" w:rsidRPr="00A76750">
        <w:rPr>
          <w:rFonts w:ascii="Arial" w:hAnsi="Arial" w:cs="Arial"/>
          <w:color w:val="FF0000"/>
          <w:shd w:val="clear" w:color="auto" w:fill="FFFFFF"/>
        </w:rPr>
        <w:t>anamnese</w:t>
      </w:r>
      <w:proofErr w:type="spellEnd"/>
      <w:r w:rsidR="0081296F" w:rsidRPr="00A76750">
        <w:rPr>
          <w:rFonts w:ascii="Arial" w:hAnsi="Arial" w:cs="Arial"/>
          <w:color w:val="FF0000"/>
          <w:shd w:val="clear" w:color="auto" w:fill="FFFFFF"/>
        </w:rPr>
        <w:t xml:space="preserve">, contendo </w:t>
      </w:r>
      <w:r w:rsidR="00E21A4F" w:rsidRPr="00A76750">
        <w:rPr>
          <w:rFonts w:ascii="Arial" w:hAnsi="Arial" w:cs="Arial"/>
          <w:color w:val="FF0000"/>
          <w:shd w:val="clear" w:color="auto" w:fill="FFFFFF"/>
        </w:rPr>
        <w:t>duas</w:t>
      </w:r>
      <w:r w:rsidRPr="00A76750">
        <w:rPr>
          <w:rFonts w:ascii="Arial" w:hAnsi="Arial" w:cs="Arial"/>
          <w:color w:val="FF0000"/>
          <w:shd w:val="clear" w:color="auto" w:fill="FFFFFF"/>
        </w:rPr>
        <w:t xml:space="preserve"> per</w:t>
      </w:r>
      <w:r w:rsidR="00E21A4F" w:rsidRPr="00A76750">
        <w:rPr>
          <w:rFonts w:ascii="Arial" w:hAnsi="Arial" w:cs="Arial"/>
          <w:color w:val="FF0000"/>
          <w:shd w:val="clear" w:color="auto" w:fill="FFFFFF"/>
        </w:rPr>
        <w:t xml:space="preserve">guntas relacionadas </w:t>
      </w:r>
      <w:r w:rsidR="006A61D0" w:rsidRPr="00A76750">
        <w:rPr>
          <w:rFonts w:ascii="Arial" w:hAnsi="Arial" w:cs="Arial"/>
          <w:color w:val="FF0000"/>
          <w:shd w:val="clear" w:color="auto" w:fill="FFFFFF"/>
        </w:rPr>
        <w:t>à prática de</w:t>
      </w:r>
      <w:r w:rsidR="00E21A4F" w:rsidRPr="00A76750">
        <w:rPr>
          <w:rFonts w:ascii="Arial" w:hAnsi="Arial" w:cs="Arial"/>
          <w:color w:val="FF0000"/>
          <w:shd w:val="clear" w:color="auto" w:fill="FFFFFF"/>
        </w:rPr>
        <w:t xml:space="preserve"> atividade física, são elas:</w:t>
      </w:r>
      <w:r w:rsidR="006A61D0" w:rsidRPr="00A76750">
        <w:rPr>
          <w:rFonts w:ascii="Arial" w:hAnsi="Arial" w:cs="Arial"/>
          <w:color w:val="FF0000"/>
          <w:shd w:val="clear" w:color="auto" w:fill="FFFFFF"/>
        </w:rPr>
        <w:t xml:space="preserve"> (1) Você realiza aulas de educação física na escola? (2) Você realiza outros exercícios (esportes) fora da escola? Cabe ressaltar que as aulas de Educação Física nesta escola ocorrem uma vez por semana</w:t>
      </w:r>
      <w:r w:rsidR="006D6704">
        <w:rPr>
          <w:rFonts w:ascii="Arial" w:hAnsi="Arial" w:cs="Arial"/>
          <w:color w:val="FF0000"/>
          <w:shd w:val="clear" w:color="auto" w:fill="FFFFFF"/>
        </w:rPr>
        <w:t xml:space="preserve"> com duração de uma hora e quarenta minutos</w:t>
      </w:r>
      <w:r w:rsidR="006A61D0" w:rsidRPr="00A76750">
        <w:rPr>
          <w:rFonts w:ascii="Arial" w:hAnsi="Arial" w:cs="Arial"/>
          <w:color w:val="FF0000"/>
          <w:shd w:val="clear" w:color="auto" w:fill="FFFFFF"/>
        </w:rPr>
        <w:t xml:space="preserve">. </w:t>
      </w:r>
    </w:p>
    <w:p w:rsidR="002C3F59" w:rsidRPr="0015763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lastRenderedPageBreak/>
        <w:t xml:space="preserve">Após a realização da </w:t>
      </w:r>
      <w:proofErr w:type="spellStart"/>
      <w:r w:rsidRPr="00157638">
        <w:rPr>
          <w:rFonts w:ascii="Arial" w:hAnsi="Arial" w:cs="Arial"/>
          <w:color w:val="000000"/>
          <w:shd w:val="clear" w:color="auto" w:fill="FFFFFF"/>
        </w:rPr>
        <w:t>anamnese</w:t>
      </w:r>
      <w:proofErr w:type="spellEnd"/>
      <w:r w:rsidRPr="00157638">
        <w:rPr>
          <w:rFonts w:ascii="Arial" w:hAnsi="Arial" w:cs="Arial"/>
          <w:color w:val="000000"/>
          <w:shd w:val="clear" w:color="auto" w:fill="FFFFFF"/>
        </w:rPr>
        <w:t xml:space="preserve"> iniciou-se a aferição da massa corporal e estatura.  Cada aluno foi orientado a posicionar-se de pé e descalços, de costas para os equipamentos de mensuração com um ligeiro afastamento lateral dos pés.  Com um suporte de metal foi marcada a altura do </w:t>
      </w:r>
      <w:proofErr w:type="spellStart"/>
      <w:r w:rsidRPr="00157638">
        <w:rPr>
          <w:rFonts w:ascii="Arial" w:hAnsi="Arial" w:cs="Arial"/>
          <w:color w:val="000000"/>
          <w:shd w:val="clear" w:color="auto" w:fill="FFFFFF"/>
        </w:rPr>
        <w:t>vértex</w:t>
      </w:r>
      <w:proofErr w:type="spellEnd"/>
      <w:r w:rsidRPr="00157638">
        <w:rPr>
          <w:rFonts w:ascii="Arial" w:hAnsi="Arial" w:cs="Arial"/>
          <w:color w:val="000000"/>
          <w:shd w:val="clear" w:color="auto" w:fill="FFFFFF"/>
        </w:rPr>
        <w:t xml:space="preserve"> (medida para estatura). Após esse procedimento, o aluno subiu na plataforma da balança utilizando o mínimo de roupa possível, com os pés ligeiramente afastados lateralmente e então foi mensurada a massa corporal (kg). </w:t>
      </w:r>
    </w:p>
    <w:p w:rsidR="002C3F59" w:rsidRPr="0015763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 xml:space="preserve">Para as medidas de dobras cutâneas, primeiro avaliou-se a dobra </w:t>
      </w:r>
      <w:proofErr w:type="spellStart"/>
      <w:r w:rsidRPr="00157638">
        <w:rPr>
          <w:rFonts w:ascii="Arial" w:hAnsi="Arial" w:cs="Arial"/>
          <w:color w:val="000000"/>
          <w:shd w:val="clear" w:color="auto" w:fill="FFFFFF"/>
        </w:rPr>
        <w:t>tricipital</w:t>
      </w:r>
      <w:proofErr w:type="spellEnd"/>
      <w:r w:rsidRPr="00157638">
        <w:rPr>
          <w:rFonts w:ascii="Arial" w:hAnsi="Arial" w:cs="Arial"/>
          <w:color w:val="000000"/>
          <w:shd w:val="clear" w:color="auto" w:fill="FFFFFF"/>
        </w:rPr>
        <w:t xml:space="preserve">, onde foi marcado à média da distancia do acrômio e </w:t>
      </w:r>
      <w:proofErr w:type="spellStart"/>
      <w:r w:rsidRPr="00157638">
        <w:rPr>
          <w:rFonts w:ascii="Arial" w:hAnsi="Arial" w:cs="Arial"/>
          <w:color w:val="000000"/>
          <w:shd w:val="clear" w:color="auto" w:fill="FFFFFF"/>
        </w:rPr>
        <w:t>olécrano</w:t>
      </w:r>
      <w:proofErr w:type="spellEnd"/>
      <w:r w:rsidRPr="00157638">
        <w:rPr>
          <w:rFonts w:ascii="Arial" w:hAnsi="Arial" w:cs="Arial"/>
          <w:color w:val="000000"/>
          <w:shd w:val="clear" w:color="auto" w:fill="FFFFFF"/>
        </w:rPr>
        <w:t>, marcando-se o ponto médio e realizando a medida. Para a coleta da medida da dobra cutânea de panturrilha, cada aluno foi orientado a ficar sentado, com os pés apoiados no solo, formando um ângulo de 90 graus na articulação do joelho. A dobra foi medida na face medial da perna, no ponto de maior perímetro. Cabe ressaltar que os alunos foram orientados a ficarem com a musculatura relaxada, onde a dobra é paralela ao eixo longitudinal do braço (</w:t>
      </w:r>
      <w:proofErr w:type="spellStart"/>
      <w:r w:rsidRPr="00157638">
        <w:rPr>
          <w:rFonts w:ascii="Arial" w:hAnsi="Arial" w:cs="Arial"/>
          <w:color w:val="000000"/>
          <w:shd w:val="clear" w:color="auto" w:fill="FFFFFF"/>
        </w:rPr>
        <w:t>triceps</w:t>
      </w:r>
      <w:proofErr w:type="spellEnd"/>
      <w:r w:rsidRPr="00157638">
        <w:rPr>
          <w:rFonts w:ascii="Arial" w:hAnsi="Arial" w:cs="Arial"/>
          <w:color w:val="000000"/>
          <w:shd w:val="clear" w:color="auto" w:fill="FFFFFF"/>
        </w:rPr>
        <w:t>) e perna (panturrilha), sendo repetidas três vezes cada medida de dobra, buscando encontrar a média entre elas.</w:t>
      </w:r>
    </w:p>
    <w:p w:rsidR="002C3F59" w:rsidRPr="0015763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 xml:space="preserve">Após a coleta de todas as medidas anteriormente referidas, o aluno foi orientado a ficar em repouso, sentado, com o braço esquerdo apoiado e estendido a nível equivalente ao coração. A braçadeira foi envolvida no braço esquerdo, em torno de 2,5 cm acima da dobra do cotovelo. O estetoscópio foi posicionado sobre a artéria braquial e após o fechamento da válvula o manguito foi insuflado até 30 </w:t>
      </w:r>
      <w:proofErr w:type="spellStart"/>
      <w:proofErr w:type="gramStart"/>
      <w:r w:rsidRPr="00157638">
        <w:rPr>
          <w:rFonts w:ascii="Arial" w:hAnsi="Arial" w:cs="Arial"/>
          <w:color w:val="000000"/>
          <w:shd w:val="clear" w:color="auto" w:fill="FFFFFF"/>
        </w:rPr>
        <w:t>mmHg</w:t>
      </w:r>
      <w:proofErr w:type="spellEnd"/>
      <w:proofErr w:type="gramEnd"/>
      <w:r w:rsidRPr="00157638">
        <w:rPr>
          <w:rFonts w:ascii="Arial" w:hAnsi="Arial" w:cs="Arial"/>
          <w:color w:val="000000"/>
          <w:shd w:val="clear" w:color="auto" w:fill="FFFFFF"/>
        </w:rPr>
        <w:t xml:space="preserve"> acima do registro da pressão sistólica.  Após isso foi medida e anotada a </w:t>
      </w:r>
      <w:r w:rsidRPr="00EB5F1A">
        <w:rPr>
          <w:rFonts w:ascii="Arial" w:hAnsi="Arial" w:cs="Arial"/>
          <w:color w:val="FF0000"/>
          <w:shd w:val="clear" w:color="auto" w:fill="FFFFFF"/>
        </w:rPr>
        <w:t>pressão arterial sistólica</w:t>
      </w:r>
      <w:r w:rsidR="00EB5F1A" w:rsidRPr="00EB5F1A">
        <w:rPr>
          <w:rFonts w:ascii="Arial" w:hAnsi="Arial" w:cs="Arial"/>
          <w:color w:val="FF0000"/>
          <w:shd w:val="clear" w:color="auto" w:fill="FFFFFF"/>
        </w:rPr>
        <w:t xml:space="preserve"> (PAS)</w:t>
      </w:r>
      <w:r w:rsidRPr="00EB5F1A">
        <w:rPr>
          <w:rFonts w:ascii="Arial" w:hAnsi="Arial" w:cs="Arial"/>
          <w:color w:val="FF0000"/>
          <w:shd w:val="clear" w:color="auto" w:fill="FFFFFF"/>
        </w:rPr>
        <w:t xml:space="preserve"> e </w:t>
      </w:r>
      <w:r w:rsidR="00FC5AF8">
        <w:rPr>
          <w:rFonts w:ascii="Arial" w:hAnsi="Arial" w:cs="Arial"/>
          <w:color w:val="FF0000"/>
          <w:shd w:val="clear" w:color="auto" w:fill="FFFFFF"/>
        </w:rPr>
        <w:t xml:space="preserve">a pressão arterial </w:t>
      </w:r>
      <w:r w:rsidRPr="00EB5F1A">
        <w:rPr>
          <w:rFonts w:ascii="Arial" w:hAnsi="Arial" w:cs="Arial"/>
          <w:color w:val="FF0000"/>
          <w:shd w:val="clear" w:color="auto" w:fill="FFFFFF"/>
        </w:rPr>
        <w:t>diastólica</w:t>
      </w:r>
      <w:r w:rsidR="00EB5F1A" w:rsidRPr="00EB5F1A">
        <w:rPr>
          <w:rFonts w:ascii="Arial" w:hAnsi="Arial" w:cs="Arial"/>
          <w:color w:val="FF0000"/>
          <w:shd w:val="clear" w:color="auto" w:fill="FFFFFF"/>
        </w:rPr>
        <w:t xml:space="preserve"> (PAD)</w:t>
      </w:r>
      <w:r w:rsidRPr="00EB5F1A">
        <w:rPr>
          <w:rFonts w:ascii="Arial" w:hAnsi="Arial" w:cs="Arial"/>
          <w:color w:val="FF0000"/>
          <w:shd w:val="clear" w:color="auto" w:fill="FFFFFF"/>
        </w:rPr>
        <w:t>.</w:t>
      </w:r>
      <w:r w:rsidRPr="00157638">
        <w:rPr>
          <w:rFonts w:ascii="Arial" w:hAnsi="Arial" w:cs="Arial"/>
          <w:color w:val="000000"/>
          <w:shd w:val="clear" w:color="auto" w:fill="FFFFFF"/>
        </w:rPr>
        <w:t xml:space="preserve"> </w:t>
      </w:r>
    </w:p>
    <w:p w:rsidR="002C3F59" w:rsidRPr="006D1D2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 xml:space="preserve">Foram realizadas análises de frequência absoluta e relativa de acordo com as classificações do IMC e percentual de gordura. Utilizou-se a função </w:t>
      </w:r>
      <w:proofErr w:type="spellStart"/>
      <w:r w:rsidRPr="00157638">
        <w:rPr>
          <w:rFonts w:ascii="Arial" w:hAnsi="Arial" w:cs="Arial"/>
          <w:i/>
          <w:color w:val="000000"/>
          <w:shd w:val="clear" w:color="auto" w:fill="FFFFFF"/>
        </w:rPr>
        <w:t>crosstabs</w:t>
      </w:r>
      <w:proofErr w:type="spellEnd"/>
      <w:r w:rsidRPr="00157638">
        <w:rPr>
          <w:rFonts w:ascii="Arial" w:hAnsi="Arial" w:cs="Arial"/>
          <w:color w:val="000000"/>
          <w:shd w:val="clear" w:color="auto" w:fill="FFFFFF"/>
        </w:rPr>
        <w:t xml:space="preserve"> do </w:t>
      </w:r>
      <w:r w:rsidRPr="00157638">
        <w:rPr>
          <w:rFonts w:ascii="Arial" w:hAnsi="Arial" w:cs="Arial"/>
          <w:i/>
          <w:color w:val="000000"/>
          <w:shd w:val="clear" w:color="auto" w:fill="FFFFFF"/>
        </w:rPr>
        <w:lastRenderedPageBreak/>
        <w:t xml:space="preserve">software </w:t>
      </w:r>
      <w:r w:rsidRPr="00157638">
        <w:rPr>
          <w:rFonts w:ascii="Arial" w:hAnsi="Arial" w:cs="Arial"/>
          <w:color w:val="000000"/>
          <w:shd w:val="clear" w:color="auto" w:fill="FFFFFF"/>
        </w:rPr>
        <w:t xml:space="preserve">SPSS 17.0. Para as análises que apresentaram os pressupostos teóricos para realização de teste paramétrico, foi utilizado o teste t independente. Em adição, foi utilizado o teste de </w:t>
      </w:r>
      <w:r w:rsidRPr="00157638">
        <w:rPr>
          <w:rFonts w:ascii="Arial" w:hAnsi="Arial" w:cs="Arial"/>
          <w:i/>
          <w:color w:val="000000"/>
          <w:shd w:val="clear" w:color="auto" w:fill="FFFFFF"/>
        </w:rPr>
        <w:t xml:space="preserve">Mann-Whitney </w:t>
      </w:r>
      <w:r w:rsidRPr="00157638">
        <w:rPr>
          <w:rFonts w:ascii="Arial" w:hAnsi="Arial" w:cs="Arial"/>
          <w:color w:val="000000"/>
          <w:shd w:val="clear" w:color="auto" w:fill="FFFFFF"/>
        </w:rPr>
        <w:t>para comparação das amostras independentes, com nível de significância em 0,05.</w:t>
      </w:r>
    </w:p>
    <w:p w:rsidR="00DE3D90" w:rsidRDefault="00DE3D90"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CA52DA" w:rsidRDefault="00CA52D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EB5F1A" w:rsidRDefault="00EB5F1A" w:rsidP="002C3F59">
      <w:pPr>
        <w:spacing w:line="480" w:lineRule="auto"/>
        <w:jc w:val="both"/>
        <w:rPr>
          <w:rFonts w:ascii="Arial" w:hAnsi="Arial" w:cs="Arial"/>
          <w:b/>
        </w:rPr>
      </w:pPr>
    </w:p>
    <w:p w:rsidR="002651BF" w:rsidRDefault="002651BF" w:rsidP="002C3F59">
      <w:pPr>
        <w:spacing w:line="480" w:lineRule="auto"/>
        <w:jc w:val="both"/>
        <w:rPr>
          <w:rFonts w:ascii="Arial" w:hAnsi="Arial" w:cs="Arial"/>
          <w:b/>
        </w:rPr>
      </w:pPr>
    </w:p>
    <w:p w:rsidR="002651BF" w:rsidRDefault="002651BF" w:rsidP="002C3F59">
      <w:pPr>
        <w:spacing w:line="480" w:lineRule="auto"/>
        <w:jc w:val="both"/>
        <w:rPr>
          <w:rFonts w:ascii="Arial" w:hAnsi="Arial" w:cs="Arial"/>
          <w:b/>
        </w:rPr>
      </w:pPr>
    </w:p>
    <w:p w:rsidR="008C4A58" w:rsidRDefault="008C4A58" w:rsidP="002C3F59">
      <w:pPr>
        <w:spacing w:line="480" w:lineRule="auto"/>
        <w:jc w:val="both"/>
        <w:rPr>
          <w:rFonts w:ascii="Arial" w:hAnsi="Arial" w:cs="Arial"/>
          <w:b/>
        </w:rPr>
      </w:pPr>
    </w:p>
    <w:p w:rsidR="008C4A58" w:rsidRDefault="008C4A58" w:rsidP="002C3F59">
      <w:pPr>
        <w:spacing w:line="480" w:lineRule="auto"/>
        <w:jc w:val="both"/>
        <w:rPr>
          <w:rFonts w:ascii="Arial" w:hAnsi="Arial" w:cs="Arial"/>
          <w:b/>
        </w:rPr>
      </w:pPr>
    </w:p>
    <w:p w:rsidR="002C3F59" w:rsidRPr="00157638" w:rsidRDefault="00254350" w:rsidP="002C3F59">
      <w:pPr>
        <w:spacing w:line="480" w:lineRule="auto"/>
        <w:jc w:val="both"/>
        <w:rPr>
          <w:rFonts w:ascii="Arial" w:hAnsi="Arial" w:cs="Arial"/>
          <w:b/>
        </w:rPr>
      </w:pPr>
      <w:r>
        <w:rPr>
          <w:rFonts w:ascii="Arial" w:hAnsi="Arial" w:cs="Arial"/>
          <w:b/>
        </w:rPr>
        <w:lastRenderedPageBreak/>
        <w:t>RESULTADOS</w:t>
      </w:r>
    </w:p>
    <w:p w:rsidR="002C3F59" w:rsidRPr="00157638" w:rsidRDefault="002C3F59" w:rsidP="002C3F59">
      <w:pPr>
        <w:spacing w:line="480" w:lineRule="auto"/>
        <w:jc w:val="both"/>
        <w:rPr>
          <w:rFonts w:ascii="Arial" w:hAnsi="Arial" w:cs="Arial"/>
          <w:b/>
        </w:rPr>
      </w:pPr>
    </w:p>
    <w:p w:rsidR="00963619" w:rsidRPr="00390F28" w:rsidRDefault="00963619" w:rsidP="002C3F59">
      <w:pPr>
        <w:spacing w:line="480" w:lineRule="auto"/>
        <w:ind w:firstLine="708"/>
        <w:jc w:val="both"/>
        <w:rPr>
          <w:rFonts w:ascii="Arial" w:hAnsi="Arial" w:cs="Arial"/>
          <w:color w:val="FF0000"/>
          <w:shd w:val="clear" w:color="auto" w:fill="FFFFFF"/>
        </w:rPr>
      </w:pPr>
      <w:r w:rsidRPr="00390F28">
        <w:rPr>
          <w:rFonts w:ascii="Arial" w:hAnsi="Arial" w:cs="Arial"/>
          <w:color w:val="FF0000"/>
          <w:shd w:val="clear" w:color="auto" w:fill="FFFFFF"/>
        </w:rPr>
        <w:t xml:space="preserve">De acordo com a </w:t>
      </w:r>
      <w:proofErr w:type="spellStart"/>
      <w:r w:rsidRPr="00390F28">
        <w:rPr>
          <w:rFonts w:ascii="Arial" w:hAnsi="Arial" w:cs="Arial"/>
          <w:color w:val="FF0000"/>
          <w:shd w:val="clear" w:color="auto" w:fill="FFFFFF"/>
        </w:rPr>
        <w:t>anamnese</w:t>
      </w:r>
      <w:proofErr w:type="spellEnd"/>
      <w:r w:rsidRPr="00390F28">
        <w:rPr>
          <w:rFonts w:ascii="Arial" w:hAnsi="Arial" w:cs="Arial"/>
          <w:color w:val="FF0000"/>
          <w:shd w:val="clear" w:color="auto" w:fill="FFFFFF"/>
        </w:rPr>
        <w:t xml:space="preserve"> realizada, 78,</w:t>
      </w:r>
      <w:r w:rsidR="009718AE" w:rsidRPr="00390F28">
        <w:rPr>
          <w:rFonts w:ascii="Arial" w:hAnsi="Arial" w:cs="Arial"/>
          <w:color w:val="FF0000"/>
          <w:shd w:val="clear" w:color="auto" w:fill="FFFFFF"/>
        </w:rPr>
        <w:t xml:space="preserve">3% dos alunos relataram praticar atividade física tanto nas aulas de Educação Física quanto fora da escola (projetos esportivos, danças, artes marciais, </w:t>
      </w:r>
      <w:proofErr w:type="spellStart"/>
      <w:r w:rsidR="009718AE" w:rsidRPr="00390F28">
        <w:rPr>
          <w:rFonts w:ascii="Arial" w:hAnsi="Arial" w:cs="Arial"/>
          <w:color w:val="FF0000"/>
          <w:shd w:val="clear" w:color="auto" w:fill="FFFFFF"/>
        </w:rPr>
        <w:t>etc</w:t>
      </w:r>
      <w:proofErr w:type="spellEnd"/>
      <w:r w:rsidR="009718AE" w:rsidRPr="00390F28">
        <w:rPr>
          <w:rFonts w:ascii="Arial" w:hAnsi="Arial" w:cs="Arial"/>
          <w:color w:val="FF0000"/>
          <w:shd w:val="clear" w:color="auto" w:fill="FFFFFF"/>
        </w:rPr>
        <w:t xml:space="preserve">), 20% relataram praticar atividade física </w:t>
      </w:r>
      <w:r w:rsidR="00390F28" w:rsidRPr="00390F28">
        <w:rPr>
          <w:rFonts w:ascii="Arial" w:hAnsi="Arial" w:cs="Arial"/>
          <w:color w:val="FF0000"/>
          <w:shd w:val="clear" w:color="auto" w:fill="FFFFFF"/>
        </w:rPr>
        <w:t xml:space="preserve">somente </w:t>
      </w:r>
      <w:r w:rsidR="009718AE" w:rsidRPr="00390F28">
        <w:rPr>
          <w:rFonts w:ascii="Arial" w:hAnsi="Arial" w:cs="Arial"/>
          <w:color w:val="FF0000"/>
          <w:shd w:val="clear" w:color="auto" w:fill="FFFFFF"/>
        </w:rPr>
        <w:t>na escola e 1,7% somente fora da escola. Todos os alunos relataram praticar atividade física ao menos uma vez por semana</w:t>
      </w:r>
      <w:r w:rsidR="00390F28" w:rsidRPr="00390F28">
        <w:rPr>
          <w:rFonts w:ascii="Arial" w:hAnsi="Arial" w:cs="Arial"/>
          <w:color w:val="FF0000"/>
          <w:shd w:val="clear" w:color="auto" w:fill="FFFFFF"/>
        </w:rPr>
        <w:t>, seja dentro</w:t>
      </w:r>
      <w:r w:rsidR="00C13733">
        <w:rPr>
          <w:rFonts w:ascii="Arial" w:hAnsi="Arial" w:cs="Arial"/>
          <w:color w:val="FF0000"/>
          <w:shd w:val="clear" w:color="auto" w:fill="FFFFFF"/>
        </w:rPr>
        <w:t xml:space="preserve"> ou fora da escola</w:t>
      </w:r>
      <w:r w:rsidR="009718AE" w:rsidRPr="00390F28">
        <w:rPr>
          <w:rFonts w:ascii="Arial" w:hAnsi="Arial" w:cs="Arial"/>
          <w:color w:val="FF0000"/>
          <w:shd w:val="clear" w:color="auto" w:fill="FFFFFF"/>
        </w:rPr>
        <w:t xml:space="preserve">. </w:t>
      </w:r>
    </w:p>
    <w:p w:rsidR="002C3F59" w:rsidRDefault="002C3F59" w:rsidP="00E61C1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Os resultados mostram que de todas as classificações do IMC, o índice de normalidade obteve a maior frequência</w:t>
      </w:r>
      <w:r w:rsidR="00FC5AF8">
        <w:rPr>
          <w:rFonts w:ascii="Arial" w:hAnsi="Arial" w:cs="Arial"/>
          <w:color w:val="000000"/>
          <w:shd w:val="clear" w:color="auto" w:fill="FFFFFF"/>
        </w:rPr>
        <w:t xml:space="preserve"> na maioria das faixas etárias</w:t>
      </w:r>
      <w:r w:rsidRPr="00157638">
        <w:rPr>
          <w:rFonts w:ascii="Arial" w:hAnsi="Arial" w:cs="Arial"/>
          <w:color w:val="000000"/>
          <w:shd w:val="clear" w:color="auto" w:fill="FFFFFF"/>
        </w:rPr>
        <w:t>. Entretanto observaram-se valores em todas as categorias do IMC por faixa etária (Tabela 1).</w:t>
      </w:r>
    </w:p>
    <w:p w:rsidR="00E61C19" w:rsidRPr="00157638" w:rsidRDefault="00E61C19" w:rsidP="00E61C19">
      <w:pPr>
        <w:spacing w:line="480" w:lineRule="auto"/>
        <w:ind w:firstLine="708"/>
        <w:jc w:val="both"/>
        <w:rPr>
          <w:rFonts w:ascii="Arial" w:hAnsi="Arial" w:cs="Arial"/>
          <w:color w:val="000000"/>
          <w:shd w:val="clear" w:color="auto" w:fill="FFFFFF"/>
        </w:rPr>
      </w:pPr>
    </w:p>
    <w:tbl>
      <w:tblPr>
        <w:tblStyle w:val="Tabelacomgrade"/>
        <w:tblW w:w="10799" w:type="dxa"/>
        <w:tblInd w:w="-768" w:type="dxa"/>
        <w:tblLayout w:type="fixed"/>
        <w:tblLook w:val="04A0"/>
      </w:tblPr>
      <w:tblGrid>
        <w:gridCol w:w="1135"/>
        <w:gridCol w:w="1417"/>
        <w:gridCol w:w="1418"/>
        <w:gridCol w:w="992"/>
        <w:gridCol w:w="1559"/>
        <w:gridCol w:w="1560"/>
        <w:gridCol w:w="1559"/>
        <w:gridCol w:w="1159"/>
      </w:tblGrid>
      <w:tr w:rsidR="00E61C19" w:rsidTr="00841A62">
        <w:tc>
          <w:tcPr>
            <w:tcW w:w="10799" w:type="dxa"/>
            <w:gridSpan w:val="8"/>
            <w:tcBorders>
              <w:top w:val="nil"/>
              <w:left w:val="nil"/>
              <w:bottom w:val="single" w:sz="4" w:space="0" w:color="auto"/>
              <w:right w:val="nil"/>
            </w:tcBorders>
          </w:tcPr>
          <w:p w:rsidR="00E61C19" w:rsidRDefault="00E61C19" w:rsidP="00002EA6">
            <w:pPr>
              <w:rPr>
                <w:rFonts w:ascii="Arial" w:hAnsi="Arial" w:cs="Arial"/>
                <w:sz w:val="24"/>
                <w:szCs w:val="24"/>
              </w:rPr>
            </w:pPr>
            <w:r w:rsidRPr="004558B4">
              <w:rPr>
                <w:rFonts w:ascii="Arial" w:hAnsi="Arial" w:cs="Arial"/>
                <w:b/>
                <w:sz w:val="24"/>
                <w:szCs w:val="24"/>
              </w:rPr>
              <w:t>Tabela 1</w:t>
            </w:r>
            <w:r>
              <w:rPr>
                <w:rFonts w:ascii="Arial" w:hAnsi="Arial" w:cs="Arial"/>
                <w:sz w:val="24"/>
                <w:szCs w:val="24"/>
              </w:rPr>
              <w:t>_ Valores absolutos e relativos dos alunos nas classificações do IMC segundo FANTA 2012</w:t>
            </w:r>
          </w:p>
        </w:tc>
      </w:tr>
      <w:tr w:rsidR="00E61C19" w:rsidTr="00841A62">
        <w:tc>
          <w:tcPr>
            <w:tcW w:w="1135" w:type="dxa"/>
            <w:tcBorders>
              <w:left w:val="nil"/>
              <w:bottom w:val="single" w:sz="4" w:space="0" w:color="auto"/>
              <w:right w:val="nil"/>
            </w:tcBorders>
          </w:tcPr>
          <w:p w:rsidR="00E61C19" w:rsidRDefault="00E61C19" w:rsidP="00002EA6">
            <w:pPr>
              <w:rPr>
                <w:rFonts w:ascii="Arial" w:hAnsi="Arial" w:cs="Arial"/>
                <w:sz w:val="24"/>
                <w:szCs w:val="24"/>
              </w:rPr>
            </w:pPr>
            <w:r>
              <w:rPr>
                <w:rFonts w:ascii="Arial" w:hAnsi="Arial" w:cs="Arial"/>
                <w:sz w:val="24"/>
                <w:szCs w:val="24"/>
              </w:rPr>
              <w:t>Idade</w:t>
            </w:r>
          </w:p>
        </w:tc>
        <w:tc>
          <w:tcPr>
            <w:tcW w:w="1417"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Obesidade</w:t>
            </w:r>
          </w:p>
        </w:tc>
        <w:tc>
          <w:tcPr>
            <w:tcW w:w="1418"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Sobrepeso</w:t>
            </w:r>
          </w:p>
        </w:tc>
        <w:tc>
          <w:tcPr>
            <w:tcW w:w="992"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Normal</w:t>
            </w:r>
          </w:p>
        </w:tc>
        <w:tc>
          <w:tcPr>
            <w:tcW w:w="1559"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Desnutrição ligeira</w:t>
            </w:r>
          </w:p>
        </w:tc>
        <w:tc>
          <w:tcPr>
            <w:tcW w:w="1560"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Desnutrição moderada</w:t>
            </w:r>
          </w:p>
        </w:tc>
        <w:tc>
          <w:tcPr>
            <w:tcW w:w="1559"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Desnutrição grave</w:t>
            </w:r>
          </w:p>
        </w:tc>
        <w:tc>
          <w:tcPr>
            <w:tcW w:w="1159" w:type="dxa"/>
            <w:tcBorders>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Total</w:t>
            </w:r>
          </w:p>
        </w:tc>
      </w:tr>
      <w:tr w:rsidR="00E61C19" w:rsidTr="00841A62">
        <w:tc>
          <w:tcPr>
            <w:tcW w:w="1135" w:type="dxa"/>
            <w:tcBorders>
              <w:top w:val="single" w:sz="4" w:space="0" w:color="auto"/>
              <w:left w:val="nil"/>
              <w:bottom w:val="nil"/>
              <w:right w:val="nil"/>
            </w:tcBorders>
          </w:tcPr>
          <w:p w:rsidR="00E61C19" w:rsidRDefault="00E61C19" w:rsidP="00002EA6">
            <w:pPr>
              <w:rPr>
                <w:rFonts w:ascii="Arial" w:hAnsi="Arial" w:cs="Arial"/>
                <w:sz w:val="24"/>
                <w:szCs w:val="24"/>
              </w:rPr>
            </w:pPr>
            <w:proofErr w:type="gramStart"/>
            <w:r>
              <w:rPr>
                <w:rFonts w:ascii="Arial" w:hAnsi="Arial" w:cs="Arial"/>
                <w:sz w:val="24"/>
                <w:szCs w:val="24"/>
              </w:rPr>
              <w:t>6</w:t>
            </w:r>
            <w:proofErr w:type="gramEnd"/>
            <w:r>
              <w:rPr>
                <w:rFonts w:ascii="Arial" w:hAnsi="Arial" w:cs="Arial"/>
                <w:sz w:val="24"/>
                <w:szCs w:val="24"/>
              </w:rPr>
              <w:t xml:space="preserve"> anos</w:t>
            </w:r>
          </w:p>
        </w:tc>
        <w:tc>
          <w:tcPr>
            <w:tcW w:w="1417"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992"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59"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60"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159"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proofErr w:type="gramStart"/>
            <w:r>
              <w:rPr>
                <w:rFonts w:ascii="Arial" w:hAnsi="Arial" w:cs="Arial"/>
                <w:sz w:val="24"/>
                <w:szCs w:val="24"/>
              </w:rPr>
              <w:t>7</w:t>
            </w:r>
            <w:proofErr w:type="gramEnd"/>
            <w:r>
              <w:rPr>
                <w:rFonts w:ascii="Arial" w:hAnsi="Arial" w:cs="Arial"/>
                <w:sz w:val="24"/>
                <w:szCs w:val="24"/>
              </w:rPr>
              <w:t xml:space="preserve">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p>
          <w:p w:rsidR="00E61C19" w:rsidRDefault="00E61C19" w:rsidP="00002EA6">
            <w:pPr>
              <w:jc w:val="center"/>
              <w:rPr>
                <w:rFonts w:ascii="Arial" w:hAnsi="Arial" w:cs="Arial"/>
                <w:sz w:val="24"/>
                <w:szCs w:val="24"/>
              </w:rPr>
            </w:pPr>
            <w:r>
              <w:rPr>
                <w:rFonts w:ascii="Arial" w:hAnsi="Arial" w:cs="Arial"/>
                <w:sz w:val="24"/>
                <w:szCs w:val="24"/>
              </w:rPr>
              <w:t>11,7%</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proofErr w:type="gramStart"/>
            <w:r>
              <w:rPr>
                <w:rFonts w:ascii="Arial" w:hAnsi="Arial" w:cs="Arial"/>
                <w:sz w:val="24"/>
                <w:szCs w:val="24"/>
              </w:rPr>
              <w:t>8</w:t>
            </w:r>
            <w:proofErr w:type="gramEnd"/>
            <w:r>
              <w:rPr>
                <w:rFonts w:ascii="Arial" w:hAnsi="Arial" w:cs="Arial"/>
                <w:sz w:val="24"/>
                <w:szCs w:val="24"/>
              </w:rPr>
              <w:t xml:space="preserve">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3</w:t>
            </w:r>
            <w:proofErr w:type="gramEnd"/>
          </w:p>
          <w:p w:rsidR="00E61C19" w:rsidRDefault="00E61C19" w:rsidP="00002EA6">
            <w:pPr>
              <w:jc w:val="center"/>
              <w:rPr>
                <w:rFonts w:ascii="Arial" w:hAnsi="Arial" w:cs="Arial"/>
                <w:sz w:val="24"/>
                <w:szCs w:val="24"/>
              </w:rPr>
            </w:pPr>
            <w:r>
              <w:rPr>
                <w:rFonts w:ascii="Arial" w:hAnsi="Arial" w:cs="Arial"/>
                <w:sz w:val="24"/>
                <w:szCs w:val="24"/>
              </w:rPr>
              <w:t>5,0%</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3</w:t>
            </w:r>
            <w:proofErr w:type="gramEnd"/>
          </w:p>
          <w:p w:rsidR="00E61C19" w:rsidRDefault="00E61C19" w:rsidP="00002EA6">
            <w:pPr>
              <w:jc w:val="center"/>
              <w:rPr>
                <w:rFonts w:ascii="Arial" w:hAnsi="Arial" w:cs="Arial"/>
                <w:sz w:val="24"/>
                <w:szCs w:val="24"/>
              </w:rPr>
            </w:pPr>
            <w:r>
              <w:rPr>
                <w:rFonts w:ascii="Arial" w:hAnsi="Arial" w:cs="Arial"/>
                <w:sz w:val="24"/>
                <w:szCs w:val="24"/>
              </w:rPr>
              <w:t>5,0%</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12</w:t>
            </w:r>
          </w:p>
          <w:p w:rsidR="00E61C19" w:rsidRDefault="00E61C19" w:rsidP="00002EA6">
            <w:pPr>
              <w:jc w:val="center"/>
              <w:rPr>
                <w:rFonts w:ascii="Arial" w:hAnsi="Arial" w:cs="Arial"/>
                <w:sz w:val="24"/>
                <w:szCs w:val="24"/>
              </w:rPr>
            </w:pPr>
            <w:r>
              <w:rPr>
                <w:rFonts w:ascii="Arial" w:hAnsi="Arial" w:cs="Arial"/>
                <w:sz w:val="24"/>
                <w:szCs w:val="24"/>
              </w:rPr>
              <w:t>20,0%</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proofErr w:type="gramStart"/>
            <w:r>
              <w:rPr>
                <w:rFonts w:ascii="Arial" w:hAnsi="Arial" w:cs="Arial"/>
                <w:sz w:val="24"/>
                <w:szCs w:val="24"/>
              </w:rPr>
              <w:t>9</w:t>
            </w:r>
            <w:proofErr w:type="gramEnd"/>
            <w:r>
              <w:rPr>
                <w:rFonts w:ascii="Arial" w:hAnsi="Arial" w:cs="Arial"/>
                <w:sz w:val="24"/>
                <w:szCs w:val="24"/>
              </w:rPr>
              <w:t xml:space="preserve">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p>
          <w:p w:rsidR="00E61C19" w:rsidRDefault="00E61C19" w:rsidP="00002EA6">
            <w:pPr>
              <w:jc w:val="center"/>
              <w:rPr>
                <w:rFonts w:ascii="Arial" w:hAnsi="Arial" w:cs="Arial"/>
                <w:sz w:val="24"/>
                <w:szCs w:val="24"/>
              </w:rPr>
            </w:pPr>
            <w:r>
              <w:rPr>
                <w:rFonts w:ascii="Arial" w:hAnsi="Arial" w:cs="Arial"/>
                <w:sz w:val="24"/>
                <w:szCs w:val="24"/>
              </w:rPr>
              <w:t>11,7%</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r>
              <w:rPr>
                <w:rFonts w:ascii="Arial" w:hAnsi="Arial" w:cs="Arial"/>
                <w:sz w:val="24"/>
                <w:szCs w:val="24"/>
              </w:rPr>
              <w:t>10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3</w:t>
            </w:r>
            <w:proofErr w:type="gramEnd"/>
          </w:p>
          <w:p w:rsidR="00E61C19" w:rsidRDefault="00E61C19" w:rsidP="00002EA6">
            <w:pPr>
              <w:jc w:val="center"/>
              <w:rPr>
                <w:rFonts w:ascii="Arial" w:hAnsi="Arial" w:cs="Arial"/>
                <w:sz w:val="24"/>
                <w:szCs w:val="24"/>
              </w:rPr>
            </w:pPr>
            <w:r>
              <w:rPr>
                <w:rFonts w:ascii="Arial" w:hAnsi="Arial" w:cs="Arial"/>
                <w:sz w:val="24"/>
                <w:szCs w:val="24"/>
              </w:rPr>
              <w:t>5,0%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10</w:t>
            </w:r>
          </w:p>
          <w:p w:rsidR="00E61C19" w:rsidRDefault="00E61C19" w:rsidP="00002EA6">
            <w:pPr>
              <w:jc w:val="center"/>
              <w:rPr>
                <w:rFonts w:ascii="Arial" w:hAnsi="Arial" w:cs="Arial"/>
                <w:sz w:val="24"/>
                <w:szCs w:val="24"/>
              </w:rPr>
            </w:pPr>
            <w:r>
              <w:rPr>
                <w:rFonts w:ascii="Arial" w:hAnsi="Arial" w:cs="Arial"/>
                <w:sz w:val="24"/>
                <w:szCs w:val="24"/>
              </w:rPr>
              <w:t>16,7</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r>
              <w:rPr>
                <w:rFonts w:ascii="Arial" w:hAnsi="Arial" w:cs="Arial"/>
                <w:sz w:val="24"/>
                <w:szCs w:val="24"/>
              </w:rPr>
              <w:t>11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9</w:t>
            </w:r>
            <w:proofErr w:type="gramEnd"/>
          </w:p>
          <w:p w:rsidR="00E61C19" w:rsidRDefault="00E61C19" w:rsidP="00002EA6">
            <w:pPr>
              <w:jc w:val="center"/>
              <w:rPr>
                <w:rFonts w:ascii="Arial" w:hAnsi="Arial" w:cs="Arial"/>
                <w:sz w:val="24"/>
                <w:szCs w:val="24"/>
              </w:rPr>
            </w:pPr>
            <w:r>
              <w:rPr>
                <w:rFonts w:ascii="Arial" w:hAnsi="Arial" w:cs="Arial"/>
                <w:sz w:val="24"/>
                <w:szCs w:val="24"/>
              </w:rPr>
              <w:t>15,0%</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r>
              <w:rPr>
                <w:rFonts w:ascii="Arial" w:hAnsi="Arial" w:cs="Arial"/>
                <w:sz w:val="24"/>
                <w:szCs w:val="24"/>
              </w:rPr>
              <w:t>12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3</w:t>
            </w:r>
            <w:proofErr w:type="gramEnd"/>
          </w:p>
          <w:p w:rsidR="00E61C19" w:rsidRDefault="00E61C19" w:rsidP="00002EA6">
            <w:pPr>
              <w:jc w:val="center"/>
              <w:rPr>
                <w:rFonts w:ascii="Arial" w:hAnsi="Arial" w:cs="Arial"/>
                <w:sz w:val="24"/>
                <w:szCs w:val="24"/>
              </w:rPr>
            </w:pPr>
            <w:r>
              <w:rPr>
                <w:rFonts w:ascii="Arial" w:hAnsi="Arial" w:cs="Arial"/>
                <w:sz w:val="24"/>
                <w:szCs w:val="24"/>
              </w:rPr>
              <w:t>5,0%</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6</w:t>
            </w:r>
            <w:proofErr w:type="gramEnd"/>
          </w:p>
          <w:p w:rsidR="00E61C19" w:rsidRDefault="00E61C19" w:rsidP="00002EA6">
            <w:pPr>
              <w:jc w:val="center"/>
              <w:rPr>
                <w:rFonts w:ascii="Arial" w:hAnsi="Arial" w:cs="Arial"/>
                <w:sz w:val="24"/>
                <w:szCs w:val="24"/>
              </w:rPr>
            </w:pPr>
            <w:r>
              <w:rPr>
                <w:rFonts w:ascii="Arial" w:hAnsi="Arial" w:cs="Arial"/>
                <w:sz w:val="24"/>
                <w:szCs w:val="24"/>
              </w:rPr>
              <w:t>10,0%</w:t>
            </w:r>
          </w:p>
        </w:tc>
      </w:tr>
      <w:tr w:rsidR="00E61C19" w:rsidTr="00841A62">
        <w:tc>
          <w:tcPr>
            <w:tcW w:w="1135" w:type="dxa"/>
            <w:tcBorders>
              <w:top w:val="nil"/>
              <w:left w:val="nil"/>
              <w:bottom w:val="nil"/>
              <w:right w:val="nil"/>
            </w:tcBorders>
          </w:tcPr>
          <w:p w:rsidR="00E61C19" w:rsidRDefault="00E61C19" w:rsidP="00002EA6">
            <w:pPr>
              <w:rPr>
                <w:rFonts w:ascii="Arial" w:hAnsi="Arial" w:cs="Arial"/>
                <w:sz w:val="24"/>
                <w:szCs w:val="24"/>
              </w:rPr>
            </w:pPr>
            <w:r>
              <w:rPr>
                <w:rFonts w:ascii="Arial" w:hAnsi="Arial" w:cs="Arial"/>
                <w:sz w:val="24"/>
                <w:szCs w:val="24"/>
              </w:rPr>
              <w:t>13 anos</w:t>
            </w:r>
          </w:p>
        </w:tc>
        <w:tc>
          <w:tcPr>
            <w:tcW w:w="1417"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992"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560"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159"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r>
      <w:tr w:rsidR="00E61C19" w:rsidTr="00841A62">
        <w:tc>
          <w:tcPr>
            <w:tcW w:w="1135" w:type="dxa"/>
            <w:tcBorders>
              <w:top w:val="nil"/>
              <w:left w:val="nil"/>
              <w:right w:val="nil"/>
            </w:tcBorders>
          </w:tcPr>
          <w:p w:rsidR="00E61C19" w:rsidRDefault="00E61C19" w:rsidP="00002EA6">
            <w:pPr>
              <w:rPr>
                <w:rFonts w:ascii="Arial" w:hAnsi="Arial" w:cs="Arial"/>
                <w:sz w:val="24"/>
                <w:szCs w:val="24"/>
              </w:rPr>
            </w:pPr>
            <w:r>
              <w:rPr>
                <w:rFonts w:ascii="Arial" w:hAnsi="Arial" w:cs="Arial"/>
                <w:sz w:val="24"/>
                <w:szCs w:val="24"/>
              </w:rPr>
              <w:t>Total</w:t>
            </w:r>
          </w:p>
        </w:tc>
        <w:tc>
          <w:tcPr>
            <w:tcW w:w="1417" w:type="dxa"/>
            <w:tcBorders>
              <w:top w:val="nil"/>
              <w:left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9</w:t>
            </w:r>
            <w:proofErr w:type="gramEnd"/>
          </w:p>
          <w:p w:rsidR="00E61C19" w:rsidRDefault="00E61C19" w:rsidP="00002EA6">
            <w:pPr>
              <w:jc w:val="center"/>
              <w:rPr>
                <w:rFonts w:ascii="Arial" w:hAnsi="Arial" w:cs="Arial"/>
                <w:sz w:val="24"/>
                <w:szCs w:val="24"/>
              </w:rPr>
            </w:pPr>
            <w:r>
              <w:rPr>
                <w:rFonts w:ascii="Arial" w:hAnsi="Arial" w:cs="Arial"/>
                <w:sz w:val="24"/>
                <w:szCs w:val="24"/>
              </w:rPr>
              <w:t>15,0%</w:t>
            </w:r>
          </w:p>
        </w:tc>
        <w:tc>
          <w:tcPr>
            <w:tcW w:w="1418" w:type="dxa"/>
            <w:tcBorders>
              <w:top w:val="nil"/>
              <w:left w:val="nil"/>
              <w:right w:val="nil"/>
            </w:tcBorders>
          </w:tcPr>
          <w:p w:rsidR="00E61C19" w:rsidRDefault="00E61C19" w:rsidP="00002EA6">
            <w:pPr>
              <w:jc w:val="center"/>
              <w:rPr>
                <w:rFonts w:ascii="Arial" w:hAnsi="Arial" w:cs="Arial"/>
                <w:sz w:val="24"/>
                <w:szCs w:val="24"/>
              </w:rPr>
            </w:pPr>
            <w:r>
              <w:rPr>
                <w:rFonts w:ascii="Arial" w:hAnsi="Arial" w:cs="Arial"/>
                <w:sz w:val="24"/>
                <w:szCs w:val="24"/>
              </w:rPr>
              <w:t>11</w:t>
            </w:r>
          </w:p>
          <w:p w:rsidR="00E61C19" w:rsidRDefault="00E61C19" w:rsidP="00002EA6">
            <w:pPr>
              <w:jc w:val="center"/>
              <w:rPr>
                <w:rFonts w:ascii="Arial" w:hAnsi="Arial" w:cs="Arial"/>
                <w:sz w:val="24"/>
                <w:szCs w:val="24"/>
              </w:rPr>
            </w:pPr>
            <w:r>
              <w:rPr>
                <w:rFonts w:ascii="Arial" w:hAnsi="Arial" w:cs="Arial"/>
                <w:sz w:val="24"/>
                <w:szCs w:val="24"/>
              </w:rPr>
              <w:t>18,3%</w:t>
            </w:r>
          </w:p>
        </w:tc>
        <w:tc>
          <w:tcPr>
            <w:tcW w:w="992" w:type="dxa"/>
            <w:tcBorders>
              <w:top w:val="nil"/>
              <w:left w:val="nil"/>
              <w:right w:val="nil"/>
            </w:tcBorders>
          </w:tcPr>
          <w:p w:rsidR="00E61C19" w:rsidRDefault="00E61C19" w:rsidP="00002EA6">
            <w:pPr>
              <w:jc w:val="center"/>
              <w:rPr>
                <w:rFonts w:ascii="Arial" w:hAnsi="Arial" w:cs="Arial"/>
                <w:sz w:val="24"/>
                <w:szCs w:val="24"/>
              </w:rPr>
            </w:pPr>
            <w:r>
              <w:rPr>
                <w:rFonts w:ascii="Arial" w:hAnsi="Arial" w:cs="Arial"/>
                <w:sz w:val="24"/>
                <w:szCs w:val="24"/>
              </w:rPr>
              <w:t>27</w:t>
            </w:r>
          </w:p>
          <w:p w:rsidR="00E61C19" w:rsidRDefault="00E61C19" w:rsidP="00002EA6">
            <w:pPr>
              <w:jc w:val="center"/>
              <w:rPr>
                <w:rFonts w:ascii="Arial" w:hAnsi="Arial" w:cs="Arial"/>
                <w:sz w:val="24"/>
                <w:szCs w:val="24"/>
              </w:rPr>
            </w:pPr>
            <w:r>
              <w:rPr>
                <w:rFonts w:ascii="Arial" w:hAnsi="Arial" w:cs="Arial"/>
                <w:sz w:val="24"/>
                <w:szCs w:val="24"/>
              </w:rPr>
              <w:t>45,0%</w:t>
            </w:r>
          </w:p>
        </w:tc>
        <w:tc>
          <w:tcPr>
            <w:tcW w:w="1559" w:type="dxa"/>
            <w:tcBorders>
              <w:top w:val="nil"/>
              <w:left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8</w:t>
            </w:r>
            <w:proofErr w:type="gramEnd"/>
          </w:p>
          <w:p w:rsidR="00E61C19" w:rsidRDefault="00E61C19" w:rsidP="00002EA6">
            <w:pPr>
              <w:jc w:val="center"/>
              <w:rPr>
                <w:rFonts w:ascii="Arial" w:hAnsi="Arial" w:cs="Arial"/>
                <w:sz w:val="24"/>
                <w:szCs w:val="24"/>
              </w:rPr>
            </w:pPr>
            <w:r>
              <w:rPr>
                <w:rFonts w:ascii="Arial" w:hAnsi="Arial" w:cs="Arial"/>
                <w:sz w:val="24"/>
                <w:szCs w:val="24"/>
              </w:rPr>
              <w:t>13,3%</w:t>
            </w:r>
          </w:p>
        </w:tc>
        <w:tc>
          <w:tcPr>
            <w:tcW w:w="1560" w:type="dxa"/>
            <w:tcBorders>
              <w:top w:val="nil"/>
              <w:left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559" w:type="dxa"/>
            <w:tcBorders>
              <w:top w:val="nil"/>
              <w:left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159" w:type="dxa"/>
            <w:tcBorders>
              <w:top w:val="nil"/>
              <w:left w:val="nil"/>
              <w:right w:val="nil"/>
            </w:tcBorders>
          </w:tcPr>
          <w:p w:rsidR="00E61C19" w:rsidRDefault="00E61C19" w:rsidP="00002EA6">
            <w:pPr>
              <w:jc w:val="center"/>
              <w:rPr>
                <w:rFonts w:ascii="Arial" w:hAnsi="Arial" w:cs="Arial"/>
                <w:sz w:val="24"/>
                <w:szCs w:val="24"/>
              </w:rPr>
            </w:pPr>
            <w:r>
              <w:rPr>
                <w:rFonts w:ascii="Arial" w:hAnsi="Arial" w:cs="Arial"/>
                <w:sz w:val="24"/>
                <w:szCs w:val="24"/>
              </w:rPr>
              <w:t>60</w:t>
            </w:r>
          </w:p>
          <w:p w:rsidR="00E61C19" w:rsidRDefault="00E61C19" w:rsidP="00002EA6">
            <w:pPr>
              <w:jc w:val="center"/>
              <w:rPr>
                <w:rFonts w:ascii="Arial" w:hAnsi="Arial" w:cs="Arial"/>
                <w:sz w:val="24"/>
                <w:szCs w:val="24"/>
              </w:rPr>
            </w:pPr>
            <w:r>
              <w:rPr>
                <w:rFonts w:ascii="Arial" w:hAnsi="Arial" w:cs="Arial"/>
                <w:sz w:val="24"/>
                <w:szCs w:val="24"/>
              </w:rPr>
              <w:t>100,</w:t>
            </w:r>
            <w:r w:rsidR="00841A62">
              <w:rPr>
                <w:rFonts w:ascii="Arial" w:hAnsi="Arial" w:cs="Arial"/>
                <w:sz w:val="24"/>
                <w:szCs w:val="24"/>
              </w:rPr>
              <w:t>0</w:t>
            </w:r>
            <w:r>
              <w:rPr>
                <w:rFonts w:ascii="Arial" w:hAnsi="Arial" w:cs="Arial"/>
                <w:sz w:val="24"/>
                <w:szCs w:val="24"/>
              </w:rPr>
              <w:t>%</w:t>
            </w:r>
          </w:p>
        </w:tc>
      </w:tr>
    </w:tbl>
    <w:p w:rsidR="008017D6" w:rsidRDefault="008017D6" w:rsidP="00E61C19">
      <w:pPr>
        <w:spacing w:line="480" w:lineRule="auto"/>
        <w:ind w:firstLine="708"/>
        <w:jc w:val="both"/>
        <w:rPr>
          <w:rFonts w:ascii="Arial" w:hAnsi="Arial" w:cs="Arial"/>
          <w:color w:val="000000"/>
          <w:shd w:val="clear" w:color="auto" w:fill="FFFFFF"/>
        </w:rPr>
      </w:pPr>
    </w:p>
    <w:p w:rsidR="002C3F59" w:rsidRPr="00157638" w:rsidRDefault="002C3F59" w:rsidP="00E61C1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lastRenderedPageBreak/>
        <w:t xml:space="preserve">Observa-se na tabela 1, que o maior índice de obesidade está presente </w:t>
      </w:r>
      <w:proofErr w:type="gramStart"/>
      <w:r w:rsidRPr="00157638">
        <w:rPr>
          <w:rFonts w:ascii="Arial" w:hAnsi="Arial" w:cs="Arial"/>
          <w:color w:val="000000"/>
          <w:shd w:val="clear" w:color="auto" w:fill="FFFFFF"/>
        </w:rPr>
        <w:t>na</w:t>
      </w:r>
      <w:proofErr w:type="gramEnd"/>
      <w:r w:rsidRPr="00157638">
        <w:rPr>
          <w:rFonts w:ascii="Arial" w:hAnsi="Arial" w:cs="Arial"/>
          <w:color w:val="000000"/>
          <w:shd w:val="clear" w:color="auto" w:fill="FFFFFF"/>
        </w:rPr>
        <w:t xml:space="preserve"> </w:t>
      </w:r>
      <w:proofErr w:type="gramStart"/>
      <w:r w:rsidRPr="00157638">
        <w:rPr>
          <w:rFonts w:ascii="Arial" w:hAnsi="Arial" w:cs="Arial"/>
          <w:color w:val="000000"/>
          <w:shd w:val="clear" w:color="auto" w:fill="FFFFFF"/>
        </w:rPr>
        <w:t>faixa</w:t>
      </w:r>
      <w:proofErr w:type="gramEnd"/>
      <w:r w:rsidRPr="00157638">
        <w:rPr>
          <w:rFonts w:ascii="Arial" w:hAnsi="Arial" w:cs="Arial"/>
          <w:color w:val="000000"/>
          <w:shd w:val="clear" w:color="auto" w:fill="FFFFFF"/>
        </w:rPr>
        <w:t xml:space="preserve"> etária de 10 anos, e o maior índice de sobrepeso na faixa etária de 11 anos.</w:t>
      </w:r>
    </w:p>
    <w:p w:rsidR="002C3F59"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Em relação ao percentual de gordura os resultados também mostram que houve uma maior frequência de normalidade. Foi observado valores em todas as categorias de percentual de gordura por faixa etária (Tabela 2).</w:t>
      </w:r>
    </w:p>
    <w:p w:rsidR="002C3F59" w:rsidRPr="00157638" w:rsidRDefault="002C3F59" w:rsidP="002C3F59">
      <w:pPr>
        <w:spacing w:line="480" w:lineRule="auto"/>
        <w:ind w:firstLine="708"/>
        <w:jc w:val="both"/>
        <w:rPr>
          <w:rFonts w:ascii="Arial" w:hAnsi="Arial" w:cs="Arial"/>
          <w:color w:val="000000"/>
          <w:shd w:val="clear" w:color="auto" w:fill="FFFFFF"/>
        </w:rPr>
      </w:pPr>
    </w:p>
    <w:tbl>
      <w:tblPr>
        <w:tblStyle w:val="Tabelacomgrade"/>
        <w:tblW w:w="9356" w:type="dxa"/>
        <w:tblBorders>
          <w:left w:val="none" w:sz="0" w:space="0" w:color="auto"/>
          <w:right w:val="none" w:sz="0" w:space="0" w:color="auto"/>
          <w:insideH w:val="none" w:sz="0" w:space="0" w:color="auto"/>
        </w:tblBorders>
        <w:tblLayout w:type="fixed"/>
        <w:tblLook w:val="04A0"/>
      </w:tblPr>
      <w:tblGrid>
        <w:gridCol w:w="1418"/>
        <w:gridCol w:w="1134"/>
        <w:gridCol w:w="1418"/>
        <w:gridCol w:w="1275"/>
        <w:gridCol w:w="1276"/>
        <w:gridCol w:w="1276"/>
        <w:gridCol w:w="1559"/>
      </w:tblGrid>
      <w:tr w:rsidR="00E61C19" w:rsidRPr="007E065C" w:rsidTr="00E61C19">
        <w:tc>
          <w:tcPr>
            <w:tcW w:w="9356" w:type="dxa"/>
            <w:gridSpan w:val="7"/>
            <w:tcBorders>
              <w:top w:val="nil"/>
              <w:bottom w:val="single" w:sz="4" w:space="0" w:color="auto"/>
            </w:tcBorders>
          </w:tcPr>
          <w:p w:rsidR="00E61C19" w:rsidRPr="007E065C" w:rsidRDefault="00E61C19" w:rsidP="00002EA6">
            <w:pPr>
              <w:rPr>
                <w:rFonts w:ascii="Arial" w:hAnsi="Arial" w:cs="Arial"/>
                <w:b/>
                <w:sz w:val="24"/>
                <w:szCs w:val="24"/>
              </w:rPr>
            </w:pPr>
            <w:r w:rsidRPr="007E065C">
              <w:rPr>
                <w:rFonts w:ascii="Arial" w:hAnsi="Arial" w:cs="Arial"/>
                <w:b/>
                <w:sz w:val="24"/>
                <w:szCs w:val="24"/>
              </w:rPr>
              <w:t>Tabela 2</w:t>
            </w:r>
            <w:r>
              <w:rPr>
                <w:rFonts w:ascii="Arial" w:hAnsi="Arial" w:cs="Arial"/>
                <w:sz w:val="24"/>
                <w:szCs w:val="24"/>
              </w:rPr>
              <w:t xml:space="preserve">_ Valores absolutos e relativos dos alunos na classificação do percentual de gordura segundo </w:t>
            </w:r>
            <w:proofErr w:type="spellStart"/>
            <w:proofErr w:type="gramStart"/>
            <w:r>
              <w:rPr>
                <w:rFonts w:ascii="Arial" w:hAnsi="Arial" w:cs="Arial"/>
                <w:sz w:val="24"/>
                <w:szCs w:val="24"/>
              </w:rPr>
              <w:t>Lohman</w:t>
            </w:r>
            <w:proofErr w:type="spellEnd"/>
            <w:r>
              <w:rPr>
                <w:rFonts w:ascii="Arial" w:hAnsi="Arial" w:cs="Arial"/>
                <w:sz w:val="24"/>
                <w:szCs w:val="24"/>
              </w:rPr>
              <w:t>,</w:t>
            </w:r>
            <w:proofErr w:type="spellStart"/>
            <w:proofErr w:type="gramEnd"/>
            <w:r>
              <w:rPr>
                <w:rFonts w:ascii="Arial" w:hAnsi="Arial" w:cs="Arial"/>
                <w:sz w:val="24"/>
                <w:szCs w:val="24"/>
              </w:rPr>
              <w:t>T.G.</w:t>
            </w:r>
            <w:proofErr w:type="spellEnd"/>
          </w:p>
        </w:tc>
      </w:tr>
      <w:tr w:rsidR="00E61C19" w:rsidTr="00E61C19">
        <w:tc>
          <w:tcPr>
            <w:tcW w:w="1418" w:type="dxa"/>
            <w:tcBorders>
              <w:top w:val="single" w:sz="4" w:space="0" w:color="auto"/>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Idade</w:t>
            </w:r>
          </w:p>
        </w:tc>
        <w:tc>
          <w:tcPr>
            <w:tcW w:w="1134" w:type="dxa"/>
            <w:tcBorders>
              <w:top w:val="single" w:sz="4" w:space="0" w:color="auto"/>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Muito alto</w:t>
            </w:r>
          </w:p>
        </w:tc>
        <w:tc>
          <w:tcPr>
            <w:tcW w:w="1418" w:type="dxa"/>
            <w:tcBorders>
              <w:top w:val="single" w:sz="4" w:space="0" w:color="auto"/>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Moderado alto</w:t>
            </w:r>
          </w:p>
        </w:tc>
        <w:tc>
          <w:tcPr>
            <w:tcW w:w="1275" w:type="dxa"/>
            <w:tcBorders>
              <w:top w:val="single" w:sz="4" w:space="0" w:color="auto"/>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Alto</w:t>
            </w:r>
          </w:p>
        </w:tc>
        <w:tc>
          <w:tcPr>
            <w:tcW w:w="1276" w:type="dxa"/>
            <w:tcBorders>
              <w:top w:val="single" w:sz="4" w:space="0" w:color="auto"/>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Ótimo</w:t>
            </w:r>
          </w:p>
        </w:tc>
        <w:tc>
          <w:tcPr>
            <w:tcW w:w="1276" w:type="dxa"/>
            <w:tcBorders>
              <w:top w:val="single" w:sz="4" w:space="0" w:color="auto"/>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Baixo</w:t>
            </w:r>
          </w:p>
        </w:tc>
        <w:tc>
          <w:tcPr>
            <w:tcW w:w="1559" w:type="dxa"/>
            <w:tcBorders>
              <w:top w:val="single" w:sz="4" w:space="0" w:color="auto"/>
              <w:left w:val="nil"/>
              <w:bottom w:val="single" w:sz="4" w:space="0" w:color="auto"/>
            </w:tcBorders>
          </w:tcPr>
          <w:p w:rsidR="00E61C19" w:rsidRDefault="00E61C19" w:rsidP="00002EA6">
            <w:pPr>
              <w:jc w:val="center"/>
              <w:rPr>
                <w:rFonts w:ascii="Arial" w:hAnsi="Arial" w:cs="Arial"/>
                <w:sz w:val="24"/>
                <w:szCs w:val="24"/>
              </w:rPr>
            </w:pPr>
            <w:r>
              <w:rPr>
                <w:rFonts w:ascii="Arial" w:hAnsi="Arial" w:cs="Arial"/>
                <w:sz w:val="24"/>
                <w:szCs w:val="24"/>
              </w:rPr>
              <w:t>Total</w:t>
            </w:r>
          </w:p>
        </w:tc>
      </w:tr>
      <w:tr w:rsidR="00E61C19" w:rsidTr="00E61C19">
        <w:tc>
          <w:tcPr>
            <w:tcW w:w="1418" w:type="dxa"/>
            <w:tcBorders>
              <w:top w:val="single" w:sz="4" w:space="0" w:color="auto"/>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6</w:t>
            </w:r>
            <w:proofErr w:type="gramEnd"/>
            <w:r>
              <w:rPr>
                <w:rFonts w:ascii="Arial" w:hAnsi="Arial" w:cs="Arial"/>
                <w:sz w:val="24"/>
                <w:szCs w:val="24"/>
              </w:rPr>
              <w:t xml:space="preserve"> anos</w:t>
            </w:r>
          </w:p>
        </w:tc>
        <w:tc>
          <w:tcPr>
            <w:tcW w:w="1134"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5"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6"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276" w:type="dxa"/>
            <w:tcBorders>
              <w:top w:val="single" w:sz="4" w:space="0" w:color="auto"/>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59" w:type="dxa"/>
            <w:tcBorders>
              <w:top w:val="single" w:sz="4" w:space="0" w:color="auto"/>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r>
              <w:rPr>
                <w:rFonts w:ascii="Arial" w:hAnsi="Arial" w:cs="Arial"/>
                <w:sz w:val="24"/>
                <w:szCs w:val="24"/>
              </w:rPr>
              <w:t xml:space="preserve">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p>
          <w:p w:rsidR="00E61C19" w:rsidRDefault="00E61C19" w:rsidP="00002EA6">
            <w:pPr>
              <w:jc w:val="center"/>
              <w:rPr>
                <w:rFonts w:ascii="Arial" w:hAnsi="Arial" w:cs="Arial"/>
                <w:sz w:val="24"/>
                <w:szCs w:val="24"/>
              </w:rPr>
            </w:pPr>
            <w:r>
              <w:rPr>
                <w:rFonts w:ascii="Arial" w:hAnsi="Arial" w:cs="Arial"/>
                <w:sz w:val="24"/>
                <w:szCs w:val="24"/>
              </w:rPr>
              <w:t>11,7%</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8</w:t>
            </w:r>
            <w:proofErr w:type="gramEnd"/>
            <w:r>
              <w:rPr>
                <w:rFonts w:ascii="Arial" w:hAnsi="Arial" w:cs="Arial"/>
                <w:sz w:val="24"/>
                <w:szCs w:val="24"/>
              </w:rPr>
              <w:t xml:space="preserve">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11</w:t>
            </w:r>
          </w:p>
          <w:p w:rsidR="00E61C19" w:rsidRDefault="00E61C19" w:rsidP="00002EA6">
            <w:pPr>
              <w:jc w:val="center"/>
              <w:rPr>
                <w:rFonts w:ascii="Arial" w:hAnsi="Arial" w:cs="Arial"/>
                <w:sz w:val="24"/>
                <w:szCs w:val="24"/>
              </w:rPr>
            </w:pPr>
            <w:r>
              <w:rPr>
                <w:rFonts w:ascii="Arial" w:hAnsi="Arial" w:cs="Arial"/>
                <w:sz w:val="24"/>
                <w:szCs w:val="24"/>
              </w:rPr>
              <w:t>18,3%</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r>
              <w:rPr>
                <w:rFonts w:ascii="Arial" w:hAnsi="Arial" w:cs="Arial"/>
                <w:sz w:val="24"/>
                <w:szCs w:val="24"/>
              </w:rPr>
              <w:t>12</w:t>
            </w:r>
          </w:p>
          <w:p w:rsidR="00E61C19" w:rsidRDefault="00E61C19" w:rsidP="00002EA6">
            <w:pPr>
              <w:jc w:val="center"/>
              <w:rPr>
                <w:rFonts w:ascii="Arial" w:hAnsi="Arial" w:cs="Arial"/>
                <w:sz w:val="24"/>
                <w:szCs w:val="24"/>
              </w:rPr>
            </w:pPr>
            <w:r>
              <w:rPr>
                <w:rFonts w:ascii="Arial" w:hAnsi="Arial" w:cs="Arial"/>
                <w:sz w:val="24"/>
                <w:szCs w:val="24"/>
              </w:rPr>
              <w:t>20,0%</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9</w:t>
            </w:r>
            <w:proofErr w:type="gramEnd"/>
            <w:r>
              <w:rPr>
                <w:rFonts w:ascii="Arial" w:hAnsi="Arial" w:cs="Arial"/>
                <w:sz w:val="24"/>
                <w:szCs w:val="24"/>
              </w:rPr>
              <w:t xml:space="preserve">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p>
          <w:p w:rsidR="00E61C19" w:rsidRDefault="00E61C19" w:rsidP="00002EA6">
            <w:pPr>
              <w:jc w:val="center"/>
              <w:rPr>
                <w:rFonts w:ascii="Arial" w:hAnsi="Arial" w:cs="Arial"/>
                <w:sz w:val="24"/>
                <w:szCs w:val="24"/>
              </w:rPr>
            </w:pPr>
            <w:r>
              <w:rPr>
                <w:rFonts w:ascii="Arial" w:hAnsi="Arial" w:cs="Arial"/>
                <w:sz w:val="24"/>
                <w:szCs w:val="24"/>
              </w:rPr>
              <w:t>11,7%</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10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r>
              <w:rPr>
                <w:rFonts w:ascii="Arial" w:hAnsi="Arial" w:cs="Arial"/>
                <w:sz w:val="24"/>
                <w:szCs w:val="24"/>
              </w:rPr>
              <w:t>10</w:t>
            </w:r>
          </w:p>
          <w:p w:rsidR="00E61C19" w:rsidRDefault="00E61C19" w:rsidP="00002EA6">
            <w:pPr>
              <w:jc w:val="center"/>
              <w:rPr>
                <w:rFonts w:ascii="Arial" w:hAnsi="Arial" w:cs="Arial"/>
                <w:sz w:val="24"/>
                <w:szCs w:val="24"/>
              </w:rPr>
            </w:pPr>
            <w:r>
              <w:rPr>
                <w:rFonts w:ascii="Arial" w:hAnsi="Arial" w:cs="Arial"/>
                <w:sz w:val="24"/>
                <w:szCs w:val="24"/>
              </w:rPr>
              <w:t>16,7</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11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9</w:t>
            </w:r>
            <w:proofErr w:type="gramEnd"/>
          </w:p>
          <w:p w:rsidR="00E61C19" w:rsidRDefault="00E61C19" w:rsidP="00002EA6">
            <w:pPr>
              <w:jc w:val="center"/>
              <w:rPr>
                <w:rFonts w:ascii="Arial" w:hAnsi="Arial" w:cs="Arial"/>
                <w:sz w:val="24"/>
                <w:szCs w:val="24"/>
              </w:rPr>
            </w:pPr>
            <w:r>
              <w:rPr>
                <w:rFonts w:ascii="Arial" w:hAnsi="Arial" w:cs="Arial"/>
                <w:sz w:val="24"/>
                <w:szCs w:val="24"/>
              </w:rPr>
              <w:t>15,0%</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12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6</w:t>
            </w:r>
            <w:proofErr w:type="gramEnd"/>
          </w:p>
          <w:p w:rsidR="00E61C19" w:rsidRDefault="00E61C19" w:rsidP="00002EA6">
            <w:pPr>
              <w:jc w:val="center"/>
              <w:rPr>
                <w:rFonts w:ascii="Arial" w:hAnsi="Arial" w:cs="Arial"/>
                <w:sz w:val="24"/>
                <w:szCs w:val="24"/>
              </w:rPr>
            </w:pPr>
            <w:r>
              <w:rPr>
                <w:rFonts w:ascii="Arial" w:hAnsi="Arial" w:cs="Arial"/>
                <w:sz w:val="24"/>
                <w:szCs w:val="24"/>
              </w:rPr>
              <w:t>10,0%</w:t>
            </w:r>
          </w:p>
        </w:tc>
      </w:tr>
      <w:tr w:rsidR="00E61C19" w:rsidTr="00E61C19">
        <w:tc>
          <w:tcPr>
            <w:tcW w:w="1418" w:type="dxa"/>
            <w:tcBorders>
              <w:top w:val="nil"/>
              <w:bottom w:val="nil"/>
              <w:right w:val="nil"/>
            </w:tcBorders>
          </w:tcPr>
          <w:p w:rsidR="00E61C19" w:rsidRDefault="00E61C19" w:rsidP="00002EA6">
            <w:pPr>
              <w:jc w:val="center"/>
              <w:rPr>
                <w:rFonts w:ascii="Arial" w:hAnsi="Arial" w:cs="Arial"/>
                <w:sz w:val="24"/>
                <w:szCs w:val="24"/>
              </w:rPr>
            </w:pPr>
            <w:r>
              <w:rPr>
                <w:rFonts w:ascii="Arial" w:hAnsi="Arial" w:cs="Arial"/>
                <w:sz w:val="24"/>
                <w:szCs w:val="24"/>
              </w:rPr>
              <w:t>13 anos</w:t>
            </w:r>
          </w:p>
        </w:tc>
        <w:tc>
          <w:tcPr>
            <w:tcW w:w="1134"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418"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1</w:t>
            </w:r>
            <w:proofErr w:type="gramEnd"/>
          </w:p>
          <w:p w:rsidR="00E61C19" w:rsidRDefault="00E61C19" w:rsidP="00002EA6">
            <w:pPr>
              <w:jc w:val="center"/>
              <w:rPr>
                <w:rFonts w:ascii="Arial" w:hAnsi="Arial" w:cs="Arial"/>
                <w:sz w:val="24"/>
                <w:szCs w:val="24"/>
              </w:rPr>
            </w:pPr>
            <w:r>
              <w:rPr>
                <w:rFonts w:ascii="Arial" w:hAnsi="Arial" w:cs="Arial"/>
                <w:sz w:val="24"/>
                <w:szCs w:val="24"/>
              </w:rPr>
              <w:t>1,7%</w:t>
            </w:r>
          </w:p>
        </w:tc>
        <w:tc>
          <w:tcPr>
            <w:tcW w:w="1275"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4</w:t>
            </w:r>
            <w:proofErr w:type="gramEnd"/>
          </w:p>
          <w:p w:rsidR="00E61C19" w:rsidRDefault="00E61C19" w:rsidP="00002EA6">
            <w:pPr>
              <w:jc w:val="center"/>
              <w:rPr>
                <w:rFonts w:ascii="Arial" w:hAnsi="Arial" w:cs="Arial"/>
                <w:sz w:val="24"/>
                <w:szCs w:val="24"/>
              </w:rPr>
            </w:pPr>
            <w:r>
              <w:rPr>
                <w:rFonts w:ascii="Arial" w:hAnsi="Arial" w:cs="Arial"/>
                <w:sz w:val="24"/>
                <w:szCs w:val="24"/>
              </w:rPr>
              <w:t>6,7%</w:t>
            </w:r>
          </w:p>
        </w:tc>
        <w:tc>
          <w:tcPr>
            <w:tcW w:w="1276" w:type="dxa"/>
            <w:tcBorders>
              <w:top w:val="nil"/>
              <w:left w:val="nil"/>
              <w:bottom w:val="nil"/>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0</w:t>
            </w:r>
            <w:proofErr w:type="gramEnd"/>
          </w:p>
          <w:p w:rsidR="00E61C19" w:rsidRDefault="00E61C19" w:rsidP="00002EA6">
            <w:pPr>
              <w:jc w:val="center"/>
              <w:rPr>
                <w:rFonts w:ascii="Arial" w:hAnsi="Arial" w:cs="Arial"/>
                <w:sz w:val="24"/>
                <w:szCs w:val="24"/>
              </w:rPr>
            </w:pPr>
            <w:r>
              <w:rPr>
                <w:rFonts w:ascii="Arial" w:hAnsi="Arial" w:cs="Arial"/>
                <w:sz w:val="24"/>
                <w:szCs w:val="24"/>
              </w:rPr>
              <w:t>0,0%</w:t>
            </w:r>
          </w:p>
        </w:tc>
        <w:tc>
          <w:tcPr>
            <w:tcW w:w="1559" w:type="dxa"/>
            <w:tcBorders>
              <w:top w:val="nil"/>
              <w:left w:val="nil"/>
              <w:bottom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5</w:t>
            </w:r>
            <w:proofErr w:type="gramEnd"/>
          </w:p>
          <w:p w:rsidR="00E61C19" w:rsidRDefault="00E61C19" w:rsidP="00002EA6">
            <w:pPr>
              <w:jc w:val="center"/>
              <w:rPr>
                <w:rFonts w:ascii="Arial" w:hAnsi="Arial" w:cs="Arial"/>
                <w:sz w:val="24"/>
                <w:szCs w:val="24"/>
              </w:rPr>
            </w:pPr>
            <w:r>
              <w:rPr>
                <w:rFonts w:ascii="Arial" w:hAnsi="Arial" w:cs="Arial"/>
                <w:sz w:val="24"/>
                <w:szCs w:val="24"/>
              </w:rPr>
              <w:t>8,3%</w:t>
            </w:r>
          </w:p>
        </w:tc>
      </w:tr>
      <w:tr w:rsidR="00E61C19" w:rsidTr="00E61C19">
        <w:tc>
          <w:tcPr>
            <w:tcW w:w="1418" w:type="dxa"/>
            <w:tcBorders>
              <w:top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Total</w:t>
            </w:r>
          </w:p>
        </w:tc>
        <w:tc>
          <w:tcPr>
            <w:tcW w:w="1134" w:type="dxa"/>
            <w:tcBorders>
              <w:top w:val="nil"/>
              <w:left w:val="nil"/>
              <w:bottom w:val="single" w:sz="4" w:space="0" w:color="auto"/>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6</w:t>
            </w:r>
            <w:proofErr w:type="gramEnd"/>
          </w:p>
          <w:p w:rsidR="00E61C19" w:rsidRDefault="00E61C19" w:rsidP="00002EA6">
            <w:pPr>
              <w:jc w:val="center"/>
              <w:rPr>
                <w:rFonts w:ascii="Arial" w:hAnsi="Arial" w:cs="Arial"/>
                <w:sz w:val="24"/>
                <w:szCs w:val="24"/>
              </w:rPr>
            </w:pPr>
            <w:r>
              <w:rPr>
                <w:rFonts w:ascii="Arial" w:hAnsi="Arial" w:cs="Arial"/>
                <w:sz w:val="24"/>
                <w:szCs w:val="24"/>
              </w:rPr>
              <w:t>10,0%</w:t>
            </w:r>
          </w:p>
        </w:tc>
        <w:tc>
          <w:tcPr>
            <w:tcW w:w="1418" w:type="dxa"/>
            <w:tcBorders>
              <w:top w:val="nil"/>
              <w:left w:val="nil"/>
              <w:bottom w:val="single" w:sz="4" w:space="0" w:color="auto"/>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7</w:t>
            </w:r>
            <w:proofErr w:type="gramEnd"/>
          </w:p>
          <w:p w:rsidR="00E61C19" w:rsidRDefault="00E61C19" w:rsidP="00002EA6">
            <w:pPr>
              <w:jc w:val="center"/>
              <w:rPr>
                <w:rFonts w:ascii="Arial" w:hAnsi="Arial" w:cs="Arial"/>
                <w:sz w:val="24"/>
                <w:szCs w:val="24"/>
              </w:rPr>
            </w:pPr>
            <w:r>
              <w:rPr>
                <w:rFonts w:ascii="Arial" w:hAnsi="Arial" w:cs="Arial"/>
                <w:sz w:val="24"/>
                <w:szCs w:val="24"/>
              </w:rPr>
              <w:t>11,7%</w:t>
            </w:r>
          </w:p>
        </w:tc>
        <w:tc>
          <w:tcPr>
            <w:tcW w:w="1275" w:type="dxa"/>
            <w:tcBorders>
              <w:top w:val="nil"/>
              <w:left w:val="nil"/>
              <w:bottom w:val="single" w:sz="4" w:space="0" w:color="auto"/>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6</w:t>
            </w:r>
            <w:proofErr w:type="gramEnd"/>
          </w:p>
          <w:p w:rsidR="00E61C19" w:rsidRDefault="00E61C19" w:rsidP="00002EA6">
            <w:pPr>
              <w:jc w:val="center"/>
              <w:rPr>
                <w:rFonts w:ascii="Arial" w:hAnsi="Arial" w:cs="Arial"/>
                <w:sz w:val="24"/>
                <w:szCs w:val="24"/>
              </w:rPr>
            </w:pPr>
            <w:r>
              <w:rPr>
                <w:rFonts w:ascii="Arial" w:hAnsi="Arial" w:cs="Arial"/>
                <w:sz w:val="24"/>
                <w:szCs w:val="24"/>
              </w:rPr>
              <w:t>10,0%</w:t>
            </w:r>
          </w:p>
        </w:tc>
        <w:tc>
          <w:tcPr>
            <w:tcW w:w="1276" w:type="dxa"/>
            <w:tcBorders>
              <w:top w:val="nil"/>
              <w:left w:val="nil"/>
              <w:bottom w:val="single" w:sz="4" w:space="0" w:color="auto"/>
              <w:right w:val="nil"/>
            </w:tcBorders>
          </w:tcPr>
          <w:p w:rsidR="00E61C19" w:rsidRDefault="00E61C19" w:rsidP="00002EA6">
            <w:pPr>
              <w:jc w:val="center"/>
              <w:rPr>
                <w:rFonts w:ascii="Arial" w:hAnsi="Arial" w:cs="Arial"/>
                <w:sz w:val="24"/>
                <w:szCs w:val="24"/>
              </w:rPr>
            </w:pPr>
            <w:r>
              <w:rPr>
                <w:rFonts w:ascii="Arial" w:hAnsi="Arial" w:cs="Arial"/>
                <w:sz w:val="24"/>
                <w:szCs w:val="24"/>
              </w:rPr>
              <w:t>39</w:t>
            </w:r>
          </w:p>
          <w:p w:rsidR="00E61C19" w:rsidRDefault="00E61C19" w:rsidP="00002EA6">
            <w:pPr>
              <w:jc w:val="center"/>
              <w:rPr>
                <w:rFonts w:ascii="Arial" w:hAnsi="Arial" w:cs="Arial"/>
                <w:sz w:val="24"/>
                <w:szCs w:val="24"/>
              </w:rPr>
            </w:pPr>
            <w:r>
              <w:rPr>
                <w:rFonts w:ascii="Arial" w:hAnsi="Arial" w:cs="Arial"/>
                <w:sz w:val="24"/>
                <w:szCs w:val="24"/>
              </w:rPr>
              <w:t>65,0%</w:t>
            </w:r>
          </w:p>
        </w:tc>
        <w:tc>
          <w:tcPr>
            <w:tcW w:w="1276" w:type="dxa"/>
            <w:tcBorders>
              <w:top w:val="nil"/>
              <w:left w:val="nil"/>
              <w:bottom w:val="single" w:sz="4" w:space="0" w:color="auto"/>
              <w:right w:val="nil"/>
            </w:tcBorders>
          </w:tcPr>
          <w:p w:rsidR="00E61C19" w:rsidRDefault="00E61C19" w:rsidP="00002EA6">
            <w:pPr>
              <w:jc w:val="center"/>
              <w:rPr>
                <w:rFonts w:ascii="Arial" w:hAnsi="Arial" w:cs="Arial"/>
                <w:sz w:val="24"/>
                <w:szCs w:val="24"/>
              </w:rPr>
            </w:pPr>
            <w:proofErr w:type="gramStart"/>
            <w:r>
              <w:rPr>
                <w:rFonts w:ascii="Arial" w:hAnsi="Arial" w:cs="Arial"/>
                <w:sz w:val="24"/>
                <w:szCs w:val="24"/>
              </w:rPr>
              <w:t>2</w:t>
            </w:r>
            <w:proofErr w:type="gramEnd"/>
          </w:p>
          <w:p w:rsidR="00E61C19" w:rsidRDefault="00E61C19" w:rsidP="00002EA6">
            <w:pPr>
              <w:jc w:val="center"/>
              <w:rPr>
                <w:rFonts w:ascii="Arial" w:hAnsi="Arial" w:cs="Arial"/>
                <w:sz w:val="24"/>
                <w:szCs w:val="24"/>
              </w:rPr>
            </w:pPr>
            <w:r>
              <w:rPr>
                <w:rFonts w:ascii="Arial" w:hAnsi="Arial" w:cs="Arial"/>
                <w:sz w:val="24"/>
                <w:szCs w:val="24"/>
              </w:rPr>
              <w:t>3,3%</w:t>
            </w:r>
          </w:p>
        </w:tc>
        <w:tc>
          <w:tcPr>
            <w:tcW w:w="1559" w:type="dxa"/>
            <w:tcBorders>
              <w:top w:val="nil"/>
              <w:left w:val="nil"/>
              <w:bottom w:val="single" w:sz="4" w:space="0" w:color="auto"/>
            </w:tcBorders>
          </w:tcPr>
          <w:p w:rsidR="00E61C19" w:rsidRDefault="00E61C19" w:rsidP="00002EA6">
            <w:pPr>
              <w:jc w:val="center"/>
              <w:rPr>
                <w:rFonts w:ascii="Arial" w:hAnsi="Arial" w:cs="Arial"/>
                <w:sz w:val="24"/>
                <w:szCs w:val="24"/>
              </w:rPr>
            </w:pPr>
            <w:r>
              <w:rPr>
                <w:rFonts w:ascii="Arial" w:hAnsi="Arial" w:cs="Arial"/>
                <w:sz w:val="24"/>
                <w:szCs w:val="24"/>
              </w:rPr>
              <w:t>60</w:t>
            </w:r>
          </w:p>
          <w:p w:rsidR="00E61C19" w:rsidRDefault="00E61C19" w:rsidP="00002EA6">
            <w:pPr>
              <w:jc w:val="center"/>
              <w:rPr>
                <w:rFonts w:ascii="Arial" w:hAnsi="Arial" w:cs="Arial"/>
                <w:sz w:val="24"/>
                <w:szCs w:val="24"/>
              </w:rPr>
            </w:pPr>
            <w:r>
              <w:rPr>
                <w:rFonts w:ascii="Arial" w:hAnsi="Arial" w:cs="Arial"/>
                <w:sz w:val="24"/>
                <w:szCs w:val="24"/>
              </w:rPr>
              <w:t>100,0%</w:t>
            </w:r>
          </w:p>
        </w:tc>
      </w:tr>
    </w:tbl>
    <w:p w:rsidR="002C3F59" w:rsidRPr="00157638" w:rsidRDefault="002C3F59" w:rsidP="00E61C19">
      <w:pPr>
        <w:spacing w:line="480" w:lineRule="auto"/>
        <w:rPr>
          <w:rFonts w:ascii="Arial" w:hAnsi="Arial" w:cs="Arial"/>
          <w:color w:val="000000"/>
          <w:shd w:val="clear" w:color="auto" w:fill="FFFFFF"/>
        </w:rPr>
      </w:pPr>
    </w:p>
    <w:p w:rsidR="002C3F59" w:rsidRPr="00157638" w:rsidRDefault="002C3F59" w:rsidP="002C3F59">
      <w:pPr>
        <w:spacing w:line="480" w:lineRule="auto"/>
        <w:jc w:val="both"/>
        <w:rPr>
          <w:rFonts w:ascii="Arial" w:hAnsi="Arial" w:cs="Arial"/>
          <w:color w:val="000000"/>
          <w:shd w:val="clear" w:color="auto" w:fill="FFFFFF"/>
        </w:rPr>
      </w:pPr>
      <w:r w:rsidRPr="00157638">
        <w:rPr>
          <w:rFonts w:ascii="Arial" w:hAnsi="Arial" w:cs="Arial"/>
          <w:color w:val="000000"/>
          <w:shd w:val="clear" w:color="auto" w:fill="FFFFFF"/>
        </w:rPr>
        <w:tab/>
      </w:r>
    </w:p>
    <w:p w:rsidR="002C3F59" w:rsidRPr="005E53E6" w:rsidRDefault="002C3F59" w:rsidP="002C3F59">
      <w:pPr>
        <w:spacing w:line="480" w:lineRule="auto"/>
        <w:ind w:firstLine="708"/>
        <w:jc w:val="both"/>
        <w:rPr>
          <w:rFonts w:ascii="Arial" w:hAnsi="Arial" w:cs="Arial"/>
          <w:b/>
          <w:color w:val="000000"/>
          <w:shd w:val="clear" w:color="auto" w:fill="FFFFFF"/>
        </w:rPr>
      </w:pPr>
      <w:r w:rsidRPr="00157638">
        <w:rPr>
          <w:rFonts w:ascii="Arial" w:hAnsi="Arial" w:cs="Arial"/>
          <w:color w:val="000000"/>
          <w:shd w:val="clear" w:color="auto" w:fill="FFFFFF"/>
        </w:rPr>
        <w:t>Os resultados mostram que houve relação entre o IMC e o percentual de gordura (</w:t>
      </w:r>
      <w:r w:rsidRPr="00FC5AF8">
        <w:rPr>
          <w:rFonts w:ascii="Arial" w:hAnsi="Arial" w:cs="Arial"/>
          <w:color w:val="FF0000"/>
          <w:shd w:val="clear" w:color="auto" w:fill="FFFFFF"/>
        </w:rPr>
        <w:t>R²=0,61; P&lt;0,001</w:t>
      </w:r>
      <w:r w:rsidRPr="00157638">
        <w:rPr>
          <w:rFonts w:ascii="Arial" w:hAnsi="Arial" w:cs="Arial"/>
          <w:color w:val="000000"/>
          <w:shd w:val="clear" w:color="auto" w:fill="FFFFFF"/>
        </w:rPr>
        <w:t xml:space="preserve">). </w:t>
      </w:r>
      <w:r w:rsidR="002742DF" w:rsidRPr="002742DF">
        <w:rPr>
          <w:rFonts w:ascii="Arial" w:hAnsi="Arial" w:cs="Arial"/>
          <w:color w:val="000000"/>
          <w:shd w:val="clear" w:color="auto" w:fill="FFFFFF"/>
        </w:rPr>
        <w:t>As</w:t>
      </w:r>
      <w:r w:rsidRPr="002742DF">
        <w:rPr>
          <w:rFonts w:ascii="Arial" w:hAnsi="Arial" w:cs="Arial"/>
          <w:color w:val="000000"/>
          <w:shd w:val="clear" w:color="auto" w:fill="FFFFFF"/>
        </w:rPr>
        <w:t xml:space="preserve"> meninas apresentaram maior percentual de gordura em comparação com os meninos (P &lt; 0,05).</w:t>
      </w:r>
      <w:r w:rsidR="002742DF" w:rsidRPr="002742DF">
        <w:rPr>
          <w:rFonts w:ascii="Arial" w:hAnsi="Arial" w:cs="Arial"/>
          <w:color w:val="000000"/>
          <w:shd w:val="clear" w:color="auto" w:fill="FFFFFF"/>
        </w:rPr>
        <w:t xml:space="preserve"> (dados não mostrados)</w:t>
      </w:r>
    </w:p>
    <w:p w:rsidR="002C3F59" w:rsidRPr="00157638" w:rsidRDefault="002C3F59" w:rsidP="002C3F59">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 xml:space="preserve">De acordo com os dados obtidos das análises de pressão arterial, os resultados mostram que houve relação entre o IMC, %G (variáveis independentes) e </w:t>
      </w:r>
      <w:r w:rsidRPr="00157638">
        <w:rPr>
          <w:rFonts w:ascii="Arial" w:hAnsi="Arial" w:cs="Arial"/>
          <w:color w:val="000000"/>
          <w:shd w:val="clear" w:color="auto" w:fill="FFFFFF"/>
        </w:rPr>
        <w:lastRenderedPageBreak/>
        <w:t>PAS (variável dependente) (</w:t>
      </w:r>
      <w:r w:rsidRPr="00FC5AF8">
        <w:rPr>
          <w:rFonts w:ascii="Arial" w:hAnsi="Arial" w:cs="Arial"/>
          <w:color w:val="FF0000"/>
          <w:shd w:val="clear" w:color="auto" w:fill="FFFFFF"/>
        </w:rPr>
        <w:t>R²=0,53; P&lt;0,001</w:t>
      </w:r>
      <w:r w:rsidRPr="00157638">
        <w:rPr>
          <w:rFonts w:ascii="Arial" w:hAnsi="Arial" w:cs="Arial"/>
          <w:color w:val="000000"/>
          <w:shd w:val="clear" w:color="auto" w:fill="FFFFFF"/>
        </w:rPr>
        <w:t>) e IMC, %G e PAD (</w:t>
      </w:r>
      <w:r w:rsidRPr="00FC5AF8">
        <w:rPr>
          <w:rFonts w:ascii="Arial" w:hAnsi="Arial" w:cs="Arial"/>
          <w:color w:val="FF0000"/>
          <w:shd w:val="clear" w:color="auto" w:fill="FFFFFF"/>
        </w:rPr>
        <w:t>R²=0,34; P&lt;0,001</w:t>
      </w:r>
      <w:r w:rsidRPr="00157638">
        <w:rPr>
          <w:rFonts w:ascii="Arial" w:hAnsi="Arial" w:cs="Arial"/>
          <w:color w:val="000000"/>
          <w:shd w:val="clear" w:color="auto" w:fill="FFFFFF"/>
        </w:rPr>
        <w:t>).</w:t>
      </w:r>
    </w:p>
    <w:p w:rsidR="002C3F59" w:rsidRDefault="00FF4460" w:rsidP="002C3F59">
      <w:pPr>
        <w:spacing w:line="480" w:lineRule="auto"/>
        <w:ind w:firstLine="708"/>
        <w:jc w:val="both"/>
        <w:rPr>
          <w:rFonts w:ascii="Arial" w:hAnsi="Arial" w:cs="Arial"/>
          <w:color w:val="000000"/>
          <w:shd w:val="clear" w:color="auto" w:fill="FFFFFF"/>
        </w:rPr>
      </w:pPr>
      <w:r>
        <w:rPr>
          <w:rFonts w:ascii="Arial" w:hAnsi="Arial" w:cs="Arial"/>
          <w:color w:val="000000"/>
          <w:shd w:val="clear" w:color="auto" w:fill="FFFFFF"/>
        </w:rPr>
        <w:t>Os valores de IMC e pressão arterial</w:t>
      </w:r>
      <w:r w:rsidR="002C3F59" w:rsidRPr="00157638">
        <w:rPr>
          <w:rFonts w:ascii="Arial" w:hAnsi="Arial" w:cs="Arial"/>
          <w:color w:val="000000"/>
          <w:shd w:val="clear" w:color="auto" w:fill="FFFFFF"/>
        </w:rPr>
        <w:t xml:space="preserve"> sistólica e diastólica apresentaram diferenças significativas entre crianças e adolescentes</w:t>
      </w:r>
      <w:r w:rsidR="00FC5AF8">
        <w:rPr>
          <w:rFonts w:ascii="Arial" w:hAnsi="Arial" w:cs="Arial"/>
          <w:color w:val="000000"/>
          <w:shd w:val="clear" w:color="auto" w:fill="FFFFFF"/>
        </w:rPr>
        <w:t xml:space="preserve"> (</w:t>
      </w:r>
      <w:r w:rsidR="00FC5AF8" w:rsidRPr="00FC5AF8">
        <w:rPr>
          <w:rFonts w:ascii="Arial" w:hAnsi="Arial" w:cs="Arial"/>
          <w:color w:val="FF0000"/>
          <w:shd w:val="clear" w:color="auto" w:fill="FFFFFF"/>
        </w:rPr>
        <w:t>P&lt;0,05</w:t>
      </w:r>
      <w:r w:rsidR="00FC5AF8">
        <w:rPr>
          <w:rFonts w:ascii="Arial" w:hAnsi="Arial" w:cs="Arial"/>
          <w:color w:val="000000"/>
          <w:shd w:val="clear" w:color="auto" w:fill="FFFFFF"/>
        </w:rPr>
        <w:t>)</w:t>
      </w:r>
      <w:r w:rsidR="002C3F59" w:rsidRPr="00157638">
        <w:rPr>
          <w:rFonts w:ascii="Arial" w:hAnsi="Arial" w:cs="Arial"/>
          <w:color w:val="000000"/>
          <w:shd w:val="clear" w:color="auto" w:fill="FFFFFF"/>
        </w:rPr>
        <w:t xml:space="preserve"> (Tabela 3). </w:t>
      </w:r>
    </w:p>
    <w:p w:rsidR="002C3F59" w:rsidRPr="00157638" w:rsidRDefault="002C3F59" w:rsidP="002C3F59">
      <w:pPr>
        <w:spacing w:line="480" w:lineRule="auto"/>
        <w:ind w:firstLine="708"/>
        <w:jc w:val="both"/>
        <w:rPr>
          <w:rFonts w:ascii="Arial" w:hAnsi="Arial" w:cs="Arial"/>
          <w:color w:val="000000"/>
          <w:shd w:val="clear" w:color="auto" w:fill="FFFFFF"/>
        </w:rPr>
      </w:pPr>
    </w:p>
    <w:tbl>
      <w:tblPr>
        <w:tblStyle w:val="Tabelacomgrade"/>
        <w:tblW w:w="7763" w:type="dxa"/>
        <w:tblBorders>
          <w:top w:val="none" w:sz="0" w:space="0" w:color="auto"/>
          <w:insideH w:val="none" w:sz="0" w:space="0" w:color="auto"/>
        </w:tblBorders>
        <w:tblLook w:val="04A0"/>
      </w:tblPr>
      <w:tblGrid>
        <w:gridCol w:w="2376"/>
        <w:gridCol w:w="1701"/>
        <w:gridCol w:w="1985"/>
        <w:gridCol w:w="1701"/>
      </w:tblGrid>
      <w:tr w:rsidR="00841A62" w:rsidTr="00841A62">
        <w:tc>
          <w:tcPr>
            <w:tcW w:w="7763" w:type="dxa"/>
            <w:gridSpan w:val="4"/>
            <w:tcBorders>
              <w:left w:val="nil"/>
              <w:bottom w:val="single" w:sz="4" w:space="0" w:color="auto"/>
              <w:right w:val="nil"/>
            </w:tcBorders>
          </w:tcPr>
          <w:p w:rsidR="00841A62" w:rsidRDefault="00841A62" w:rsidP="00002EA6">
            <w:pPr>
              <w:rPr>
                <w:rFonts w:ascii="Arial" w:hAnsi="Arial" w:cs="Arial"/>
                <w:sz w:val="24"/>
                <w:szCs w:val="24"/>
              </w:rPr>
            </w:pPr>
            <w:r w:rsidRPr="002723A4">
              <w:rPr>
                <w:rFonts w:ascii="Arial" w:hAnsi="Arial" w:cs="Arial"/>
                <w:b/>
                <w:sz w:val="24"/>
                <w:szCs w:val="24"/>
              </w:rPr>
              <w:t>Tabela 3</w:t>
            </w:r>
            <w:r>
              <w:rPr>
                <w:rFonts w:ascii="Arial" w:hAnsi="Arial" w:cs="Arial"/>
                <w:sz w:val="24"/>
                <w:szCs w:val="24"/>
              </w:rPr>
              <w:t>_ Valores de média e desvio padrão do IMC, PAS e PAD de crianças e adolescentes.</w:t>
            </w:r>
          </w:p>
        </w:tc>
      </w:tr>
      <w:tr w:rsidR="00841A62" w:rsidTr="00841A62">
        <w:trPr>
          <w:trHeight w:val="291"/>
        </w:trPr>
        <w:tc>
          <w:tcPr>
            <w:tcW w:w="2376" w:type="dxa"/>
            <w:tcBorders>
              <w:top w:val="single" w:sz="4" w:space="0" w:color="auto"/>
              <w:left w:val="nil"/>
              <w:bottom w:val="nil"/>
              <w:right w:val="nil"/>
            </w:tcBorders>
          </w:tcPr>
          <w:p w:rsidR="00841A62" w:rsidRDefault="00841A62" w:rsidP="00002EA6">
            <w:pPr>
              <w:rPr>
                <w:rFonts w:ascii="Arial" w:hAnsi="Arial" w:cs="Arial"/>
                <w:sz w:val="24"/>
                <w:szCs w:val="24"/>
              </w:rPr>
            </w:pPr>
          </w:p>
        </w:tc>
        <w:tc>
          <w:tcPr>
            <w:tcW w:w="1701" w:type="dxa"/>
            <w:tcBorders>
              <w:top w:val="single" w:sz="4" w:space="0" w:color="auto"/>
              <w:left w:val="nil"/>
              <w:bottom w:val="single" w:sz="4" w:space="0" w:color="auto"/>
              <w:right w:val="nil"/>
            </w:tcBorders>
          </w:tcPr>
          <w:p w:rsidR="00841A62" w:rsidRDefault="00841A62" w:rsidP="00002EA6">
            <w:pPr>
              <w:jc w:val="center"/>
              <w:rPr>
                <w:rFonts w:ascii="Arial" w:hAnsi="Arial" w:cs="Arial"/>
                <w:sz w:val="24"/>
                <w:szCs w:val="24"/>
              </w:rPr>
            </w:pPr>
            <w:r>
              <w:rPr>
                <w:rFonts w:ascii="Arial" w:hAnsi="Arial" w:cs="Arial"/>
                <w:sz w:val="24"/>
                <w:szCs w:val="24"/>
              </w:rPr>
              <w:t>IMC</w:t>
            </w:r>
          </w:p>
        </w:tc>
        <w:tc>
          <w:tcPr>
            <w:tcW w:w="1985" w:type="dxa"/>
            <w:tcBorders>
              <w:top w:val="single" w:sz="4" w:space="0" w:color="auto"/>
              <w:left w:val="nil"/>
              <w:bottom w:val="single" w:sz="4" w:space="0" w:color="auto"/>
              <w:right w:val="nil"/>
            </w:tcBorders>
          </w:tcPr>
          <w:p w:rsidR="00841A62" w:rsidRDefault="00841A62" w:rsidP="00002EA6">
            <w:pPr>
              <w:jc w:val="center"/>
              <w:rPr>
                <w:rFonts w:ascii="Arial" w:hAnsi="Arial" w:cs="Arial"/>
                <w:sz w:val="24"/>
                <w:szCs w:val="24"/>
              </w:rPr>
            </w:pPr>
            <w:r>
              <w:rPr>
                <w:rFonts w:ascii="Arial" w:hAnsi="Arial" w:cs="Arial"/>
                <w:sz w:val="24"/>
                <w:szCs w:val="24"/>
              </w:rPr>
              <w:t>PAS</w:t>
            </w:r>
          </w:p>
        </w:tc>
        <w:tc>
          <w:tcPr>
            <w:tcW w:w="1701" w:type="dxa"/>
            <w:tcBorders>
              <w:top w:val="single" w:sz="4" w:space="0" w:color="auto"/>
              <w:left w:val="nil"/>
              <w:bottom w:val="single" w:sz="4" w:space="0" w:color="auto"/>
              <w:right w:val="nil"/>
            </w:tcBorders>
          </w:tcPr>
          <w:p w:rsidR="00841A62" w:rsidRDefault="00841A62" w:rsidP="00002EA6">
            <w:pPr>
              <w:jc w:val="center"/>
              <w:rPr>
                <w:rFonts w:ascii="Arial" w:hAnsi="Arial" w:cs="Arial"/>
                <w:sz w:val="24"/>
                <w:szCs w:val="24"/>
              </w:rPr>
            </w:pPr>
            <w:r>
              <w:rPr>
                <w:rFonts w:ascii="Arial" w:hAnsi="Arial" w:cs="Arial"/>
                <w:sz w:val="24"/>
                <w:szCs w:val="24"/>
              </w:rPr>
              <w:t>PAD</w:t>
            </w:r>
          </w:p>
        </w:tc>
      </w:tr>
      <w:tr w:rsidR="00841A62" w:rsidTr="00841A62">
        <w:trPr>
          <w:trHeight w:val="163"/>
        </w:trPr>
        <w:tc>
          <w:tcPr>
            <w:tcW w:w="2376" w:type="dxa"/>
            <w:tcBorders>
              <w:left w:val="nil"/>
              <w:bottom w:val="nil"/>
              <w:right w:val="nil"/>
            </w:tcBorders>
          </w:tcPr>
          <w:p w:rsidR="00841A62" w:rsidRDefault="00841A62" w:rsidP="00002EA6">
            <w:pPr>
              <w:rPr>
                <w:rFonts w:ascii="Arial" w:hAnsi="Arial" w:cs="Arial"/>
                <w:sz w:val="24"/>
                <w:szCs w:val="24"/>
              </w:rPr>
            </w:pPr>
            <w:r>
              <w:rPr>
                <w:rFonts w:ascii="Arial" w:hAnsi="Arial" w:cs="Arial"/>
                <w:sz w:val="24"/>
                <w:szCs w:val="24"/>
              </w:rPr>
              <w:t>Crianças</w:t>
            </w:r>
          </w:p>
        </w:tc>
        <w:tc>
          <w:tcPr>
            <w:tcW w:w="1701" w:type="dxa"/>
            <w:tcBorders>
              <w:left w:val="nil"/>
              <w:bottom w:val="nil"/>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16 ± 2</w:t>
            </w:r>
          </w:p>
          <w:p w:rsidR="00841A62" w:rsidRDefault="00841A62" w:rsidP="00002EA6">
            <w:pPr>
              <w:jc w:val="center"/>
              <w:rPr>
                <w:rFonts w:ascii="Arial" w:hAnsi="Arial" w:cs="Arial"/>
                <w:sz w:val="24"/>
                <w:szCs w:val="24"/>
              </w:rPr>
            </w:pPr>
          </w:p>
        </w:tc>
        <w:tc>
          <w:tcPr>
            <w:tcW w:w="1985" w:type="dxa"/>
            <w:tcBorders>
              <w:left w:val="nil"/>
              <w:bottom w:val="nil"/>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88 ± 12</w:t>
            </w:r>
          </w:p>
        </w:tc>
        <w:tc>
          <w:tcPr>
            <w:tcW w:w="1701" w:type="dxa"/>
            <w:tcBorders>
              <w:left w:val="nil"/>
              <w:bottom w:val="nil"/>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54 ± 14</w:t>
            </w:r>
          </w:p>
        </w:tc>
      </w:tr>
      <w:tr w:rsidR="00841A62" w:rsidTr="00841A62">
        <w:tc>
          <w:tcPr>
            <w:tcW w:w="2376" w:type="dxa"/>
            <w:tcBorders>
              <w:left w:val="nil"/>
              <w:bottom w:val="single" w:sz="4" w:space="0" w:color="auto"/>
              <w:right w:val="nil"/>
            </w:tcBorders>
          </w:tcPr>
          <w:p w:rsidR="00841A62" w:rsidRDefault="00841A62" w:rsidP="00002EA6">
            <w:pPr>
              <w:rPr>
                <w:rFonts w:ascii="Arial" w:hAnsi="Arial" w:cs="Arial"/>
                <w:sz w:val="24"/>
                <w:szCs w:val="24"/>
              </w:rPr>
            </w:pPr>
            <w:r>
              <w:rPr>
                <w:rFonts w:ascii="Arial" w:hAnsi="Arial" w:cs="Arial"/>
                <w:sz w:val="24"/>
                <w:szCs w:val="24"/>
              </w:rPr>
              <w:t>Adolescentes</w:t>
            </w:r>
          </w:p>
        </w:tc>
        <w:tc>
          <w:tcPr>
            <w:tcW w:w="1701" w:type="dxa"/>
            <w:tcBorders>
              <w:left w:val="nil"/>
              <w:bottom w:val="single" w:sz="4" w:space="0" w:color="auto"/>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18 ± 3</w:t>
            </w:r>
          </w:p>
        </w:tc>
        <w:tc>
          <w:tcPr>
            <w:tcW w:w="1985" w:type="dxa"/>
            <w:tcBorders>
              <w:left w:val="nil"/>
              <w:bottom w:val="single" w:sz="4" w:space="0" w:color="auto"/>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97 ± 10</w:t>
            </w:r>
          </w:p>
        </w:tc>
        <w:tc>
          <w:tcPr>
            <w:tcW w:w="1701" w:type="dxa"/>
            <w:tcBorders>
              <w:left w:val="nil"/>
              <w:bottom w:val="single" w:sz="4" w:space="0" w:color="auto"/>
              <w:right w:val="nil"/>
            </w:tcBorders>
          </w:tcPr>
          <w:p w:rsidR="00841A62" w:rsidRDefault="00841A62" w:rsidP="00002EA6">
            <w:pPr>
              <w:jc w:val="center"/>
              <w:rPr>
                <w:rFonts w:ascii="Arial" w:hAnsi="Arial" w:cs="Arial"/>
                <w:sz w:val="24"/>
                <w:szCs w:val="24"/>
              </w:rPr>
            </w:pPr>
            <w:r w:rsidRPr="002723A4">
              <w:rPr>
                <w:rFonts w:ascii="Arial" w:hAnsi="Arial" w:cs="Arial"/>
                <w:sz w:val="24"/>
                <w:szCs w:val="24"/>
              </w:rPr>
              <w:t>62 ± 9</w:t>
            </w:r>
          </w:p>
        </w:tc>
      </w:tr>
    </w:tbl>
    <w:p w:rsidR="00841A62" w:rsidRPr="00106C1C" w:rsidRDefault="00841A62" w:rsidP="00841A62">
      <w:pPr>
        <w:pStyle w:val="SemEspaamento"/>
        <w:rPr>
          <w:rFonts w:cs="Arial"/>
          <w:sz w:val="20"/>
          <w:szCs w:val="20"/>
        </w:rPr>
      </w:pPr>
      <w:r w:rsidRPr="00106C1C">
        <w:rPr>
          <w:rFonts w:cs="Arial"/>
          <w:sz w:val="20"/>
          <w:szCs w:val="20"/>
        </w:rPr>
        <w:t xml:space="preserve">IMC= Índice de massa corporal, PAS= Pressão arterial sistólica, PAD= </w:t>
      </w:r>
      <w:proofErr w:type="gramStart"/>
      <w:r w:rsidRPr="00106C1C">
        <w:rPr>
          <w:rFonts w:cs="Arial"/>
          <w:sz w:val="20"/>
          <w:szCs w:val="20"/>
        </w:rPr>
        <w:t>Pressão</w:t>
      </w:r>
      <w:proofErr w:type="gramEnd"/>
      <w:r w:rsidRPr="00106C1C">
        <w:rPr>
          <w:rFonts w:cs="Arial"/>
          <w:sz w:val="20"/>
          <w:szCs w:val="20"/>
        </w:rPr>
        <w:t xml:space="preserve"> </w:t>
      </w:r>
    </w:p>
    <w:p w:rsidR="00841A62" w:rsidRDefault="00841A62" w:rsidP="00841A62">
      <w:pPr>
        <w:pStyle w:val="SemEspaamento"/>
        <w:rPr>
          <w:rFonts w:cs="Arial"/>
          <w:sz w:val="20"/>
          <w:szCs w:val="20"/>
        </w:rPr>
      </w:pPr>
      <w:r w:rsidRPr="00106C1C">
        <w:rPr>
          <w:rFonts w:cs="Arial"/>
          <w:sz w:val="20"/>
          <w:szCs w:val="20"/>
        </w:rPr>
        <w:t>Arterial diastólica.</w:t>
      </w:r>
    </w:p>
    <w:p w:rsidR="00841A62" w:rsidRDefault="00841A62" w:rsidP="00841A62">
      <w:pPr>
        <w:pStyle w:val="SemEspaamento"/>
        <w:rPr>
          <w:rFonts w:cs="Arial"/>
          <w:sz w:val="20"/>
          <w:szCs w:val="20"/>
        </w:rPr>
      </w:pPr>
    </w:p>
    <w:p w:rsidR="002C3F59" w:rsidRPr="00157638" w:rsidRDefault="002C3F59" w:rsidP="008017D6">
      <w:pPr>
        <w:spacing w:line="480" w:lineRule="auto"/>
        <w:jc w:val="both"/>
        <w:rPr>
          <w:rFonts w:ascii="Arial" w:hAnsi="Arial" w:cs="Arial"/>
          <w:color w:val="000000"/>
          <w:shd w:val="clear" w:color="auto" w:fill="FFFFFF"/>
        </w:rPr>
      </w:pPr>
    </w:p>
    <w:p w:rsidR="002C3F59" w:rsidRDefault="002C3F59" w:rsidP="0009122E">
      <w:pPr>
        <w:spacing w:line="480" w:lineRule="auto"/>
        <w:ind w:firstLine="708"/>
        <w:jc w:val="both"/>
        <w:rPr>
          <w:rFonts w:ascii="Arial" w:hAnsi="Arial" w:cs="Arial"/>
          <w:color w:val="000000"/>
          <w:shd w:val="clear" w:color="auto" w:fill="FFFFFF"/>
        </w:rPr>
      </w:pPr>
      <w:r w:rsidRPr="00157638">
        <w:rPr>
          <w:rFonts w:ascii="Arial" w:hAnsi="Arial" w:cs="Arial"/>
          <w:color w:val="000000"/>
          <w:shd w:val="clear" w:color="auto" w:fill="FFFFFF"/>
        </w:rPr>
        <w:t>Os result</w:t>
      </w:r>
      <w:r w:rsidR="00FF4460">
        <w:rPr>
          <w:rFonts w:ascii="Arial" w:hAnsi="Arial" w:cs="Arial"/>
          <w:color w:val="000000"/>
          <w:shd w:val="clear" w:color="auto" w:fill="FFFFFF"/>
        </w:rPr>
        <w:t>ados obtidos das análises de pressão arterial sistólica e diastólica</w:t>
      </w:r>
      <w:r w:rsidRPr="00157638">
        <w:rPr>
          <w:rFonts w:ascii="Arial" w:hAnsi="Arial" w:cs="Arial"/>
          <w:color w:val="000000"/>
          <w:shd w:val="clear" w:color="auto" w:fill="FFFFFF"/>
        </w:rPr>
        <w:t xml:space="preserve"> apresentam diferença significativa na comparação entre crianças não obesas e crianças obesas (</w:t>
      </w:r>
      <w:r w:rsidRPr="00FC5AF8">
        <w:rPr>
          <w:rFonts w:ascii="Arial" w:hAnsi="Arial" w:cs="Arial"/>
          <w:color w:val="FF0000"/>
          <w:shd w:val="clear" w:color="auto" w:fill="FFFFFF"/>
        </w:rPr>
        <w:t>P&lt;0,05</w:t>
      </w:r>
      <w:r w:rsidRPr="00157638">
        <w:rPr>
          <w:rFonts w:ascii="Arial" w:hAnsi="Arial" w:cs="Arial"/>
          <w:color w:val="000000"/>
          <w:shd w:val="clear" w:color="auto" w:fill="FFFFFF"/>
        </w:rPr>
        <w:t>) na tabela classificativa do IMC</w:t>
      </w:r>
      <w:r w:rsidR="0009122E">
        <w:rPr>
          <w:rFonts w:ascii="Arial" w:hAnsi="Arial" w:cs="Arial"/>
          <w:color w:val="000000"/>
          <w:shd w:val="clear" w:color="auto" w:fill="FFFFFF"/>
        </w:rPr>
        <w:t xml:space="preserve"> (FANTA, 2012</w:t>
      </w:r>
      <w:r w:rsidRPr="00157638">
        <w:rPr>
          <w:rFonts w:ascii="Arial" w:hAnsi="Arial" w:cs="Arial"/>
          <w:color w:val="000000"/>
          <w:shd w:val="clear" w:color="auto" w:fill="FFFFFF"/>
        </w:rPr>
        <w:t>) (Tabela4).</w:t>
      </w:r>
      <w:r w:rsidR="0009122E">
        <w:rPr>
          <w:rFonts w:ascii="Arial" w:hAnsi="Arial" w:cs="Arial"/>
          <w:color w:val="000000"/>
          <w:shd w:val="clear" w:color="auto" w:fill="FFFFFF"/>
        </w:rPr>
        <w:t xml:space="preserve"> Entretanto, devido ao pouco número de avaliados, não houve diferença estatística significante entre os adolescentes.</w:t>
      </w:r>
    </w:p>
    <w:p w:rsidR="0009122E" w:rsidRPr="00157638" w:rsidRDefault="0009122E" w:rsidP="0009122E">
      <w:pPr>
        <w:spacing w:line="480" w:lineRule="auto"/>
        <w:ind w:firstLine="708"/>
        <w:jc w:val="both"/>
        <w:rPr>
          <w:rFonts w:ascii="Arial" w:hAnsi="Arial" w:cs="Arial"/>
          <w:color w:val="000000"/>
          <w:shd w:val="clear" w:color="auto" w:fill="FFFFFF"/>
        </w:rPr>
      </w:pPr>
    </w:p>
    <w:tbl>
      <w:tblPr>
        <w:tblStyle w:val="Tabelacomgrade"/>
        <w:tblW w:w="0" w:type="auto"/>
        <w:tblBorders>
          <w:top w:val="none" w:sz="0" w:space="0" w:color="auto"/>
          <w:left w:val="none" w:sz="0" w:space="0" w:color="auto"/>
          <w:right w:val="none" w:sz="0" w:space="0" w:color="auto"/>
          <w:insideH w:val="none" w:sz="0" w:space="0" w:color="auto"/>
        </w:tblBorders>
        <w:tblLook w:val="04A0"/>
      </w:tblPr>
      <w:tblGrid>
        <w:gridCol w:w="2161"/>
        <w:gridCol w:w="2161"/>
        <w:gridCol w:w="3441"/>
      </w:tblGrid>
      <w:tr w:rsidR="00841A62" w:rsidRPr="00106C1C" w:rsidTr="00841A62">
        <w:tc>
          <w:tcPr>
            <w:tcW w:w="7763" w:type="dxa"/>
            <w:gridSpan w:val="3"/>
            <w:tcBorders>
              <w:bottom w:val="single" w:sz="4" w:space="0" w:color="auto"/>
            </w:tcBorders>
          </w:tcPr>
          <w:p w:rsidR="00841A62" w:rsidRPr="00106C1C" w:rsidRDefault="00841A62" w:rsidP="00002EA6">
            <w:pPr>
              <w:rPr>
                <w:rFonts w:ascii="Arial" w:hAnsi="Arial" w:cs="Arial"/>
                <w:sz w:val="24"/>
                <w:szCs w:val="24"/>
              </w:rPr>
            </w:pPr>
            <w:r w:rsidRPr="00F141CB">
              <w:rPr>
                <w:rFonts w:ascii="Arial" w:hAnsi="Arial" w:cs="Arial"/>
                <w:b/>
                <w:sz w:val="24"/>
                <w:szCs w:val="24"/>
              </w:rPr>
              <w:t>Tabela 4</w:t>
            </w:r>
            <w:r w:rsidRPr="00106C1C">
              <w:rPr>
                <w:rFonts w:ascii="Arial" w:hAnsi="Arial" w:cs="Arial"/>
                <w:sz w:val="24"/>
                <w:szCs w:val="24"/>
              </w:rPr>
              <w:t>_ Valores de</w:t>
            </w:r>
            <w:r>
              <w:rPr>
                <w:rFonts w:ascii="Arial" w:hAnsi="Arial" w:cs="Arial"/>
                <w:sz w:val="24"/>
                <w:szCs w:val="24"/>
              </w:rPr>
              <w:t xml:space="preserve"> média e desvio padrão da pressão arterial de crianças obesas e não obesas.</w:t>
            </w:r>
          </w:p>
        </w:tc>
      </w:tr>
      <w:tr w:rsidR="00841A62" w:rsidRPr="00106C1C" w:rsidTr="00841A62">
        <w:trPr>
          <w:trHeight w:val="394"/>
        </w:trPr>
        <w:tc>
          <w:tcPr>
            <w:tcW w:w="2161" w:type="dxa"/>
            <w:tcBorders>
              <w:top w:val="single" w:sz="4" w:space="0" w:color="auto"/>
              <w:bottom w:val="nil"/>
              <w:right w:val="nil"/>
            </w:tcBorders>
          </w:tcPr>
          <w:p w:rsidR="00841A62" w:rsidRPr="00106C1C" w:rsidRDefault="00841A62" w:rsidP="00002EA6">
            <w:pPr>
              <w:rPr>
                <w:rFonts w:ascii="Arial" w:hAnsi="Arial" w:cs="Arial"/>
                <w:sz w:val="24"/>
                <w:szCs w:val="24"/>
              </w:rPr>
            </w:pPr>
          </w:p>
        </w:tc>
        <w:tc>
          <w:tcPr>
            <w:tcW w:w="2161" w:type="dxa"/>
            <w:tcBorders>
              <w:top w:val="single" w:sz="4" w:space="0" w:color="auto"/>
              <w:left w:val="nil"/>
              <w:bottom w:val="single" w:sz="4" w:space="0" w:color="auto"/>
              <w:right w:val="nil"/>
            </w:tcBorders>
          </w:tcPr>
          <w:p w:rsidR="00841A62" w:rsidRPr="00106C1C" w:rsidRDefault="00841A62" w:rsidP="00002EA6">
            <w:pPr>
              <w:jc w:val="center"/>
              <w:rPr>
                <w:rFonts w:ascii="Arial" w:hAnsi="Arial" w:cs="Arial"/>
                <w:sz w:val="24"/>
                <w:szCs w:val="24"/>
              </w:rPr>
            </w:pPr>
            <w:r>
              <w:rPr>
                <w:rFonts w:ascii="Arial" w:hAnsi="Arial" w:cs="Arial"/>
                <w:sz w:val="24"/>
                <w:szCs w:val="24"/>
              </w:rPr>
              <w:t>Crianças obesas</w:t>
            </w:r>
          </w:p>
        </w:tc>
        <w:tc>
          <w:tcPr>
            <w:tcW w:w="3441" w:type="dxa"/>
            <w:tcBorders>
              <w:top w:val="single" w:sz="4" w:space="0" w:color="auto"/>
              <w:left w:val="nil"/>
              <w:bottom w:val="single" w:sz="4" w:space="0" w:color="auto"/>
            </w:tcBorders>
          </w:tcPr>
          <w:p w:rsidR="00841A62" w:rsidRPr="00106C1C" w:rsidRDefault="00841A62" w:rsidP="00002EA6">
            <w:pPr>
              <w:jc w:val="center"/>
              <w:rPr>
                <w:rFonts w:ascii="Arial" w:hAnsi="Arial" w:cs="Arial"/>
                <w:sz w:val="24"/>
                <w:szCs w:val="24"/>
              </w:rPr>
            </w:pPr>
            <w:r>
              <w:rPr>
                <w:rFonts w:ascii="Arial" w:hAnsi="Arial" w:cs="Arial"/>
                <w:sz w:val="24"/>
                <w:szCs w:val="24"/>
              </w:rPr>
              <w:t>Crianças não obesas</w:t>
            </w:r>
          </w:p>
        </w:tc>
      </w:tr>
      <w:tr w:rsidR="00841A62" w:rsidRPr="00106C1C" w:rsidTr="00841A62">
        <w:tc>
          <w:tcPr>
            <w:tcW w:w="2161" w:type="dxa"/>
            <w:tcBorders>
              <w:bottom w:val="nil"/>
              <w:right w:val="nil"/>
            </w:tcBorders>
          </w:tcPr>
          <w:p w:rsidR="00841A62" w:rsidRPr="00106C1C" w:rsidRDefault="00841A62" w:rsidP="00002EA6">
            <w:pPr>
              <w:rPr>
                <w:rFonts w:ascii="Arial" w:hAnsi="Arial" w:cs="Arial"/>
                <w:sz w:val="24"/>
                <w:szCs w:val="24"/>
              </w:rPr>
            </w:pPr>
            <w:r>
              <w:rPr>
                <w:rFonts w:ascii="Arial" w:hAnsi="Arial" w:cs="Arial"/>
                <w:sz w:val="24"/>
                <w:szCs w:val="24"/>
              </w:rPr>
              <w:t>PAS</w:t>
            </w:r>
          </w:p>
        </w:tc>
        <w:tc>
          <w:tcPr>
            <w:tcW w:w="2161" w:type="dxa"/>
            <w:tcBorders>
              <w:left w:val="nil"/>
              <w:bottom w:val="nil"/>
              <w:right w:val="nil"/>
            </w:tcBorders>
          </w:tcPr>
          <w:p w:rsidR="00841A62" w:rsidRPr="00106C1C" w:rsidRDefault="00841A62" w:rsidP="00002EA6">
            <w:pPr>
              <w:jc w:val="center"/>
              <w:rPr>
                <w:rFonts w:ascii="Arial" w:hAnsi="Arial" w:cs="Arial"/>
                <w:sz w:val="24"/>
                <w:szCs w:val="24"/>
              </w:rPr>
            </w:pPr>
            <w:r w:rsidRPr="00F141CB">
              <w:rPr>
                <w:rFonts w:ascii="Arial" w:hAnsi="Arial" w:cs="Arial"/>
                <w:sz w:val="24"/>
                <w:szCs w:val="24"/>
              </w:rPr>
              <w:t>112 ± 8</w:t>
            </w:r>
          </w:p>
        </w:tc>
        <w:tc>
          <w:tcPr>
            <w:tcW w:w="3441" w:type="dxa"/>
            <w:tcBorders>
              <w:left w:val="nil"/>
              <w:bottom w:val="nil"/>
            </w:tcBorders>
          </w:tcPr>
          <w:p w:rsidR="00841A62" w:rsidRPr="00106C1C" w:rsidRDefault="00841A62" w:rsidP="00002EA6">
            <w:pPr>
              <w:jc w:val="center"/>
              <w:rPr>
                <w:rFonts w:ascii="Arial" w:hAnsi="Arial" w:cs="Arial"/>
                <w:sz w:val="24"/>
                <w:szCs w:val="24"/>
              </w:rPr>
            </w:pPr>
            <w:r w:rsidRPr="00F141CB">
              <w:rPr>
                <w:rFonts w:ascii="Arial" w:hAnsi="Arial" w:cs="Arial"/>
                <w:sz w:val="24"/>
                <w:szCs w:val="24"/>
              </w:rPr>
              <w:t>86 ± 9</w:t>
            </w:r>
          </w:p>
        </w:tc>
      </w:tr>
      <w:tr w:rsidR="00841A62" w:rsidRPr="00106C1C" w:rsidTr="00841A62">
        <w:tc>
          <w:tcPr>
            <w:tcW w:w="2161" w:type="dxa"/>
            <w:tcBorders>
              <w:bottom w:val="nil"/>
              <w:right w:val="nil"/>
            </w:tcBorders>
          </w:tcPr>
          <w:p w:rsidR="00841A62" w:rsidRPr="00106C1C" w:rsidRDefault="00841A62" w:rsidP="00002EA6">
            <w:pPr>
              <w:rPr>
                <w:rFonts w:ascii="Arial" w:hAnsi="Arial" w:cs="Arial"/>
                <w:sz w:val="24"/>
                <w:szCs w:val="24"/>
              </w:rPr>
            </w:pPr>
          </w:p>
        </w:tc>
        <w:tc>
          <w:tcPr>
            <w:tcW w:w="2161" w:type="dxa"/>
            <w:tcBorders>
              <w:left w:val="nil"/>
              <w:bottom w:val="nil"/>
              <w:right w:val="nil"/>
            </w:tcBorders>
          </w:tcPr>
          <w:p w:rsidR="00841A62" w:rsidRPr="00106C1C" w:rsidRDefault="00841A62" w:rsidP="00002EA6">
            <w:pPr>
              <w:jc w:val="center"/>
              <w:rPr>
                <w:rFonts w:ascii="Arial" w:hAnsi="Arial" w:cs="Arial"/>
                <w:sz w:val="24"/>
                <w:szCs w:val="24"/>
              </w:rPr>
            </w:pPr>
          </w:p>
        </w:tc>
        <w:tc>
          <w:tcPr>
            <w:tcW w:w="3441" w:type="dxa"/>
            <w:tcBorders>
              <w:left w:val="nil"/>
              <w:bottom w:val="nil"/>
            </w:tcBorders>
          </w:tcPr>
          <w:p w:rsidR="00841A62" w:rsidRPr="00106C1C" w:rsidRDefault="00841A62" w:rsidP="00002EA6">
            <w:pPr>
              <w:jc w:val="center"/>
              <w:rPr>
                <w:rFonts w:ascii="Arial" w:hAnsi="Arial" w:cs="Arial"/>
                <w:sz w:val="24"/>
                <w:szCs w:val="24"/>
              </w:rPr>
            </w:pPr>
          </w:p>
        </w:tc>
      </w:tr>
      <w:tr w:rsidR="00841A62" w:rsidRPr="00106C1C" w:rsidTr="00841A62">
        <w:tc>
          <w:tcPr>
            <w:tcW w:w="2161" w:type="dxa"/>
            <w:tcBorders>
              <w:bottom w:val="single" w:sz="4" w:space="0" w:color="auto"/>
              <w:right w:val="nil"/>
            </w:tcBorders>
          </w:tcPr>
          <w:p w:rsidR="00841A62" w:rsidRPr="00106C1C" w:rsidRDefault="00841A62" w:rsidP="00002EA6">
            <w:pPr>
              <w:rPr>
                <w:rFonts w:ascii="Arial" w:hAnsi="Arial" w:cs="Arial"/>
                <w:sz w:val="24"/>
                <w:szCs w:val="24"/>
              </w:rPr>
            </w:pPr>
            <w:r>
              <w:rPr>
                <w:rFonts w:ascii="Arial" w:hAnsi="Arial" w:cs="Arial"/>
                <w:sz w:val="24"/>
                <w:szCs w:val="24"/>
              </w:rPr>
              <w:t>PAD</w:t>
            </w:r>
          </w:p>
        </w:tc>
        <w:tc>
          <w:tcPr>
            <w:tcW w:w="2161" w:type="dxa"/>
            <w:tcBorders>
              <w:left w:val="nil"/>
              <w:bottom w:val="single" w:sz="4" w:space="0" w:color="auto"/>
              <w:right w:val="nil"/>
            </w:tcBorders>
          </w:tcPr>
          <w:p w:rsidR="00841A62" w:rsidRPr="00106C1C" w:rsidRDefault="00841A62" w:rsidP="00002EA6">
            <w:pPr>
              <w:jc w:val="center"/>
              <w:rPr>
                <w:rFonts w:ascii="Arial" w:hAnsi="Arial" w:cs="Arial"/>
                <w:sz w:val="24"/>
                <w:szCs w:val="24"/>
              </w:rPr>
            </w:pPr>
            <w:r w:rsidRPr="00F141CB">
              <w:rPr>
                <w:rFonts w:ascii="Arial" w:hAnsi="Arial" w:cs="Arial"/>
                <w:sz w:val="24"/>
                <w:szCs w:val="24"/>
              </w:rPr>
              <w:t>74 ± 5</w:t>
            </w:r>
          </w:p>
        </w:tc>
        <w:tc>
          <w:tcPr>
            <w:tcW w:w="3441" w:type="dxa"/>
            <w:tcBorders>
              <w:left w:val="nil"/>
              <w:bottom w:val="single" w:sz="4" w:space="0" w:color="auto"/>
            </w:tcBorders>
          </w:tcPr>
          <w:p w:rsidR="00841A62" w:rsidRPr="00106C1C" w:rsidRDefault="00841A62" w:rsidP="00002EA6">
            <w:pPr>
              <w:jc w:val="center"/>
              <w:rPr>
                <w:rFonts w:ascii="Arial" w:hAnsi="Arial" w:cs="Arial"/>
                <w:sz w:val="24"/>
                <w:szCs w:val="24"/>
              </w:rPr>
            </w:pPr>
            <w:r w:rsidRPr="00F141CB">
              <w:rPr>
                <w:rFonts w:ascii="Arial" w:hAnsi="Arial" w:cs="Arial"/>
                <w:sz w:val="24"/>
                <w:szCs w:val="24"/>
              </w:rPr>
              <w:t>56 ± 13</w:t>
            </w:r>
          </w:p>
        </w:tc>
      </w:tr>
    </w:tbl>
    <w:p w:rsidR="00305707" w:rsidRPr="00157638" w:rsidRDefault="00305707" w:rsidP="00841A62">
      <w:pPr>
        <w:spacing w:line="480" w:lineRule="auto"/>
        <w:rPr>
          <w:rFonts w:ascii="Arial" w:hAnsi="Arial" w:cs="Arial"/>
          <w:color w:val="000000"/>
          <w:shd w:val="clear" w:color="auto" w:fill="FFFFFF"/>
        </w:rPr>
      </w:pPr>
    </w:p>
    <w:p w:rsidR="00305707" w:rsidRPr="00157638" w:rsidRDefault="00FF4460" w:rsidP="00FF4460">
      <w:pPr>
        <w:spacing w:line="480" w:lineRule="auto"/>
        <w:rPr>
          <w:rFonts w:ascii="Arial" w:hAnsi="Arial" w:cs="Arial"/>
          <w:color w:val="000000"/>
          <w:shd w:val="clear" w:color="auto" w:fill="FFFFFF"/>
        </w:rPr>
      </w:pPr>
      <w:r>
        <w:rPr>
          <w:rFonts w:ascii="Arial" w:hAnsi="Arial" w:cs="Arial"/>
          <w:color w:val="000000"/>
          <w:shd w:val="clear" w:color="auto" w:fill="FFFFFF"/>
        </w:rPr>
        <w:tab/>
      </w:r>
    </w:p>
    <w:p w:rsidR="00A151B5" w:rsidRDefault="00A151B5" w:rsidP="002C3F59">
      <w:pPr>
        <w:spacing w:line="480" w:lineRule="auto"/>
        <w:jc w:val="both"/>
        <w:rPr>
          <w:rFonts w:ascii="Arial" w:hAnsi="Arial" w:cs="Arial"/>
          <w:b/>
          <w:color w:val="000000" w:themeColor="text1"/>
        </w:rPr>
      </w:pPr>
    </w:p>
    <w:p w:rsidR="00CA52DA" w:rsidRDefault="00CA52DA" w:rsidP="002C3F59">
      <w:pPr>
        <w:spacing w:line="480" w:lineRule="auto"/>
        <w:jc w:val="both"/>
        <w:rPr>
          <w:rFonts w:ascii="Arial" w:hAnsi="Arial" w:cs="Arial"/>
          <w:b/>
          <w:color w:val="000000" w:themeColor="text1"/>
        </w:rPr>
      </w:pPr>
    </w:p>
    <w:p w:rsidR="00CA52DA" w:rsidRDefault="00CA52DA" w:rsidP="002C3F59">
      <w:pPr>
        <w:spacing w:line="480" w:lineRule="auto"/>
        <w:jc w:val="both"/>
        <w:rPr>
          <w:rFonts w:ascii="Arial" w:hAnsi="Arial" w:cs="Arial"/>
          <w:b/>
          <w:color w:val="000000" w:themeColor="text1"/>
        </w:rPr>
      </w:pPr>
    </w:p>
    <w:p w:rsidR="007967EA" w:rsidRDefault="007967EA" w:rsidP="002C3F59">
      <w:pPr>
        <w:spacing w:line="480" w:lineRule="auto"/>
        <w:jc w:val="both"/>
        <w:rPr>
          <w:rFonts w:ascii="Arial" w:hAnsi="Arial" w:cs="Arial"/>
          <w:b/>
          <w:color w:val="000000" w:themeColor="text1"/>
        </w:rPr>
      </w:pPr>
    </w:p>
    <w:p w:rsidR="008017D6" w:rsidRDefault="008017D6" w:rsidP="002C3F59">
      <w:pPr>
        <w:spacing w:line="480" w:lineRule="auto"/>
        <w:jc w:val="both"/>
        <w:rPr>
          <w:rFonts w:ascii="Arial" w:hAnsi="Arial" w:cs="Arial"/>
          <w:b/>
          <w:color w:val="000000" w:themeColor="text1"/>
        </w:rPr>
      </w:pPr>
    </w:p>
    <w:p w:rsidR="002C3F59" w:rsidRPr="00157638" w:rsidRDefault="002C3F59" w:rsidP="002C3F59">
      <w:pPr>
        <w:spacing w:line="480" w:lineRule="auto"/>
        <w:jc w:val="both"/>
        <w:rPr>
          <w:rFonts w:ascii="Arial" w:hAnsi="Arial" w:cs="Arial"/>
          <w:b/>
          <w:color w:val="000000" w:themeColor="text1"/>
        </w:rPr>
      </w:pPr>
      <w:r w:rsidRPr="00157638">
        <w:rPr>
          <w:rFonts w:ascii="Arial" w:hAnsi="Arial" w:cs="Arial"/>
          <w:b/>
          <w:color w:val="000000" w:themeColor="text1"/>
        </w:rPr>
        <w:t>DISCUSSÃO</w:t>
      </w:r>
    </w:p>
    <w:p w:rsidR="002C3F59" w:rsidRPr="00157638" w:rsidRDefault="002C3F59" w:rsidP="002C3F59">
      <w:pPr>
        <w:spacing w:line="480" w:lineRule="auto"/>
        <w:jc w:val="both"/>
        <w:rPr>
          <w:rFonts w:ascii="Arial" w:hAnsi="Arial" w:cs="Arial"/>
          <w:b/>
          <w:color w:val="000000" w:themeColor="text1"/>
        </w:rPr>
      </w:pPr>
    </w:p>
    <w:p w:rsidR="004615CD" w:rsidRPr="004615CD" w:rsidRDefault="002C3F59" w:rsidP="002C3F59">
      <w:pPr>
        <w:spacing w:line="480" w:lineRule="auto"/>
        <w:jc w:val="both"/>
        <w:rPr>
          <w:rFonts w:ascii="Arial" w:hAnsi="Arial" w:cs="Arial"/>
          <w:color w:val="FF0000"/>
          <w:shd w:val="clear" w:color="auto" w:fill="FFFFFF"/>
        </w:rPr>
      </w:pPr>
      <w:r w:rsidRPr="00157638">
        <w:rPr>
          <w:rFonts w:ascii="Arial" w:hAnsi="Arial" w:cs="Arial"/>
          <w:color w:val="000000" w:themeColor="text1"/>
        </w:rPr>
        <w:tab/>
        <w:t>Os valores de sobrepeso e obesidade encontrados neste estudo são semelhantes a outros estudos que utilizaram o IMC e/ou percentual de gordura como forma de identificação para essas variáveis</w:t>
      </w:r>
      <w:r>
        <w:rPr>
          <w:rFonts w:ascii="Arial" w:hAnsi="Arial" w:cs="Arial"/>
          <w:color w:val="000000" w:themeColor="text1"/>
        </w:rPr>
        <w:t xml:space="preserve"> (</w:t>
      </w:r>
      <w:r w:rsidR="00694EAD">
        <w:rPr>
          <w:rFonts w:ascii="Arial" w:hAnsi="Arial" w:cs="Arial"/>
          <w:color w:val="000000" w:themeColor="text1"/>
        </w:rPr>
        <w:t>GIULIANO</w:t>
      </w:r>
      <w:r>
        <w:rPr>
          <w:rFonts w:ascii="Arial" w:hAnsi="Arial" w:cs="Arial"/>
          <w:color w:val="000000" w:themeColor="text1"/>
        </w:rPr>
        <w:t xml:space="preserve"> et. al.,</w:t>
      </w:r>
      <w:r w:rsidRPr="00157638">
        <w:rPr>
          <w:rFonts w:ascii="Arial" w:hAnsi="Arial" w:cs="Arial"/>
          <w:color w:val="000000" w:themeColor="text1"/>
        </w:rPr>
        <w:t xml:space="preserve"> </w:t>
      </w:r>
      <w:r>
        <w:rPr>
          <w:rFonts w:ascii="Arial" w:hAnsi="Arial" w:cs="Arial"/>
          <w:color w:val="000000" w:themeColor="text1"/>
        </w:rPr>
        <w:t xml:space="preserve">2004; </w:t>
      </w:r>
      <w:r w:rsidR="00694EAD">
        <w:rPr>
          <w:rFonts w:ascii="Arial" w:hAnsi="Arial" w:cs="Arial"/>
          <w:color w:val="000000" w:themeColor="text1"/>
        </w:rPr>
        <w:t>LEÃO</w:t>
      </w:r>
      <w:r>
        <w:rPr>
          <w:rFonts w:ascii="Arial" w:hAnsi="Arial" w:cs="Arial"/>
          <w:color w:val="000000" w:themeColor="text1"/>
        </w:rPr>
        <w:t xml:space="preserve"> et. al.,</w:t>
      </w:r>
      <w:r w:rsidRPr="00157638">
        <w:rPr>
          <w:rFonts w:ascii="Arial" w:hAnsi="Arial" w:cs="Arial"/>
          <w:color w:val="000000" w:themeColor="text1"/>
        </w:rPr>
        <w:t xml:space="preserve"> 2010). </w:t>
      </w:r>
      <w:r w:rsidR="0009122E" w:rsidRPr="00B553FB">
        <w:rPr>
          <w:rFonts w:ascii="Arial" w:hAnsi="Arial" w:cs="Arial"/>
          <w:color w:val="FF0000"/>
        </w:rPr>
        <w:t>N</w:t>
      </w:r>
      <w:r w:rsidR="00546526" w:rsidRPr="00B553FB">
        <w:rPr>
          <w:rFonts w:ascii="Arial" w:hAnsi="Arial" w:cs="Arial"/>
          <w:color w:val="FF0000"/>
        </w:rPr>
        <w:t xml:space="preserve">ossos </w:t>
      </w:r>
      <w:r w:rsidR="00546526" w:rsidRPr="00B553FB">
        <w:rPr>
          <w:rFonts w:ascii="Arial" w:hAnsi="Arial" w:cs="Arial"/>
          <w:color w:val="FF0000"/>
          <w:shd w:val="clear" w:color="auto" w:fill="FFFFFF"/>
        </w:rPr>
        <w:t>resultados mostraram relação entre o IMC e o percentual de gordura (R²=0,61; P&lt;0,001)</w:t>
      </w:r>
      <w:r w:rsidR="00DF102D" w:rsidRPr="00B553FB">
        <w:rPr>
          <w:rFonts w:ascii="Arial" w:hAnsi="Arial" w:cs="Arial"/>
          <w:color w:val="FF0000"/>
          <w:shd w:val="clear" w:color="auto" w:fill="FFFFFF"/>
        </w:rPr>
        <w:t xml:space="preserve">, o que aumenta </w:t>
      </w:r>
      <w:r w:rsidR="004615CD">
        <w:rPr>
          <w:rFonts w:ascii="Arial" w:hAnsi="Arial" w:cs="Arial"/>
          <w:color w:val="FF0000"/>
          <w:shd w:val="clear" w:color="auto" w:fill="FFFFFF"/>
        </w:rPr>
        <w:t xml:space="preserve">a </w:t>
      </w:r>
      <w:r w:rsidR="00DF102D" w:rsidRPr="00B553FB">
        <w:rPr>
          <w:rFonts w:ascii="Arial" w:hAnsi="Arial" w:cs="Arial"/>
          <w:color w:val="FF0000"/>
          <w:shd w:val="clear" w:color="auto" w:fill="FFFFFF"/>
        </w:rPr>
        <w:t>especificidade na caracterização d</w:t>
      </w:r>
      <w:r w:rsidR="00035964" w:rsidRPr="00B553FB">
        <w:rPr>
          <w:rFonts w:ascii="Arial" w:hAnsi="Arial" w:cs="Arial"/>
          <w:color w:val="FF0000"/>
          <w:shd w:val="clear" w:color="auto" w:fill="FFFFFF"/>
        </w:rPr>
        <w:t xml:space="preserve">a composição corporal dos </w:t>
      </w:r>
      <w:r w:rsidR="00DF102D" w:rsidRPr="00B553FB">
        <w:rPr>
          <w:rFonts w:ascii="Arial" w:hAnsi="Arial" w:cs="Arial"/>
          <w:color w:val="FF0000"/>
          <w:shd w:val="clear" w:color="auto" w:fill="FFFFFF"/>
        </w:rPr>
        <w:t>escolares</w:t>
      </w:r>
      <w:r w:rsidR="00035964" w:rsidRPr="00B553FB">
        <w:rPr>
          <w:rFonts w:ascii="Arial" w:hAnsi="Arial" w:cs="Arial"/>
          <w:color w:val="FF0000"/>
          <w:shd w:val="clear" w:color="auto" w:fill="FFFFFF"/>
        </w:rPr>
        <w:t xml:space="preserve">. </w:t>
      </w:r>
    </w:p>
    <w:p w:rsidR="002C3F59" w:rsidRPr="004615CD" w:rsidRDefault="002C3F59" w:rsidP="00AC5C93">
      <w:pPr>
        <w:spacing w:line="480" w:lineRule="auto"/>
        <w:ind w:firstLine="708"/>
        <w:jc w:val="both"/>
        <w:rPr>
          <w:rFonts w:ascii="Arial" w:hAnsi="Arial" w:cs="Arial"/>
          <w:color w:val="FF0000"/>
        </w:rPr>
      </w:pPr>
      <w:r w:rsidRPr="00157638">
        <w:rPr>
          <w:rFonts w:ascii="Arial" w:hAnsi="Arial" w:cs="Arial"/>
          <w:color w:val="000000" w:themeColor="text1"/>
        </w:rPr>
        <w:t xml:space="preserve">Neste estudo, as crianças e adolescentes do </w:t>
      </w:r>
      <w:r w:rsidRPr="00FE313C">
        <w:rPr>
          <w:rFonts w:ascii="Arial" w:hAnsi="Arial" w:cs="Arial"/>
          <w:color w:val="000000" w:themeColor="text1"/>
        </w:rPr>
        <w:t>se</w:t>
      </w:r>
      <w:r w:rsidR="0080295B" w:rsidRPr="00FE313C">
        <w:rPr>
          <w:rFonts w:ascii="Arial" w:hAnsi="Arial" w:cs="Arial"/>
          <w:color w:val="000000" w:themeColor="text1"/>
        </w:rPr>
        <w:t>xo feminino apresentaram</w:t>
      </w:r>
      <w:r w:rsidR="00C07024" w:rsidRPr="00FE313C">
        <w:rPr>
          <w:rFonts w:ascii="Arial" w:hAnsi="Arial" w:cs="Arial"/>
          <w:color w:val="000000" w:themeColor="text1"/>
        </w:rPr>
        <w:t xml:space="preserve"> maior</w:t>
      </w:r>
      <w:r w:rsidR="00FE313C">
        <w:rPr>
          <w:rFonts w:ascii="Arial" w:hAnsi="Arial" w:cs="Arial"/>
          <w:color w:val="000000" w:themeColor="text1"/>
        </w:rPr>
        <w:t>es níveis</w:t>
      </w:r>
      <w:r w:rsidR="00C07024" w:rsidRPr="00FE313C">
        <w:rPr>
          <w:rFonts w:ascii="Arial" w:hAnsi="Arial" w:cs="Arial"/>
          <w:color w:val="000000" w:themeColor="text1"/>
        </w:rPr>
        <w:t xml:space="preserve"> de gordura corporal</w:t>
      </w:r>
      <w:r w:rsidR="0080295B" w:rsidRPr="00FE313C">
        <w:rPr>
          <w:rFonts w:ascii="Arial" w:hAnsi="Arial" w:cs="Arial"/>
          <w:color w:val="000000" w:themeColor="text1"/>
        </w:rPr>
        <w:t xml:space="preserve"> (P&lt;0,05)</w:t>
      </w:r>
      <w:r w:rsidR="00C07024" w:rsidRPr="00FE313C">
        <w:rPr>
          <w:rFonts w:ascii="Arial" w:hAnsi="Arial" w:cs="Arial"/>
          <w:color w:val="000000" w:themeColor="text1"/>
        </w:rPr>
        <w:t xml:space="preserve"> comparado ao </w:t>
      </w:r>
      <w:r w:rsidRPr="00FE313C">
        <w:rPr>
          <w:rFonts w:ascii="Arial" w:hAnsi="Arial" w:cs="Arial"/>
          <w:color w:val="000000" w:themeColor="text1"/>
        </w:rPr>
        <w:t>sexo masculino</w:t>
      </w:r>
      <w:r w:rsidR="0080295B" w:rsidRPr="00FE313C">
        <w:rPr>
          <w:rFonts w:ascii="Arial" w:hAnsi="Arial" w:cs="Arial"/>
          <w:color w:val="000000" w:themeColor="text1"/>
        </w:rPr>
        <w:t xml:space="preserve"> (dados não mostrados)</w:t>
      </w:r>
      <w:r w:rsidRPr="00157638">
        <w:rPr>
          <w:rFonts w:ascii="Arial" w:hAnsi="Arial" w:cs="Arial"/>
          <w:color w:val="000000" w:themeColor="text1"/>
        </w:rPr>
        <w:t xml:space="preserve">, corroborando com o estudo de Junior et. al. (2008). Isso pode ser explicado por questões morfológicas, pois as meninas tendem a ter menos massa magra em relação aos meninos. </w:t>
      </w:r>
      <w:r w:rsidR="00FE313C" w:rsidRPr="004615CD">
        <w:rPr>
          <w:rFonts w:ascii="Arial" w:hAnsi="Arial" w:cs="Arial"/>
          <w:color w:val="FF0000"/>
        </w:rPr>
        <w:t>Entretanto, a diferenciação de gênero não foi um dos objetivos da presente investigação.</w:t>
      </w:r>
    </w:p>
    <w:p w:rsidR="008E6551" w:rsidRDefault="00002EA6" w:rsidP="00035964">
      <w:pPr>
        <w:spacing w:line="480" w:lineRule="auto"/>
        <w:ind w:firstLine="708"/>
        <w:jc w:val="both"/>
        <w:rPr>
          <w:rFonts w:ascii="Arial" w:hAnsi="Arial" w:cs="Arial"/>
          <w:color w:val="FF0000"/>
        </w:rPr>
      </w:pPr>
      <w:r>
        <w:rPr>
          <w:rFonts w:ascii="Arial" w:hAnsi="Arial" w:cs="Arial"/>
          <w:color w:val="FF0000"/>
        </w:rPr>
        <w:t>P</w:t>
      </w:r>
      <w:r w:rsidR="007967EA">
        <w:rPr>
          <w:rFonts w:ascii="Arial" w:hAnsi="Arial" w:cs="Arial"/>
          <w:color w:val="FF0000"/>
        </w:rPr>
        <w:t>ossivelmente</w:t>
      </w:r>
      <w:r w:rsidR="002143FB" w:rsidRPr="00C6346C">
        <w:rPr>
          <w:rFonts w:ascii="Arial" w:hAnsi="Arial" w:cs="Arial"/>
          <w:color w:val="FF0000"/>
        </w:rPr>
        <w:t xml:space="preserve">, a </w:t>
      </w:r>
      <w:r w:rsidR="006F6F80" w:rsidRPr="00C6346C">
        <w:rPr>
          <w:rFonts w:ascii="Arial" w:hAnsi="Arial" w:cs="Arial"/>
          <w:color w:val="FF0000"/>
        </w:rPr>
        <w:t>prática de atividade física</w:t>
      </w:r>
      <w:r w:rsidR="002C3F59" w:rsidRPr="00C6346C">
        <w:rPr>
          <w:rFonts w:ascii="Arial" w:hAnsi="Arial" w:cs="Arial"/>
          <w:color w:val="FF0000"/>
        </w:rPr>
        <w:t xml:space="preserve"> das crianças e adolescentes avaliados</w:t>
      </w:r>
      <w:r w:rsidR="00AC5C93">
        <w:rPr>
          <w:rFonts w:ascii="Arial" w:hAnsi="Arial" w:cs="Arial"/>
          <w:color w:val="FF0000"/>
        </w:rPr>
        <w:t>,</w:t>
      </w:r>
      <w:r w:rsidR="006F6F80" w:rsidRPr="00C6346C">
        <w:rPr>
          <w:rFonts w:ascii="Arial" w:hAnsi="Arial" w:cs="Arial"/>
          <w:color w:val="FF0000"/>
        </w:rPr>
        <w:t xml:space="preserve"> pode ter influenciado consideravelmente no controle da composição corporal</w:t>
      </w:r>
      <w:r w:rsidR="002C3F59" w:rsidRPr="00C6346C">
        <w:rPr>
          <w:rFonts w:ascii="Arial" w:hAnsi="Arial" w:cs="Arial"/>
          <w:color w:val="FF0000"/>
        </w:rPr>
        <w:t>, os quais</w:t>
      </w:r>
      <w:r w:rsidR="006F6F80" w:rsidRPr="00C6346C">
        <w:rPr>
          <w:rFonts w:ascii="Arial" w:hAnsi="Arial" w:cs="Arial"/>
          <w:color w:val="FF0000"/>
        </w:rPr>
        <w:t>, em sua maioria (78,3% dos avaliados)</w:t>
      </w:r>
      <w:r w:rsidR="00F335AA" w:rsidRPr="00C6346C">
        <w:rPr>
          <w:rFonts w:ascii="Arial" w:hAnsi="Arial" w:cs="Arial"/>
          <w:color w:val="FF0000"/>
        </w:rPr>
        <w:t>, realizavam</w:t>
      </w:r>
      <w:r w:rsidR="002C3F59" w:rsidRPr="00C6346C">
        <w:rPr>
          <w:rFonts w:ascii="Arial" w:hAnsi="Arial" w:cs="Arial"/>
          <w:color w:val="FF0000"/>
        </w:rPr>
        <w:t xml:space="preserve"> além </w:t>
      </w:r>
      <w:proofErr w:type="gramStart"/>
      <w:r w:rsidR="002C3F59" w:rsidRPr="00C6346C">
        <w:rPr>
          <w:rFonts w:ascii="Arial" w:hAnsi="Arial" w:cs="Arial"/>
          <w:color w:val="FF0000"/>
        </w:rPr>
        <w:t>das</w:t>
      </w:r>
      <w:proofErr w:type="gramEnd"/>
      <w:r w:rsidR="002C3F59" w:rsidRPr="00C6346C">
        <w:rPr>
          <w:rFonts w:ascii="Arial" w:hAnsi="Arial" w:cs="Arial"/>
          <w:color w:val="FF0000"/>
        </w:rPr>
        <w:t xml:space="preserve"> </w:t>
      </w:r>
      <w:proofErr w:type="gramStart"/>
      <w:r w:rsidR="002C3F59" w:rsidRPr="00C6346C">
        <w:rPr>
          <w:rFonts w:ascii="Arial" w:hAnsi="Arial" w:cs="Arial"/>
          <w:color w:val="FF0000"/>
        </w:rPr>
        <w:t>aulas</w:t>
      </w:r>
      <w:proofErr w:type="gramEnd"/>
      <w:r w:rsidR="002C3F59" w:rsidRPr="00C6346C">
        <w:rPr>
          <w:rFonts w:ascii="Arial" w:hAnsi="Arial" w:cs="Arial"/>
          <w:color w:val="FF0000"/>
        </w:rPr>
        <w:t xml:space="preserve"> de educação física, atividades corporais extraclasse</w:t>
      </w:r>
      <w:r w:rsidR="00F335AA" w:rsidRPr="00C6346C">
        <w:rPr>
          <w:rFonts w:ascii="Arial" w:hAnsi="Arial" w:cs="Arial"/>
          <w:color w:val="FF0000"/>
        </w:rPr>
        <w:t>s</w:t>
      </w:r>
      <w:r w:rsidR="00DB551C" w:rsidRPr="00C6346C">
        <w:rPr>
          <w:rFonts w:ascii="Arial" w:hAnsi="Arial" w:cs="Arial"/>
          <w:color w:val="FF0000"/>
        </w:rPr>
        <w:t xml:space="preserve">. </w:t>
      </w:r>
      <w:r w:rsidR="00F335AA" w:rsidRPr="00C6346C">
        <w:rPr>
          <w:rFonts w:ascii="Arial" w:hAnsi="Arial" w:cs="Arial"/>
          <w:color w:val="FF0000"/>
        </w:rPr>
        <w:t xml:space="preserve">Contudo, </w:t>
      </w:r>
      <w:r w:rsidR="00DA707D" w:rsidRPr="00C6346C">
        <w:rPr>
          <w:rFonts w:ascii="Arial" w:hAnsi="Arial" w:cs="Arial"/>
          <w:color w:val="FF0000"/>
        </w:rPr>
        <w:t>não</w:t>
      </w:r>
      <w:r w:rsidR="00F335AA" w:rsidRPr="00C6346C">
        <w:rPr>
          <w:rFonts w:ascii="Arial" w:hAnsi="Arial" w:cs="Arial"/>
          <w:color w:val="FF0000"/>
        </w:rPr>
        <w:t xml:space="preserve"> </w:t>
      </w:r>
      <w:r w:rsidR="00DA707D" w:rsidRPr="00C6346C">
        <w:rPr>
          <w:rFonts w:ascii="Arial" w:hAnsi="Arial" w:cs="Arial"/>
          <w:color w:val="FF0000"/>
        </w:rPr>
        <w:t>h</w:t>
      </w:r>
      <w:r w:rsidR="00F335AA" w:rsidRPr="00C6346C">
        <w:rPr>
          <w:rFonts w:ascii="Arial" w:hAnsi="Arial" w:cs="Arial"/>
          <w:color w:val="FF0000"/>
        </w:rPr>
        <w:t>ouve</w:t>
      </w:r>
      <w:r w:rsidR="00DA707D" w:rsidRPr="00C6346C">
        <w:rPr>
          <w:rFonts w:ascii="Arial" w:hAnsi="Arial" w:cs="Arial"/>
          <w:color w:val="FF0000"/>
        </w:rPr>
        <w:t xml:space="preserve"> controle de variáveis como (volume, intensidade, frequência semanal) da</w:t>
      </w:r>
      <w:r w:rsidR="008F2FE6" w:rsidRPr="00C6346C">
        <w:rPr>
          <w:rFonts w:ascii="Arial" w:hAnsi="Arial" w:cs="Arial"/>
          <w:color w:val="FF0000"/>
        </w:rPr>
        <w:t>s atividades</w:t>
      </w:r>
      <w:r w:rsidR="00035964">
        <w:rPr>
          <w:rFonts w:ascii="Arial" w:hAnsi="Arial" w:cs="Arial"/>
          <w:color w:val="FF0000"/>
        </w:rPr>
        <w:t xml:space="preserve"> realizadas fora da escola</w:t>
      </w:r>
      <w:r w:rsidR="00C6346C">
        <w:rPr>
          <w:rFonts w:ascii="Arial" w:hAnsi="Arial" w:cs="Arial"/>
          <w:color w:val="FF0000"/>
        </w:rPr>
        <w:t>. Entretanto</w:t>
      </w:r>
      <w:r w:rsidR="00F335AA" w:rsidRPr="00C6346C">
        <w:rPr>
          <w:rFonts w:ascii="Arial" w:hAnsi="Arial" w:cs="Arial"/>
          <w:color w:val="FF0000"/>
        </w:rPr>
        <w:t>,</w:t>
      </w:r>
      <w:r w:rsidR="00DA707D" w:rsidRPr="00C6346C">
        <w:rPr>
          <w:rFonts w:ascii="Arial" w:hAnsi="Arial" w:cs="Arial"/>
          <w:color w:val="FF0000"/>
        </w:rPr>
        <w:t xml:space="preserve"> nossos resultados </w:t>
      </w:r>
      <w:r>
        <w:rPr>
          <w:rFonts w:ascii="Arial" w:hAnsi="Arial" w:cs="Arial"/>
          <w:color w:val="FF0000"/>
        </w:rPr>
        <w:t>sugerem</w:t>
      </w:r>
      <w:r w:rsidR="008F2FE6" w:rsidRPr="00C6346C">
        <w:rPr>
          <w:rFonts w:ascii="Arial" w:hAnsi="Arial" w:cs="Arial"/>
          <w:color w:val="FF0000"/>
        </w:rPr>
        <w:t xml:space="preserve"> que o</w:t>
      </w:r>
      <w:r w:rsidR="00F335AA" w:rsidRPr="00C6346C">
        <w:rPr>
          <w:rFonts w:ascii="Arial" w:hAnsi="Arial" w:cs="Arial"/>
          <w:color w:val="FF0000"/>
        </w:rPr>
        <w:t xml:space="preserve"> modelo d</w:t>
      </w:r>
      <w:r w:rsidR="008F2FE6" w:rsidRPr="00C6346C">
        <w:rPr>
          <w:rFonts w:ascii="Arial" w:hAnsi="Arial" w:cs="Arial"/>
          <w:color w:val="FF0000"/>
        </w:rPr>
        <w:t>e vida mais ativo dos alunos resultou</w:t>
      </w:r>
      <w:r w:rsidR="00F335AA" w:rsidRPr="00C6346C">
        <w:rPr>
          <w:rFonts w:ascii="Arial" w:hAnsi="Arial" w:cs="Arial"/>
          <w:color w:val="FF0000"/>
        </w:rPr>
        <w:t xml:space="preserve"> em um ba</w:t>
      </w:r>
      <w:r w:rsidR="008F2FE6" w:rsidRPr="00C6346C">
        <w:rPr>
          <w:rFonts w:ascii="Arial" w:hAnsi="Arial" w:cs="Arial"/>
          <w:color w:val="FF0000"/>
        </w:rPr>
        <w:t>lanço energético negativo, levando a um baixo índice de sobre peso e obesidade.</w:t>
      </w:r>
    </w:p>
    <w:p w:rsidR="00CC6DC6" w:rsidRDefault="00002EA6" w:rsidP="009D57AB">
      <w:pPr>
        <w:spacing w:line="480" w:lineRule="auto"/>
        <w:ind w:firstLine="708"/>
        <w:jc w:val="both"/>
        <w:rPr>
          <w:rFonts w:ascii="Arial" w:hAnsi="Arial" w:cs="Arial"/>
          <w:color w:val="FF0000"/>
        </w:rPr>
      </w:pPr>
      <w:r>
        <w:rPr>
          <w:rFonts w:ascii="Arial" w:hAnsi="Arial" w:cs="Arial"/>
          <w:color w:val="FF0000"/>
        </w:rPr>
        <w:t>Outro aspecto que pode ter influenciado em nossos resultados, refere-se a características socioeconômicas das</w:t>
      </w:r>
      <w:r w:rsidR="00AC5C93" w:rsidRPr="00407DD4">
        <w:rPr>
          <w:rFonts w:ascii="Arial" w:hAnsi="Arial" w:cs="Arial"/>
          <w:color w:val="FF0000"/>
        </w:rPr>
        <w:t xml:space="preserve"> crianças e adolescentes avaliados</w:t>
      </w:r>
      <w:r>
        <w:rPr>
          <w:rFonts w:ascii="Arial" w:hAnsi="Arial" w:cs="Arial"/>
          <w:color w:val="FF0000"/>
        </w:rPr>
        <w:t xml:space="preserve">, pois </w:t>
      </w:r>
      <w:r w:rsidR="00546526">
        <w:rPr>
          <w:rFonts w:ascii="Arial" w:hAnsi="Arial" w:cs="Arial"/>
          <w:color w:val="FF0000"/>
        </w:rPr>
        <w:lastRenderedPageBreak/>
        <w:t>residem em um bairro carente</w:t>
      </w:r>
      <w:r w:rsidR="00AC5C93" w:rsidRPr="00407DD4">
        <w:rPr>
          <w:rFonts w:ascii="Arial" w:hAnsi="Arial" w:cs="Arial"/>
          <w:color w:val="FF0000"/>
        </w:rPr>
        <w:t xml:space="preserve">, </w:t>
      </w:r>
      <w:r w:rsidR="009740B5" w:rsidRPr="00407DD4">
        <w:rPr>
          <w:rFonts w:ascii="Arial" w:hAnsi="Arial" w:cs="Arial"/>
          <w:color w:val="FF0000"/>
        </w:rPr>
        <w:t xml:space="preserve">o que poderia acarretar em uma maior </w:t>
      </w:r>
      <w:r w:rsidR="00CC6DC6" w:rsidRPr="00407DD4">
        <w:rPr>
          <w:rFonts w:ascii="Arial" w:hAnsi="Arial" w:cs="Arial"/>
          <w:color w:val="FF0000"/>
        </w:rPr>
        <w:t>dificu</w:t>
      </w:r>
      <w:r w:rsidR="008E6551" w:rsidRPr="00407DD4">
        <w:rPr>
          <w:rFonts w:ascii="Arial" w:hAnsi="Arial" w:cs="Arial"/>
          <w:color w:val="FF0000"/>
        </w:rPr>
        <w:t>ldade ao</w:t>
      </w:r>
      <w:r w:rsidR="00CC6DC6" w:rsidRPr="00407DD4">
        <w:rPr>
          <w:rFonts w:ascii="Arial" w:hAnsi="Arial" w:cs="Arial"/>
          <w:color w:val="FF0000"/>
        </w:rPr>
        <w:t xml:space="preserve"> acesso às ativ</w:t>
      </w:r>
      <w:r w:rsidR="009D57AB">
        <w:rPr>
          <w:rFonts w:ascii="Arial" w:hAnsi="Arial" w:cs="Arial"/>
          <w:color w:val="FF0000"/>
        </w:rPr>
        <w:t>idades que envolvam</w:t>
      </w:r>
      <w:r w:rsidR="009740B5" w:rsidRPr="00407DD4">
        <w:rPr>
          <w:rFonts w:ascii="Arial" w:hAnsi="Arial" w:cs="Arial"/>
          <w:color w:val="FF0000"/>
        </w:rPr>
        <w:t xml:space="preserve"> </w:t>
      </w:r>
      <w:r w:rsidR="00CC6DC6" w:rsidRPr="00407DD4">
        <w:rPr>
          <w:rFonts w:ascii="Arial" w:hAnsi="Arial" w:cs="Arial"/>
          <w:color w:val="FF0000"/>
        </w:rPr>
        <w:t>tecnologia</w:t>
      </w:r>
      <w:r w:rsidR="00407DD4" w:rsidRPr="00407DD4">
        <w:rPr>
          <w:rFonts w:ascii="Arial" w:hAnsi="Arial" w:cs="Arial"/>
          <w:color w:val="FF0000"/>
        </w:rPr>
        <w:t>,</w:t>
      </w:r>
      <w:r w:rsidR="009740B5" w:rsidRPr="00407DD4">
        <w:rPr>
          <w:rFonts w:ascii="Arial" w:hAnsi="Arial" w:cs="Arial"/>
          <w:color w:val="FF0000"/>
        </w:rPr>
        <w:t xml:space="preserve"> como videogames, computador</w:t>
      </w:r>
      <w:r w:rsidR="00407DD4" w:rsidRPr="00407DD4">
        <w:rPr>
          <w:rFonts w:ascii="Arial" w:hAnsi="Arial" w:cs="Arial"/>
          <w:color w:val="FF0000"/>
        </w:rPr>
        <w:t>, entre outros</w:t>
      </w:r>
      <w:r w:rsidR="009740B5" w:rsidRPr="00407DD4">
        <w:rPr>
          <w:rFonts w:ascii="Arial" w:hAnsi="Arial" w:cs="Arial"/>
          <w:color w:val="FF0000"/>
        </w:rPr>
        <w:t>. É possível que o nível de atividade física</w:t>
      </w:r>
      <w:r>
        <w:rPr>
          <w:rFonts w:ascii="Arial" w:hAnsi="Arial" w:cs="Arial"/>
          <w:color w:val="FF0000"/>
        </w:rPr>
        <w:t xml:space="preserve"> dos e</w:t>
      </w:r>
      <w:r w:rsidR="00035964">
        <w:rPr>
          <w:rFonts w:ascii="Arial" w:hAnsi="Arial" w:cs="Arial"/>
          <w:color w:val="FF0000"/>
        </w:rPr>
        <w:t>scolares se deva em função a essa</w:t>
      </w:r>
      <w:r>
        <w:rPr>
          <w:rFonts w:ascii="Arial" w:hAnsi="Arial" w:cs="Arial"/>
          <w:color w:val="FF0000"/>
        </w:rPr>
        <w:t xml:space="preserve"> dificuldade. E</w:t>
      </w:r>
      <w:r w:rsidR="00CC6DC6" w:rsidRPr="00407DD4">
        <w:rPr>
          <w:rFonts w:ascii="Arial" w:hAnsi="Arial" w:cs="Arial"/>
          <w:color w:val="FF0000"/>
        </w:rPr>
        <w:t>n</w:t>
      </w:r>
      <w:r w:rsidR="0009122E">
        <w:rPr>
          <w:rFonts w:ascii="Arial" w:hAnsi="Arial" w:cs="Arial"/>
          <w:color w:val="FF0000"/>
        </w:rPr>
        <w:t>tretanto, ness</w:t>
      </w:r>
      <w:r w:rsidR="00AC5C93" w:rsidRPr="00407DD4">
        <w:rPr>
          <w:rFonts w:ascii="Arial" w:hAnsi="Arial" w:cs="Arial"/>
          <w:color w:val="FF0000"/>
        </w:rPr>
        <w:t>e estudo não fo</w:t>
      </w:r>
      <w:r w:rsidR="009740B5" w:rsidRPr="00407DD4">
        <w:rPr>
          <w:rFonts w:ascii="Arial" w:hAnsi="Arial" w:cs="Arial"/>
          <w:color w:val="FF0000"/>
        </w:rPr>
        <w:t>i</w:t>
      </w:r>
      <w:r w:rsidR="00AC5C93" w:rsidRPr="00407DD4">
        <w:rPr>
          <w:rFonts w:ascii="Arial" w:hAnsi="Arial" w:cs="Arial"/>
          <w:color w:val="FF0000"/>
        </w:rPr>
        <w:t xml:space="preserve"> avaliado</w:t>
      </w:r>
      <w:r w:rsidR="009740B5" w:rsidRPr="00407DD4">
        <w:rPr>
          <w:rFonts w:ascii="Arial" w:hAnsi="Arial" w:cs="Arial"/>
          <w:color w:val="FF0000"/>
        </w:rPr>
        <w:t xml:space="preserve"> o</w:t>
      </w:r>
      <w:r w:rsidR="00CC6DC6" w:rsidRPr="00407DD4">
        <w:rPr>
          <w:rFonts w:ascii="Arial" w:hAnsi="Arial" w:cs="Arial"/>
          <w:color w:val="FF0000"/>
        </w:rPr>
        <w:t xml:space="preserve"> nível socioeconômic</w:t>
      </w:r>
      <w:r w:rsidR="00AC5C93" w:rsidRPr="00407DD4">
        <w:rPr>
          <w:rFonts w:ascii="Arial" w:hAnsi="Arial" w:cs="Arial"/>
          <w:color w:val="FF0000"/>
        </w:rPr>
        <w:t>o das famílias</w:t>
      </w:r>
      <w:r w:rsidR="0009122E">
        <w:rPr>
          <w:rFonts w:ascii="Arial" w:hAnsi="Arial" w:cs="Arial"/>
          <w:color w:val="FF0000"/>
        </w:rPr>
        <w:t xml:space="preserve"> dos escolares</w:t>
      </w:r>
      <w:r>
        <w:rPr>
          <w:rFonts w:ascii="Arial" w:hAnsi="Arial" w:cs="Arial"/>
          <w:color w:val="FF0000"/>
        </w:rPr>
        <w:t>, o que impede uma correlação entre essas variáveis</w:t>
      </w:r>
      <w:r w:rsidR="00CC6DC6" w:rsidRPr="00407DD4">
        <w:rPr>
          <w:rFonts w:ascii="Arial" w:hAnsi="Arial" w:cs="Arial"/>
          <w:color w:val="FF0000"/>
        </w:rPr>
        <w:t>.</w:t>
      </w:r>
    </w:p>
    <w:p w:rsidR="00686DEA" w:rsidRDefault="00686DEA" w:rsidP="009D57AB">
      <w:pPr>
        <w:spacing w:line="480" w:lineRule="auto"/>
        <w:ind w:firstLine="708"/>
        <w:jc w:val="both"/>
        <w:rPr>
          <w:rFonts w:ascii="Arial" w:hAnsi="Arial" w:cs="Arial"/>
          <w:color w:val="FF0000"/>
        </w:rPr>
      </w:pPr>
      <w:r>
        <w:rPr>
          <w:rFonts w:ascii="Arial" w:hAnsi="Arial" w:cs="Arial"/>
          <w:color w:val="FF0000"/>
        </w:rPr>
        <w:t>A prática de atividade física regular tem se mostrado como um tratamento não medicamentoso para</w:t>
      </w:r>
      <w:r w:rsidR="00306AA8">
        <w:rPr>
          <w:rFonts w:ascii="Arial" w:hAnsi="Arial" w:cs="Arial"/>
          <w:color w:val="FF0000"/>
        </w:rPr>
        <w:t xml:space="preserve"> a prevenção da obesidade infantil,</w:t>
      </w:r>
      <w:r w:rsidR="0076522A">
        <w:rPr>
          <w:rFonts w:ascii="Arial" w:hAnsi="Arial" w:cs="Arial"/>
          <w:color w:val="FF0000"/>
        </w:rPr>
        <w:t xml:space="preserve"> o que é bem evidenciado</w:t>
      </w:r>
      <w:r w:rsidR="00306AA8">
        <w:rPr>
          <w:rFonts w:ascii="Arial" w:hAnsi="Arial" w:cs="Arial"/>
          <w:color w:val="FF0000"/>
        </w:rPr>
        <w:t xml:space="preserve"> por </w:t>
      </w:r>
      <w:r w:rsidR="00855D4F">
        <w:rPr>
          <w:rFonts w:ascii="Arial" w:hAnsi="Arial" w:cs="Arial"/>
          <w:color w:val="FF0000"/>
        </w:rPr>
        <w:t xml:space="preserve">Poeta et. al. (2012), o qual analisou o efeito de </w:t>
      </w:r>
      <w:r w:rsidR="0076522A">
        <w:rPr>
          <w:rFonts w:ascii="Arial" w:hAnsi="Arial" w:cs="Arial"/>
          <w:color w:val="FF0000"/>
        </w:rPr>
        <w:t xml:space="preserve">doze semanas de </w:t>
      </w:r>
      <w:r w:rsidR="00855D4F">
        <w:rPr>
          <w:rFonts w:ascii="Arial" w:hAnsi="Arial" w:cs="Arial"/>
          <w:color w:val="FF0000"/>
        </w:rPr>
        <w:t>exercícios físicos de caráter lúdico sobre a composição corporal e desempenho em testes de aptidão física em crianças obesas</w:t>
      </w:r>
      <w:r w:rsidR="0076522A">
        <w:rPr>
          <w:rFonts w:ascii="Arial" w:hAnsi="Arial" w:cs="Arial"/>
          <w:color w:val="FF0000"/>
        </w:rPr>
        <w:t xml:space="preserve">, mostrando resultados satisfatórios na redução do IMC, no somatório de dobras cutâneas de tronco, e em testes de aptidão física. Entretanto, o oposto ocorreu no grupo controle, </w:t>
      </w:r>
      <w:r w:rsidR="00546526">
        <w:rPr>
          <w:rFonts w:ascii="Arial" w:hAnsi="Arial" w:cs="Arial"/>
          <w:color w:val="FF0000"/>
        </w:rPr>
        <w:t xml:space="preserve">ocorrendo um aumento expressivo na massa corporal e </w:t>
      </w:r>
      <w:r w:rsidR="00FE313C">
        <w:rPr>
          <w:rFonts w:ascii="Arial" w:hAnsi="Arial" w:cs="Arial"/>
          <w:color w:val="FF0000"/>
        </w:rPr>
        <w:t xml:space="preserve">no somatório de dobras cutâneas. </w:t>
      </w:r>
    </w:p>
    <w:p w:rsidR="00B677AF" w:rsidRDefault="00B677AF" w:rsidP="00FE313C">
      <w:pPr>
        <w:spacing w:line="480" w:lineRule="auto"/>
        <w:ind w:firstLine="708"/>
        <w:jc w:val="both"/>
        <w:rPr>
          <w:rFonts w:ascii="Arial" w:hAnsi="Arial" w:cs="Arial"/>
          <w:color w:val="000000" w:themeColor="text1"/>
        </w:rPr>
      </w:pPr>
      <w:r>
        <w:rPr>
          <w:rFonts w:ascii="Arial" w:hAnsi="Arial" w:cs="Arial"/>
          <w:color w:val="000000" w:themeColor="text1"/>
        </w:rPr>
        <w:t>Inúmeros estudos apontam</w:t>
      </w:r>
      <w:r w:rsidRPr="00157638">
        <w:rPr>
          <w:rFonts w:ascii="Arial" w:hAnsi="Arial" w:cs="Arial"/>
          <w:color w:val="000000" w:themeColor="text1"/>
        </w:rPr>
        <w:t xml:space="preserve"> a obesidade como um fator predisponente para o desenvolvimento de hipertensão arterial </w:t>
      </w:r>
      <w:r>
        <w:rPr>
          <w:rFonts w:ascii="Arial" w:hAnsi="Arial" w:cs="Arial"/>
          <w:color w:val="000000" w:themeColor="text1"/>
        </w:rPr>
        <w:t xml:space="preserve">(BLOCH et. al., 1994; JARDIM et. al., 2007), estando ambas altamente correlacionadas. </w:t>
      </w:r>
      <w:r w:rsidR="00002EA6" w:rsidRPr="00157638">
        <w:rPr>
          <w:rFonts w:ascii="Arial" w:hAnsi="Arial" w:cs="Arial"/>
          <w:color w:val="000000" w:themeColor="text1"/>
        </w:rPr>
        <w:t>N</w:t>
      </w:r>
      <w:r w:rsidR="00481D49">
        <w:rPr>
          <w:rFonts w:ascii="Arial" w:hAnsi="Arial" w:cs="Arial"/>
          <w:color w:val="000000" w:themeColor="text1"/>
        </w:rPr>
        <w:t>o presente estudo, embora tenham</w:t>
      </w:r>
      <w:r w:rsidR="00002EA6">
        <w:rPr>
          <w:rFonts w:ascii="Arial" w:hAnsi="Arial" w:cs="Arial"/>
          <w:color w:val="000000" w:themeColor="text1"/>
        </w:rPr>
        <w:t xml:space="preserve"> sido mostrados</w:t>
      </w:r>
      <w:r w:rsidR="00002EA6" w:rsidRPr="00157638">
        <w:rPr>
          <w:rFonts w:ascii="Arial" w:hAnsi="Arial" w:cs="Arial"/>
          <w:color w:val="000000" w:themeColor="text1"/>
        </w:rPr>
        <w:t xml:space="preserve"> poucos casos de obesidade, observou-se a adiposidade excessiva como fator de influência no aumento da pressão arterial sistólica e diastólica </w:t>
      </w:r>
      <w:r w:rsidR="00002EA6">
        <w:rPr>
          <w:rFonts w:ascii="Arial" w:hAnsi="Arial" w:cs="Arial"/>
          <w:color w:val="000000" w:themeColor="text1"/>
        </w:rPr>
        <w:t>dos discentes</w:t>
      </w:r>
      <w:r w:rsidR="00002EA6" w:rsidRPr="00157638">
        <w:rPr>
          <w:rFonts w:ascii="Arial" w:hAnsi="Arial" w:cs="Arial"/>
          <w:color w:val="000000" w:themeColor="text1"/>
        </w:rPr>
        <w:t xml:space="preserve">. </w:t>
      </w:r>
    </w:p>
    <w:p w:rsidR="00F03092" w:rsidRDefault="00002EA6" w:rsidP="00B677AF">
      <w:pPr>
        <w:spacing w:line="480" w:lineRule="auto"/>
        <w:ind w:firstLine="708"/>
        <w:jc w:val="both"/>
        <w:rPr>
          <w:rFonts w:ascii="Arial" w:hAnsi="Arial" w:cs="Arial"/>
          <w:color w:val="000000" w:themeColor="text1"/>
        </w:rPr>
      </w:pPr>
      <w:r w:rsidRPr="00157638">
        <w:rPr>
          <w:rFonts w:ascii="Arial" w:hAnsi="Arial" w:cs="Arial"/>
          <w:color w:val="000000" w:themeColor="text1"/>
        </w:rPr>
        <w:t>Entre os adolescentes, não hou</w:t>
      </w:r>
      <w:r>
        <w:rPr>
          <w:rFonts w:ascii="Arial" w:hAnsi="Arial" w:cs="Arial"/>
          <w:color w:val="000000" w:themeColor="text1"/>
        </w:rPr>
        <w:t xml:space="preserve">ve diferença </w:t>
      </w:r>
      <w:r w:rsidRPr="00157638">
        <w:rPr>
          <w:rFonts w:ascii="Arial" w:hAnsi="Arial" w:cs="Arial"/>
          <w:color w:val="000000" w:themeColor="text1"/>
        </w:rPr>
        <w:t>estatística</w:t>
      </w:r>
      <w:r w:rsidR="00FC5AF8">
        <w:rPr>
          <w:rFonts w:ascii="Arial" w:hAnsi="Arial" w:cs="Arial"/>
          <w:color w:val="000000" w:themeColor="text1"/>
        </w:rPr>
        <w:t xml:space="preserve"> significativa, p</w:t>
      </w:r>
      <w:r w:rsidRPr="00157638">
        <w:rPr>
          <w:rFonts w:ascii="Arial" w:hAnsi="Arial" w:cs="Arial"/>
          <w:color w:val="000000" w:themeColor="text1"/>
        </w:rPr>
        <w:t>rovavelmente</w:t>
      </w:r>
      <w:r w:rsidR="00FC5AF8">
        <w:rPr>
          <w:rFonts w:ascii="Arial" w:hAnsi="Arial" w:cs="Arial"/>
          <w:color w:val="000000" w:themeColor="text1"/>
        </w:rPr>
        <w:t>,</w:t>
      </w:r>
      <w:r w:rsidRPr="00157638">
        <w:rPr>
          <w:rFonts w:ascii="Arial" w:hAnsi="Arial" w:cs="Arial"/>
          <w:color w:val="000000" w:themeColor="text1"/>
        </w:rPr>
        <w:t xml:space="preserve"> pelo pouco número de adolescentes avaliados. Entretanto, nas crianças avaliadas que apresentaram obesidade, houve um aumento na pressão arterial (Tabela 4), tanto sistólica quanto diastólica comparada ao grupo de crianças </w:t>
      </w:r>
      <w:r w:rsidRPr="00157638">
        <w:rPr>
          <w:rFonts w:ascii="Arial" w:hAnsi="Arial" w:cs="Arial"/>
          <w:color w:val="000000" w:themeColor="text1"/>
        </w:rPr>
        <w:lastRenderedPageBreak/>
        <w:t>dentro do peso ideal. Esse resultado corrobora com outros estudos comparativos dessas variáveis</w:t>
      </w:r>
      <w:r>
        <w:rPr>
          <w:rFonts w:ascii="Arial" w:hAnsi="Arial" w:cs="Arial"/>
          <w:color w:val="000000" w:themeColor="text1"/>
        </w:rPr>
        <w:t xml:space="preserve"> (</w:t>
      </w:r>
      <w:r w:rsidRPr="00B27F81">
        <w:rPr>
          <w:rFonts w:ascii="Arial" w:hAnsi="Arial" w:cs="Arial"/>
        </w:rPr>
        <w:t>ROBESPIERRE et. al., 2006</w:t>
      </w:r>
      <w:r w:rsidR="008563E9" w:rsidRPr="00B27F81">
        <w:rPr>
          <w:rFonts w:ascii="Arial" w:hAnsi="Arial" w:cs="Arial"/>
        </w:rPr>
        <w:t>; SOUZA et. al., 2010</w:t>
      </w:r>
      <w:r w:rsidRPr="00157638">
        <w:rPr>
          <w:rFonts w:ascii="Arial" w:hAnsi="Arial" w:cs="Arial"/>
          <w:color w:val="000000" w:themeColor="text1"/>
        </w:rPr>
        <w:t>).</w:t>
      </w:r>
    </w:p>
    <w:p w:rsidR="00CC6DC6" w:rsidRPr="00B553FB" w:rsidRDefault="00CC6DC6" w:rsidP="00F03092">
      <w:pPr>
        <w:spacing w:line="480" w:lineRule="auto"/>
        <w:ind w:firstLine="708"/>
        <w:jc w:val="both"/>
        <w:rPr>
          <w:rFonts w:ascii="Arial" w:hAnsi="Arial" w:cs="Arial"/>
          <w:color w:val="FF0000"/>
        </w:rPr>
      </w:pPr>
      <w:r w:rsidRPr="00157638">
        <w:rPr>
          <w:rFonts w:ascii="Arial" w:hAnsi="Arial" w:cs="Arial"/>
          <w:color w:val="000000" w:themeColor="text1"/>
        </w:rPr>
        <w:t>A hipertens</w:t>
      </w:r>
      <w:r>
        <w:rPr>
          <w:rFonts w:ascii="Arial" w:hAnsi="Arial" w:cs="Arial"/>
          <w:color w:val="000000" w:themeColor="text1"/>
        </w:rPr>
        <w:t>ão arterial é uma das mais frequ</w:t>
      </w:r>
      <w:r w:rsidRPr="00157638">
        <w:rPr>
          <w:rFonts w:ascii="Arial" w:hAnsi="Arial" w:cs="Arial"/>
          <w:color w:val="000000" w:themeColor="text1"/>
        </w:rPr>
        <w:t>entes doenças cardiovasculares e induz o surgimento de complicações como o acidente vascular encefálico (AVE), problemas renais e infarto agudo do miocárdio</w:t>
      </w:r>
      <w:r>
        <w:rPr>
          <w:rFonts w:ascii="Arial" w:hAnsi="Arial" w:cs="Arial"/>
          <w:color w:val="000000" w:themeColor="text1"/>
        </w:rPr>
        <w:t xml:space="preserve"> </w:t>
      </w:r>
      <w:r w:rsidR="00FE313C">
        <w:rPr>
          <w:rFonts w:ascii="Arial" w:hAnsi="Arial" w:cs="Arial"/>
          <w:color w:val="000000" w:themeColor="text1"/>
        </w:rPr>
        <w:t>(MINISTÉRIO DA SAUDE, 2006),</w:t>
      </w:r>
      <w:r w:rsidR="003A2125">
        <w:rPr>
          <w:rFonts w:ascii="Arial" w:hAnsi="Arial" w:cs="Arial"/>
          <w:color w:val="000000" w:themeColor="text1"/>
        </w:rPr>
        <w:t xml:space="preserve"> </w:t>
      </w:r>
      <w:r w:rsidR="002C3F59" w:rsidRPr="00157638">
        <w:rPr>
          <w:rFonts w:ascii="Arial" w:hAnsi="Arial" w:cs="Arial"/>
          <w:color w:val="000000" w:themeColor="text1"/>
        </w:rPr>
        <w:t>estando ambos intimamente correlacionados.</w:t>
      </w:r>
      <w:r w:rsidR="003A2125">
        <w:rPr>
          <w:rFonts w:ascii="Arial" w:hAnsi="Arial" w:cs="Arial"/>
          <w:color w:val="000000" w:themeColor="text1"/>
        </w:rPr>
        <w:t xml:space="preserve"> </w:t>
      </w:r>
      <w:r w:rsidR="002C3F59" w:rsidRPr="00157638">
        <w:rPr>
          <w:rFonts w:ascii="Arial" w:hAnsi="Arial" w:cs="Arial"/>
          <w:color w:val="000000" w:themeColor="text1"/>
        </w:rPr>
        <w:t xml:space="preserve"> </w:t>
      </w:r>
    </w:p>
    <w:p w:rsidR="002742DF" w:rsidRPr="004615CD" w:rsidRDefault="00B553FB" w:rsidP="002C3F59">
      <w:pPr>
        <w:spacing w:line="480" w:lineRule="auto"/>
        <w:ind w:firstLine="708"/>
        <w:jc w:val="both"/>
        <w:rPr>
          <w:rFonts w:ascii="Arial" w:hAnsi="Arial" w:cs="Arial"/>
          <w:color w:val="FF0000"/>
        </w:rPr>
      </w:pPr>
      <w:r w:rsidRPr="004615CD">
        <w:rPr>
          <w:rFonts w:ascii="Arial" w:hAnsi="Arial" w:cs="Arial"/>
          <w:color w:val="FF0000"/>
        </w:rPr>
        <w:t>Um dos meios que pode influenciar positivamente no combate ao excesso de peso, é a valorização das aulas de educação física na escola, (ARAÚJO et. al., 2010</w:t>
      </w:r>
      <w:r w:rsidR="002742DF" w:rsidRPr="004615CD">
        <w:rPr>
          <w:rFonts w:ascii="Arial" w:hAnsi="Arial" w:cs="Arial"/>
          <w:color w:val="FF0000"/>
        </w:rPr>
        <w:t>), pois são aulas</w:t>
      </w:r>
      <w:r w:rsidR="0057578B" w:rsidRPr="004615CD">
        <w:rPr>
          <w:rFonts w:ascii="Arial" w:hAnsi="Arial" w:cs="Arial"/>
          <w:color w:val="FF0000"/>
        </w:rPr>
        <w:t xml:space="preserve"> lúdicas e desportivas que despendem de elevada demanda </w:t>
      </w:r>
      <w:r w:rsidR="002742DF" w:rsidRPr="004615CD">
        <w:rPr>
          <w:rFonts w:ascii="Arial" w:hAnsi="Arial" w:cs="Arial"/>
          <w:color w:val="FF0000"/>
        </w:rPr>
        <w:t>energétic</w:t>
      </w:r>
      <w:r w:rsidR="0057578B" w:rsidRPr="004615CD">
        <w:rPr>
          <w:rFonts w:ascii="Arial" w:hAnsi="Arial" w:cs="Arial"/>
          <w:color w:val="FF0000"/>
        </w:rPr>
        <w:t>a</w:t>
      </w:r>
      <w:r w:rsidR="002742DF" w:rsidRPr="004615CD">
        <w:rPr>
          <w:rFonts w:ascii="Arial" w:hAnsi="Arial" w:cs="Arial"/>
          <w:color w:val="FF0000"/>
        </w:rPr>
        <w:t>.</w:t>
      </w:r>
      <w:r w:rsidR="00FE313C" w:rsidRPr="004615CD">
        <w:rPr>
          <w:rFonts w:ascii="Arial" w:hAnsi="Arial" w:cs="Arial"/>
          <w:color w:val="FF0000"/>
        </w:rPr>
        <w:t xml:space="preserve"> Cabe às políticas públicas investirem nos profissionais </w:t>
      </w:r>
      <w:r w:rsidR="0057578B" w:rsidRPr="004615CD">
        <w:rPr>
          <w:rFonts w:ascii="Arial" w:hAnsi="Arial" w:cs="Arial"/>
          <w:color w:val="FF0000"/>
        </w:rPr>
        <w:t xml:space="preserve">de saúde, </w:t>
      </w:r>
      <w:r w:rsidR="00FE313C" w:rsidRPr="004615CD">
        <w:rPr>
          <w:rFonts w:ascii="Arial" w:hAnsi="Arial" w:cs="Arial"/>
          <w:color w:val="FF0000"/>
        </w:rPr>
        <w:t xml:space="preserve">para que estes </w:t>
      </w:r>
      <w:r w:rsidR="0057578B" w:rsidRPr="004615CD">
        <w:rPr>
          <w:rFonts w:ascii="Arial" w:hAnsi="Arial" w:cs="Arial"/>
          <w:color w:val="FF0000"/>
        </w:rPr>
        <w:t>incentivem</w:t>
      </w:r>
      <w:r w:rsidR="00FE313C" w:rsidRPr="004615CD">
        <w:rPr>
          <w:rFonts w:ascii="Arial" w:hAnsi="Arial" w:cs="Arial"/>
          <w:color w:val="FF0000"/>
        </w:rPr>
        <w:t xml:space="preserve"> </w:t>
      </w:r>
      <w:r w:rsidR="0057578B" w:rsidRPr="004615CD">
        <w:rPr>
          <w:rFonts w:ascii="Arial" w:hAnsi="Arial" w:cs="Arial"/>
          <w:color w:val="FF0000"/>
        </w:rPr>
        <w:t xml:space="preserve">a </w:t>
      </w:r>
      <w:r w:rsidR="004615CD">
        <w:rPr>
          <w:rFonts w:ascii="Arial" w:hAnsi="Arial" w:cs="Arial"/>
          <w:color w:val="FF0000"/>
        </w:rPr>
        <w:t>prática de</w:t>
      </w:r>
      <w:r w:rsidR="0057578B" w:rsidRPr="004615CD">
        <w:rPr>
          <w:rFonts w:ascii="Arial" w:hAnsi="Arial" w:cs="Arial"/>
          <w:color w:val="FF0000"/>
        </w:rPr>
        <w:t xml:space="preserve"> hábitos</w:t>
      </w:r>
      <w:r w:rsidR="004615CD">
        <w:rPr>
          <w:rFonts w:ascii="Arial" w:hAnsi="Arial" w:cs="Arial"/>
          <w:color w:val="FF0000"/>
        </w:rPr>
        <w:t xml:space="preserve"> </w:t>
      </w:r>
      <w:r w:rsidR="0057578B" w:rsidRPr="004615CD">
        <w:rPr>
          <w:rFonts w:ascii="Arial" w:hAnsi="Arial" w:cs="Arial"/>
          <w:color w:val="FF0000"/>
        </w:rPr>
        <w:t>saudáve</w:t>
      </w:r>
      <w:r w:rsidR="004615CD">
        <w:rPr>
          <w:rFonts w:ascii="Arial" w:hAnsi="Arial" w:cs="Arial"/>
          <w:color w:val="FF0000"/>
        </w:rPr>
        <w:t>is</w:t>
      </w:r>
      <w:r w:rsidR="0057578B" w:rsidRPr="004615CD">
        <w:rPr>
          <w:rFonts w:ascii="Arial" w:hAnsi="Arial" w:cs="Arial"/>
          <w:color w:val="FF0000"/>
        </w:rPr>
        <w:t xml:space="preserve"> </w:t>
      </w:r>
      <w:r w:rsidR="00FE313C" w:rsidRPr="004615CD">
        <w:rPr>
          <w:rFonts w:ascii="Arial" w:hAnsi="Arial" w:cs="Arial"/>
          <w:color w:val="FF0000"/>
        </w:rPr>
        <w:t>para esta população de escolares.</w:t>
      </w:r>
    </w:p>
    <w:p w:rsidR="0057578B" w:rsidRPr="004615CD" w:rsidRDefault="002742DF" w:rsidP="002742DF">
      <w:pPr>
        <w:spacing w:line="480" w:lineRule="auto"/>
        <w:ind w:firstLine="708"/>
        <w:jc w:val="both"/>
        <w:rPr>
          <w:rFonts w:ascii="Arial" w:hAnsi="Arial" w:cs="Arial"/>
          <w:color w:val="FF0000"/>
        </w:rPr>
      </w:pPr>
      <w:r w:rsidRPr="004615CD">
        <w:rPr>
          <w:rFonts w:ascii="Arial" w:hAnsi="Arial" w:cs="Arial"/>
          <w:color w:val="FF0000"/>
        </w:rPr>
        <w:t>Fatores como estes citados anteriormente associados à hipertensão arterial e obesidade aumentam a importância do tratamento e orientação das</w:t>
      </w:r>
      <w:r w:rsidR="0057578B" w:rsidRPr="004615CD">
        <w:rPr>
          <w:rFonts w:ascii="Arial" w:hAnsi="Arial" w:cs="Arial"/>
          <w:color w:val="FF0000"/>
        </w:rPr>
        <w:t xml:space="preserve"> crianças ainda na fase escolar. Em suma, a prática de atividade física mostrasse como um fator relevante para o tratamento dessas morbidades, auxiliando no controle da composição corporal e evitando o surgimento de diversas comorbidades. </w:t>
      </w:r>
    </w:p>
    <w:p w:rsidR="0057578B" w:rsidRDefault="0057578B" w:rsidP="002742DF">
      <w:pPr>
        <w:spacing w:line="480" w:lineRule="auto"/>
        <w:ind w:firstLine="708"/>
        <w:jc w:val="both"/>
        <w:rPr>
          <w:rFonts w:ascii="Arial" w:hAnsi="Arial" w:cs="Arial"/>
          <w:color w:val="000000" w:themeColor="text1"/>
        </w:rPr>
      </w:pPr>
    </w:p>
    <w:p w:rsidR="002742DF" w:rsidRDefault="0057578B" w:rsidP="002742DF">
      <w:pPr>
        <w:spacing w:line="480" w:lineRule="auto"/>
        <w:ind w:firstLine="708"/>
        <w:jc w:val="both"/>
        <w:rPr>
          <w:rFonts w:ascii="Arial" w:hAnsi="Arial" w:cs="Arial"/>
          <w:color w:val="000000" w:themeColor="text1"/>
        </w:rPr>
      </w:pPr>
      <w:r>
        <w:rPr>
          <w:rFonts w:ascii="Arial" w:hAnsi="Arial" w:cs="Arial"/>
          <w:color w:val="000000" w:themeColor="text1"/>
        </w:rPr>
        <w:t xml:space="preserve"> </w:t>
      </w:r>
    </w:p>
    <w:p w:rsidR="00B553FB" w:rsidRDefault="002742DF" w:rsidP="002C3F59">
      <w:pPr>
        <w:spacing w:line="480" w:lineRule="auto"/>
        <w:ind w:firstLine="708"/>
        <w:jc w:val="both"/>
        <w:rPr>
          <w:rFonts w:ascii="Arial" w:hAnsi="Arial" w:cs="Arial"/>
          <w:color w:val="000000" w:themeColor="text1"/>
        </w:rPr>
      </w:pPr>
      <w:r>
        <w:rPr>
          <w:rFonts w:ascii="Arial" w:hAnsi="Arial" w:cs="Arial"/>
          <w:color w:val="000000" w:themeColor="text1"/>
        </w:rPr>
        <w:t xml:space="preserve">  </w:t>
      </w:r>
    </w:p>
    <w:p w:rsidR="00CA52DA" w:rsidRDefault="00CA52DA" w:rsidP="002C3F59">
      <w:pPr>
        <w:spacing w:line="480" w:lineRule="auto"/>
        <w:jc w:val="both"/>
        <w:rPr>
          <w:rFonts w:ascii="Arial" w:hAnsi="Arial" w:cs="Arial"/>
          <w:b/>
          <w:color w:val="000000" w:themeColor="text1"/>
        </w:rPr>
      </w:pPr>
    </w:p>
    <w:p w:rsidR="00FF11B3" w:rsidRDefault="00FF11B3" w:rsidP="002C3F59">
      <w:pPr>
        <w:spacing w:line="480" w:lineRule="auto"/>
        <w:jc w:val="both"/>
        <w:rPr>
          <w:rFonts w:ascii="Arial" w:hAnsi="Arial" w:cs="Arial"/>
          <w:b/>
          <w:color w:val="000000" w:themeColor="text1"/>
        </w:rPr>
      </w:pPr>
    </w:p>
    <w:p w:rsidR="00FF11B3" w:rsidRDefault="00FF11B3" w:rsidP="002C3F59">
      <w:pPr>
        <w:spacing w:line="480" w:lineRule="auto"/>
        <w:jc w:val="both"/>
        <w:rPr>
          <w:rFonts w:ascii="Arial" w:hAnsi="Arial" w:cs="Arial"/>
          <w:b/>
          <w:color w:val="000000" w:themeColor="text1"/>
        </w:rPr>
      </w:pPr>
    </w:p>
    <w:p w:rsidR="00FF4460" w:rsidRDefault="00FF4460" w:rsidP="002C3F59">
      <w:pPr>
        <w:spacing w:line="480" w:lineRule="auto"/>
        <w:jc w:val="both"/>
        <w:rPr>
          <w:rFonts w:ascii="Arial" w:hAnsi="Arial" w:cs="Arial"/>
          <w:b/>
          <w:color w:val="000000" w:themeColor="text1"/>
        </w:rPr>
      </w:pPr>
    </w:p>
    <w:p w:rsidR="004615CD" w:rsidRDefault="004615CD" w:rsidP="002C3F59">
      <w:pPr>
        <w:spacing w:line="480" w:lineRule="auto"/>
        <w:jc w:val="both"/>
        <w:rPr>
          <w:rFonts w:ascii="Arial" w:hAnsi="Arial" w:cs="Arial"/>
          <w:b/>
          <w:color w:val="000000" w:themeColor="text1"/>
        </w:rPr>
      </w:pPr>
    </w:p>
    <w:p w:rsidR="002C3F59" w:rsidRPr="00157638" w:rsidRDefault="00A151B5" w:rsidP="002C3F59">
      <w:pPr>
        <w:spacing w:line="480" w:lineRule="auto"/>
        <w:jc w:val="both"/>
        <w:rPr>
          <w:rFonts w:ascii="Arial" w:hAnsi="Arial" w:cs="Arial"/>
          <w:color w:val="000000" w:themeColor="text1"/>
        </w:rPr>
      </w:pPr>
      <w:r w:rsidRPr="00157638">
        <w:rPr>
          <w:rFonts w:ascii="Arial" w:hAnsi="Arial" w:cs="Arial"/>
          <w:b/>
          <w:color w:val="000000" w:themeColor="text1"/>
        </w:rPr>
        <w:lastRenderedPageBreak/>
        <w:t>C</w:t>
      </w:r>
      <w:r>
        <w:rPr>
          <w:rFonts w:ascii="Arial" w:hAnsi="Arial" w:cs="Arial"/>
          <w:b/>
          <w:color w:val="000000" w:themeColor="text1"/>
        </w:rPr>
        <w:t>ONCLUSÃO</w:t>
      </w:r>
    </w:p>
    <w:p w:rsidR="002C3F59" w:rsidRPr="00157638" w:rsidRDefault="002C3F59" w:rsidP="002C3F59">
      <w:pPr>
        <w:spacing w:line="480" w:lineRule="auto"/>
        <w:ind w:firstLine="708"/>
        <w:jc w:val="both"/>
        <w:rPr>
          <w:rFonts w:ascii="Arial" w:hAnsi="Arial" w:cs="Arial"/>
          <w:color w:val="000000" w:themeColor="text1"/>
        </w:rPr>
      </w:pPr>
    </w:p>
    <w:p w:rsidR="002C3F59" w:rsidRPr="00157638" w:rsidRDefault="002C3F59" w:rsidP="002C3F59">
      <w:pPr>
        <w:spacing w:line="480" w:lineRule="auto"/>
        <w:ind w:firstLine="708"/>
        <w:jc w:val="both"/>
        <w:rPr>
          <w:rFonts w:ascii="Arial" w:hAnsi="Arial" w:cs="Arial"/>
          <w:color w:val="000000" w:themeColor="text1"/>
        </w:rPr>
      </w:pPr>
      <w:r w:rsidRPr="00157638">
        <w:rPr>
          <w:rFonts w:ascii="Arial" w:hAnsi="Arial" w:cs="Arial"/>
          <w:color w:val="000000" w:themeColor="text1"/>
        </w:rPr>
        <w:t xml:space="preserve"> O índice de</w:t>
      </w:r>
      <w:r>
        <w:rPr>
          <w:rFonts w:ascii="Arial" w:hAnsi="Arial" w:cs="Arial"/>
          <w:color w:val="000000" w:themeColor="text1"/>
        </w:rPr>
        <w:t xml:space="preserve"> obesidade e sobrepeso não foi expressivo</w:t>
      </w:r>
      <w:r w:rsidRPr="00157638">
        <w:rPr>
          <w:rFonts w:ascii="Arial" w:hAnsi="Arial" w:cs="Arial"/>
          <w:color w:val="000000" w:themeColor="text1"/>
        </w:rPr>
        <w:t xml:space="preserve"> entre crianças e adolescentes nesta escola do município de Nova Iguaçu.</w:t>
      </w:r>
      <w:r w:rsidR="00407DD4">
        <w:rPr>
          <w:rFonts w:ascii="Arial" w:hAnsi="Arial" w:cs="Arial"/>
          <w:color w:val="000000" w:themeColor="text1"/>
        </w:rPr>
        <w:t xml:space="preserve"> </w:t>
      </w:r>
      <w:r w:rsidRPr="00157638">
        <w:rPr>
          <w:rFonts w:ascii="Arial" w:hAnsi="Arial" w:cs="Arial"/>
          <w:color w:val="000000" w:themeColor="text1"/>
        </w:rPr>
        <w:t>Apesar disso, os poucos avaliados que apresentaram maior perfil lipídico mostraram um aumento expressivo da pressão arterial.</w:t>
      </w:r>
      <w:r w:rsidR="00387391">
        <w:rPr>
          <w:rFonts w:ascii="Arial" w:hAnsi="Arial" w:cs="Arial"/>
          <w:color w:val="000000" w:themeColor="text1"/>
        </w:rPr>
        <w:t xml:space="preserve"> </w:t>
      </w:r>
      <w:r w:rsidR="00604A82">
        <w:rPr>
          <w:rFonts w:ascii="Arial" w:hAnsi="Arial" w:cs="Arial"/>
          <w:color w:val="FF0000"/>
        </w:rPr>
        <w:t>Possivelmente o nível</w:t>
      </w:r>
      <w:r w:rsidR="00387391" w:rsidRPr="00407DD4">
        <w:rPr>
          <w:rFonts w:ascii="Arial" w:hAnsi="Arial" w:cs="Arial"/>
          <w:color w:val="FF0000"/>
        </w:rPr>
        <w:t xml:space="preserve"> de prática de atividade física </w:t>
      </w:r>
      <w:r w:rsidR="00387391">
        <w:rPr>
          <w:rFonts w:ascii="Arial" w:hAnsi="Arial" w:cs="Arial"/>
          <w:color w:val="FF0000"/>
        </w:rPr>
        <w:t xml:space="preserve">dos escolares </w:t>
      </w:r>
      <w:r w:rsidR="00604A82">
        <w:rPr>
          <w:rFonts w:ascii="Arial" w:hAnsi="Arial" w:cs="Arial"/>
          <w:color w:val="FF0000"/>
        </w:rPr>
        <w:t>influenciou</w:t>
      </w:r>
      <w:r w:rsidR="00387391" w:rsidRPr="00407DD4">
        <w:rPr>
          <w:rFonts w:ascii="Arial" w:hAnsi="Arial" w:cs="Arial"/>
          <w:color w:val="FF0000"/>
        </w:rPr>
        <w:t xml:space="preserve"> nesse</w:t>
      </w:r>
      <w:r w:rsidR="00604A82">
        <w:rPr>
          <w:rFonts w:ascii="Arial" w:hAnsi="Arial" w:cs="Arial"/>
          <w:color w:val="FF0000"/>
        </w:rPr>
        <w:t>s</w:t>
      </w:r>
      <w:r w:rsidR="00387391" w:rsidRPr="00407DD4">
        <w:rPr>
          <w:rFonts w:ascii="Arial" w:hAnsi="Arial" w:cs="Arial"/>
          <w:color w:val="FF0000"/>
        </w:rPr>
        <w:t xml:space="preserve"> resultado</w:t>
      </w:r>
      <w:r w:rsidR="00604A82">
        <w:rPr>
          <w:rFonts w:ascii="Arial" w:hAnsi="Arial" w:cs="Arial"/>
          <w:color w:val="FF0000"/>
        </w:rPr>
        <w:t>s.</w:t>
      </w:r>
      <w:r w:rsidRPr="00157638">
        <w:rPr>
          <w:rFonts w:ascii="Arial" w:hAnsi="Arial" w:cs="Arial"/>
          <w:color w:val="000000" w:themeColor="text1"/>
        </w:rPr>
        <w:t xml:space="preserve"> </w:t>
      </w:r>
    </w:p>
    <w:p w:rsidR="002C3F59" w:rsidRDefault="002C3F59" w:rsidP="002C3F59">
      <w:pPr>
        <w:spacing w:line="480" w:lineRule="auto"/>
        <w:ind w:firstLine="708"/>
        <w:jc w:val="both"/>
        <w:rPr>
          <w:rFonts w:ascii="Arial" w:hAnsi="Arial" w:cs="Arial"/>
          <w:color w:val="000000" w:themeColor="text1"/>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CA52DA" w:rsidRDefault="00CA52DA" w:rsidP="00694EAD">
      <w:pPr>
        <w:pStyle w:val="SemEspaamento"/>
        <w:spacing w:line="480" w:lineRule="auto"/>
        <w:rPr>
          <w:b/>
        </w:rPr>
      </w:pPr>
    </w:p>
    <w:p w:rsidR="002C3F59" w:rsidRPr="00327158" w:rsidRDefault="00CA52DA" w:rsidP="00694EAD">
      <w:pPr>
        <w:pStyle w:val="SemEspaamento"/>
        <w:spacing w:line="480" w:lineRule="auto"/>
        <w:rPr>
          <w:b/>
        </w:rPr>
      </w:pPr>
      <w:r>
        <w:rPr>
          <w:b/>
        </w:rPr>
        <w:lastRenderedPageBreak/>
        <w:t>REFERÊ</w:t>
      </w:r>
      <w:r w:rsidR="002C3F59" w:rsidRPr="00327158">
        <w:rPr>
          <w:b/>
        </w:rPr>
        <w:t>NCIAS</w:t>
      </w:r>
      <w:r w:rsidR="002C3F59">
        <w:rPr>
          <w:b/>
        </w:rPr>
        <w:t xml:space="preserve"> </w:t>
      </w:r>
    </w:p>
    <w:p w:rsidR="00AA1251" w:rsidRDefault="002C3F59" w:rsidP="002F6E71">
      <w:pPr>
        <w:pStyle w:val="SemEspaamento"/>
        <w:spacing w:line="480" w:lineRule="auto"/>
        <w:jc w:val="both"/>
      </w:pPr>
      <w:r w:rsidRPr="00246A6E">
        <w:t>Associação Brasileira para o Estudo da Obesidade e da Síndrome Metabólica</w:t>
      </w:r>
      <w:r w:rsidR="00246A6E">
        <w:t>- ABESO (2002)</w:t>
      </w:r>
      <w:r w:rsidRPr="00926E31">
        <w:rPr>
          <w:i/>
        </w:rPr>
        <w:t>.</w:t>
      </w:r>
      <w:r w:rsidRPr="00157638">
        <w:t xml:space="preserve"> </w:t>
      </w:r>
      <w:r w:rsidR="00926E31">
        <w:t>“</w:t>
      </w:r>
      <w:r w:rsidRPr="00C557B4">
        <w:t>Hipertensão e Obesidade</w:t>
      </w:r>
      <w:r w:rsidR="00926E31">
        <w:t>”</w:t>
      </w:r>
      <w:r w:rsidRPr="00157638">
        <w:t>.</w:t>
      </w:r>
      <w:r>
        <w:t xml:space="preserve"> </w:t>
      </w:r>
      <w:r w:rsidRPr="00246A6E">
        <w:rPr>
          <w:i/>
        </w:rPr>
        <w:t>Edição nº 8 – ano III – Nº 08</w:t>
      </w:r>
      <w:r w:rsidRPr="00157638">
        <w:t xml:space="preserve"> – Jun/2002.</w:t>
      </w:r>
      <w:r w:rsidR="003E38D7">
        <w:t xml:space="preserve"> Acesso em 02 de novembro de 2013.</w:t>
      </w:r>
      <w:r w:rsidRPr="00157638">
        <w:t xml:space="preserve"> </w:t>
      </w:r>
      <w:r w:rsidR="00C557B4">
        <w:t xml:space="preserve">Disponível em: </w:t>
      </w:r>
      <w:hyperlink r:id="rId8" w:history="1">
        <w:r w:rsidR="00AA1251" w:rsidRPr="00132937">
          <w:rPr>
            <w:rStyle w:val="Hyperlink"/>
          </w:rPr>
          <w:t>http://goo.gl/rEJOFI</w:t>
        </w:r>
      </w:hyperlink>
      <w:r w:rsidR="00AA1251">
        <w:t xml:space="preserve"> </w:t>
      </w:r>
    </w:p>
    <w:p w:rsidR="00AA1251" w:rsidRDefault="00246A6E" w:rsidP="00246A6E">
      <w:pPr>
        <w:pStyle w:val="SemEspaamento"/>
        <w:spacing w:line="480" w:lineRule="auto"/>
        <w:jc w:val="both"/>
      </w:pPr>
      <w:proofErr w:type="spellStart"/>
      <w:r>
        <w:t>American</w:t>
      </w:r>
      <w:proofErr w:type="spellEnd"/>
      <w:r>
        <w:t xml:space="preserve"> </w:t>
      </w:r>
      <w:proofErr w:type="spellStart"/>
      <w:r>
        <w:t>College</w:t>
      </w:r>
      <w:proofErr w:type="spellEnd"/>
      <w:r>
        <w:t xml:space="preserve"> </w:t>
      </w:r>
      <w:proofErr w:type="spellStart"/>
      <w:r>
        <w:t>of</w:t>
      </w:r>
      <w:proofErr w:type="spellEnd"/>
      <w:r>
        <w:t xml:space="preserve"> </w:t>
      </w:r>
      <w:proofErr w:type="spellStart"/>
      <w:r>
        <w:t>Sports</w:t>
      </w:r>
      <w:proofErr w:type="spellEnd"/>
      <w:r>
        <w:t xml:space="preserve"> Medicine </w:t>
      </w:r>
      <w:r w:rsidR="00926E31">
        <w:t>(2004),</w:t>
      </w:r>
      <w:r w:rsidR="002C3F59" w:rsidRPr="00157638">
        <w:t xml:space="preserve"> </w:t>
      </w:r>
      <w:r w:rsidR="00926E31">
        <w:t>“</w:t>
      </w:r>
      <w:proofErr w:type="spellStart"/>
      <w:r w:rsidR="002C3F59" w:rsidRPr="00157638">
        <w:t>Current</w:t>
      </w:r>
      <w:proofErr w:type="spellEnd"/>
      <w:r w:rsidR="002C3F59">
        <w:t xml:space="preserve"> </w:t>
      </w:r>
      <w:proofErr w:type="spellStart"/>
      <w:r w:rsidR="002C3F59" w:rsidRPr="00157638">
        <w:t>comment</w:t>
      </w:r>
      <w:proofErr w:type="spellEnd"/>
      <w:r w:rsidR="002C3F59" w:rsidRPr="00157638">
        <w:t xml:space="preserve">: </w:t>
      </w:r>
      <w:proofErr w:type="spellStart"/>
      <w:r w:rsidR="002C3F59" w:rsidRPr="00926E31">
        <w:t>Childhood</w:t>
      </w:r>
      <w:proofErr w:type="spellEnd"/>
      <w:r w:rsidR="002C3F59" w:rsidRPr="00926E31">
        <w:t xml:space="preserve"> </w:t>
      </w:r>
      <w:proofErr w:type="spellStart"/>
      <w:r w:rsidR="002C3F59" w:rsidRPr="00926E31">
        <w:t>Obesity</w:t>
      </w:r>
      <w:proofErr w:type="spellEnd"/>
      <w:r w:rsidR="00926E31">
        <w:t>”</w:t>
      </w:r>
      <w:r w:rsidR="002C3F59" w:rsidRPr="00157638">
        <w:t>.</w:t>
      </w:r>
      <w:r>
        <w:t xml:space="preserve"> </w:t>
      </w:r>
      <w:r w:rsidR="002C3F59" w:rsidRPr="00157638">
        <w:t xml:space="preserve"> </w:t>
      </w:r>
      <w:r w:rsidR="002C3F59" w:rsidRPr="00157638">
        <w:rPr>
          <w:lang w:val="en-US"/>
        </w:rPr>
        <w:t xml:space="preserve">Felicia D. </w:t>
      </w:r>
      <w:proofErr w:type="spellStart"/>
      <w:r w:rsidR="002C3F59" w:rsidRPr="00157638">
        <w:rPr>
          <w:lang w:val="en-US"/>
        </w:rPr>
        <w:t>Stoler</w:t>
      </w:r>
      <w:proofErr w:type="spellEnd"/>
      <w:proofErr w:type="gramStart"/>
      <w:r w:rsidR="002C3F59" w:rsidRPr="00157638">
        <w:rPr>
          <w:lang w:val="en-US"/>
        </w:rPr>
        <w:t>,.</w:t>
      </w:r>
      <w:proofErr w:type="gramEnd"/>
      <w:r w:rsidR="003E38D7">
        <w:rPr>
          <w:lang w:val="en-US"/>
        </w:rPr>
        <w:t xml:space="preserve"> </w:t>
      </w:r>
      <w:proofErr w:type="spellStart"/>
      <w:proofErr w:type="gramStart"/>
      <w:r w:rsidR="003E38D7">
        <w:rPr>
          <w:lang w:val="en-US"/>
        </w:rPr>
        <w:t>Acesso</w:t>
      </w:r>
      <w:proofErr w:type="spellEnd"/>
      <w:r w:rsidR="003E38D7">
        <w:rPr>
          <w:lang w:val="en-US"/>
        </w:rPr>
        <w:t xml:space="preserve"> </w:t>
      </w:r>
      <w:proofErr w:type="spellStart"/>
      <w:r w:rsidR="003E38D7">
        <w:rPr>
          <w:lang w:val="en-US"/>
        </w:rPr>
        <w:t>em</w:t>
      </w:r>
      <w:proofErr w:type="spellEnd"/>
      <w:r w:rsidR="003E38D7">
        <w:rPr>
          <w:lang w:val="en-US"/>
        </w:rPr>
        <w:t xml:space="preserve"> 15 de </w:t>
      </w:r>
      <w:proofErr w:type="spellStart"/>
      <w:r w:rsidR="003E38D7">
        <w:rPr>
          <w:lang w:val="en-US"/>
        </w:rPr>
        <w:t>novembro</w:t>
      </w:r>
      <w:proofErr w:type="spellEnd"/>
      <w:r w:rsidR="003E38D7">
        <w:rPr>
          <w:lang w:val="en-US"/>
        </w:rPr>
        <w:t xml:space="preserve"> de 2013.</w:t>
      </w:r>
      <w:proofErr w:type="gramEnd"/>
      <w:r w:rsidR="002C3F59" w:rsidRPr="00157638">
        <w:rPr>
          <w:lang w:val="en-US"/>
        </w:rPr>
        <w:t xml:space="preserve"> </w:t>
      </w:r>
      <w:proofErr w:type="spellStart"/>
      <w:r w:rsidR="00C557B4">
        <w:rPr>
          <w:lang w:val="en-US"/>
        </w:rPr>
        <w:t>Disponível</w:t>
      </w:r>
      <w:proofErr w:type="spellEnd"/>
      <w:r w:rsidR="00C557B4">
        <w:rPr>
          <w:lang w:val="en-US"/>
        </w:rPr>
        <w:t xml:space="preserve"> </w:t>
      </w:r>
      <w:proofErr w:type="spellStart"/>
      <w:r w:rsidR="00C557B4">
        <w:rPr>
          <w:lang w:val="en-US"/>
        </w:rPr>
        <w:t>em</w:t>
      </w:r>
      <w:proofErr w:type="spellEnd"/>
      <w:r w:rsidR="00C557B4">
        <w:rPr>
          <w:lang w:val="en-US"/>
        </w:rPr>
        <w:t xml:space="preserve">: </w:t>
      </w:r>
      <w:hyperlink r:id="rId9" w:history="1">
        <w:r w:rsidR="00AA1251" w:rsidRPr="00132937">
          <w:rPr>
            <w:rStyle w:val="Hyperlink"/>
          </w:rPr>
          <w:t>http://goo.gl/4UuUSt</w:t>
        </w:r>
      </w:hyperlink>
    </w:p>
    <w:p w:rsidR="002F6E71" w:rsidRDefault="002C3F59" w:rsidP="002F6E71">
      <w:pPr>
        <w:pStyle w:val="SemEspaamento"/>
        <w:spacing w:line="480" w:lineRule="auto"/>
        <w:jc w:val="both"/>
      </w:pPr>
      <w:r w:rsidRPr="00157638">
        <w:t xml:space="preserve">ARAÚJO, R. A.; </w:t>
      </w:r>
      <w:proofErr w:type="gramStart"/>
      <w:r w:rsidRPr="00157638">
        <w:t>BRITO,</w:t>
      </w:r>
      <w:proofErr w:type="gramEnd"/>
      <w:r w:rsidRPr="00157638">
        <w:t xml:space="preserve"> A. A.; SILVA, F. M.</w:t>
      </w:r>
      <w:r w:rsidR="00C557B4">
        <w:t xml:space="preserve"> (2010),</w:t>
      </w:r>
      <w:r w:rsidRPr="00157638">
        <w:t xml:space="preserve"> </w:t>
      </w:r>
      <w:r w:rsidR="00C557B4">
        <w:t>“</w:t>
      </w:r>
      <w:r w:rsidRPr="00157638">
        <w:t>O papel da educação física escolar diante da epidemia da obesidade em crianças e adolescentes</w:t>
      </w:r>
      <w:r w:rsidR="00C557B4">
        <w:t>”</w:t>
      </w:r>
      <w:r w:rsidRPr="00157638">
        <w:t xml:space="preserve">. </w:t>
      </w:r>
      <w:r w:rsidRPr="00C557B4">
        <w:rPr>
          <w:i/>
        </w:rPr>
        <w:t>Ed. Física em Revista</w:t>
      </w:r>
      <w:r w:rsidRPr="00327158">
        <w:rPr>
          <w:b/>
        </w:rPr>
        <w:t xml:space="preserve">, </w:t>
      </w:r>
      <w:r w:rsidRPr="00157638">
        <w:t>ISSN: 1983-</w:t>
      </w:r>
      <w:proofErr w:type="gramStart"/>
      <w:r w:rsidRPr="00157638">
        <w:t>6643,</w:t>
      </w:r>
      <w:proofErr w:type="gramEnd"/>
      <w:r w:rsidRPr="00157638">
        <w:t>Vol.4, Nº2, mai/jun/jul/ago</w:t>
      </w:r>
      <w:r w:rsidR="00C557B4">
        <w:t>.</w:t>
      </w:r>
    </w:p>
    <w:p w:rsidR="002F6E71" w:rsidRDefault="002C3F59" w:rsidP="002F6E71">
      <w:pPr>
        <w:pStyle w:val="SemEspaamento"/>
        <w:spacing w:line="480" w:lineRule="auto"/>
        <w:jc w:val="both"/>
      </w:pPr>
      <w:r w:rsidRPr="00157638">
        <w:t xml:space="preserve">BLOCH, K. V.; KLEIN, C. H. SILVA, N. A. S.; NOGUEIRA, A. R.; CAMPOS, L. H. S. </w:t>
      </w:r>
      <w:r w:rsidR="00C557B4">
        <w:t>(1994), “</w:t>
      </w:r>
      <w:r w:rsidRPr="00157638">
        <w:t>Hipertensão Arterial e Obesidade na Ilha do Governador - Rio de Janeiro</w:t>
      </w:r>
      <w:r w:rsidR="00C557B4">
        <w:t>”</w:t>
      </w:r>
      <w:r w:rsidRPr="00157638">
        <w:t xml:space="preserve">. </w:t>
      </w:r>
      <w:proofErr w:type="spellStart"/>
      <w:r w:rsidRPr="00C557B4">
        <w:rPr>
          <w:i/>
        </w:rPr>
        <w:t>Arq</w:t>
      </w:r>
      <w:proofErr w:type="spellEnd"/>
      <w:r w:rsidRPr="00C557B4">
        <w:rPr>
          <w:i/>
        </w:rPr>
        <w:t xml:space="preserve">. Bras. </w:t>
      </w:r>
      <w:proofErr w:type="spellStart"/>
      <w:r w:rsidRPr="00C557B4">
        <w:rPr>
          <w:i/>
        </w:rPr>
        <w:t>Cardiol</w:t>
      </w:r>
      <w:proofErr w:type="spellEnd"/>
      <w:r w:rsidRPr="00C557B4">
        <w:rPr>
          <w:i/>
        </w:rPr>
        <w:t>,</w:t>
      </w:r>
      <w:r w:rsidRPr="00157638">
        <w:t xml:space="preserve"> volume 62 (nº 1),</w:t>
      </w:r>
      <w:r w:rsidR="00185B5B">
        <w:t xml:space="preserve"> p.</w:t>
      </w:r>
      <w:r w:rsidRPr="00157638">
        <w:t xml:space="preserve"> 17-22</w:t>
      </w:r>
      <w:r w:rsidR="00C557B4">
        <w:t>.</w:t>
      </w:r>
    </w:p>
    <w:p w:rsidR="002F6E71" w:rsidRDefault="002C3F59" w:rsidP="002F6E71">
      <w:pPr>
        <w:pStyle w:val="SemEspaamento"/>
        <w:spacing w:line="480" w:lineRule="auto"/>
        <w:jc w:val="both"/>
        <w:rPr>
          <w:b/>
        </w:rPr>
      </w:pPr>
      <w:r w:rsidRPr="00157638">
        <w:rPr>
          <w:lang w:val="en-US"/>
        </w:rPr>
        <w:t>CAMPOS, P. R.</w:t>
      </w:r>
      <w:r w:rsidR="00185B5B">
        <w:rPr>
          <w:lang w:val="en-US"/>
        </w:rPr>
        <w:t xml:space="preserve"> (2007),</w:t>
      </w:r>
      <w:r w:rsidRPr="00157638">
        <w:rPr>
          <w:lang w:val="en-US"/>
        </w:rPr>
        <w:t xml:space="preserve"> </w:t>
      </w:r>
      <w:r w:rsidR="00185B5B">
        <w:rPr>
          <w:lang w:val="en-US"/>
        </w:rPr>
        <w:t>“</w:t>
      </w:r>
      <w:r w:rsidRPr="00185B5B">
        <w:t>Análise do programa de educação para a saúde Agita Galera:  Um estudo para a prevenção da obesidade</w:t>
      </w:r>
      <w:r w:rsidR="00185B5B">
        <w:t>”</w:t>
      </w:r>
      <w:r w:rsidRPr="00157638">
        <w:t>. Dissertação (mestrado</w:t>
      </w:r>
      <w:r w:rsidR="00185B5B">
        <w:t>)</w:t>
      </w:r>
      <w:proofErr w:type="gramStart"/>
      <w:r w:rsidR="00B07FF9">
        <w:t>,</w:t>
      </w:r>
      <w:r w:rsidR="00185B5B">
        <w:t>.</w:t>
      </w:r>
      <w:proofErr w:type="gramEnd"/>
      <w:r w:rsidR="00185B5B">
        <w:t xml:space="preserve"> </w:t>
      </w:r>
      <w:r w:rsidRPr="00157638">
        <w:t>Universidad</w:t>
      </w:r>
      <w:r w:rsidR="00185B5B">
        <w:t>e São Marcos, São Paulo: [s.n].</w:t>
      </w:r>
    </w:p>
    <w:p w:rsidR="002F6E71" w:rsidRDefault="002C3F59" w:rsidP="002F6E71">
      <w:pPr>
        <w:pStyle w:val="SemEspaamento"/>
        <w:spacing w:line="480" w:lineRule="auto"/>
        <w:jc w:val="both"/>
        <w:rPr>
          <w:lang w:val="en-US"/>
        </w:rPr>
      </w:pPr>
      <w:r w:rsidRPr="00157638">
        <w:rPr>
          <w:lang w:val="en-US"/>
        </w:rPr>
        <w:t xml:space="preserve">COSTA, C.R.B. </w:t>
      </w:r>
      <w:r w:rsidR="00185B5B">
        <w:rPr>
          <w:lang w:val="en-US"/>
        </w:rPr>
        <w:t>(2008), “</w:t>
      </w:r>
      <w:r w:rsidRPr="00185B5B">
        <w:rPr>
          <w:lang w:val="en-US"/>
        </w:rPr>
        <w:t xml:space="preserve">A </w:t>
      </w:r>
      <w:proofErr w:type="spellStart"/>
      <w:r w:rsidRPr="00185B5B">
        <w:rPr>
          <w:lang w:val="en-US"/>
        </w:rPr>
        <w:t>influência</w:t>
      </w:r>
      <w:proofErr w:type="spellEnd"/>
      <w:r w:rsidRPr="00185B5B">
        <w:rPr>
          <w:lang w:val="en-US"/>
        </w:rPr>
        <w:t xml:space="preserve"> </w:t>
      </w:r>
      <w:proofErr w:type="spellStart"/>
      <w:r w:rsidRPr="00185B5B">
        <w:rPr>
          <w:lang w:val="en-US"/>
        </w:rPr>
        <w:t>da</w:t>
      </w:r>
      <w:proofErr w:type="spellEnd"/>
      <w:r w:rsidRPr="00185B5B">
        <w:rPr>
          <w:lang w:val="en-US"/>
        </w:rPr>
        <w:t xml:space="preserve"> </w:t>
      </w:r>
      <w:proofErr w:type="spellStart"/>
      <w:r w:rsidRPr="00185B5B">
        <w:rPr>
          <w:lang w:val="en-US"/>
        </w:rPr>
        <w:t>atividade</w:t>
      </w:r>
      <w:proofErr w:type="spellEnd"/>
      <w:r w:rsidRPr="00185B5B">
        <w:rPr>
          <w:lang w:val="en-US"/>
        </w:rPr>
        <w:t xml:space="preserve"> </w:t>
      </w:r>
      <w:proofErr w:type="spellStart"/>
      <w:r w:rsidRPr="00185B5B">
        <w:rPr>
          <w:lang w:val="en-US"/>
        </w:rPr>
        <w:t>física</w:t>
      </w:r>
      <w:proofErr w:type="spellEnd"/>
      <w:r w:rsidRPr="00185B5B">
        <w:rPr>
          <w:lang w:val="en-US"/>
        </w:rPr>
        <w:t xml:space="preserve"> </w:t>
      </w:r>
      <w:proofErr w:type="spellStart"/>
      <w:proofErr w:type="gramStart"/>
      <w:r w:rsidRPr="00185B5B">
        <w:rPr>
          <w:lang w:val="en-US"/>
        </w:rPr>
        <w:t>na</w:t>
      </w:r>
      <w:proofErr w:type="spellEnd"/>
      <w:proofErr w:type="gramEnd"/>
      <w:r w:rsidRPr="00185B5B">
        <w:rPr>
          <w:lang w:val="en-US"/>
        </w:rPr>
        <w:t xml:space="preserve"> </w:t>
      </w:r>
      <w:proofErr w:type="spellStart"/>
      <w:r w:rsidRPr="00185B5B">
        <w:rPr>
          <w:lang w:val="en-US"/>
        </w:rPr>
        <w:t>prevalência</w:t>
      </w:r>
      <w:proofErr w:type="spellEnd"/>
      <w:r w:rsidRPr="00185B5B">
        <w:rPr>
          <w:lang w:val="en-US"/>
        </w:rPr>
        <w:t xml:space="preserve"> </w:t>
      </w:r>
      <w:proofErr w:type="spellStart"/>
      <w:r w:rsidRPr="00185B5B">
        <w:rPr>
          <w:lang w:val="en-US"/>
        </w:rPr>
        <w:t>da</w:t>
      </w:r>
      <w:proofErr w:type="spellEnd"/>
      <w:r w:rsidRPr="00185B5B">
        <w:rPr>
          <w:lang w:val="en-US"/>
        </w:rPr>
        <w:t xml:space="preserve"> </w:t>
      </w:r>
      <w:proofErr w:type="spellStart"/>
      <w:r w:rsidRPr="00185B5B">
        <w:rPr>
          <w:lang w:val="en-US"/>
        </w:rPr>
        <w:t>obesidade</w:t>
      </w:r>
      <w:proofErr w:type="spellEnd"/>
      <w:r w:rsidR="00185B5B">
        <w:rPr>
          <w:lang w:val="en-US"/>
        </w:rPr>
        <w:t xml:space="preserve"> </w:t>
      </w:r>
      <w:proofErr w:type="spellStart"/>
      <w:r w:rsidR="00185B5B">
        <w:rPr>
          <w:lang w:val="en-US"/>
        </w:rPr>
        <w:t>infantil</w:t>
      </w:r>
      <w:proofErr w:type="spellEnd"/>
      <w:r w:rsidRPr="00185B5B">
        <w:rPr>
          <w:lang w:val="en-US"/>
        </w:rPr>
        <w:t xml:space="preserve"> </w:t>
      </w:r>
      <w:proofErr w:type="spellStart"/>
      <w:r w:rsidRPr="00185B5B">
        <w:rPr>
          <w:lang w:val="en-US"/>
        </w:rPr>
        <w:t>como</w:t>
      </w:r>
      <w:proofErr w:type="spellEnd"/>
      <w:r w:rsidRPr="00185B5B">
        <w:rPr>
          <w:lang w:val="en-US"/>
        </w:rPr>
        <w:t xml:space="preserve"> um </w:t>
      </w:r>
      <w:proofErr w:type="spellStart"/>
      <w:r w:rsidRPr="00185B5B">
        <w:rPr>
          <w:lang w:val="en-US"/>
        </w:rPr>
        <w:t>indicador</w:t>
      </w:r>
      <w:proofErr w:type="spellEnd"/>
      <w:r w:rsidRPr="00185B5B">
        <w:rPr>
          <w:lang w:val="en-US"/>
        </w:rPr>
        <w:t xml:space="preserve"> </w:t>
      </w:r>
      <w:proofErr w:type="spellStart"/>
      <w:r w:rsidRPr="00185B5B">
        <w:rPr>
          <w:lang w:val="en-US"/>
        </w:rPr>
        <w:t>para</w:t>
      </w:r>
      <w:proofErr w:type="spellEnd"/>
      <w:r w:rsidRPr="00185B5B">
        <w:rPr>
          <w:lang w:val="en-US"/>
        </w:rPr>
        <w:t xml:space="preserve"> a </w:t>
      </w:r>
      <w:proofErr w:type="spellStart"/>
      <w:r w:rsidRPr="00185B5B">
        <w:rPr>
          <w:lang w:val="en-US"/>
        </w:rPr>
        <w:t>promoção</w:t>
      </w:r>
      <w:proofErr w:type="spellEnd"/>
      <w:r w:rsidRPr="00185B5B">
        <w:rPr>
          <w:lang w:val="en-US"/>
        </w:rPr>
        <w:t xml:space="preserve"> de </w:t>
      </w:r>
      <w:proofErr w:type="spellStart"/>
      <w:r w:rsidRPr="00185B5B">
        <w:rPr>
          <w:lang w:val="en-US"/>
        </w:rPr>
        <w:t>saúde</w:t>
      </w:r>
      <w:proofErr w:type="spellEnd"/>
      <w:r w:rsidRPr="00185B5B">
        <w:rPr>
          <w:lang w:val="en-US"/>
        </w:rPr>
        <w:t xml:space="preserve"> e </w:t>
      </w:r>
      <w:proofErr w:type="spellStart"/>
      <w:r w:rsidRPr="00185B5B">
        <w:rPr>
          <w:lang w:val="en-US"/>
        </w:rPr>
        <w:t>sua</w:t>
      </w:r>
      <w:proofErr w:type="spellEnd"/>
      <w:r w:rsidRPr="00185B5B">
        <w:rPr>
          <w:lang w:val="en-US"/>
        </w:rPr>
        <w:t xml:space="preserve"> </w:t>
      </w:r>
      <w:proofErr w:type="spellStart"/>
      <w:r w:rsidRPr="00185B5B">
        <w:rPr>
          <w:lang w:val="en-US"/>
        </w:rPr>
        <w:t>relação</w:t>
      </w:r>
      <w:proofErr w:type="spellEnd"/>
      <w:r w:rsidRPr="00185B5B">
        <w:rPr>
          <w:lang w:val="en-US"/>
        </w:rPr>
        <w:t xml:space="preserve"> com </w:t>
      </w:r>
      <w:proofErr w:type="spellStart"/>
      <w:r w:rsidRPr="00185B5B">
        <w:rPr>
          <w:lang w:val="en-US"/>
        </w:rPr>
        <w:t>aspectos</w:t>
      </w:r>
      <w:proofErr w:type="spellEnd"/>
      <w:r w:rsidRPr="00185B5B">
        <w:rPr>
          <w:lang w:val="en-US"/>
        </w:rPr>
        <w:t xml:space="preserve"> </w:t>
      </w:r>
      <w:proofErr w:type="spellStart"/>
      <w:r w:rsidRPr="00185B5B">
        <w:rPr>
          <w:lang w:val="en-US"/>
        </w:rPr>
        <w:t>familiares</w:t>
      </w:r>
      <w:proofErr w:type="spellEnd"/>
      <w:r w:rsidRPr="00185B5B">
        <w:rPr>
          <w:lang w:val="en-US"/>
        </w:rPr>
        <w:t xml:space="preserve"> e </w:t>
      </w:r>
      <w:proofErr w:type="spellStart"/>
      <w:r w:rsidRPr="00185B5B">
        <w:rPr>
          <w:lang w:val="en-US"/>
        </w:rPr>
        <w:t>socioeconômicos</w:t>
      </w:r>
      <w:proofErr w:type="spellEnd"/>
      <w:r w:rsidR="00185B5B" w:rsidRPr="00185B5B">
        <w:rPr>
          <w:lang w:val="en-US"/>
        </w:rPr>
        <w:t>”</w:t>
      </w:r>
      <w:r w:rsidR="00185B5B">
        <w:rPr>
          <w:lang w:val="en-US"/>
        </w:rPr>
        <w:t>.</w:t>
      </w:r>
      <w:r w:rsidRPr="00157638">
        <w:rPr>
          <w:lang w:val="en-US"/>
        </w:rPr>
        <w:t xml:space="preserve"> </w:t>
      </w:r>
      <w:proofErr w:type="spellStart"/>
      <w:r w:rsidRPr="00157638">
        <w:rPr>
          <w:lang w:val="en-US"/>
        </w:rPr>
        <w:t>Dissertação</w:t>
      </w:r>
      <w:proofErr w:type="spellEnd"/>
      <w:r w:rsidRPr="00157638">
        <w:rPr>
          <w:lang w:val="en-US"/>
        </w:rPr>
        <w:t xml:space="preserve"> (</w:t>
      </w:r>
      <w:proofErr w:type="spellStart"/>
      <w:r w:rsidRPr="00157638">
        <w:rPr>
          <w:lang w:val="en-US"/>
        </w:rPr>
        <w:t>mestrado</w:t>
      </w:r>
      <w:proofErr w:type="spellEnd"/>
      <w:r w:rsidR="00B07FF9">
        <w:rPr>
          <w:lang w:val="en-US"/>
        </w:rPr>
        <w:t>),</w:t>
      </w:r>
      <w:r w:rsidRPr="00157638">
        <w:rPr>
          <w:lang w:val="en-US"/>
        </w:rPr>
        <w:t xml:space="preserve"> </w:t>
      </w:r>
      <w:proofErr w:type="spellStart"/>
      <w:r w:rsidRPr="00157638">
        <w:rPr>
          <w:lang w:val="en-US"/>
        </w:rPr>
        <w:t>Universi</w:t>
      </w:r>
      <w:r w:rsidR="00185B5B">
        <w:rPr>
          <w:lang w:val="en-US"/>
        </w:rPr>
        <w:t>dade</w:t>
      </w:r>
      <w:proofErr w:type="spellEnd"/>
      <w:r w:rsidR="00185B5B">
        <w:rPr>
          <w:lang w:val="en-US"/>
        </w:rPr>
        <w:t xml:space="preserve"> de Franca, São Paulo.</w:t>
      </w:r>
    </w:p>
    <w:p w:rsidR="002F6E71" w:rsidRDefault="002C3F59" w:rsidP="002F6E71">
      <w:pPr>
        <w:pStyle w:val="SemEspaamento"/>
        <w:spacing w:line="480" w:lineRule="auto"/>
        <w:jc w:val="both"/>
        <w:rPr>
          <w:lang w:val="en-US"/>
        </w:rPr>
      </w:pPr>
      <w:r w:rsidRPr="00157638">
        <w:t>EBBELING, C. B.; PAWLAK, D. B.; LUDWIG, D. S.</w:t>
      </w:r>
      <w:r w:rsidRPr="00157638">
        <w:rPr>
          <w:lang w:val="en-US"/>
        </w:rPr>
        <w:t xml:space="preserve"> </w:t>
      </w:r>
      <w:r w:rsidR="002F694A">
        <w:rPr>
          <w:lang w:val="en-US"/>
        </w:rPr>
        <w:t>(2002), “</w:t>
      </w:r>
      <w:r w:rsidRPr="00157638">
        <w:rPr>
          <w:lang w:val="en-US"/>
        </w:rPr>
        <w:t>Childhood obesity: public-health crisis, common sense cure</w:t>
      </w:r>
      <w:r w:rsidR="002F694A">
        <w:rPr>
          <w:lang w:val="en-US"/>
        </w:rPr>
        <w:t>”</w:t>
      </w:r>
      <w:r w:rsidRPr="00157638">
        <w:rPr>
          <w:lang w:val="en-US"/>
        </w:rPr>
        <w:t xml:space="preserve">. </w:t>
      </w:r>
      <w:r w:rsidRPr="00185B5B">
        <w:rPr>
          <w:i/>
          <w:lang w:val="en-US"/>
        </w:rPr>
        <w:t>The Lancet</w:t>
      </w:r>
      <w:r w:rsidRPr="00157638">
        <w:rPr>
          <w:lang w:val="en-US"/>
        </w:rPr>
        <w:t>, Vol</w:t>
      </w:r>
      <w:r w:rsidR="002F694A">
        <w:rPr>
          <w:lang w:val="en-US"/>
        </w:rPr>
        <w:t>.</w:t>
      </w:r>
      <w:r w:rsidRPr="00157638">
        <w:rPr>
          <w:lang w:val="en-US"/>
        </w:rPr>
        <w:t xml:space="preserve"> 360, August 10, 2002.</w:t>
      </w:r>
    </w:p>
    <w:p w:rsidR="002F6E71" w:rsidRDefault="002C3F59" w:rsidP="002F6E71">
      <w:pPr>
        <w:pStyle w:val="SemEspaamento"/>
        <w:spacing w:line="480" w:lineRule="auto"/>
        <w:jc w:val="both"/>
      </w:pPr>
      <w:r w:rsidRPr="00157638">
        <w:t xml:space="preserve">EPSTEIN, L. H.; ROEMMICH, J. N. ROBINSON, J. L; PALUCH, R. A. WINIEWICZ, D. </w:t>
      </w:r>
      <w:proofErr w:type="gramStart"/>
      <w:r w:rsidRPr="00157638">
        <w:t>D.</w:t>
      </w:r>
      <w:proofErr w:type="gramEnd"/>
      <w:r w:rsidRPr="00157638">
        <w:t>; FUERCH, J. H. ROBINSON, T. N. A</w:t>
      </w:r>
      <w:r>
        <w:t xml:space="preserve">. </w:t>
      </w:r>
      <w:r w:rsidR="00185B5B">
        <w:t>(2007), “</w:t>
      </w:r>
      <w:proofErr w:type="spellStart"/>
      <w:r w:rsidRPr="00157638">
        <w:t>Randomized</w:t>
      </w:r>
      <w:proofErr w:type="spellEnd"/>
      <w:r>
        <w:t xml:space="preserve"> Trial </w:t>
      </w:r>
      <w:proofErr w:type="spellStart"/>
      <w:r w:rsidRPr="00157638">
        <w:t>of</w:t>
      </w:r>
      <w:proofErr w:type="spellEnd"/>
      <w:r>
        <w:t xml:space="preserve"> </w:t>
      </w:r>
      <w:proofErr w:type="spellStart"/>
      <w:r w:rsidRPr="00157638">
        <w:t>the</w:t>
      </w:r>
      <w:proofErr w:type="spellEnd"/>
      <w:r>
        <w:t xml:space="preserve"> </w:t>
      </w:r>
      <w:proofErr w:type="spellStart"/>
      <w:r w:rsidRPr="00157638">
        <w:t>effects</w:t>
      </w:r>
      <w:proofErr w:type="spellEnd"/>
      <w:r>
        <w:t xml:space="preserve"> </w:t>
      </w:r>
      <w:proofErr w:type="spellStart"/>
      <w:r w:rsidRPr="00157638">
        <w:lastRenderedPageBreak/>
        <w:t>of</w:t>
      </w:r>
      <w:proofErr w:type="spellEnd"/>
      <w:r>
        <w:t xml:space="preserve"> </w:t>
      </w:r>
      <w:proofErr w:type="spellStart"/>
      <w:r w:rsidRPr="00157638">
        <w:t>reducing</w:t>
      </w:r>
      <w:proofErr w:type="spellEnd"/>
      <w:r>
        <w:t xml:space="preserve"> </w:t>
      </w:r>
      <w:proofErr w:type="spellStart"/>
      <w:r w:rsidRPr="00157638">
        <w:t>television</w:t>
      </w:r>
      <w:proofErr w:type="spellEnd"/>
      <w:r>
        <w:t xml:space="preserve"> </w:t>
      </w:r>
      <w:proofErr w:type="spellStart"/>
      <w:r>
        <w:t>viewing</w:t>
      </w:r>
      <w:proofErr w:type="spellEnd"/>
      <w:r>
        <w:t xml:space="preserve"> </w:t>
      </w:r>
      <w:proofErr w:type="spellStart"/>
      <w:r>
        <w:t>and</w:t>
      </w:r>
      <w:proofErr w:type="spellEnd"/>
      <w:r w:rsidRPr="00157638">
        <w:t xml:space="preserve"> </w:t>
      </w:r>
      <w:proofErr w:type="spellStart"/>
      <w:r w:rsidRPr="00157638">
        <w:t>computer</w:t>
      </w:r>
      <w:proofErr w:type="spellEnd"/>
      <w:r w:rsidRPr="00157638">
        <w:t xml:space="preserve"> use </w:t>
      </w:r>
      <w:proofErr w:type="spellStart"/>
      <w:r w:rsidRPr="00157638">
        <w:t>on</w:t>
      </w:r>
      <w:proofErr w:type="spellEnd"/>
      <w:r>
        <w:t xml:space="preserve"> </w:t>
      </w:r>
      <w:proofErr w:type="spellStart"/>
      <w:r w:rsidRPr="00157638">
        <w:t>body</w:t>
      </w:r>
      <w:proofErr w:type="spellEnd"/>
      <w:r>
        <w:t xml:space="preserve"> </w:t>
      </w:r>
      <w:proofErr w:type="spellStart"/>
      <w:r w:rsidRPr="00157638">
        <w:t>mass</w:t>
      </w:r>
      <w:proofErr w:type="spellEnd"/>
      <w:r w:rsidRPr="00157638">
        <w:t xml:space="preserve"> </w:t>
      </w:r>
      <w:proofErr w:type="spellStart"/>
      <w:r w:rsidRPr="00157638">
        <w:t>index</w:t>
      </w:r>
      <w:proofErr w:type="spellEnd"/>
      <w:r w:rsidRPr="00157638">
        <w:t xml:space="preserve"> in </w:t>
      </w:r>
      <w:r>
        <w:t xml:space="preserve">Young </w:t>
      </w:r>
      <w:proofErr w:type="spellStart"/>
      <w:r w:rsidRPr="00157638">
        <w:t>children</w:t>
      </w:r>
      <w:proofErr w:type="spellEnd"/>
      <w:r w:rsidR="00185B5B">
        <w:t>”</w:t>
      </w:r>
      <w:r w:rsidRPr="00157638">
        <w:t xml:space="preserve">. </w:t>
      </w:r>
      <w:proofErr w:type="spellStart"/>
      <w:r w:rsidRPr="00185B5B">
        <w:rPr>
          <w:i/>
        </w:rPr>
        <w:t>Arch</w:t>
      </w:r>
      <w:proofErr w:type="spellEnd"/>
      <w:r w:rsidRPr="00185B5B">
        <w:rPr>
          <w:i/>
        </w:rPr>
        <w:t xml:space="preserve">. </w:t>
      </w:r>
      <w:proofErr w:type="spellStart"/>
      <w:r w:rsidRPr="00185B5B">
        <w:rPr>
          <w:i/>
        </w:rPr>
        <w:t>Pediatr</w:t>
      </w:r>
      <w:proofErr w:type="spellEnd"/>
      <w:r w:rsidRPr="00185B5B">
        <w:rPr>
          <w:i/>
        </w:rPr>
        <w:t xml:space="preserve">. </w:t>
      </w:r>
      <w:proofErr w:type="spellStart"/>
      <w:r w:rsidRPr="00185B5B">
        <w:rPr>
          <w:i/>
        </w:rPr>
        <w:t>Adolesc</w:t>
      </w:r>
      <w:proofErr w:type="spellEnd"/>
      <w:r w:rsidRPr="00157638">
        <w:t xml:space="preserve">. Med. 2008; 162(3): </w:t>
      </w:r>
      <w:r w:rsidR="00185B5B">
        <w:t>p.</w:t>
      </w:r>
      <w:r w:rsidRPr="00157638">
        <w:t>239-245.</w:t>
      </w:r>
      <w:r w:rsidR="00185B5B" w:rsidRPr="00157638">
        <w:t xml:space="preserve"> </w:t>
      </w:r>
    </w:p>
    <w:p w:rsidR="00AA1251" w:rsidRDefault="002C3F59" w:rsidP="002F6E71">
      <w:pPr>
        <w:pStyle w:val="SemEspaamento"/>
        <w:spacing w:line="480" w:lineRule="auto"/>
        <w:jc w:val="both"/>
      </w:pPr>
      <w:r w:rsidRPr="00157638">
        <w:t>FANTA</w:t>
      </w:r>
      <w:r w:rsidR="00185B5B">
        <w:t>.</w:t>
      </w:r>
      <w:r w:rsidRPr="00157638">
        <w:t xml:space="preserve"> </w:t>
      </w:r>
      <w:r w:rsidR="00B148A8">
        <w:t>(2012</w:t>
      </w:r>
      <w:r w:rsidR="00185B5B">
        <w:t>), ”</w:t>
      </w:r>
      <w:r w:rsidRPr="00185B5B">
        <w:t xml:space="preserve">BMI </w:t>
      </w:r>
      <w:proofErr w:type="spellStart"/>
      <w:r w:rsidRPr="00185B5B">
        <w:t>and</w:t>
      </w:r>
      <w:proofErr w:type="spellEnd"/>
      <w:r w:rsidRPr="00185B5B">
        <w:t xml:space="preserve"> </w:t>
      </w:r>
      <w:proofErr w:type="spellStart"/>
      <w:r w:rsidRPr="00185B5B">
        <w:t>BMI-for-Age</w:t>
      </w:r>
      <w:proofErr w:type="spellEnd"/>
      <w:r w:rsidRPr="00185B5B">
        <w:t xml:space="preserve"> </w:t>
      </w:r>
      <w:proofErr w:type="spellStart"/>
      <w:r w:rsidRPr="00185B5B">
        <w:t>Look-UpTables</w:t>
      </w:r>
      <w:proofErr w:type="spellEnd"/>
      <w:r w:rsidRPr="00185B5B">
        <w:t xml:space="preserve"> for </w:t>
      </w:r>
      <w:proofErr w:type="spellStart"/>
      <w:r w:rsidRPr="00185B5B">
        <w:t>Children</w:t>
      </w:r>
      <w:proofErr w:type="spellEnd"/>
      <w:r w:rsidR="00185B5B">
        <w:t xml:space="preserve"> </w:t>
      </w:r>
      <w:proofErr w:type="spellStart"/>
      <w:r w:rsidRPr="00185B5B">
        <w:t>and</w:t>
      </w:r>
      <w:proofErr w:type="spellEnd"/>
      <w:r w:rsidR="00185B5B">
        <w:t xml:space="preserve"> </w:t>
      </w:r>
      <w:proofErr w:type="spellStart"/>
      <w:r w:rsidRPr="00185B5B">
        <w:t>Adolescents</w:t>
      </w:r>
      <w:proofErr w:type="spellEnd"/>
      <w:r w:rsidRPr="00185B5B">
        <w:t xml:space="preserve"> 5–18 </w:t>
      </w:r>
      <w:proofErr w:type="spellStart"/>
      <w:r w:rsidRPr="00185B5B">
        <w:t>Yearsof</w:t>
      </w:r>
      <w:proofErr w:type="spellEnd"/>
      <w:r w:rsidRPr="00185B5B">
        <w:t xml:space="preserve"> Age </w:t>
      </w:r>
      <w:proofErr w:type="spellStart"/>
      <w:r w:rsidRPr="00185B5B">
        <w:t>and</w:t>
      </w:r>
      <w:proofErr w:type="spellEnd"/>
      <w:r w:rsidRPr="00185B5B">
        <w:t xml:space="preserve"> BMI </w:t>
      </w:r>
      <w:proofErr w:type="spellStart"/>
      <w:r w:rsidRPr="00185B5B">
        <w:t>Look-UpTables</w:t>
      </w:r>
      <w:proofErr w:type="spellEnd"/>
      <w:r w:rsidRPr="00185B5B">
        <w:t xml:space="preserve"> for </w:t>
      </w:r>
      <w:proofErr w:type="spellStart"/>
      <w:r w:rsidRPr="00185B5B">
        <w:t>Non-Pregnant</w:t>
      </w:r>
      <w:proofErr w:type="spellEnd"/>
      <w:r w:rsidRPr="00185B5B">
        <w:t xml:space="preserve">, </w:t>
      </w:r>
      <w:proofErr w:type="spellStart"/>
      <w:r w:rsidRPr="00185B5B">
        <w:t>Non-Lactating</w:t>
      </w:r>
      <w:proofErr w:type="spellEnd"/>
      <w:r w:rsidR="00185B5B">
        <w:t xml:space="preserve"> </w:t>
      </w:r>
      <w:proofErr w:type="spellStart"/>
      <w:r w:rsidRPr="00185B5B">
        <w:t>Adults</w:t>
      </w:r>
      <w:proofErr w:type="spellEnd"/>
      <w:r w:rsidRPr="00185B5B">
        <w:t xml:space="preserve"> ≥ 19 </w:t>
      </w:r>
      <w:proofErr w:type="spellStart"/>
      <w:r w:rsidRPr="00185B5B">
        <w:t>Years</w:t>
      </w:r>
      <w:proofErr w:type="spellEnd"/>
      <w:r w:rsidR="00185B5B">
        <w:t xml:space="preserve"> </w:t>
      </w:r>
      <w:proofErr w:type="spellStart"/>
      <w:r w:rsidRPr="00185B5B">
        <w:t>of</w:t>
      </w:r>
      <w:proofErr w:type="spellEnd"/>
      <w:r w:rsidRPr="00185B5B">
        <w:t xml:space="preserve"> Age</w:t>
      </w:r>
      <w:r w:rsidR="00185B5B" w:rsidRPr="00185B5B">
        <w:t>”</w:t>
      </w:r>
      <w:r w:rsidRPr="00185B5B">
        <w:t>.</w:t>
      </w:r>
      <w:r w:rsidRPr="00327158">
        <w:rPr>
          <w:b/>
        </w:rPr>
        <w:t xml:space="preserve"> </w:t>
      </w:r>
      <w:proofErr w:type="spellStart"/>
      <w:r w:rsidRPr="00185B5B">
        <w:rPr>
          <w:i/>
        </w:rPr>
        <w:t>Usaid</w:t>
      </w:r>
      <w:proofErr w:type="spellEnd"/>
      <w:r w:rsidR="00185B5B" w:rsidRPr="00185B5B">
        <w:rPr>
          <w:i/>
        </w:rPr>
        <w:t xml:space="preserve"> </w:t>
      </w:r>
      <w:proofErr w:type="spellStart"/>
      <w:r w:rsidRPr="00185B5B">
        <w:rPr>
          <w:i/>
        </w:rPr>
        <w:t>from</w:t>
      </w:r>
      <w:proofErr w:type="spellEnd"/>
      <w:r w:rsidR="00185B5B" w:rsidRPr="00185B5B">
        <w:rPr>
          <w:i/>
        </w:rPr>
        <w:t xml:space="preserve"> </w:t>
      </w:r>
      <w:proofErr w:type="spellStart"/>
      <w:r w:rsidRPr="00185B5B">
        <w:rPr>
          <w:i/>
        </w:rPr>
        <w:t>the</w:t>
      </w:r>
      <w:proofErr w:type="spellEnd"/>
      <w:r w:rsidR="00185B5B" w:rsidRPr="00185B5B">
        <w:rPr>
          <w:i/>
        </w:rPr>
        <w:t xml:space="preserve"> </w:t>
      </w:r>
      <w:proofErr w:type="spellStart"/>
      <w:r w:rsidRPr="00185B5B">
        <w:rPr>
          <w:i/>
        </w:rPr>
        <w:t>american</w:t>
      </w:r>
      <w:proofErr w:type="spellEnd"/>
      <w:r w:rsidR="00185B5B" w:rsidRPr="00185B5B">
        <w:rPr>
          <w:i/>
        </w:rPr>
        <w:t xml:space="preserve"> </w:t>
      </w:r>
      <w:proofErr w:type="spellStart"/>
      <w:r w:rsidRPr="00185B5B">
        <w:rPr>
          <w:i/>
        </w:rPr>
        <w:t>people</w:t>
      </w:r>
      <w:proofErr w:type="spellEnd"/>
      <w:r w:rsidRPr="00185B5B">
        <w:rPr>
          <w:i/>
        </w:rPr>
        <w:t>.</w:t>
      </w:r>
      <w:r w:rsidRPr="00157638">
        <w:t xml:space="preserve"> </w:t>
      </w:r>
      <w:r w:rsidR="005935C1">
        <w:t>Acesso em 30 de agosto de 2013</w:t>
      </w:r>
      <w:r w:rsidR="001C1A21">
        <w:t xml:space="preserve">. </w:t>
      </w:r>
      <w:r w:rsidR="00155CE0">
        <w:t xml:space="preserve">Disponível em: </w:t>
      </w:r>
      <w:hyperlink r:id="rId10" w:history="1">
        <w:r w:rsidR="00AA1251" w:rsidRPr="00132937">
          <w:rPr>
            <w:rStyle w:val="Hyperlink"/>
          </w:rPr>
          <w:t>http://goo.g</w:t>
        </w:r>
        <w:r w:rsidR="00AA1251" w:rsidRPr="00132937">
          <w:rPr>
            <w:rStyle w:val="Hyperlink"/>
          </w:rPr>
          <w:t>l</w:t>
        </w:r>
        <w:r w:rsidR="00AA1251" w:rsidRPr="00132937">
          <w:rPr>
            <w:rStyle w:val="Hyperlink"/>
          </w:rPr>
          <w:t>/Unifux</w:t>
        </w:r>
      </w:hyperlink>
    </w:p>
    <w:p w:rsidR="002F6E71" w:rsidRDefault="002C3F59" w:rsidP="002F6E71">
      <w:pPr>
        <w:pStyle w:val="SemEspaamento"/>
        <w:spacing w:line="480" w:lineRule="auto"/>
        <w:jc w:val="both"/>
      </w:pPr>
      <w:r w:rsidRPr="00157638">
        <w:rPr>
          <w:lang w:val="en-US"/>
        </w:rPr>
        <w:t>GIUGLIANO, R.; CARNEIRO, E. C.</w:t>
      </w:r>
      <w:r w:rsidR="00155CE0">
        <w:rPr>
          <w:lang w:val="en-US"/>
        </w:rPr>
        <w:t xml:space="preserve"> (2004), “</w:t>
      </w:r>
      <w:proofErr w:type="spellStart"/>
      <w:r w:rsidRPr="00157638">
        <w:rPr>
          <w:lang w:val="en-US"/>
        </w:rPr>
        <w:t>Fatores</w:t>
      </w:r>
      <w:proofErr w:type="spellEnd"/>
      <w:r w:rsidR="00155CE0">
        <w:rPr>
          <w:lang w:val="en-US"/>
        </w:rPr>
        <w:t xml:space="preserve"> </w:t>
      </w:r>
      <w:proofErr w:type="spellStart"/>
      <w:r w:rsidR="00155CE0">
        <w:rPr>
          <w:lang w:val="en-US"/>
        </w:rPr>
        <w:t>associados</w:t>
      </w:r>
      <w:proofErr w:type="spellEnd"/>
      <w:r w:rsidR="00155CE0">
        <w:rPr>
          <w:lang w:val="en-US"/>
        </w:rPr>
        <w:t xml:space="preserve"> </w:t>
      </w:r>
      <w:proofErr w:type="gramStart"/>
      <w:r w:rsidR="00580048">
        <w:rPr>
          <w:lang w:val="en-US"/>
        </w:rPr>
        <w:t>a</w:t>
      </w:r>
      <w:proofErr w:type="gramEnd"/>
      <w:r w:rsidRPr="00157638">
        <w:rPr>
          <w:lang w:val="en-US"/>
        </w:rPr>
        <w:t xml:space="preserve"> </w:t>
      </w:r>
      <w:proofErr w:type="spellStart"/>
      <w:r w:rsidRPr="00157638">
        <w:rPr>
          <w:lang w:val="en-US"/>
        </w:rPr>
        <w:t>obesidade</w:t>
      </w:r>
      <w:proofErr w:type="spellEnd"/>
      <w:r>
        <w:rPr>
          <w:lang w:val="en-US"/>
        </w:rPr>
        <w:t xml:space="preserve"> </w:t>
      </w:r>
      <w:proofErr w:type="spellStart"/>
      <w:r w:rsidRPr="00157638">
        <w:rPr>
          <w:lang w:val="en-US"/>
        </w:rPr>
        <w:t>em</w:t>
      </w:r>
      <w:proofErr w:type="spellEnd"/>
      <w:r>
        <w:rPr>
          <w:lang w:val="en-US"/>
        </w:rPr>
        <w:t xml:space="preserve"> </w:t>
      </w:r>
      <w:proofErr w:type="spellStart"/>
      <w:r w:rsidRPr="00157638">
        <w:rPr>
          <w:lang w:val="en-US"/>
        </w:rPr>
        <w:t>escolares</w:t>
      </w:r>
      <w:proofErr w:type="spellEnd"/>
      <w:r w:rsidR="00155CE0">
        <w:rPr>
          <w:lang w:val="en-US"/>
        </w:rPr>
        <w:t>”</w:t>
      </w:r>
      <w:r w:rsidRPr="00157638">
        <w:rPr>
          <w:lang w:val="en-US"/>
        </w:rPr>
        <w:t>.</w:t>
      </w:r>
      <w:r w:rsidRPr="00157638">
        <w:t xml:space="preserve"> </w:t>
      </w:r>
      <w:r w:rsidRPr="00155CE0">
        <w:rPr>
          <w:i/>
        </w:rPr>
        <w:t>Jornal de Pediatria</w:t>
      </w:r>
      <w:r w:rsidRPr="00157638">
        <w:t xml:space="preserve">, Vol. 80, Nº 1, </w:t>
      </w:r>
      <w:r w:rsidRPr="00155CE0">
        <w:t>Soc. Bras. de Pediatria</w:t>
      </w:r>
      <w:r w:rsidR="00155CE0">
        <w:t>.</w:t>
      </w:r>
    </w:p>
    <w:p w:rsidR="002F6E71" w:rsidRDefault="002C3F59" w:rsidP="002F6E71">
      <w:pPr>
        <w:pStyle w:val="SemEspaamento"/>
        <w:spacing w:line="480" w:lineRule="auto"/>
        <w:jc w:val="both"/>
      </w:pPr>
      <w:r w:rsidRPr="00157638">
        <w:t>ISAK</w:t>
      </w:r>
      <w:r w:rsidR="00155CE0">
        <w:t>.</w:t>
      </w:r>
      <w:r w:rsidRPr="00157638">
        <w:t xml:space="preserve"> </w:t>
      </w:r>
      <w:r w:rsidR="00155CE0">
        <w:t>(2001),</w:t>
      </w:r>
      <w:r w:rsidRPr="00157638">
        <w:t xml:space="preserve"> </w:t>
      </w:r>
      <w:proofErr w:type="spellStart"/>
      <w:r w:rsidRPr="00580048">
        <w:t>International</w:t>
      </w:r>
      <w:proofErr w:type="spellEnd"/>
      <w:r w:rsidRPr="00580048">
        <w:t xml:space="preserve"> Standards for </w:t>
      </w:r>
      <w:proofErr w:type="spellStart"/>
      <w:r w:rsidRPr="00580048">
        <w:t>Anthropometric</w:t>
      </w:r>
      <w:proofErr w:type="spellEnd"/>
      <w:r w:rsidRPr="00580048">
        <w:t xml:space="preserve"> </w:t>
      </w:r>
      <w:proofErr w:type="spellStart"/>
      <w:r w:rsidRPr="00580048">
        <w:t>Assessment</w:t>
      </w:r>
      <w:proofErr w:type="spellEnd"/>
      <w:r w:rsidRPr="00157638">
        <w:t xml:space="preserve">. </w:t>
      </w:r>
      <w:proofErr w:type="spellStart"/>
      <w:r w:rsidR="00580048">
        <w:t>Published</w:t>
      </w:r>
      <w:proofErr w:type="spellEnd"/>
      <w:r w:rsidR="00580048">
        <w:t xml:space="preserve"> </w:t>
      </w:r>
      <w:proofErr w:type="spellStart"/>
      <w:r w:rsidR="00580048">
        <w:t>by</w:t>
      </w:r>
      <w:proofErr w:type="spellEnd"/>
      <w:r w:rsidR="00580048">
        <w:t>:</w:t>
      </w:r>
      <w:r w:rsidR="00F62E21">
        <w:t xml:space="preserve"> </w:t>
      </w:r>
      <w:proofErr w:type="spellStart"/>
      <w:r w:rsidR="00F62E21" w:rsidRPr="00580048">
        <w:rPr>
          <w:i/>
        </w:rPr>
        <w:t>International</w:t>
      </w:r>
      <w:proofErr w:type="spellEnd"/>
      <w:r w:rsidR="00F62E21" w:rsidRPr="00580048">
        <w:rPr>
          <w:i/>
        </w:rPr>
        <w:t xml:space="preserve"> </w:t>
      </w:r>
      <w:proofErr w:type="spellStart"/>
      <w:r w:rsidR="00F62E21" w:rsidRPr="00580048">
        <w:rPr>
          <w:i/>
        </w:rPr>
        <w:t>Society</w:t>
      </w:r>
      <w:proofErr w:type="spellEnd"/>
      <w:r w:rsidR="00F62E21" w:rsidRPr="00580048">
        <w:rPr>
          <w:i/>
        </w:rPr>
        <w:t xml:space="preserve"> for </w:t>
      </w:r>
      <w:proofErr w:type="spellStart"/>
      <w:r w:rsidR="00F62E21" w:rsidRPr="00580048">
        <w:rPr>
          <w:i/>
        </w:rPr>
        <w:t>the</w:t>
      </w:r>
      <w:proofErr w:type="spellEnd"/>
      <w:r w:rsidR="00F62E21" w:rsidRPr="00580048">
        <w:rPr>
          <w:i/>
        </w:rPr>
        <w:t xml:space="preserve"> </w:t>
      </w:r>
      <w:proofErr w:type="spellStart"/>
      <w:r w:rsidR="00F62E21" w:rsidRPr="00580048">
        <w:rPr>
          <w:i/>
        </w:rPr>
        <w:t>advancement</w:t>
      </w:r>
      <w:proofErr w:type="spellEnd"/>
      <w:r w:rsidR="00F62E21" w:rsidRPr="00580048">
        <w:rPr>
          <w:i/>
        </w:rPr>
        <w:t xml:space="preserve"> </w:t>
      </w:r>
      <w:proofErr w:type="spellStart"/>
      <w:r w:rsidR="00F62E21" w:rsidRPr="00580048">
        <w:rPr>
          <w:i/>
        </w:rPr>
        <w:t>of</w:t>
      </w:r>
      <w:proofErr w:type="spellEnd"/>
      <w:r w:rsidR="00F62E21" w:rsidRPr="00580048">
        <w:rPr>
          <w:i/>
        </w:rPr>
        <w:t xml:space="preserve"> </w:t>
      </w:r>
      <w:proofErr w:type="spellStart"/>
      <w:r w:rsidR="00F62E21" w:rsidRPr="00580048">
        <w:rPr>
          <w:i/>
        </w:rPr>
        <w:t>kinanthropometry</w:t>
      </w:r>
      <w:proofErr w:type="spellEnd"/>
      <w:r w:rsidR="00F62E21">
        <w:t>.</w:t>
      </w:r>
      <w:r w:rsidR="00580048">
        <w:t xml:space="preserve"> </w:t>
      </w:r>
    </w:p>
    <w:p w:rsidR="00F62E21" w:rsidRDefault="002C3F59" w:rsidP="002F6E71">
      <w:pPr>
        <w:pStyle w:val="SemEspaamento"/>
        <w:spacing w:line="480" w:lineRule="auto"/>
        <w:jc w:val="both"/>
        <w:rPr>
          <w:color w:val="000000"/>
          <w:shd w:val="clear" w:color="auto" w:fill="FFFFFF"/>
        </w:rPr>
      </w:pPr>
      <w:r w:rsidRPr="00157638">
        <w:rPr>
          <w:shd w:val="clear" w:color="auto" w:fill="FFFFFF"/>
        </w:rPr>
        <w:t>JARDIM, Paulo César B. Veiga</w:t>
      </w:r>
      <w:r w:rsidRPr="00157638">
        <w:rPr>
          <w:rStyle w:val="apple-converted-space"/>
          <w:rFonts w:cs="Arial"/>
          <w:color w:val="000000"/>
          <w:szCs w:val="24"/>
          <w:shd w:val="clear" w:color="auto" w:fill="FFFFFF"/>
        </w:rPr>
        <w:t> </w:t>
      </w:r>
      <w:proofErr w:type="spellStart"/>
      <w:proofErr w:type="gramStart"/>
      <w:r w:rsidRPr="00157638">
        <w:rPr>
          <w:color w:val="000000"/>
          <w:shd w:val="clear" w:color="auto" w:fill="FFFFFF"/>
        </w:rPr>
        <w:t>et</w:t>
      </w:r>
      <w:proofErr w:type="spellEnd"/>
      <w:proofErr w:type="gramEnd"/>
      <w:r w:rsidRPr="00157638">
        <w:rPr>
          <w:color w:val="000000"/>
          <w:shd w:val="clear" w:color="auto" w:fill="FFFFFF"/>
        </w:rPr>
        <w:t xml:space="preserve"> al.</w:t>
      </w:r>
      <w:r w:rsidR="00580048">
        <w:rPr>
          <w:color w:val="000000"/>
          <w:shd w:val="clear" w:color="auto" w:fill="FFFFFF"/>
        </w:rPr>
        <w:t>(2007),</w:t>
      </w:r>
      <w:r w:rsidRPr="00157638">
        <w:rPr>
          <w:rStyle w:val="apple-converted-space"/>
          <w:rFonts w:cs="Arial"/>
          <w:color w:val="000000"/>
          <w:szCs w:val="24"/>
          <w:shd w:val="clear" w:color="auto" w:fill="FFFFFF"/>
        </w:rPr>
        <w:t> </w:t>
      </w:r>
      <w:r w:rsidR="00580048">
        <w:rPr>
          <w:rStyle w:val="apple-converted-space"/>
          <w:rFonts w:cs="Arial"/>
          <w:color w:val="000000"/>
          <w:szCs w:val="24"/>
          <w:shd w:val="clear" w:color="auto" w:fill="FFFFFF"/>
        </w:rPr>
        <w:t>“</w:t>
      </w:r>
      <w:r w:rsidRPr="00157638">
        <w:rPr>
          <w:rStyle w:val="article-title"/>
          <w:rFonts w:cs="Arial"/>
          <w:bCs/>
          <w:color w:val="000000"/>
          <w:szCs w:val="24"/>
          <w:shd w:val="clear" w:color="auto" w:fill="FFFFFF"/>
        </w:rPr>
        <w:t>Hipertensão arterial e alguns fatores de risco em uma capital brasileira</w:t>
      </w:r>
      <w:r w:rsidR="00580048">
        <w:rPr>
          <w:rStyle w:val="article-title"/>
          <w:rFonts w:cs="Arial"/>
          <w:bCs/>
          <w:color w:val="000000"/>
          <w:szCs w:val="24"/>
          <w:shd w:val="clear" w:color="auto" w:fill="FFFFFF"/>
        </w:rPr>
        <w:t>”</w:t>
      </w:r>
      <w:r w:rsidRPr="00157638">
        <w:rPr>
          <w:rStyle w:val="article-title"/>
          <w:rFonts w:cs="Arial"/>
          <w:bCs/>
          <w:color w:val="000000"/>
          <w:szCs w:val="24"/>
          <w:shd w:val="clear" w:color="auto" w:fill="FFFFFF"/>
        </w:rPr>
        <w:t>.</w:t>
      </w:r>
      <w:r w:rsidRPr="00157638">
        <w:rPr>
          <w:rStyle w:val="apple-converted-space"/>
          <w:rFonts w:cs="Arial"/>
          <w:color w:val="000000"/>
          <w:szCs w:val="24"/>
          <w:shd w:val="clear" w:color="auto" w:fill="FFFFFF"/>
        </w:rPr>
        <w:t> </w:t>
      </w:r>
      <w:proofErr w:type="spellStart"/>
      <w:r w:rsidRPr="00580048">
        <w:rPr>
          <w:i/>
          <w:iCs/>
          <w:color w:val="000000"/>
          <w:shd w:val="clear" w:color="auto" w:fill="FFFFFF"/>
        </w:rPr>
        <w:t>Arq</w:t>
      </w:r>
      <w:proofErr w:type="spellEnd"/>
      <w:r w:rsidRPr="00580048">
        <w:rPr>
          <w:i/>
          <w:iCs/>
          <w:color w:val="000000"/>
          <w:shd w:val="clear" w:color="auto" w:fill="FFFFFF"/>
        </w:rPr>
        <w:t xml:space="preserve">. Bras. </w:t>
      </w:r>
      <w:proofErr w:type="spellStart"/>
      <w:r w:rsidRPr="00580048">
        <w:rPr>
          <w:i/>
          <w:iCs/>
          <w:color w:val="000000"/>
          <w:shd w:val="clear" w:color="auto" w:fill="FFFFFF"/>
        </w:rPr>
        <w:t>Cardiol</w:t>
      </w:r>
      <w:proofErr w:type="spellEnd"/>
      <w:r w:rsidR="00580048">
        <w:rPr>
          <w:i/>
          <w:iCs/>
          <w:color w:val="000000"/>
          <w:shd w:val="clear" w:color="auto" w:fill="FFFFFF"/>
        </w:rPr>
        <w:t>,</w:t>
      </w:r>
      <w:r w:rsidR="00580048">
        <w:rPr>
          <w:color w:val="000000"/>
          <w:shd w:val="clear" w:color="auto" w:fill="FFFFFF"/>
        </w:rPr>
        <w:t xml:space="preserve"> vol.88, n.4, p</w:t>
      </w:r>
      <w:r w:rsidRPr="00157638">
        <w:rPr>
          <w:color w:val="000000"/>
          <w:shd w:val="clear" w:color="auto" w:fill="FFFFFF"/>
        </w:rPr>
        <w:t>. 452-457</w:t>
      </w:r>
      <w:r w:rsidR="00580048">
        <w:rPr>
          <w:color w:val="000000"/>
          <w:shd w:val="clear" w:color="auto" w:fill="FFFFFF"/>
        </w:rPr>
        <w:t>.</w:t>
      </w:r>
    </w:p>
    <w:p w:rsidR="002F6E71" w:rsidRDefault="002C3F59" w:rsidP="002F6E71">
      <w:pPr>
        <w:pStyle w:val="SemEspaamento"/>
        <w:spacing w:line="480" w:lineRule="auto"/>
        <w:jc w:val="both"/>
      </w:pPr>
      <w:r w:rsidRPr="00157638">
        <w:t xml:space="preserve">JÚNIOR, E. F. </w:t>
      </w:r>
      <w:proofErr w:type="gramStart"/>
      <w:r w:rsidRPr="00157638">
        <w:t>D.</w:t>
      </w:r>
      <w:proofErr w:type="gramEnd"/>
      <w:r w:rsidRPr="00157638">
        <w:t>; MENESES, Y. P. S. F.</w:t>
      </w:r>
      <w:r w:rsidR="00580048">
        <w:t xml:space="preserve"> (2008),</w:t>
      </w:r>
      <w:r w:rsidRPr="00157638">
        <w:t xml:space="preserve"> </w:t>
      </w:r>
      <w:r w:rsidR="00580048">
        <w:t>“</w:t>
      </w:r>
      <w:r w:rsidRPr="00157638">
        <w:t xml:space="preserve">Composição corporal de crianças entre </w:t>
      </w:r>
      <w:proofErr w:type="gramStart"/>
      <w:r w:rsidRPr="00157638">
        <w:t>6</w:t>
      </w:r>
      <w:proofErr w:type="gramEnd"/>
      <w:r w:rsidRPr="00157638">
        <w:t xml:space="preserve"> e 10 anos de escola pública e particular da cidade de Teresina-PI</w:t>
      </w:r>
      <w:r w:rsidR="00580048">
        <w:t>”</w:t>
      </w:r>
      <w:r w:rsidRPr="00157638">
        <w:t>.</w:t>
      </w:r>
      <w:r>
        <w:t xml:space="preserve"> </w:t>
      </w:r>
      <w:r w:rsidRPr="00580048">
        <w:rPr>
          <w:i/>
        </w:rPr>
        <w:t>Anais...</w:t>
      </w:r>
      <w:r w:rsidRPr="00327158">
        <w:rPr>
          <w:b/>
        </w:rPr>
        <w:t xml:space="preserve"> </w:t>
      </w:r>
      <w:r w:rsidRPr="00157638">
        <w:t>Departamento de Educação Física / UFPI, ISSN 1983-</w:t>
      </w:r>
      <w:r w:rsidR="00580048">
        <w:t>8999 23, 24 e 25 de Out.</w:t>
      </w:r>
      <w:r>
        <w:t xml:space="preserve"> </w:t>
      </w:r>
    </w:p>
    <w:p w:rsidR="002F6E71" w:rsidRDefault="002C3F59" w:rsidP="002F6E71">
      <w:pPr>
        <w:pStyle w:val="SemEspaamento"/>
        <w:spacing w:line="480" w:lineRule="auto"/>
        <w:jc w:val="both"/>
      </w:pPr>
      <w:r w:rsidRPr="00157638">
        <w:t>LEÃO AS, LIMA SO, ALBUQUERQUE JÚNIOR RLC.</w:t>
      </w:r>
      <w:r w:rsidR="00580048">
        <w:t xml:space="preserve"> (2010),</w:t>
      </w:r>
      <w:r w:rsidRPr="00157638">
        <w:t xml:space="preserve"> </w:t>
      </w:r>
      <w:r w:rsidR="00580048">
        <w:t>“</w:t>
      </w:r>
      <w:r w:rsidRPr="00157638">
        <w:t>Avaliação da composição corporal em estudantes de escolas públicas no município de Aracaju</w:t>
      </w:r>
      <w:r w:rsidR="00580048">
        <w:t>”</w:t>
      </w:r>
      <w:r w:rsidRPr="00157638">
        <w:t xml:space="preserve">. </w:t>
      </w:r>
      <w:r w:rsidRPr="00580048">
        <w:rPr>
          <w:i/>
        </w:rPr>
        <w:t xml:space="preserve">R. bras. Ci. E </w:t>
      </w:r>
      <w:proofErr w:type="spellStart"/>
      <w:r w:rsidRPr="00580048">
        <w:rPr>
          <w:i/>
        </w:rPr>
        <w:t>Mov</w:t>
      </w:r>
      <w:proofErr w:type="spellEnd"/>
      <w:r w:rsidR="00580048">
        <w:t xml:space="preserve">, </w:t>
      </w:r>
      <w:r>
        <w:t>18(1):</w:t>
      </w:r>
      <w:r w:rsidR="00580048">
        <w:t xml:space="preserve"> p. </w:t>
      </w:r>
      <w:r>
        <w:t xml:space="preserve">68-72. </w:t>
      </w:r>
    </w:p>
    <w:p w:rsidR="002F6E71" w:rsidRDefault="002C3F59" w:rsidP="002F6E71">
      <w:pPr>
        <w:pStyle w:val="SemEspaamento"/>
        <w:spacing w:line="480" w:lineRule="auto"/>
        <w:jc w:val="both"/>
      </w:pPr>
      <w:r>
        <w:t>LOHMAN,</w:t>
      </w:r>
      <w:r w:rsidRPr="00157638">
        <w:t xml:space="preserve"> </w:t>
      </w:r>
      <w:proofErr w:type="spellStart"/>
      <w:r w:rsidRPr="00157638">
        <w:t>T.G.</w:t>
      </w:r>
      <w:proofErr w:type="spellEnd"/>
      <w:r w:rsidR="00580048">
        <w:t xml:space="preserve"> (1987),</w:t>
      </w:r>
      <w:r w:rsidRPr="00157638">
        <w:t xml:space="preserve"> </w:t>
      </w:r>
      <w:r w:rsidR="00580048">
        <w:t>“</w:t>
      </w:r>
      <w:proofErr w:type="spellStart"/>
      <w:r w:rsidRPr="00157638">
        <w:t>The</w:t>
      </w:r>
      <w:proofErr w:type="spellEnd"/>
      <w:r w:rsidRPr="00157638">
        <w:t xml:space="preserve"> use </w:t>
      </w:r>
      <w:proofErr w:type="spellStart"/>
      <w:r w:rsidRPr="00157638">
        <w:t>of</w:t>
      </w:r>
      <w:proofErr w:type="spellEnd"/>
      <w:r>
        <w:t xml:space="preserve"> </w:t>
      </w:r>
      <w:proofErr w:type="spellStart"/>
      <w:r w:rsidRPr="00157638">
        <w:t>skinfold</w:t>
      </w:r>
      <w:proofErr w:type="spellEnd"/>
      <w:r>
        <w:t xml:space="preserve"> </w:t>
      </w:r>
      <w:r w:rsidRPr="00157638">
        <w:t>to</w:t>
      </w:r>
      <w:r>
        <w:t xml:space="preserve"> </w:t>
      </w:r>
      <w:proofErr w:type="spellStart"/>
      <w:r w:rsidRPr="00157638">
        <w:t>estimate</w:t>
      </w:r>
      <w:proofErr w:type="spellEnd"/>
      <w:r>
        <w:t xml:space="preserve"> </w:t>
      </w:r>
      <w:proofErr w:type="spellStart"/>
      <w:r w:rsidRPr="00157638">
        <w:t>body</w:t>
      </w:r>
      <w:proofErr w:type="spellEnd"/>
      <w:r>
        <w:t xml:space="preserve"> </w:t>
      </w:r>
      <w:proofErr w:type="spellStart"/>
      <w:r w:rsidRPr="00157638">
        <w:t>fatness</w:t>
      </w:r>
      <w:proofErr w:type="spellEnd"/>
      <w:r>
        <w:t xml:space="preserve"> </w:t>
      </w:r>
      <w:proofErr w:type="spellStart"/>
      <w:r w:rsidRPr="00157638">
        <w:t>on</w:t>
      </w:r>
      <w:proofErr w:type="spellEnd"/>
      <w:r>
        <w:t xml:space="preserve"> </w:t>
      </w:r>
      <w:proofErr w:type="spellStart"/>
      <w:r w:rsidRPr="00157638">
        <w:t>children</w:t>
      </w:r>
      <w:proofErr w:type="spellEnd"/>
      <w:r>
        <w:t xml:space="preserve"> </w:t>
      </w:r>
      <w:proofErr w:type="spellStart"/>
      <w:r w:rsidRPr="00157638">
        <w:t>and</w:t>
      </w:r>
      <w:proofErr w:type="spellEnd"/>
      <w:r>
        <w:t xml:space="preserve"> </w:t>
      </w:r>
      <w:proofErr w:type="spellStart"/>
      <w:r w:rsidRPr="00157638">
        <w:t>youth</w:t>
      </w:r>
      <w:proofErr w:type="spellEnd"/>
      <w:r w:rsidR="00580048">
        <w:t>”</w:t>
      </w:r>
      <w:r w:rsidRPr="00157638">
        <w:t xml:space="preserve">. </w:t>
      </w:r>
      <w:proofErr w:type="spellStart"/>
      <w:r w:rsidRPr="00580048">
        <w:rPr>
          <w:i/>
        </w:rPr>
        <w:t>Journal</w:t>
      </w:r>
      <w:proofErr w:type="spellEnd"/>
      <w:r w:rsidRPr="00580048">
        <w:rPr>
          <w:i/>
        </w:rPr>
        <w:t xml:space="preserve"> </w:t>
      </w:r>
      <w:proofErr w:type="spellStart"/>
      <w:r w:rsidRPr="00580048">
        <w:rPr>
          <w:i/>
        </w:rPr>
        <w:t>of</w:t>
      </w:r>
      <w:proofErr w:type="spellEnd"/>
      <w:r w:rsidRPr="00580048">
        <w:rPr>
          <w:i/>
        </w:rPr>
        <w:t xml:space="preserve"> </w:t>
      </w:r>
      <w:proofErr w:type="spellStart"/>
      <w:r w:rsidRPr="00580048">
        <w:rPr>
          <w:i/>
        </w:rPr>
        <w:t>Phisical</w:t>
      </w:r>
      <w:proofErr w:type="spellEnd"/>
      <w:r w:rsidRPr="00580048">
        <w:rPr>
          <w:i/>
        </w:rPr>
        <w:t xml:space="preserve"> </w:t>
      </w:r>
      <w:proofErr w:type="spellStart"/>
      <w:r w:rsidRPr="00580048">
        <w:rPr>
          <w:i/>
        </w:rPr>
        <w:t>Education</w:t>
      </w:r>
      <w:proofErr w:type="spellEnd"/>
      <w:r w:rsidRPr="00580048">
        <w:rPr>
          <w:i/>
        </w:rPr>
        <w:t xml:space="preserve"> </w:t>
      </w:r>
      <w:proofErr w:type="spellStart"/>
      <w:r w:rsidRPr="00580048">
        <w:rPr>
          <w:i/>
        </w:rPr>
        <w:t>Recreationand</w:t>
      </w:r>
      <w:proofErr w:type="spellEnd"/>
      <w:r w:rsidRPr="00580048">
        <w:rPr>
          <w:i/>
        </w:rPr>
        <w:t xml:space="preserve"> Dance</w:t>
      </w:r>
      <w:r w:rsidR="00580048">
        <w:t>, v.58, n.9, p. 98-102.</w:t>
      </w:r>
    </w:p>
    <w:p w:rsidR="002F6E71" w:rsidRDefault="002C3F59" w:rsidP="002F6E71">
      <w:pPr>
        <w:pStyle w:val="SemEspaamento"/>
        <w:spacing w:line="480" w:lineRule="auto"/>
        <w:jc w:val="both"/>
      </w:pPr>
      <w:r w:rsidRPr="00157638">
        <w:t>LOPES, A. S.; NETO, C. S. P.</w:t>
      </w:r>
      <w:r w:rsidR="00580048">
        <w:t xml:space="preserve"> (1996),</w:t>
      </w:r>
      <w:r w:rsidRPr="00157638">
        <w:t xml:space="preserve"> </w:t>
      </w:r>
      <w:r w:rsidR="00580048">
        <w:t>“</w:t>
      </w:r>
      <w:r w:rsidRPr="00157638">
        <w:t>Composição corporal e equações preditivas da gordura em crianças e jovens</w:t>
      </w:r>
      <w:r w:rsidR="00580048">
        <w:t>”</w:t>
      </w:r>
      <w:r w:rsidRPr="00157638">
        <w:t xml:space="preserve">. </w:t>
      </w:r>
      <w:r w:rsidRPr="00580048">
        <w:rPr>
          <w:i/>
        </w:rPr>
        <w:t>Rev. Bras. de Atividade Física e Saúde</w:t>
      </w:r>
      <w:r w:rsidR="00580048">
        <w:t>, V.1, N.4.</w:t>
      </w:r>
    </w:p>
    <w:p w:rsidR="00CA52DA" w:rsidRDefault="002C3F59" w:rsidP="002F6E71">
      <w:pPr>
        <w:pStyle w:val="SemEspaamento"/>
        <w:spacing w:line="480" w:lineRule="auto"/>
        <w:jc w:val="both"/>
      </w:pPr>
      <w:r w:rsidRPr="00157638">
        <w:t xml:space="preserve">MARTINS, </w:t>
      </w:r>
      <w:proofErr w:type="gramStart"/>
      <w:r w:rsidRPr="00157638">
        <w:t>D.</w:t>
      </w:r>
      <w:proofErr w:type="gramEnd"/>
      <w:r w:rsidRPr="00157638">
        <w:t>; SCHMIDT, F.</w:t>
      </w:r>
      <w:r w:rsidR="0043123B">
        <w:t xml:space="preserve"> (2013),</w:t>
      </w:r>
      <w:r w:rsidRPr="00157638">
        <w:t xml:space="preserve"> </w:t>
      </w:r>
      <w:r w:rsidR="0043123B">
        <w:t>“</w:t>
      </w:r>
      <w:r w:rsidRPr="0043123B">
        <w:t>Mais da metade da população brasileira tem excesso de peso</w:t>
      </w:r>
      <w:r w:rsidR="0043123B" w:rsidRPr="0043123B">
        <w:t>”</w:t>
      </w:r>
      <w:r w:rsidRPr="0043123B">
        <w:t>.</w:t>
      </w:r>
      <w:r w:rsidRPr="00327158">
        <w:rPr>
          <w:b/>
        </w:rPr>
        <w:t xml:space="preserve"> </w:t>
      </w:r>
      <w:proofErr w:type="spellStart"/>
      <w:r w:rsidRPr="0043123B">
        <w:rPr>
          <w:i/>
        </w:rPr>
        <w:t>Ascom</w:t>
      </w:r>
      <w:proofErr w:type="spellEnd"/>
      <w:r w:rsidRPr="0043123B">
        <w:rPr>
          <w:i/>
        </w:rPr>
        <w:t>/MS</w:t>
      </w:r>
      <w:r w:rsidRPr="00157638">
        <w:t>.</w:t>
      </w:r>
      <w:r w:rsidR="005935C1">
        <w:t xml:space="preserve"> Acesso em 10 de outubro de 2013.</w:t>
      </w:r>
      <w:r w:rsidR="0043123B">
        <w:t xml:space="preserve"> Disponível em</w:t>
      </w:r>
      <w:r w:rsidR="00750EF3">
        <w:t>:</w:t>
      </w:r>
      <w:r w:rsidRPr="00157638">
        <w:t xml:space="preserve"> </w:t>
      </w:r>
      <w:hyperlink r:id="rId11" w:history="1">
        <w:r w:rsidR="00CA52DA" w:rsidRPr="003034EA">
          <w:rPr>
            <w:rStyle w:val="Hyperlink"/>
          </w:rPr>
          <w:t>http://goo.gl/RvznXL</w:t>
        </w:r>
      </w:hyperlink>
      <w:r w:rsidR="00CA52DA">
        <w:t xml:space="preserve"> </w:t>
      </w:r>
    </w:p>
    <w:p w:rsidR="002F6E71" w:rsidRDefault="002C3F59" w:rsidP="002F6E71">
      <w:pPr>
        <w:pStyle w:val="SemEspaamento"/>
        <w:spacing w:line="480" w:lineRule="auto"/>
        <w:jc w:val="both"/>
      </w:pPr>
      <w:r w:rsidRPr="00157638">
        <w:lastRenderedPageBreak/>
        <w:t>MINISTÉRIO DA SAÚDE</w:t>
      </w:r>
      <w:r w:rsidR="0043123B">
        <w:t xml:space="preserve"> (2006)</w:t>
      </w:r>
      <w:r w:rsidRPr="00157638">
        <w:t xml:space="preserve">. </w:t>
      </w:r>
      <w:r w:rsidR="004615CD">
        <w:t>“</w:t>
      </w:r>
      <w:r w:rsidRPr="00157638">
        <w:t>Hipertensão Arterial Sistêmica</w:t>
      </w:r>
      <w:r w:rsidR="004615CD">
        <w:t>”</w:t>
      </w:r>
      <w:r w:rsidRPr="00157638">
        <w:t xml:space="preserve">. </w:t>
      </w:r>
      <w:r w:rsidRPr="0043123B">
        <w:rPr>
          <w:i/>
        </w:rPr>
        <w:t>Cadernos de atenção básica</w:t>
      </w:r>
      <w:r w:rsidR="0043123B">
        <w:t xml:space="preserve"> - n.º </w:t>
      </w:r>
      <w:proofErr w:type="gramStart"/>
      <w:r w:rsidR="0043123B">
        <w:t>15.</w:t>
      </w:r>
      <w:proofErr w:type="gramEnd"/>
      <w:r w:rsidR="0043123B">
        <w:t>Brasília,</w:t>
      </w:r>
      <w:r w:rsidRPr="00157638">
        <w:t xml:space="preserve"> DF. </w:t>
      </w:r>
    </w:p>
    <w:p w:rsidR="00B07FF9" w:rsidRDefault="00B07FF9" w:rsidP="002F6E71">
      <w:pPr>
        <w:pStyle w:val="SemEspaamento"/>
        <w:spacing w:line="480" w:lineRule="auto"/>
        <w:jc w:val="both"/>
      </w:pPr>
      <w:r>
        <w:t>NAVAS, A. P. (2010), “Correlação entre obesidade, aptidão cardiorrespiratória e fatores comportamentais em escolares da rede estadual do município de Franca-SP”. Dissertação (mestrado), Universidade de Franca, São Paulo.</w:t>
      </w:r>
    </w:p>
    <w:p w:rsidR="002F6E71" w:rsidRDefault="002C3F59" w:rsidP="002F6E71">
      <w:pPr>
        <w:pStyle w:val="SemEspaamento"/>
        <w:spacing w:line="480" w:lineRule="auto"/>
        <w:jc w:val="both"/>
      </w:pPr>
      <w:r w:rsidRPr="00157638">
        <w:t>PIMENTA, A. P. A. A.; PALMA, A.</w:t>
      </w:r>
      <w:r w:rsidR="0043123B">
        <w:t xml:space="preserve"> (2001),</w:t>
      </w:r>
      <w:r w:rsidRPr="00157638">
        <w:t xml:space="preserve"> </w:t>
      </w:r>
      <w:r w:rsidR="0043123B">
        <w:t>“</w:t>
      </w:r>
      <w:r w:rsidRPr="00157638">
        <w:t>Perfil epidemiológico da obesidade em crianças: Relação entre televisão, atividade física e obesidade</w:t>
      </w:r>
      <w:r w:rsidR="0043123B">
        <w:t>”</w:t>
      </w:r>
      <w:r w:rsidRPr="00157638">
        <w:t xml:space="preserve">. </w:t>
      </w:r>
      <w:r w:rsidRPr="0043123B">
        <w:rPr>
          <w:i/>
        </w:rPr>
        <w:t xml:space="preserve">Rev. Bras. </w:t>
      </w:r>
      <w:proofErr w:type="spellStart"/>
      <w:r w:rsidRPr="0043123B">
        <w:rPr>
          <w:i/>
        </w:rPr>
        <w:t>Ciên</w:t>
      </w:r>
      <w:proofErr w:type="spellEnd"/>
      <w:r w:rsidRPr="0043123B">
        <w:rPr>
          <w:i/>
        </w:rPr>
        <w:t xml:space="preserve">. </w:t>
      </w:r>
      <w:proofErr w:type="gramStart"/>
      <w:r w:rsidRPr="0043123B">
        <w:rPr>
          <w:i/>
        </w:rPr>
        <w:t>e</w:t>
      </w:r>
      <w:proofErr w:type="gramEnd"/>
      <w:r w:rsidRPr="0043123B">
        <w:rPr>
          <w:i/>
        </w:rPr>
        <w:t xml:space="preserve"> Mov. </w:t>
      </w:r>
      <w:r w:rsidRPr="00157638">
        <w:t>Brasília, v. 9, Nº 4, out</w:t>
      </w:r>
      <w:r w:rsidR="0043123B">
        <w:t>. 2001.</w:t>
      </w:r>
    </w:p>
    <w:p w:rsidR="00F62E21" w:rsidRPr="00F62E21" w:rsidRDefault="00F62E21" w:rsidP="002F6E71">
      <w:pPr>
        <w:pStyle w:val="SemEspaamento"/>
        <w:spacing w:line="480" w:lineRule="auto"/>
        <w:jc w:val="both"/>
        <w:rPr>
          <w:color w:val="000000"/>
          <w:shd w:val="clear" w:color="auto" w:fill="FFFFFF"/>
        </w:rPr>
      </w:pPr>
      <w:r>
        <w:rPr>
          <w:color w:val="000000"/>
          <w:shd w:val="clear" w:color="auto" w:fill="FFFFFF"/>
        </w:rPr>
        <w:t xml:space="preserve">POETA, L.S; DUARTE, </w:t>
      </w:r>
      <w:proofErr w:type="spellStart"/>
      <w:proofErr w:type="gramStart"/>
      <w:r>
        <w:rPr>
          <w:color w:val="000000"/>
          <w:shd w:val="clear" w:color="auto" w:fill="FFFFFF"/>
        </w:rPr>
        <w:t>M.F.</w:t>
      </w:r>
      <w:proofErr w:type="spellEnd"/>
      <w:proofErr w:type="gramEnd"/>
      <w:r>
        <w:rPr>
          <w:color w:val="000000"/>
          <w:shd w:val="clear" w:color="auto" w:fill="FFFFFF"/>
        </w:rPr>
        <w:t xml:space="preserve">S; GIULIANO, </w:t>
      </w:r>
      <w:proofErr w:type="spellStart"/>
      <w:r>
        <w:rPr>
          <w:color w:val="000000"/>
          <w:shd w:val="clear" w:color="auto" w:fill="FFFFFF"/>
        </w:rPr>
        <w:t>I.C.</w:t>
      </w:r>
      <w:proofErr w:type="spellEnd"/>
      <w:r>
        <w:rPr>
          <w:color w:val="000000"/>
          <w:shd w:val="clear" w:color="auto" w:fill="FFFFFF"/>
        </w:rPr>
        <w:t>B</w:t>
      </w:r>
      <w:r w:rsidRPr="00F62E21">
        <w:rPr>
          <w:color w:val="000000"/>
          <w:shd w:val="clear" w:color="auto" w:fill="FFFFFF"/>
        </w:rPr>
        <w:t>;</w:t>
      </w:r>
      <w:r>
        <w:rPr>
          <w:color w:val="000000"/>
          <w:shd w:val="clear" w:color="auto" w:fill="FFFFFF"/>
        </w:rPr>
        <w:t xml:space="preserve"> JUNIOR, </w:t>
      </w:r>
      <w:proofErr w:type="spellStart"/>
      <w:r>
        <w:rPr>
          <w:color w:val="000000"/>
          <w:shd w:val="clear" w:color="auto" w:fill="FFFFFF"/>
        </w:rPr>
        <w:t>J.C.F.</w:t>
      </w:r>
      <w:proofErr w:type="spellEnd"/>
      <w:r>
        <w:rPr>
          <w:color w:val="000000"/>
          <w:shd w:val="clear" w:color="auto" w:fill="FFFFFF"/>
        </w:rPr>
        <w:t xml:space="preserve"> (2012), “</w:t>
      </w:r>
      <w:r w:rsidRPr="00F62E21">
        <w:rPr>
          <w:color w:val="000000"/>
          <w:shd w:val="clear" w:color="auto" w:fill="FFFFFF"/>
        </w:rPr>
        <w:t>Intervenção interdisciplinar na composição corporal e em testes de ap</w:t>
      </w:r>
      <w:r>
        <w:rPr>
          <w:color w:val="000000"/>
          <w:shd w:val="clear" w:color="auto" w:fill="FFFFFF"/>
        </w:rPr>
        <w:t xml:space="preserve">tidão física de crianças obesas” </w:t>
      </w:r>
      <w:r w:rsidRPr="00F62E21">
        <w:rPr>
          <w:i/>
          <w:color w:val="000000"/>
          <w:shd w:val="clear" w:color="auto" w:fill="FFFFFF"/>
        </w:rPr>
        <w:t xml:space="preserve">Rev. bras. </w:t>
      </w:r>
      <w:proofErr w:type="spellStart"/>
      <w:r w:rsidRPr="00F62E21">
        <w:rPr>
          <w:i/>
          <w:color w:val="000000"/>
          <w:shd w:val="clear" w:color="auto" w:fill="FFFFFF"/>
        </w:rPr>
        <w:t>cineantropom</w:t>
      </w:r>
      <w:proofErr w:type="spellEnd"/>
      <w:r w:rsidRPr="00F62E21">
        <w:rPr>
          <w:i/>
          <w:color w:val="000000"/>
          <w:shd w:val="clear" w:color="auto" w:fill="FFFFFF"/>
        </w:rPr>
        <w:t xml:space="preserve">. </w:t>
      </w:r>
      <w:proofErr w:type="gramStart"/>
      <w:r w:rsidRPr="00F62E21">
        <w:rPr>
          <w:i/>
          <w:color w:val="000000"/>
          <w:shd w:val="clear" w:color="auto" w:fill="FFFFFF"/>
        </w:rPr>
        <w:t>desempenho</w:t>
      </w:r>
      <w:proofErr w:type="gramEnd"/>
      <w:r w:rsidRPr="00F62E21">
        <w:rPr>
          <w:i/>
          <w:color w:val="000000"/>
          <w:shd w:val="clear" w:color="auto" w:fill="FFFFFF"/>
        </w:rPr>
        <w:t xml:space="preserve"> hum. </w:t>
      </w:r>
      <w:proofErr w:type="gramStart"/>
      <w:r w:rsidRPr="00F62E21">
        <w:rPr>
          <w:color w:val="000000"/>
          <w:shd w:val="clear" w:color="auto" w:fill="FFFFFF"/>
        </w:rPr>
        <w:t>vol.</w:t>
      </w:r>
      <w:proofErr w:type="gramEnd"/>
      <w:r w:rsidRPr="00F62E21">
        <w:rPr>
          <w:color w:val="000000"/>
          <w:shd w:val="clear" w:color="auto" w:fill="FFFFFF"/>
        </w:rPr>
        <w:t>14 no.2 Florianópolis</w:t>
      </w:r>
      <w:r>
        <w:rPr>
          <w:color w:val="000000"/>
          <w:shd w:val="clear" w:color="auto" w:fill="FFFFFF"/>
        </w:rPr>
        <w:t>,</w:t>
      </w:r>
      <w:r w:rsidRPr="00F62E21">
        <w:rPr>
          <w:color w:val="000000"/>
          <w:shd w:val="clear" w:color="auto" w:fill="FFFFFF"/>
        </w:rPr>
        <w:t xml:space="preserve">  2012</w:t>
      </w:r>
      <w:r>
        <w:rPr>
          <w:color w:val="000000"/>
          <w:shd w:val="clear" w:color="auto" w:fill="FFFFFF"/>
        </w:rPr>
        <w:t>.</w:t>
      </w:r>
    </w:p>
    <w:p w:rsidR="002F6E71" w:rsidRDefault="002C3F59" w:rsidP="002F6E71">
      <w:pPr>
        <w:pStyle w:val="SemEspaamento"/>
        <w:spacing w:line="480" w:lineRule="auto"/>
        <w:jc w:val="both"/>
        <w:rPr>
          <w:color w:val="000000"/>
        </w:rPr>
      </w:pPr>
      <w:r w:rsidRPr="00157638">
        <w:rPr>
          <w:rStyle w:val="apple-converted-space"/>
          <w:rFonts w:cs="Arial"/>
          <w:color w:val="000000"/>
          <w:szCs w:val="24"/>
        </w:rPr>
        <w:t>ROBESPIERRE, Q. C. et. al.</w:t>
      </w:r>
      <w:r w:rsidR="0043123B">
        <w:rPr>
          <w:rStyle w:val="apple-converted-space"/>
          <w:rFonts w:cs="Arial"/>
          <w:color w:val="000000"/>
          <w:szCs w:val="24"/>
        </w:rPr>
        <w:t xml:space="preserve"> (2006),</w:t>
      </w:r>
      <w:r w:rsidRPr="00157638">
        <w:rPr>
          <w:rStyle w:val="apple-converted-space"/>
          <w:rFonts w:cs="Arial"/>
          <w:color w:val="000000"/>
          <w:szCs w:val="24"/>
        </w:rPr>
        <w:t xml:space="preserve"> </w:t>
      </w:r>
      <w:r w:rsidR="0043123B">
        <w:rPr>
          <w:rStyle w:val="apple-converted-space"/>
          <w:rFonts w:cs="Arial"/>
          <w:color w:val="000000"/>
          <w:szCs w:val="24"/>
        </w:rPr>
        <w:t>“</w:t>
      </w:r>
      <w:r w:rsidRPr="00157638">
        <w:rPr>
          <w:rStyle w:val="apple-converted-space"/>
          <w:rFonts w:cs="Arial"/>
          <w:color w:val="000000"/>
          <w:szCs w:val="24"/>
        </w:rPr>
        <w:t xml:space="preserve">Fatores adicionais de risco </w:t>
      </w:r>
      <w:proofErr w:type="gramStart"/>
      <w:r w:rsidRPr="00157638">
        <w:rPr>
          <w:rStyle w:val="apple-converted-space"/>
          <w:rFonts w:cs="Arial"/>
          <w:color w:val="000000"/>
          <w:szCs w:val="24"/>
        </w:rPr>
        <w:t>cardiovascular associados ao excesso de peso em crianças e adolescentes</w:t>
      </w:r>
      <w:proofErr w:type="gramEnd"/>
      <w:r w:rsidRPr="00157638">
        <w:rPr>
          <w:rStyle w:val="apple-converted-space"/>
          <w:rFonts w:cs="Arial"/>
          <w:color w:val="000000"/>
          <w:szCs w:val="24"/>
        </w:rPr>
        <w:t>. O estudo do coração Belo Horizonte</w:t>
      </w:r>
      <w:r w:rsidR="0043123B">
        <w:rPr>
          <w:rStyle w:val="apple-converted-space"/>
          <w:rFonts w:cs="Arial"/>
          <w:color w:val="000000"/>
          <w:szCs w:val="24"/>
        </w:rPr>
        <w:t>”</w:t>
      </w:r>
      <w:r w:rsidRPr="00157638">
        <w:rPr>
          <w:rStyle w:val="apple-converted-space"/>
          <w:rFonts w:cs="Arial"/>
          <w:color w:val="000000"/>
          <w:szCs w:val="24"/>
        </w:rPr>
        <w:t xml:space="preserve">. </w:t>
      </w:r>
      <w:proofErr w:type="spellStart"/>
      <w:r w:rsidRPr="0043123B">
        <w:rPr>
          <w:i/>
        </w:rPr>
        <w:t>Arq</w:t>
      </w:r>
      <w:proofErr w:type="spellEnd"/>
      <w:r w:rsidRPr="0043123B">
        <w:rPr>
          <w:i/>
        </w:rPr>
        <w:t>. Bras. Cardiologia</w:t>
      </w:r>
      <w:r w:rsidRPr="00157638">
        <w:t xml:space="preserve">. vol.86 no.6 São Paulo, </w:t>
      </w:r>
      <w:proofErr w:type="spellStart"/>
      <w:r w:rsidRPr="00157638">
        <w:t>June</w:t>
      </w:r>
      <w:proofErr w:type="spellEnd"/>
      <w:r w:rsidRPr="00157638">
        <w:t xml:space="preserve"> 2006.</w:t>
      </w:r>
    </w:p>
    <w:p w:rsidR="002F6E71" w:rsidRDefault="002C3F59" w:rsidP="002F6E71">
      <w:pPr>
        <w:pStyle w:val="Textodecomentrio"/>
        <w:jc w:val="both"/>
        <w:rPr>
          <w:rFonts w:ascii="Arial" w:hAnsi="Arial" w:cs="Arial"/>
          <w:sz w:val="24"/>
          <w:szCs w:val="24"/>
        </w:rPr>
      </w:pPr>
      <w:r w:rsidRPr="004C1578">
        <w:rPr>
          <w:rFonts w:ascii="Arial" w:hAnsi="Arial" w:cs="Arial"/>
          <w:sz w:val="24"/>
          <w:szCs w:val="24"/>
        </w:rPr>
        <w:t xml:space="preserve">ROSA, P. </w:t>
      </w:r>
      <w:r w:rsidR="004C1578" w:rsidRPr="004C1578">
        <w:rPr>
          <w:rFonts w:ascii="Arial" w:hAnsi="Arial" w:cs="Arial"/>
          <w:sz w:val="24"/>
          <w:szCs w:val="24"/>
        </w:rPr>
        <w:t>(2012), “</w:t>
      </w:r>
      <w:r w:rsidRPr="004C1578">
        <w:rPr>
          <w:rFonts w:ascii="Arial" w:hAnsi="Arial" w:cs="Arial"/>
          <w:sz w:val="24"/>
          <w:szCs w:val="24"/>
        </w:rPr>
        <w:t>Ação contra obesidade infantil atingirá 50 mil escolas</w:t>
      </w:r>
      <w:r w:rsidR="004C1578" w:rsidRPr="004C1578">
        <w:rPr>
          <w:rFonts w:ascii="Arial" w:hAnsi="Arial" w:cs="Arial"/>
          <w:sz w:val="24"/>
          <w:szCs w:val="24"/>
        </w:rPr>
        <w:t xml:space="preserve">”. </w:t>
      </w:r>
      <w:proofErr w:type="spellStart"/>
      <w:r w:rsidR="004C1578" w:rsidRPr="004C1578">
        <w:rPr>
          <w:rFonts w:ascii="Arial" w:hAnsi="Arial" w:cs="Arial"/>
          <w:i/>
          <w:sz w:val="24"/>
          <w:szCs w:val="24"/>
        </w:rPr>
        <w:t>Ascom</w:t>
      </w:r>
      <w:proofErr w:type="spellEnd"/>
      <w:r w:rsidR="004C1578" w:rsidRPr="004C1578">
        <w:rPr>
          <w:rFonts w:ascii="Arial" w:hAnsi="Arial" w:cs="Arial"/>
          <w:i/>
          <w:sz w:val="24"/>
          <w:szCs w:val="24"/>
        </w:rPr>
        <w:t>/MS</w:t>
      </w:r>
      <w:r w:rsidR="004C1578" w:rsidRPr="004C1578">
        <w:rPr>
          <w:rFonts w:ascii="Arial" w:hAnsi="Arial" w:cs="Arial"/>
          <w:sz w:val="24"/>
          <w:szCs w:val="24"/>
        </w:rPr>
        <w:t xml:space="preserve">. </w:t>
      </w:r>
      <w:r w:rsidR="005935C1">
        <w:rPr>
          <w:rFonts w:ascii="Arial" w:hAnsi="Arial" w:cs="Arial"/>
          <w:sz w:val="24"/>
          <w:szCs w:val="24"/>
        </w:rPr>
        <w:t xml:space="preserve">Acesso em 10 de agosto de 2013. </w:t>
      </w:r>
      <w:r w:rsidR="004C1578" w:rsidRPr="004C1578">
        <w:rPr>
          <w:rFonts w:ascii="Arial" w:hAnsi="Arial" w:cs="Arial"/>
          <w:sz w:val="24"/>
          <w:szCs w:val="24"/>
        </w:rPr>
        <w:t>Disponível em:</w:t>
      </w:r>
      <w:r w:rsidRPr="004C1578">
        <w:rPr>
          <w:rFonts w:ascii="Arial" w:hAnsi="Arial" w:cs="Arial"/>
          <w:sz w:val="24"/>
          <w:szCs w:val="24"/>
        </w:rPr>
        <w:t xml:space="preserve"> </w:t>
      </w:r>
      <w:hyperlink r:id="rId12" w:history="1">
        <w:r w:rsidR="00750EF3" w:rsidRPr="003034EA">
          <w:rPr>
            <w:rStyle w:val="Hyperlink"/>
            <w:rFonts w:ascii="Arial" w:hAnsi="Arial" w:cs="Arial"/>
            <w:sz w:val="24"/>
            <w:szCs w:val="24"/>
          </w:rPr>
          <w:t>http://goo.gl/ObFhfc</w:t>
        </w:r>
      </w:hyperlink>
      <w:r w:rsidR="00750EF3">
        <w:rPr>
          <w:rFonts w:ascii="Arial" w:hAnsi="Arial" w:cs="Arial"/>
          <w:sz w:val="24"/>
          <w:szCs w:val="24"/>
        </w:rPr>
        <w:t xml:space="preserve"> </w:t>
      </w:r>
    </w:p>
    <w:p w:rsidR="002F6E71" w:rsidRDefault="002C3F59" w:rsidP="002F6E71">
      <w:pPr>
        <w:pStyle w:val="SemEspaamento"/>
        <w:spacing w:line="480" w:lineRule="auto"/>
        <w:jc w:val="both"/>
      </w:pPr>
      <w:r w:rsidRPr="00157638">
        <w:t>SILVA, R. C. R.; MALINA, R. M.</w:t>
      </w:r>
      <w:r w:rsidR="004C1578">
        <w:t xml:space="preserve"> (2003),</w:t>
      </w:r>
      <w:r w:rsidRPr="00157638">
        <w:t xml:space="preserve"> </w:t>
      </w:r>
      <w:r w:rsidR="004C1578">
        <w:t>“</w:t>
      </w:r>
      <w:r w:rsidRPr="00157638">
        <w:t>Sobrepeso, atividade física e tempo de televisão entre adolescentes de Niterói, Rio de Janeiro, Brasil</w:t>
      </w:r>
      <w:r w:rsidR="004C1578">
        <w:t>”</w:t>
      </w:r>
      <w:r w:rsidRPr="00157638">
        <w:t xml:space="preserve">. </w:t>
      </w:r>
      <w:r w:rsidRPr="004C1578">
        <w:rPr>
          <w:i/>
        </w:rPr>
        <w:t xml:space="preserve">R. bras. Ci. </w:t>
      </w:r>
      <w:proofErr w:type="gramStart"/>
      <w:r w:rsidRPr="004C1578">
        <w:rPr>
          <w:i/>
        </w:rPr>
        <w:t>e</w:t>
      </w:r>
      <w:proofErr w:type="gramEnd"/>
      <w:r w:rsidRPr="004C1578">
        <w:rPr>
          <w:i/>
        </w:rPr>
        <w:t xml:space="preserve"> Mov</w:t>
      </w:r>
      <w:r w:rsidR="004C1578">
        <w:t>. Brasília v. 11 n. 4 p. 63-66.</w:t>
      </w:r>
    </w:p>
    <w:p w:rsidR="002F6E71" w:rsidRDefault="004C1578" w:rsidP="002F6E71">
      <w:pPr>
        <w:pStyle w:val="SemEspaamento"/>
        <w:spacing w:line="480" w:lineRule="auto"/>
        <w:jc w:val="both"/>
        <w:rPr>
          <w:rFonts w:cs="Arial"/>
          <w:color w:val="000000"/>
          <w:szCs w:val="24"/>
        </w:rPr>
      </w:pPr>
      <w:r>
        <w:rPr>
          <w:color w:val="000000"/>
        </w:rPr>
        <w:t xml:space="preserve">SOUZA, </w:t>
      </w:r>
      <w:proofErr w:type="spellStart"/>
      <w:r>
        <w:rPr>
          <w:color w:val="000000"/>
        </w:rPr>
        <w:t>M.G.B.</w:t>
      </w:r>
      <w:proofErr w:type="spellEnd"/>
      <w:r>
        <w:rPr>
          <w:color w:val="000000"/>
        </w:rPr>
        <w:t xml:space="preserve">; RIVERA, </w:t>
      </w:r>
      <w:proofErr w:type="spellStart"/>
      <w:r>
        <w:rPr>
          <w:color w:val="000000"/>
        </w:rPr>
        <w:t>I.R.</w:t>
      </w:r>
      <w:proofErr w:type="spellEnd"/>
      <w:r>
        <w:rPr>
          <w:color w:val="000000"/>
        </w:rPr>
        <w:t xml:space="preserve">; SILVA, </w:t>
      </w:r>
      <w:proofErr w:type="spellStart"/>
      <w:r>
        <w:rPr>
          <w:color w:val="000000"/>
        </w:rPr>
        <w:t>M.A.M.</w:t>
      </w:r>
      <w:proofErr w:type="spellEnd"/>
      <w:r>
        <w:rPr>
          <w:color w:val="000000"/>
        </w:rPr>
        <w:t xml:space="preserve">; CARVALHO, </w:t>
      </w:r>
      <w:proofErr w:type="spellStart"/>
      <w:r>
        <w:rPr>
          <w:color w:val="000000"/>
        </w:rPr>
        <w:t>A.C.C</w:t>
      </w:r>
      <w:r w:rsidR="002C3F59" w:rsidRPr="00157638">
        <w:rPr>
          <w:color w:val="000000"/>
        </w:rPr>
        <w:t>.</w:t>
      </w:r>
      <w:proofErr w:type="spellEnd"/>
      <w:r>
        <w:rPr>
          <w:color w:val="000000"/>
        </w:rPr>
        <w:t xml:space="preserve"> (2010),</w:t>
      </w:r>
      <w:r w:rsidR="002C3F59" w:rsidRPr="00157638">
        <w:rPr>
          <w:color w:val="000000"/>
        </w:rPr>
        <w:t xml:space="preserve"> </w:t>
      </w:r>
      <w:r>
        <w:rPr>
          <w:color w:val="000000"/>
        </w:rPr>
        <w:t>“</w:t>
      </w:r>
      <w:r w:rsidR="002C3F59" w:rsidRPr="00157638">
        <w:rPr>
          <w:color w:val="000000"/>
        </w:rPr>
        <w:t>Relação da obesidade com a pressão arterial elevada em crianças e adolescentes</w:t>
      </w:r>
      <w:r>
        <w:rPr>
          <w:color w:val="000000"/>
        </w:rPr>
        <w:t>”</w:t>
      </w:r>
      <w:r w:rsidR="002C3F59" w:rsidRPr="00157638">
        <w:rPr>
          <w:color w:val="000000"/>
        </w:rPr>
        <w:t>.</w:t>
      </w:r>
      <w:r w:rsidR="002C3F59" w:rsidRPr="00157638">
        <w:rPr>
          <w:rStyle w:val="apple-converted-space"/>
          <w:rFonts w:cs="Arial"/>
          <w:color w:val="000000"/>
          <w:szCs w:val="24"/>
        </w:rPr>
        <w:t> </w:t>
      </w:r>
      <w:proofErr w:type="spellStart"/>
      <w:r w:rsidR="002C3F59" w:rsidRPr="004C1578">
        <w:rPr>
          <w:bCs/>
          <w:i/>
          <w:color w:val="000000"/>
        </w:rPr>
        <w:t>Arq</w:t>
      </w:r>
      <w:proofErr w:type="spellEnd"/>
      <w:r w:rsidR="002C3F59" w:rsidRPr="004C1578">
        <w:rPr>
          <w:bCs/>
          <w:i/>
          <w:color w:val="000000"/>
        </w:rPr>
        <w:t xml:space="preserve">. Bras. </w:t>
      </w:r>
      <w:proofErr w:type="spellStart"/>
      <w:r w:rsidR="002C3F59" w:rsidRPr="004C1578">
        <w:rPr>
          <w:bCs/>
          <w:i/>
          <w:color w:val="000000"/>
        </w:rPr>
        <w:t>Cardiol</w:t>
      </w:r>
      <w:proofErr w:type="spellEnd"/>
      <w:proofErr w:type="gramStart"/>
      <w:r w:rsidR="002C3F59" w:rsidRPr="00157638">
        <w:rPr>
          <w:bCs/>
          <w:color w:val="000000"/>
        </w:rPr>
        <w:t>.</w:t>
      </w:r>
      <w:r w:rsidR="002C3F59" w:rsidRPr="00157638">
        <w:rPr>
          <w:color w:val="000000"/>
        </w:rPr>
        <w:t>,</w:t>
      </w:r>
      <w:proofErr w:type="gramEnd"/>
      <w:r w:rsidR="002C3F59">
        <w:rPr>
          <w:color w:val="000000"/>
        </w:rPr>
        <w:t>  São Paulo ,  v. 94, n. 6, </w:t>
      </w:r>
      <w:r>
        <w:rPr>
          <w:color w:val="000000"/>
        </w:rPr>
        <w:t>p. 714–719.</w:t>
      </w:r>
    </w:p>
    <w:p w:rsidR="002F6E71" w:rsidRDefault="002C3F59" w:rsidP="002F6E71">
      <w:pPr>
        <w:pStyle w:val="SemEspaamento"/>
        <w:spacing w:line="480" w:lineRule="auto"/>
        <w:jc w:val="both"/>
      </w:pPr>
      <w:r>
        <w:t>WANDERLE</w:t>
      </w:r>
      <w:r w:rsidRPr="00157638">
        <w:t xml:space="preserve">Y, E. N.; FERREIRA, V. A. </w:t>
      </w:r>
      <w:r w:rsidR="004C1578">
        <w:t>(</w:t>
      </w:r>
      <w:r w:rsidR="002F694A">
        <w:t>2</w:t>
      </w:r>
      <w:r w:rsidR="004C1578">
        <w:t>010), “</w:t>
      </w:r>
      <w:r w:rsidRPr="00157638">
        <w:t>Obesidade: uma perspectiva plural</w:t>
      </w:r>
      <w:r w:rsidR="004C1578">
        <w:t>”</w:t>
      </w:r>
      <w:r w:rsidRPr="00157638">
        <w:t xml:space="preserve">. </w:t>
      </w:r>
      <w:r w:rsidRPr="004C1578">
        <w:rPr>
          <w:i/>
        </w:rPr>
        <w:t>Ciênc. Saúde coletiva</w:t>
      </w:r>
      <w:r w:rsidRPr="00157638">
        <w:t>, vol. 15, Nº 1, Rio de Janeiro</w:t>
      </w:r>
      <w:r w:rsidR="004C1578">
        <w:t>.</w:t>
      </w:r>
    </w:p>
    <w:p w:rsidR="002F6E71" w:rsidRDefault="002C3F59" w:rsidP="002F6E71">
      <w:pPr>
        <w:pStyle w:val="SemEspaamento"/>
        <w:spacing w:line="480" w:lineRule="auto"/>
        <w:jc w:val="both"/>
      </w:pPr>
      <w:r w:rsidRPr="00157638">
        <w:lastRenderedPageBreak/>
        <w:t>W</w:t>
      </w:r>
      <w:r w:rsidR="005935C1">
        <w:t xml:space="preserve">orld </w:t>
      </w:r>
      <w:proofErr w:type="spellStart"/>
      <w:r w:rsidRPr="00157638">
        <w:t>H</w:t>
      </w:r>
      <w:r w:rsidR="005935C1">
        <w:t>ealth</w:t>
      </w:r>
      <w:proofErr w:type="spellEnd"/>
      <w:r w:rsidR="005935C1">
        <w:t xml:space="preserve"> </w:t>
      </w:r>
      <w:proofErr w:type="spellStart"/>
      <w:r w:rsidRPr="00157638">
        <w:t>O</w:t>
      </w:r>
      <w:r w:rsidR="005935C1">
        <w:t>rganization</w:t>
      </w:r>
      <w:proofErr w:type="spellEnd"/>
      <w:r w:rsidR="004C1578">
        <w:t>.</w:t>
      </w:r>
      <w:r>
        <w:t xml:space="preserve"> </w:t>
      </w:r>
      <w:r w:rsidR="004C1578">
        <w:t>(2010),</w:t>
      </w:r>
      <w:r w:rsidRPr="00157638">
        <w:t xml:space="preserve"> </w:t>
      </w:r>
      <w:r w:rsidR="004C1578">
        <w:t>“</w:t>
      </w:r>
      <w:proofErr w:type="spellStart"/>
      <w:r w:rsidRPr="004C1578">
        <w:t>Childhood</w:t>
      </w:r>
      <w:proofErr w:type="spellEnd"/>
      <w:r w:rsidRPr="004C1578">
        <w:t xml:space="preserve"> </w:t>
      </w:r>
      <w:proofErr w:type="spellStart"/>
      <w:r w:rsidRPr="004C1578">
        <w:t>Overweight</w:t>
      </w:r>
      <w:proofErr w:type="spellEnd"/>
      <w:r w:rsidRPr="004C1578">
        <w:t xml:space="preserve"> </w:t>
      </w:r>
      <w:proofErr w:type="spellStart"/>
      <w:r w:rsidRPr="004C1578">
        <w:t>and</w:t>
      </w:r>
      <w:proofErr w:type="spellEnd"/>
      <w:r w:rsidRPr="004C1578">
        <w:t xml:space="preserve"> </w:t>
      </w:r>
      <w:proofErr w:type="spellStart"/>
      <w:r w:rsidRPr="004C1578">
        <w:t>Obesity</w:t>
      </w:r>
      <w:proofErr w:type="spellEnd"/>
      <w:r w:rsidR="004C1578">
        <w:t>”</w:t>
      </w:r>
      <w:r w:rsidRPr="004C1578">
        <w:t>.</w:t>
      </w:r>
      <w:r w:rsidR="005935C1">
        <w:t xml:space="preserve"> Acesso em 10 de dezembro de 2013.</w:t>
      </w:r>
      <w:r>
        <w:rPr>
          <w:b/>
        </w:rPr>
        <w:t xml:space="preserve"> </w:t>
      </w:r>
      <w:r w:rsidR="002F694A" w:rsidRPr="002F694A">
        <w:t>Disponível em:</w:t>
      </w:r>
      <w:r w:rsidR="002F694A">
        <w:rPr>
          <w:b/>
        </w:rPr>
        <w:t xml:space="preserve"> </w:t>
      </w:r>
      <w:hyperlink r:id="rId13" w:history="1">
        <w:r w:rsidR="00EF1A75" w:rsidRPr="00132937">
          <w:rPr>
            <w:rStyle w:val="Hyperlink"/>
          </w:rPr>
          <w:t>http://goo.gl/WvONM</w:t>
        </w:r>
      </w:hyperlink>
      <w:r w:rsidR="00EF1A75">
        <w:t xml:space="preserve"> </w:t>
      </w:r>
    </w:p>
    <w:p w:rsidR="002C3F59" w:rsidRPr="002C3F59" w:rsidRDefault="002C3F59" w:rsidP="00EF1A75">
      <w:pPr>
        <w:pStyle w:val="SemEspaamento"/>
        <w:spacing w:line="480" w:lineRule="auto"/>
        <w:jc w:val="both"/>
        <w:rPr>
          <w:rFonts w:cs="Arial"/>
          <w:b/>
          <w:color w:val="000000" w:themeColor="text1"/>
        </w:rPr>
      </w:pPr>
      <w:r>
        <w:t>W</w:t>
      </w:r>
      <w:r w:rsidR="005935C1">
        <w:t xml:space="preserve">orld </w:t>
      </w:r>
      <w:proofErr w:type="spellStart"/>
      <w:r>
        <w:t>H</w:t>
      </w:r>
      <w:r w:rsidR="005935C1">
        <w:t>ealth</w:t>
      </w:r>
      <w:proofErr w:type="spellEnd"/>
      <w:r w:rsidR="005935C1">
        <w:t xml:space="preserve"> </w:t>
      </w:r>
      <w:proofErr w:type="spellStart"/>
      <w:r>
        <w:t>O</w:t>
      </w:r>
      <w:r w:rsidR="005935C1">
        <w:t>rganization</w:t>
      </w:r>
      <w:proofErr w:type="spellEnd"/>
      <w:r w:rsidR="002F694A">
        <w:t>. (2001),</w:t>
      </w:r>
      <w:r w:rsidRPr="00157638">
        <w:t xml:space="preserve"> </w:t>
      </w:r>
      <w:r w:rsidR="002F694A">
        <w:t>“</w:t>
      </w:r>
      <w:r w:rsidRPr="002F694A">
        <w:t xml:space="preserve">Global </w:t>
      </w:r>
      <w:proofErr w:type="spellStart"/>
      <w:r w:rsidRPr="002F694A">
        <w:t>recommendations</w:t>
      </w:r>
      <w:proofErr w:type="spellEnd"/>
      <w:r w:rsidRPr="002F694A">
        <w:t xml:space="preserve"> </w:t>
      </w:r>
      <w:proofErr w:type="spellStart"/>
      <w:r w:rsidRPr="002F694A">
        <w:t>on</w:t>
      </w:r>
      <w:proofErr w:type="spellEnd"/>
      <w:r w:rsidRPr="002F694A">
        <w:t xml:space="preserve"> </w:t>
      </w:r>
      <w:proofErr w:type="spellStart"/>
      <w:r w:rsidRPr="002F694A">
        <w:t>physical</w:t>
      </w:r>
      <w:proofErr w:type="spellEnd"/>
      <w:r w:rsidRPr="002F694A">
        <w:t xml:space="preserve"> </w:t>
      </w:r>
      <w:proofErr w:type="spellStart"/>
      <w:r w:rsidRPr="002F694A">
        <w:t>activity</w:t>
      </w:r>
      <w:proofErr w:type="spellEnd"/>
      <w:r w:rsidRPr="002F694A">
        <w:t xml:space="preserve"> for </w:t>
      </w:r>
      <w:proofErr w:type="spellStart"/>
      <w:r w:rsidRPr="002F694A">
        <w:t>health</w:t>
      </w:r>
      <w:proofErr w:type="spellEnd"/>
      <w:r w:rsidR="002F694A" w:rsidRPr="002F694A">
        <w:t>”</w:t>
      </w:r>
      <w:r w:rsidRPr="002F694A">
        <w:t>.</w:t>
      </w:r>
      <w:r w:rsidRPr="00327158">
        <w:rPr>
          <w:b/>
        </w:rPr>
        <w:t xml:space="preserve"> </w:t>
      </w:r>
      <w:r w:rsidR="002F694A" w:rsidRPr="002F694A">
        <w:t>Disponível em:</w:t>
      </w:r>
      <w:r w:rsidR="002F694A">
        <w:rPr>
          <w:b/>
        </w:rPr>
        <w:t xml:space="preserve"> </w:t>
      </w:r>
      <w:hyperlink r:id="rId14" w:history="1">
        <w:r w:rsidR="00EF1A75" w:rsidRPr="00132937">
          <w:rPr>
            <w:rStyle w:val="Hyperlink"/>
          </w:rPr>
          <w:t>http://goo.gl/6LQKxM</w:t>
        </w:r>
      </w:hyperlink>
      <w:r w:rsidR="00EF1A75">
        <w:t xml:space="preserve"> </w:t>
      </w:r>
    </w:p>
    <w:sectPr w:rsidR="002C3F59" w:rsidRPr="002C3F59" w:rsidSect="00B07FF9">
      <w:headerReference w:type="default" r:id="rId1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A88" w:rsidRDefault="00543A88" w:rsidP="00B1658F">
      <w:r>
        <w:separator/>
      </w:r>
    </w:p>
  </w:endnote>
  <w:endnote w:type="continuationSeparator" w:id="0">
    <w:p w:rsidR="00543A88" w:rsidRDefault="00543A88" w:rsidP="00B165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A88" w:rsidRDefault="00543A88" w:rsidP="00B1658F">
      <w:r>
        <w:separator/>
      </w:r>
    </w:p>
  </w:footnote>
  <w:footnote w:type="continuationSeparator" w:id="0">
    <w:p w:rsidR="00543A88" w:rsidRDefault="00543A88" w:rsidP="00B165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460" w:rsidRDefault="00FF4460">
    <w:pPr>
      <w:pStyle w:val="Cabealho"/>
      <w:jc w:val="right"/>
    </w:pPr>
  </w:p>
  <w:p w:rsidR="00FF4460" w:rsidRDefault="00FF4460">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517370"/>
      <w:docPartObj>
        <w:docPartGallery w:val="Page Numbers (Top of Page)"/>
        <w:docPartUnique/>
      </w:docPartObj>
    </w:sdtPr>
    <w:sdtContent>
      <w:p w:rsidR="00FF4460" w:rsidRDefault="00FF4460">
        <w:pPr>
          <w:pStyle w:val="Cabealho"/>
          <w:jc w:val="right"/>
        </w:pPr>
        <w:fldSimple w:instr=" PAGE   \* MERGEFORMAT ">
          <w:r w:rsidR="008C4A58">
            <w:rPr>
              <w:noProof/>
            </w:rPr>
            <w:t>19</w:t>
          </w:r>
        </w:fldSimple>
      </w:p>
    </w:sdtContent>
  </w:sdt>
  <w:p w:rsidR="00FF4460" w:rsidRDefault="00FF446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02"/>
  </w:hdrShapeDefaults>
  <w:footnotePr>
    <w:footnote w:id="-1"/>
    <w:footnote w:id="0"/>
  </w:footnotePr>
  <w:endnotePr>
    <w:endnote w:id="-1"/>
    <w:endnote w:id="0"/>
  </w:endnotePr>
  <w:compat/>
  <w:rsids>
    <w:rsidRoot w:val="002C3F59"/>
    <w:rsid w:val="00001871"/>
    <w:rsid w:val="00002EA6"/>
    <w:rsid w:val="00035964"/>
    <w:rsid w:val="00036B90"/>
    <w:rsid w:val="0004639F"/>
    <w:rsid w:val="0009122E"/>
    <w:rsid w:val="000B2A48"/>
    <w:rsid w:val="000F75B6"/>
    <w:rsid w:val="0013745A"/>
    <w:rsid w:val="00146DD7"/>
    <w:rsid w:val="0015436D"/>
    <w:rsid w:val="00155CE0"/>
    <w:rsid w:val="00162DFC"/>
    <w:rsid w:val="00185B5B"/>
    <w:rsid w:val="001A05E7"/>
    <w:rsid w:val="001B7EBA"/>
    <w:rsid w:val="001C097D"/>
    <w:rsid w:val="001C1A21"/>
    <w:rsid w:val="001E6F7C"/>
    <w:rsid w:val="001F6FD5"/>
    <w:rsid w:val="002143FB"/>
    <w:rsid w:val="00246A6E"/>
    <w:rsid w:val="00254350"/>
    <w:rsid w:val="002603B5"/>
    <w:rsid w:val="002651BF"/>
    <w:rsid w:val="002742DF"/>
    <w:rsid w:val="002B6CBD"/>
    <w:rsid w:val="002C3F59"/>
    <w:rsid w:val="002F694A"/>
    <w:rsid w:val="002F6E71"/>
    <w:rsid w:val="00305707"/>
    <w:rsid w:val="00306AA8"/>
    <w:rsid w:val="003126AD"/>
    <w:rsid w:val="003670A2"/>
    <w:rsid w:val="00387391"/>
    <w:rsid w:val="00390F28"/>
    <w:rsid w:val="003A0A78"/>
    <w:rsid w:val="003A2125"/>
    <w:rsid w:val="003B65C5"/>
    <w:rsid w:val="003D6D05"/>
    <w:rsid w:val="003E0061"/>
    <w:rsid w:val="003E38D7"/>
    <w:rsid w:val="00407DD4"/>
    <w:rsid w:val="0043123B"/>
    <w:rsid w:val="004615CD"/>
    <w:rsid w:val="00464E1A"/>
    <w:rsid w:val="00481D49"/>
    <w:rsid w:val="00494FC1"/>
    <w:rsid w:val="00497C0B"/>
    <w:rsid w:val="004C1578"/>
    <w:rsid w:val="004E784B"/>
    <w:rsid w:val="004E7C67"/>
    <w:rsid w:val="004F42F3"/>
    <w:rsid w:val="004F635F"/>
    <w:rsid w:val="0053037F"/>
    <w:rsid w:val="00543A88"/>
    <w:rsid w:val="00546526"/>
    <w:rsid w:val="0057578B"/>
    <w:rsid w:val="00580048"/>
    <w:rsid w:val="00591E28"/>
    <w:rsid w:val="005935C1"/>
    <w:rsid w:val="005C46E8"/>
    <w:rsid w:val="005E53E6"/>
    <w:rsid w:val="00601683"/>
    <w:rsid w:val="00604A82"/>
    <w:rsid w:val="00615C11"/>
    <w:rsid w:val="00633B33"/>
    <w:rsid w:val="00647DC5"/>
    <w:rsid w:val="00686DEA"/>
    <w:rsid w:val="00694EAD"/>
    <w:rsid w:val="006A61D0"/>
    <w:rsid w:val="006D6704"/>
    <w:rsid w:val="006F6F80"/>
    <w:rsid w:val="00723E6E"/>
    <w:rsid w:val="00750EF3"/>
    <w:rsid w:val="0076522A"/>
    <w:rsid w:val="00783AAF"/>
    <w:rsid w:val="007862EF"/>
    <w:rsid w:val="00794CBD"/>
    <w:rsid w:val="007967EA"/>
    <w:rsid w:val="00797F34"/>
    <w:rsid w:val="007E0B0E"/>
    <w:rsid w:val="007E4A5A"/>
    <w:rsid w:val="007E784C"/>
    <w:rsid w:val="008017D6"/>
    <w:rsid w:val="0080295B"/>
    <w:rsid w:val="0081296F"/>
    <w:rsid w:val="00817884"/>
    <w:rsid w:val="00830B36"/>
    <w:rsid w:val="00841A62"/>
    <w:rsid w:val="00855D4F"/>
    <w:rsid w:val="008563E9"/>
    <w:rsid w:val="008A4691"/>
    <w:rsid w:val="008B3EAA"/>
    <w:rsid w:val="008B75C5"/>
    <w:rsid w:val="008C4A58"/>
    <w:rsid w:val="008E6551"/>
    <w:rsid w:val="008F2FE6"/>
    <w:rsid w:val="008F30BA"/>
    <w:rsid w:val="0090307E"/>
    <w:rsid w:val="009206D0"/>
    <w:rsid w:val="00926E31"/>
    <w:rsid w:val="00963619"/>
    <w:rsid w:val="009718AE"/>
    <w:rsid w:val="009740B5"/>
    <w:rsid w:val="009A63D8"/>
    <w:rsid w:val="009C5333"/>
    <w:rsid w:val="009D57AB"/>
    <w:rsid w:val="00A0341C"/>
    <w:rsid w:val="00A151B5"/>
    <w:rsid w:val="00A166BE"/>
    <w:rsid w:val="00A20ABA"/>
    <w:rsid w:val="00A27CA6"/>
    <w:rsid w:val="00A301C6"/>
    <w:rsid w:val="00A35BEA"/>
    <w:rsid w:val="00A648E9"/>
    <w:rsid w:val="00A76750"/>
    <w:rsid w:val="00AA1251"/>
    <w:rsid w:val="00AB29E0"/>
    <w:rsid w:val="00AC5C93"/>
    <w:rsid w:val="00B07FF9"/>
    <w:rsid w:val="00B106C5"/>
    <w:rsid w:val="00B148A8"/>
    <w:rsid w:val="00B1658F"/>
    <w:rsid w:val="00B27F81"/>
    <w:rsid w:val="00B553FB"/>
    <w:rsid w:val="00B677AF"/>
    <w:rsid w:val="00B77CFB"/>
    <w:rsid w:val="00B900F6"/>
    <w:rsid w:val="00BA6F81"/>
    <w:rsid w:val="00BC6D74"/>
    <w:rsid w:val="00BE0BDF"/>
    <w:rsid w:val="00BE22F5"/>
    <w:rsid w:val="00BF739F"/>
    <w:rsid w:val="00C07024"/>
    <w:rsid w:val="00C13733"/>
    <w:rsid w:val="00C24C58"/>
    <w:rsid w:val="00C557B4"/>
    <w:rsid w:val="00C61792"/>
    <w:rsid w:val="00C6346C"/>
    <w:rsid w:val="00C83379"/>
    <w:rsid w:val="00C96C91"/>
    <w:rsid w:val="00CA2768"/>
    <w:rsid w:val="00CA52DA"/>
    <w:rsid w:val="00CC51EB"/>
    <w:rsid w:val="00CC6DC6"/>
    <w:rsid w:val="00D0323B"/>
    <w:rsid w:val="00D05B65"/>
    <w:rsid w:val="00D21794"/>
    <w:rsid w:val="00DA707D"/>
    <w:rsid w:val="00DB551C"/>
    <w:rsid w:val="00DE3D90"/>
    <w:rsid w:val="00DF102D"/>
    <w:rsid w:val="00E06E14"/>
    <w:rsid w:val="00E21A4F"/>
    <w:rsid w:val="00E3397A"/>
    <w:rsid w:val="00E347F2"/>
    <w:rsid w:val="00E61C19"/>
    <w:rsid w:val="00E81B2B"/>
    <w:rsid w:val="00EB284F"/>
    <w:rsid w:val="00EB5F1A"/>
    <w:rsid w:val="00EB6C56"/>
    <w:rsid w:val="00EC5E9F"/>
    <w:rsid w:val="00EF1A75"/>
    <w:rsid w:val="00F03092"/>
    <w:rsid w:val="00F20A2E"/>
    <w:rsid w:val="00F335AA"/>
    <w:rsid w:val="00F379E2"/>
    <w:rsid w:val="00F47A9A"/>
    <w:rsid w:val="00F57A82"/>
    <w:rsid w:val="00F62E21"/>
    <w:rsid w:val="00FB629F"/>
    <w:rsid w:val="00FC5AF8"/>
    <w:rsid w:val="00FE313C"/>
    <w:rsid w:val="00FF11B3"/>
    <w:rsid w:val="00FF44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F5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47DC5"/>
    <w:pPr>
      <w:spacing w:after="0" w:line="240" w:lineRule="auto"/>
    </w:pPr>
    <w:rPr>
      <w:rFonts w:ascii="Arial" w:hAnsi="Arial"/>
      <w:sz w:val="24"/>
    </w:rPr>
  </w:style>
  <w:style w:type="character" w:styleId="Refdecomentrio">
    <w:name w:val="annotation reference"/>
    <w:basedOn w:val="Fontepargpadro"/>
    <w:uiPriority w:val="99"/>
    <w:semiHidden/>
    <w:unhideWhenUsed/>
    <w:rsid w:val="002C3F59"/>
    <w:rPr>
      <w:sz w:val="16"/>
      <w:szCs w:val="16"/>
    </w:rPr>
  </w:style>
  <w:style w:type="character" w:customStyle="1" w:styleId="apple-converted-space">
    <w:name w:val="apple-converted-space"/>
    <w:basedOn w:val="Fontepargpadro"/>
    <w:rsid w:val="002C3F59"/>
  </w:style>
  <w:style w:type="character" w:customStyle="1" w:styleId="article-title">
    <w:name w:val="article-title"/>
    <w:basedOn w:val="Fontepargpadro"/>
    <w:rsid w:val="002C3F59"/>
  </w:style>
  <w:style w:type="character" w:styleId="Hyperlink">
    <w:name w:val="Hyperlink"/>
    <w:basedOn w:val="Fontepargpadro"/>
    <w:uiPriority w:val="99"/>
    <w:unhideWhenUsed/>
    <w:rsid w:val="00C557B4"/>
    <w:rPr>
      <w:color w:val="0000FF"/>
      <w:u w:val="single"/>
    </w:rPr>
  </w:style>
  <w:style w:type="paragraph" w:styleId="Textodecomentrio">
    <w:name w:val="annotation text"/>
    <w:basedOn w:val="Normal"/>
    <w:link w:val="TextodecomentrioChar"/>
    <w:uiPriority w:val="99"/>
    <w:unhideWhenUsed/>
    <w:rsid w:val="004C1578"/>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4C1578"/>
    <w:rPr>
      <w:sz w:val="20"/>
      <w:szCs w:val="20"/>
    </w:rPr>
  </w:style>
  <w:style w:type="paragraph" w:styleId="Textodebalo">
    <w:name w:val="Balloon Text"/>
    <w:basedOn w:val="Normal"/>
    <w:link w:val="TextodebaloChar"/>
    <w:uiPriority w:val="99"/>
    <w:semiHidden/>
    <w:unhideWhenUsed/>
    <w:rsid w:val="003E38D7"/>
    <w:rPr>
      <w:rFonts w:ascii="Tahoma" w:hAnsi="Tahoma" w:cs="Tahoma"/>
      <w:sz w:val="16"/>
      <w:szCs w:val="16"/>
    </w:rPr>
  </w:style>
  <w:style w:type="character" w:customStyle="1" w:styleId="TextodebaloChar">
    <w:name w:val="Texto de balão Char"/>
    <w:basedOn w:val="Fontepargpadro"/>
    <w:link w:val="Textodebalo"/>
    <w:uiPriority w:val="99"/>
    <w:semiHidden/>
    <w:rsid w:val="003E38D7"/>
    <w:rPr>
      <w:rFonts w:ascii="Tahoma" w:eastAsia="Times New Roman" w:hAnsi="Tahoma" w:cs="Tahoma"/>
      <w:sz w:val="16"/>
      <w:szCs w:val="16"/>
      <w:lang w:eastAsia="pt-BR"/>
    </w:rPr>
  </w:style>
  <w:style w:type="paragraph" w:styleId="PargrafodaLista">
    <w:name w:val="List Paragraph"/>
    <w:basedOn w:val="Normal"/>
    <w:uiPriority w:val="34"/>
    <w:qFormat/>
    <w:rsid w:val="003E38D7"/>
    <w:pPr>
      <w:ind w:left="720"/>
      <w:contextualSpacing/>
    </w:pPr>
  </w:style>
  <w:style w:type="character" w:styleId="HiperlinkVisitado">
    <w:name w:val="FollowedHyperlink"/>
    <w:basedOn w:val="Fontepargpadro"/>
    <w:uiPriority w:val="99"/>
    <w:semiHidden/>
    <w:unhideWhenUsed/>
    <w:rsid w:val="003E38D7"/>
    <w:rPr>
      <w:color w:val="800080"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5935C1"/>
    <w:pPr>
      <w:spacing w:after="0"/>
    </w:pPr>
    <w:rPr>
      <w:rFonts w:ascii="Times New Roman" w:eastAsia="Times New Roman" w:hAnsi="Times New Roman" w:cs="Times New Roman"/>
      <w:b/>
      <w:bCs/>
      <w:lang w:eastAsia="pt-BR"/>
    </w:rPr>
  </w:style>
  <w:style w:type="character" w:customStyle="1" w:styleId="AssuntodocomentrioChar">
    <w:name w:val="Assunto do comentário Char"/>
    <w:basedOn w:val="TextodecomentrioChar"/>
    <w:link w:val="Assuntodocomentrio"/>
    <w:uiPriority w:val="99"/>
    <w:semiHidden/>
    <w:rsid w:val="005935C1"/>
    <w:rPr>
      <w:rFonts w:ascii="Times New Roman" w:eastAsia="Times New Roman" w:hAnsi="Times New Roman" w:cs="Times New Roman"/>
      <w:b/>
      <w:bCs/>
      <w:lang w:eastAsia="pt-BR"/>
    </w:rPr>
  </w:style>
  <w:style w:type="paragraph" w:styleId="Cabealho">
    <w:name w:val="header"/>
    <w:basedOn w:val="Normal"/>
    <w:link w:val="CabealhoChar"/>
    <w:uiPriority w:val="99"/>
    <w:unhideWhenUsed/>
    <w:rsid w:val="00B1658F"/>
    <w:pPr>
      <w:tabs>
        <w:tab w:val="center" w:pos="4252"/>
        <w:tab w:val="right" w:pos="8504"/>
      </w:tabs>
    </w:pPr>
  </w:style>
  <w:style w:type="character" w:customStyle="1" w:styleId="CabealhoChar">
    <w:name w:val="Cabeçalho Char"/>
    <w:basedOn w:val="Fontepargpadro"/>
    <w:link w:val="Cabealho"/>
    <w:uiPriority w:val="99"/>
    <w:rsid w:val="00B1658F"/>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B1658F"/>
    <w:pPr>
      <w:tabs>
        <w:tab w:val="center" w:pos="4252"/>
        <w:tab w:val="right" w:pos="8504"/>
      </w:tabs>
    </w:pPr>
  </w:style>
  <w:style w:type="character" w:customStyle="1" w:styleId="RodapChar">
    <w:name w:val="Rodapé Char"/>
    <w:basedOn w:val="Fontepargpadro"/>
    <w:link w:val="Rodap"/>
    <w:uiPriority w:val="99"/>
    <w:semiHidden/>
    <w:rsid w:val="00B1658F"/>
    <w:rPr>
      <w:rFonts w:ascii="Times New Roman" w:eastAsia="Times New Roman" w:hAnsi="Times New Roman" w:cs="Times New Roman"/>
      <w:sz w:val="24"/>
      <w:szCs w:val="24"/>
      <w:lang w:eastAsia="pt-BR"/>
    </w:rPr>
  </w:style>
  <w:style w:type="table" w:styleId="Tabelacomgrade">
    <w:name w:val="Table Grid"/>
    <w:basedOn w:val="Tabelanormal"/>
    <w:uiPriority w:val="59"/>
    <w:rsid w:val="00E61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rEJOFI" TargetMode="External"/><Relationship Id="rId13" Type="http://schemas.openxmlformats.org/officeDocument/2006/relationships/hyperlink" Target="http://goo.gl/WvON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goo.gl/ObFhf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goo.gl/RvznX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goo.gl/Unifux" TargetMode="External"/><Relationship Id="rId4" Type="http://schemas.openxmlformats.org/officeDocument/2006/relationships/webSettings" Target="webSettings.xml"/><Relationship Id="rId9" Type="http://schemas.openxmlformats.org/officeDocument/2006/relationships/hyperlink" Target="http://goo.gl/4UuUSt" TargetMode="External"/><Relationship Id="rId14" Type="http://schemas.openxmlformats.org/officeDocument/2006/relationships/hyperlink" Target="http://goo.gl/6LQKx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A0428-6353-4677-9332-4495CBE62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2264</TotalTime>
  <Pages>19</Pages>
  <Words>4003</Words>
  <Characters>21617</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Leandro Moura Fernandes</cp:lastModifiedBy>
  <cp:revision>34</cp:revision>
  <dcterms:created xsi:type="dcterms:W3CDTF">2013-12-21T22:12:00Z</dcterms:created>
  <dcterms:modified xsi:type="dcterms:W3CDTF">2014-07-02T01:56:00Z</dcterms:modified>
</cp:coreProperties>
</file>