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F40" w:rsidRPr="00114F40" w:rsidRDefault="00BE0744" w:rsidP="00114F40">
      <w:pPr>
        <w:shd w:val="clear" w:color="auto" w:fill="FFFFFF"/>
        <w:spacing w:after="0" w:line="360" w:lineRule="auto"/>
        <w:jc w:val="center"/>
        <w:rPr>
          <w:rFonts w:ascii="Times New Roman" w:eastAsia="Times New Roman" w:hAnsi="Times New Roman"/>
          <w:sz w:val="24"/>
          <w:szCs w:val="24"/>
          <w:lang w:eastAsia="pt-BR"/>
        </w:rPr>
      </w:pPr>
      <w:r w:rsidRPr="00114F40">
        <w:rPr>
          <w:rFonts w:ascii="Times New Roman" w:eastAsia="Times New Roman" w:hAnsi="Times New Roman"/>
          <w:sz w:val="24"/>
          <w:szCs w:val="24"/>
          <w:lang w:eastAsia="pt-BR"/>
        </w:rPr>
        <w:t>Estágios de mudança de comportamento para atividade física em adolescentes do municípi</w:t>
      </w:r>
      <w:r w:rsidR="004502DE" w:rsidRPr="00114F40">
        <w:rPr>
          <w:rFonts w:ascii="Times New Roman" w:eastAsia="Times New Roman" w:hAnsi="Times New Roman"/>
          <w:sz w:val="24"/>
          <w:szCs w:val="24"/>
          <w:lang w:eastAsia="pt-BR"/>
        </w:rPr>
        <w:t xml:space="preserve">o da Vitória de Santo Antão, </w:t>
      </w:r>
      <w:proofErr w:type="gramStart"/>
      <w:r w:rsidR="004502DE" w:rsidRPr="00114F40">
        <w:rPr>
          <w:rFonts w:ascii="Times New Roman" w:eastAsia="Times New Roman" w:hAnsi="Times New Roman"/>
          <w:sz w:val="24"/>
          <w:szCs w:val="24"/>
          <w:lang w:eastAsia="pt-BR"/>
        </w:rPr>
        <w:t>PE</w:t>
      </w:r>
      <w:proofErr w:type="gramEnd"/>
    </w:p>
    <w:p w:rsidR="00FB48DA" w:rsidRPr="00114F40" w:rsidRDefault="00FA2E2B" w:rsidP="00E1574B">
      <w:pPr>
        <w:tabs>
          <w:tab w:val="left" w:pos="2977"/>
          <w:tab w:val="left" w:pos="7089"/>
        </w:tabs>
        <w:spacing w:before="240" w:line="360" w:lineRule="auto"/>
        <w:jc w:val="both"/>
        <w:rPr>
          <w:rFonts w:ascii="Times New Roman" w:eastAsia="Times New Roman" w:hAnsi="Times New Roman"/>
          <w:sz w:val="24"/>
          <w:szCs w:val="24"/>
          <w:lang w:eastAsia="pt-BR"/>
        </w:rPr>
      </w:pPr>
      <w:r w:rsidRPr="00114F40">
        <w:rPr>
          <w:rFonts w:ascii="Times New Roman" w:eastAsia="Times New Roman" w:hAnsi="Times New Roman"/>
          <w:sz w:val="24"/>
          <w:szCs w:val="24"/>
          <w:lang w:eastAsia="pt-BR"/>
        </w:rPr>
        <w:tab/>
      </w:r>
    </w:p>
    <w:p w:rsidR="00D174E5" w:rsidRPr="00114F40" w:rsidRDefault="00D174E5" w:rsidP="004E1A30">
      <w:pPr>
        <w:tabs>
          <w:tab w:val="left" w:pos="2977"/>
          <w:tab w:val="left" w:pos="7089"/>
        </w:tabs>
        <w:spacing w:before="240" w:line="360" w:lineRule="auto"/>
        <w:jc w:val="both"/>
        <w:rPr>
          <w:rFonts w:ascii="Times New Roman" w:hAnsi="Times New Roman"/>
          <w:b/>
          <w:sz w:val="24"/>
          <w:szCs w:val="24"/>
        </w:rPr>
      </w:pPr>
      <w:r w:rsidRPr="00114F40">
        <w:rPr>
          <w:rFonts w:ascii="Times New Roman" w:hAnsi="Times New Roman"/>
          <w:b/>
          <w:sz w:val="24"/>
          <w:szCs w:val="24"/>
        </w:rPr>
        <w:t>RESUMO</w:t>
      </w:r>
    </w:p>
    <w:p w:rsidR="00C27A11" w:rsidRPr="00114F40" w:rsidRDefault="00B04555" w:rsidP="004E1A30">
      <w:pPr>
        <w:tabs>
          <w:tab w:val="left" w:pos="2977"/>
          <w:tab w:val="left" w:pos="7089"/>
        </w:tabs>
        <w:spacing w:before="240" w:line="360" w:lineRule="auto"/>
        <w:jc w:val="both"/>
        <w:rPr>
          <w:rFonts w:ascii="Times New Roman" w:eastAsia="Times New Roman" w:hAnsi="Times New Roman"/>
          <w:sz w:val="24"/>
          <w:szCs w:val="24"/>
          <w:lang w:eastAsia="pt-BR"/>
        </w:rPr>
      </w:pPr>
      <w:r w:rsidRPr="00114F40">
        <w:rPr>
          <w:rFonts w:ascii="Times New Roman" w:hAnsi="Times New Roman"/>
          <w:sz w:val="24"/>
          <w:szCs w:val="24"/>
        </w:rPr>
        <w:t>O objetivo do estudo foi classificar a prática da atividade física segundo a teoria dos estágios de mudança de comportamento</w:t>
      </w:r>
      <w:r w:rsidR="004675F9" w:rsidRPr="00114F40">
        <w:rPr>
          <w:rFonts w:ascii="Times New Roman" w:hAnsi="Times New Roman"/>
          <w:sz w:val="24"/>
          <w:szCs w:val="24"/>
        </w:rPr>
        <w:t xml:space="preserve"> </w:t>
      </w:r>
      <w:r w:rsidRPr="00114F40">
        <w:rPr>
          <w:rFonts w:ascii="Times New Roman" w:hAnsi="Times New Roman"/>
          <w:sz w:val="24"/>
          <w:szCs w:val="24"/>
        </w:rPr>
        <w:t xml:space="preserve">relacionada de acordo com os fatores </w:t>
      </w:r>
      <w:proofErr w:type="spellStart"/>
      <w:r w:rsidRPr="00114F40">
        <w:rPr>
          <w:rFonts w:ascii="Times New Roman" w:hAnsi="Times New Roman"/>
          <w:sz w:val="24"/>
          <w:szCs w:val="24"/>
        </w:rPr>
        <w:t>sociodemográficos</w:t>
      </w:r>
      <w:proofErr w:type="spellEnd"/>
      <w:r w:rsidRPr="00114F40">
        <w:rPr>
          <w:rFonts w:ascii="Times New Roman" w:hAnsi="Times New Roman"/>
          <w:sz w:val="24"/>
          <w:szCs w:val="24"/>
        </w:rPr>
        <w:t>, econômicos e comportamentais</w:t>
      </w:r>
      <w:r w:rsidRPr="00114F40">
        <w:rPr>
          <w:rFonts w:ascii="Times New Roman" w:hAnsi="Times New Roman"/>
          <w:b/>
          <w:sz w:val="24"/>
          <w:szCs w:val="24"/>
        </w:rPr>
        <w:t xml:space="preserve"> </w:t>
      </w:r>
      <w:r w:rsidRPr="00114F40">
        <w:rPr>
          <w:rFonts w:ascii="Times New Roman" w:hAnsi="Times New Roman"/>
          <w:sz w:val="24"/>
          <w:szCs w:val="24"/>
        </w:rPr>
        <w:t>em adolescentes estudantes do ensino médio da rede pública estadual do Municípi</w:t>
      </w:r>
      <w:r w:rsidR="00C42D46" w:rsidRPr="00114F40">
        <w:rPr>
          <w:rFonts w:ascii="Times New Roman" w:hAnsi="Times New Roman"/>
          <w:sz w:val="24"/>
          <w:szCs w:val="24"/>
        </w:rPr>
        <w:t>o da Vitória de Santo Antão, Pernambuco</w:t>
      </w:r>
      <w:r w:rsidRPr="00114F40">
        <w:rPr>
          <w:rFonts w:ascii="Times New Roman" w:hAnsi="Times New Roman"/>
          <w:sz w:val="24"/>
          <w:szCs w:val="24"/>
        </w:rPr>
        <w:t>. Trata-se de um estudo tr</w:t>
      </w:r>
      <w:r w:rsidR="00C42D46" w:rsidRPr="00114F40">
        <w:rPr>
          <w:rFonts w:ascii="Times New Roman" w:hAnsi="Times New Roman"/>
          <w:sz w:val="24"/>
          <w:szCs w:val="24"/>
        </w:rPr>
        <w:t xml:space="preserve">ansversal com uma amostra de 102 </w:t>
      </w:r>
      <w:r w:rsidRPr="00114F40">
        <w:rPr>
          <w:rFonts w:ascii="Times New Roman" w:hAnsi="Times New Roman"/>
          <w:sz w:val="24"/>
          <w:szCs w:val="24"/>
        </w:rPr>
        <w:t>adolescentes (</w:t>
      </w:r>
      <w:r w:rsidR="00C42D46" w:rsidRPr="00114F40">
        <w:rPr>
          <w:rFonts w:ascii="Times New Roman" w:hAnsi="Times New Roman"/>
          <w:sz w:val="24"/>
          <w:szCs w:val="24"/>
        </w:rPr>
        <w:t xml:space="preserve">14 - &gt;19 </w:t>
      </w:r>
      <w:r w:rsidRPr="00114F40">
        <w:rPr>
          <w:rFonts w:ascii="Times New Roman" w:hAnsi="Times New Roman"/>
          <w:sz w:val="24"/>
          <w:szCs w:val="24"/>
        </w:rPr>
        <w:t>anos), escolares da rede pública estadual de ensino médio selecionados em processo amostra</w:t>
      </w:r>
      <w:r w:rsidR="00C42D46" w:rsidRPr="00114F40">
        <w:rPr>
          <w:rFonts w:ascii="Times New Roman" w:hAnsi="Times New Roman"/>
          <w:sz w:val="24"/>
          <w:szCs w:val="24"/>
        </w:rPr>
        <w:t>l por conglomerados em dois estágios. Os dados foram coletados</w:t>
      </w:r>
      <w:r w:rsidR="004675F9" w:rsidRPr="00114F40">
        <w:rPr>
          <w:rFonts w:ascii="Times New Roman" w:hAnsi="Times New Roman"/>
          <w:sz w:val="24"/>
          <w:szCs w:val="24"/>
        </w:rPr>
        <w:t xml:space="preserve"> através do instrumento </w:t>
      </w:r>
      <w:r w:rsidR="004675F9" w:rsidRPr="00114F40">
        <w:rPr>
          <w:rFonts w:ascii="Times New Roman" w:hAnsi="Times New Roman"/>
          <w:i/>
          <w:sz w:val="24"/>
          <w:szCs w:val="24"/>
        </w:rPr>
        <w:t xml:space="preserve">Global </w:t>
      </w:r>
      <w:proofErr w:type="spellStart"/>
      <w:r w:rsidR="004675F9" w:rsidRPr="00114F40">
        <w:rPr>
          <w:rFonts w:ascii="Times New Roman" w:hAnsi="Times New Roman"/>
          <w:i/>
          <w:sz w:val="24"/>
          <w:szCs w:val="24"/>
        </w:rPr>
        <w:t>School-based</w:t>
      </w:r>
      <w:proofErr w:type="spellEnd"/>
      <w:r w:rsidR="004675F9" w:rsidRPr="00114F40">
        <w:rPr>
          <w:rFonts w:ascii="Times New Roman" w:hAnsi="Times New Roman"/>
          <w:i/>
          <w:sz w:val="24"/>
          <w:szCs w:val="24"/>
        </w:rPr>
        <w:t xml:space="preserve"> </w:t>
      </w:r>
      <w:proofErr w:type="spellStart"/>
      <w:r w:rsidR="004675F9" w:rsidRPr="00114F40">
        <w:rPr>
          <w:rFonts w:ascii="Times New Roman" w:hAnsi="Times New Roman"/>
          <w:i/>
          <w:sz w:val="24"/>
          <w:szCs w:val="24"/>
        </w:rPr>
        <w:t>Student</w:t>
      </w:r>
      <w:proofErr w:type="spellEnd"/>
      <w:r w:rsidR="004675F9" w:rsidRPr="00114F40">
        <w:rPr>
          <w:rFonts w:ascii="Times New Roman" w:hAnsi="Times New Roman"/>
          <w:i/>
          <w:sz w:val="24"/>
          <w:szCs w:val="24"/>
        </w:rPr>
        <w:t xml:space="preserve"> Health </w:t>
      </w:r>
      <w:proofErr w:type="spellStart"/>
      <w:r w:rsidR="004675F9" w:rsidRPr="00114F40">
        <w:rPr>
          <w:rFonts w:ascii="Times New Roman" w:hAnsi="Times New Roman"/>
          <w:i/>
          <w:sz w:val="24"/>
          <w:szCs w:val="24"/>
        </w:rPr>
        <w:t>Survey</w:t>
      </w:r>
      <w:proofErr w:type="spellEnd"/>
      <w:r w:rsidR="00C42D46" w:rsidRPr="00114F40">
        <w:rPr>
          <w:rFonts w:ascii="Times New Roman" w:hAnsi="Times New Roman"/>
          <w:sz w:val="24"/>
          <w:szCs w:val="24"/>
        </w:rPr>
        <w:t xml:space="preserve">, adotando-se a seguinte classificação para os </w:t>
      </w:r>
      <w:r w:rsidR="004675F9" w:rsidRPr="00114F40">
        <w:rPr>
          <w:rFonts w:ascii="Times New Roman" w:hAnsi="Times New Roman"/>
          <w:sz w:val="24"/>
          <w:szCs w:val="24"/>
        </w:rPr>
        <w:t>estágios de mudança de comportamento</w:t>
      </w:r>
      <w:r w:rsidR="00C42D46" w:rsidRPr="00114F40">
        <w:rPr>
          <w:rFonts w:ascii="Times New Roman" w:hAnsi="Times New Roman"/>
          <w:sz w:val="24"/>
          <w:szCs w:val="24"/>
        </w:rPr>
        <w:t>:</w:t>
      </w:r>
      <w:r w:rsidR="00BC703E" w:rsidRPr="00114F40">
        <w:rPr>
          <w:rFonts w:ascii="Times New Roman" w:hAnsi="Times New Roman"/>
          <w:sz w:val="24"/>
          <w:szCs w:val="24"/>
        </w:rPr>
        <w:t xml:space="preserve"> </w:t>
      </w:r>
      <w:proofErr w:type="gramStart"/>
      <w:r w:rsidR="00BC703E" w:rsidRPr="00114F40">
        <w:rPr>
          <w:rFonts w:ascii="Times New Roman" w:hAnsi="Times New Roman"/>
          <w:sz w:val="24"/>
          <w:szCs w:val="24"/>
          <w:lang w:eastAsia="pt-BR"/>
        </w:rPr>
        <w:t>1</w:t>
      </w:r>
      <w:proofErr w:type="gramEnd"/>
      <w:r w:rsidR="00BC703E" w:rsidRPr="00114F40">
        <w:rPr>
          <w:rFonts w:ascii="Times New Roman" w:hAnsi="Times New Roman"/>
          <w:sz w:val="24"/>
          <w:szCs w:val="24"/>
          <w:lang w:eastAsia="pt-BR"/>
        </w:rPr>
        <w:t xml:space="preserve">. </w:t>
      </w:r>
      <w:proofErr w:type="spellStart"/>
      <w:r w:rsidR="00BC703E" w:rsidRPr="00114F40">
        <w:rPr>
          <w:rFonts w:ascii="Times New Roman" w:hAnsi="Times New Roman"/>
          <w:sz w:val="24"/>
          <w:szCs w:val="24"/>
          <w:lang w:eastAsia="pt-BR"/>
        </w:rPr>
        <w:t>Pré</w:t>
      </w:r>
      <w:proofErr w:type="spellEnd"/>
      <w:r w:rsidR="00BC703E" w:rsidRPr="00114F40">
        <w:rPr>
          <w:rFonts w:ascii="Times New Roman" w:hAnsi="Times New Roman"/>
          <w:sz w:val="24"/>
          <w:szCs w:val="24"/>
          <w:lang w:eastAsia="pt-BR"/>
        </w:rPr>
        <w:t xml:space="preserve">-contemplação, aqueles que responderam “Não sou e não pretendo me tornar fisicamente ativo nos próximos </w:t>
      </w:r>
      <w:proofErr w:type="gramStart"/>
      <w:r w:rsidR="00BC703E" w:rsidRPr="00114F40">
        <w:rPr>
          <w:rFonts w:ascii="Times New Roman" w:hAnsi="Times New Roman"/>
          <w:sz w:val="24"/>
          <w:szCs w:val="24"/>
          <w:lang w:eastAsia="pt-BR"/>
        </w:rPr>
        <w:t>6</w:t>
      </w:r>
      <w:proofErr w:type="gramEnd"/>
      <w:r w:rsidR="00BC703E" w:rsidRPr="00114F40">
        <w:rPr>
          <w:rFonts w:ascii="Times New Roman" w:hAnsi="Times New Roman"/>
          <w:sz w:val="24"/>
          <w:szCs w:val="24"/>
          <w:lang w:eastAsia="pt-BR"/>
        </w:rPr>
        <w:t xml:space="preserve"> meses”; 2. Contemplação, aqueles que responderam “Não sou, mas pretendo me tornar fisicamente ativo nos próximos 6 meses”; 3. Preparação, aqueles que responderam “Não sou, mas pretendo me tornar fisicamente ativo nos próximos 30 dias”; 4. Ação, aqueles que responderem “Sou fisicamente ativo há menos de 6 meses”; e 5. Manutenção, aqueles que responderem “Sou fisicamente ativo há mais de 6 meses”. Foram considerados inativos os estudantes classificados nos estágios 1, 2 e 3, e ativos os estudantes classificados nos estágios 4 e 5</w:t>
      </w:r>
      <w:r w:rsidRPr="00114F40">
        <w:rPr>
          <w:rFonts w:ascii="Times New Roman" w:hAnsi="Times New Roman"/>
          <w:sz w:val="24"/>
          <w:szCs w:val="24"/>
        </w:rPr>
        <w:t>.</w:t>
      </w:r>
      <w:r w:rsidR="00C42D46" w:rsidRPr="00114F40">
        <w:rPr>
          <w:rFonts w:ascii="Times New Roman" w:hAnsi="Times New Roman"/>
          <w:sz w:val="24"/>
          <w:szCs w:val="24"/>
        </w:rPr>
        <w:t xml:space="preserve"> </w:t>
      </w:r>
      <w:r w:rsidR="00F67AFA" w:rsidRPr="00114F40">
        <w:rPr>
          <w:rFonts w:ascii="Times New Roman" w:hAnsi="Times New Roman"/>
          <w:sz w:val="24"/>
          <w:szCs w:val="24"/>
        </w:rPr>
        <w:t xml:space="preserve">Dos adolescentes investigados, </w:t>
      </w:r>
      <w:r w:rsidR="00C42D46" w:rsidRPr="00114F40">
        <w:rPr>
          <w:rFonts w:ascii="Times New Roman" w:hAnsi="Times New Roman"/>
          <w:sz w:val="24"/>
          <w:szCs w:val="24"/>
        </w:rPr>
        <w:t xml:space="preserve">verificou-se </w:t>
      </w:r>
      <w:r w:rsidRPr="00114F40">
        <w:rPr>
          <w:rFonts w:ascii="Times New Roman" w:hAnsi="Times New Roman"/>
          <w:sz w:val="24"/>
          <w:szCs w:val="24"/>
        </w:rPr>
        <w:t xml:space="preserve">que </w:t>
      </w:r>
      <w:r w:rsidR="00CA5198" w:rsidRPr="00114F40">
        <w:rPr>
          <w:rFonts w:ascii="Times New Roman" w:hAnsi="Times New Roman"/>
          <w:sz w:val="24"/>
          <w:szCs w:val="24"/>
        </w:rPr>
        <w:t>48% e 52</w:t>
      </w:r>
      <w:r w:rsidR="00F67AFA" w:rsidRPr="00114F40">
        <w:rPr>
          <w:rFonts w:ascii="Times New Roman" w:hAnsi="Times New Roman"/>
          <w:sz w:val="24"/>
          <w:szCs w:val="24"/>
        </w:rPr>
        <w:t>%</w:t>
      </w:r>
      <w:r w:rsidRPr="00114F40">
        <w:rPr>
          <w:rFonts w:ascii="Times New Roman" w:hAnsi="Times New Roman"/>
          <w:sz w:val="24"/>
          <w:szCs w:val="24"/>
        </w:rPr>
        <w:t xml:space="preserve"> dos sujeitos, respectivamente, encontravam-se </w:t>
      </w:r>
      <w:r w:rsidR="00F67AFA" w:rsidRPr="00114F40">
        <w:rPr>
          <w:rFonts w:ascii="Times New Roman" w:hAnsi="Times New Roman"/>
          <w:sz w:val="24"/>
          <w:szCs w:val="24"/>
        </w:rPr>
        <w:t>classificados nos estágios referentes a um comportamento ativo e inativo</w:t>
      </w:r>
      <w:r w:rsidR="00C42D46" w:rsidRPr="00114F40">
        <w:rPr>
          <w:rFonts w:ascii="Times New Roman" w:hAnsi="Times New Roman"/>
          <w:sz w:val="24"/>
          <w:szCs w:val="24"/>
        </w:rPr>
        <w:t xml:space="preserve">. </w:t>
      </w:r>
      <w:r w:rsidR="00F67AFA" w:rsidRPr="00114F40">
        <w:rPr>
          <w:rFonts w:ascii="Times New Roman" w:hAnsi="Times New Roman"/>
          <w:sz w:val="24"/>
          <w:szCs w:val="24"/>
        </w:rPr>
        <w:t>A maioria dos estudantes classificados como inativos fisicamente foi maior no sexo feminino.</w:t>
      </w:r>
      <w:r w:rsidR="00C27A11" w:rsidRPr="00114F40">
        <w:rPr>
          <w:rFonts w:ascii="Times New Roman" w:hAnsi="Times New Roman"/>
          <w:sz w:val="24"/>
          <w:szCs w:val="24"/>
        </w:rPr>
        <w:t xml:space="preserve"> Estes achados podem ser úteis para o desenvolvimento de programas de promoção</w:t>
      </w:r>
      <w:r w:rsidR="00C273FE" w:rsidRPr="00114F40">
        <w:rPr>
          <w:rFonts w:ascii="Times New Roman" w:hAnsi="Times New Roman"/>
          <w:sz w:val="24"/>
          <w:szCs w:val="24"/>
        </w:rPr>
        <w:t xml:space="preserve"> de atividades físicas</w:t>
      </w:r>
      <w:r w:rsidR="00C27A11" w:rsidRPr="00114F40">
        <w:rPr>
          <w:rFonts w:ascii="Times New Roman" w:hAnsi="Times New Roman"/>
          <w:sz w:val="24"/>
          <w:szCs w:val="24"/>
        </w:rPr>
        <w:t xml:space="preserve">, com atenção especial </w:t>
      </w:r>
      <w:r w:rsidR="00F67AFA" w:rsidRPr="00114F40">
        <w:rPr>
          <w:rFonts w:ascii="Times New Roman" w:hAnsi="Times New Roman"/>
          <w:sz w:val="24"/>
          <w:szCs w:val="24"/>
        </w:rPr>
        <w:t>aos estudantes do sexo feminino.</w:t>
      </w:r>
    </w:p>
    <w:p w:rsidR="00FA2E2B" w:rsidRPr="00114F40" w:rsidRDefault="00C27A11" w:rsidP="004E1A30">
      <w:pPr>
        <w:tabs>
          <w:tab w:val="left" w:pos="2977"/>
        </w:tabs>
        <w:spacing w:before="240" w:line="360" w:lineRule="auto"/>
        <w:rPr>
          <w:rFonts w:ascii="Times New Roman" w:hAnsi="Times New Roman"/>
          <w:sz w:val="24"/>
          <w:szCs w:val="24"/>
        </w:rPr>
      </w:pPr>
      <w:r w:rsidRPr="00114F40">
        <w:rPr>
          <w:rFonts w:ascii="Times New Roman" w:hAnsi="Times New Roman"/>
          <w:sz w:val="24"/>
          <w:szCs w:val="24"/>
        </w:rPr>
        <w:t xml:space="preserve">Palavras-chave: Atividade motora, conduta de saúde, estilo de vida, </w:t>
      </w:r>
      <w:r w:rsidR="002D5394" w:rsidRPr="00114F40">
        <w:rPr>
          <w:rFonts w:ascii="Times New Roman" w:hAnsi="Times New Roman"/>
          <w:sz w:val="24"/>
          <w:szCs w:val="24"/>
        </w:rPr>
        <w:t>adolescência</w:t>
      </w:r>
      <w:r w:rsidRPr="00114F40">
        <w:rPr>
          <w:rFonts w:ascii="Times New Roman" w:hAnsi="Times New Roman"/>
          <w:sz w:val="24"/>
          <w:szCs w:val="24"/>
        </w:rPr>
        <w:t>.</w:t>
      </w:r>
    </w:p>
    <w:p w:rsidR="00F67AFA" w:rsidRDefault="00F67AFA" w:rsidP="004E1A30">
      <w:pPr>
        <w:tabs>
          <w:tab w:val="left" w:pos="2977"/>
        </w:tabs>
        <w:spacing w:before="240" w:line="360" w:lineRule="auto"/>
        <w:rPr>
          <w:rFonts w:ascii="Garamond" w:hAnsi="Garamond" w:cs="Arial"/>
          <w:sz w:val="24"/>
          <w:szCs w:val="24"/>
        </w:rPr>
      </w:pPr>
    </w:p>
    <w:p w:rsidR="00F67AFA" w:rsidRDefault="00F67AFA" w:rsidP="004E1A30">
      <w:pPr>
        <w:tabs>
          <w:tab w:val="left" w:pos="2977"/>
        </w:tabs>
        <w:spacing w:before="240" w:line="360" w:lineRule="auto"/>
        <w:rPr>
          <w:rFonts w:ascii="Garamond" w:hAnsi="Garamond" w:cs="Arial"/>
          <w:sz w:val="24"/>
          <w:szCs w:val="24"/>
        </w:rPr>
      </w:pPr>
    </w:p>
    <w:p w:rsidR="00114F40" w:rsidRDefault="00114F40" w:rsidP="004E1A30">
      <w:pPr>
        <w:tabs>
          <w:tab w:val="left" w:pos="2977"/>
        </w:tabs>
        <w:spacing w:before="240" w:line="360" w:lineRule="auto"/>
        <w:rPr>
          <w:rFonts w:ascii="Garamond" w:hAnsi="Garamond" w:cs="Arial"/>
          <w:sz w:val="24"/>
          <w:szCs w:val="24"/>
        </w:rPr>
      </w:pPr>
    </w:p>
    <w:p w:rsidR="0077576E" w:rsidRPr="00114F40" w:rsidRDefault="00D174E5" w:rsidP="004E1A30">
      <w:pPr>
        <w:tabs>
          <w:tab w:val="left" w:pos="2977"/>
        </w:tabs>
        <w:spacing w:before="240" w:line="360" w:lineRule="auto"/>
        <w:rPr>
          <w:rFonts w:ascii="Times New Roman" w:hAnsi="Times New Roman"/>
          <w:b/>
          <w:sz w:val="24"/>
          <w:szCs w:val="24"/>
        </w:rPr>
      </w:pPr>
      <w:r w:rsidRPr="00114F40">
        <w:rPr>
          <w:rFonts w:ascii="Times New Roman" w:hAnsi="Times New Roman"/>
          <w:b/>
          <w:sz w:val="24"/>
          <w:szCs w:val="24"/>
        </w:rPr>
        <w:lastRenderedPageBreak/>
        <w:t>INTRODUÇÃO</w:t>
      </w:r>
    </w:p>
    <w:p w:rsidR="00AC69F2" w:rsidRPr="00114F40" w:rsidRDefault="00AC69F2" w:rsidP="004E1A30">
      <w:pPr>
        <w:spacing w:line="360" w:lineRule="auto"/>
        <w:ind w:firstLine="425"/>
        <w:contextualSpacing/>
        <w:jc w:val="both"/>
        <w:rPr>
          <w:rFonts w:ascii="Times New Roman" w:eastAsia="Times New Roman" w:hAnsi="Times New Roman"/>
          <w:sz w:val="24"/>
          <w:szCs w:val="24"/>
        </w:rPr>
      </w:pPr>
      <w:r w:rsidRPr="00114F40">
        <w:rPr>
          <w:rFonts w:ascii="Times New Roman" w:hAnsi="Times New Roman"/>
          <w:sz w:val="24"/>
          <w:szCs w:val="24"/>
        </w:rPr>
        <w:t xml:space="preserve">As intervenções para promoção da atividade física tornaram-se prioridades na atenção à </w:t>
      </w:r>
      <w:proofErr w:type="gramStart"/>
      <w:r w:rsidRPr="00114F40">
        <w:rPr>
          <w:rFonts w:ascii="Times New Roman" w:hAnsi="Times New Roman"/>
          <w:sz w:val="24"/>
          <w:szCs w:val="24"/>
        </w:rPr>
        <w:t>saúde</w:t>
      </w:r>
      <w:r w:rsidR="00D174E5" w:rsidRPr="00114F40">
        <w:rPr>
          <w:rFonts w:ascii="Times New Roman" w:hAnsi="Times New Roman"/>
          <w:sz w:val="24"/>
          <w:szCs w:val="24"/>
          <w:vertAlign w:val="superscript"/>
        </w:rPr>
        <w:t>1,</w:t>
      </w:r>
      <w:proofErr w:type="gramEnd"/>
      <w:r w:rsidR="00D174E5" w:rsidRPr="00114F40">
        <w:rPr>
          <w:rFonts w:ascii="Times New Roman" w:hAnsi="Times New Roman"/>
          <w:sz w:val="24"/>
          <w:szCs w:val="24"/>
          <w:vertAlign w:val="superscript"/>
        </w:rPr>
        <w:t>2,3</w:t>
      </w:r>
      <w:r w:rsidRPr="00114F40">
        <w:rPr>
          <w:rFonts w:ascii="Times New Roman" w:hAnsi="Times New Roman"/>
          <w:sz w:val="24"/>
          <w:szCs w:val="24"/>
        </w:rPr>
        <w:t>. A importância de tais intervenções se deve ao corpo de conhecimento que demonstram o papel que a p</w:t>
      </w:r>
      <w:r w:rsidRPr="00114F40">
        <w:rPr>
          <w:rFonts w:ascii="Times New Roman" w:eastAsia="Times New Roman" w:hAnsi="Times New Roman"/>
          <w:sz w:val="24"/>
          <w:szCs w:val="24"/>
        </w:rPr>
        <w:t>rática regular de atividades físicas pode ter na redução de riscos de doenças crônicas não transmissíveis como o câncer, o diabetes, a obesidade e a doença</w:t>
      </w:r>
      <w:r w:rsidR="004675F9" w:rsidRPr="00114F40">
        <w:rPr>
          <w:rFonts w:ascii="Times New Roman" w:eastAsia="Times New Roman" w:hAnsi="Times New Roman"/>
          <w:sz w:val="24"/>
          <w:szCs w:val="24"/>
        </w:rPr>
        <w:t>s</w:t>
      </w:r>
      <w:r w:rsidRPr="00114F40">
        <w:rPr>
          <w:rFonts w:ascii="Times New Roman" w:eastAsia="Times New Roman" w:hAnsi="Times New Roman"/>
          <w:sz w:val="24"/>
          <w:szCs w:val="24"/>
        </w:rPr>
        <w:t xml:space="preserve"> cardiovascular</w:t>
      </w:r>
      <w:r w:rsidR="004675F9" w:rsidRPr="00114F40">
        <w:rPr>
          <w:rFonts w:ascii="Times New Roman" w:eastAsia="Times New Roman" w:hAnsi="Times New Roman"/>
          <w:sz w:val="24"/>
          <w:szCs w:val="24"/>
        </w:rPr>
        <w:t>es</w:t>
      </w:r>
      <w:r w:rsidRPr="00114F40">
        <w:rPr>
          <w:rFonts w:ascii="Times New Roman" w:eastAsia="Times New Roman" w:hAnsi="Times New Roman"/>
          <w:sz w:val="24"/>
          <w:szCs w:val="24"/>
        </w:rPr>
        <w:t xml:space="preserve">, além de melhorar o estado funcional nas diferentes fases da </w:t>
      </w:r>
      <w:proofErr w:type="gramStart"/>
      <w:r w:rsidRPr="00114F40">
        <w:rPr>
          <w:rFonts w:ascii="Times New Roman" w:eastAsia="Times New Roman" w:hAnsi="Times New Roman"/>
          <w:sz w:val="24"/>
          <w:szCs w:val="24"/>
        </w:rPr>
        <w:t>vida</w:t>
      </w:r>
      <w:r w:rsidR="00D174E5" w:rsidRPr="00114F40">
        <w:rPr>
          <w:rFonts w:ascii="Times New Roman" w:eastAsia="Times New Roman" w:hAnsi="Times New Roman"/>
          <w:sz w:val="24"/>
          <w:szCs w:val="24"/>
          <w:vertAlign w:val="superscript"/>
        </w:rPr>
        <w:t>4,</w:t>
      </w:r>
      <w:proofErr w:type="gramEnd"/>
      <w:r w:rsidR="00D174E5" w:rsidRPr="00114F40">
        <w:rPr>
          <w:rFonts w:ascii="Times New Roman" w:eastAsia="Times New Roman" w:hAnsi="Times New Roman"/>
          <w:sz w:val="24"/>
          <w:szCs w:val="24"/>
          <w:vertAlign w:val="superscript"/>
        </w:rPr>
        <w:t>5</w:t>
      </w:r>
      <w:r w:rsidRPr="00114F40">
        <w:rPr>
          <w:rFonts w:ascii="Times New Roman" w:eastAsia="Times New Roman" w:hAnsi="Times New Roman"/>
          <w:sz w:val="24"/>
          <w:szCs w:val="24"/>
        </w:rPr>
        <w:t>.</w:t>
      </w:r>
    </w:p>
    <w:p w:rsidR="00AC69F2" w:rsidRPr="00114F40" w:rsidRDefault="00AC69F2" w:rsidP="004E1A30">
      <w:pPr>
        <w:spacing w:line="360" w:lineRule="auto"/>
        <w:ind w:firstLine="425"/>
        <w:contextualSpacing/>
        <w:jc w:val="both"/>
        <w:rPr>
          <w:rFonts w:ascii="Times New Roman" w:eastAsia="Times New Roman" w:hAnsi="Times New Roman"/>
          <w:sz w:val="24"/>
          <w:szCs w:val="24"/>
        </w:rPr>
      </w:pPr>
      <w:r w:rsidRPr="00114F40">
        <w:rPr>
          <w:rFonts w:ascii="Times New Roman" w:eastAsia="Times New Roman" w:hAnsi="Times New Roman"/>
          <w:sz w:val="24"/>
          <w:szCs w:val="24"/>
        </w:rPr>
        <w:t xml:space="preserve">Apesar dos benefícios da prática da atividade física para a saúde do indivíduo, nota-se ainda alta prevalência de exposição a baixos níveis de atividade física e aos chamados comportamentos </w:t>
      </w:r>
      <w:proofErr w:type="gramStart"/>
      <w:r w:rsidRPr="00114F40">
        <w:rPr>
          <w:rFonts w:ascii="Times New Roman" w:eastAsia="Times New Roman" w:hAnsi="Times New Roman"/>
          <w:sz w:val="24"/>
          <w:szCs w:val="24"/>
        </w:rPr>
        <w:t>sedentários</w:t>
      </w:r>
      <w:r w:rsidR="00D174E5" w:rsidRPr="00114F40">
        <w:rPr>
          <w:rFonts w:ascii="Times New Roman" w:eastAsia="Times New Roman" w:hAnsi="Times New Roman"/>
          <w:sz w:val="24"/>
          <w:szCs w:val="24"/>
          <w:vertAlign w:val="superscript"/>
        </w:rPr>
        <w:t>6,</w:t>
      </w:r>
      <w:proofErr w:type="gramEnd"/>
      <w:r w:rsidR="00D174E5" w:rsidRPr="00114F40">
        <w:rPr>
          <w:rFonts w:ascii="Times New Roman" w:eastAsia="Times New Roman" w:hAnsi="Times New Roman"/>
          <w:sz w:val="24"/>
          <w:szCs w:val="24"/>
          <w:vertAlign w:val="superscript"/>
        </w:rPr>
        <w:t>7</w:t>
      </w:r>
      <w:r w:rsidRPr="00114F40">
        <w:rPr>
          <w:rFonts w:ascii="Times New Roman" w:eastAsia="Times New Roman" w:hAnsi="Times New Roman"/>
          <w:sz w:val="24"/>
          <w:szCs w:val="24"/>
        </w:rPr>
        <w:t xml:space="preserve">. A inatividade física afeta tanto adultos e idosos quanto subgrupos mais jovens, como as crianças e adolescentes, estimando-se que em Pernambuco 65% dos adolescentes sejam insuficientemente ativos para derivar benefícios para </w:t>
      </w:r>
      <w:proofErr w:type="gramStart"/>
      <w:r w:rsidRPr="00114F40">
        <w:rPr>
          <w:rFonts w:ascii="Times New Roman" w:eastAsia="Times New Roman" w:hAnsi="Times New Roman"/>
          <w:sz w:val="24"/>
          <w:szCs w:val="24"/>
        </w:rPr>
        <w:t>saúde</w:t>
      </w:r>
      <w:r w:rsidR="00D174E5" w:rsidRPr="00114F40">
        <w:rPr>
          <w:rFonts w:ascii="Times New Roman" w:eastAsia="Times New Roman" w:hAnsi="Times New Roman"/>
          <w:sz w:val="24"/>
          <w:szCs w:val="24"/>
          <w:vertAlign w:val="superscript"/>
        </w:rPr>
        <w:t>8,</w:t>
      </w:r>
      <w:proofErr w:type="gramEnd"/>
      <w:r w:rsidR="00D174E5" w:rsidRPr="00114F40">
        <w:rPr>
          <w:rFonts w:ascii="Times New Roman" w:eastAsia="Times New Roman" w:hAnsi="Times New Roman"/>
          <w:sz w:val="24"/>
          <w:szCs w:val="24"/>
          <w:vertAlign w:val="superscript"/>
        </w:rPr>
        <w:t>9</w:t>
      </w:r>
      <w:r w:rsidRPr="00114F40">
        <w:rPr>
          <w:rFonts w:ascii="Times New Roman" w:eastAsia="Times New Roman" w:hAnsi="Times New Roman"/>
          <w:sz w:val="24"/>
          <w:szCs w:val="24"/>
        </w:rPr>
        <w:t>. Apesar das realizações das atividades</w:t>
      </w:r>
      <w:r w:rsidR="009649F5" w:rsidRPr="00114F40">
        <w:rPr>
          <w:rFonts w:ascii="Times New Roman" w:eastAsia="Times New Roman" w:hAnsi="Times New Roman"/>
          <w:sz w:val="24"/>
          <w:szCs w:val="24"/>
        </w:rPr>
        <w:t xml:space="preserve"> físicas no contexto comunitário</w:t>
      </w:r>
      <w:r w:rsidRPr="00114F40">
        <w:rPr>
          <w:rFonts w:ascii="Times New Roman" w:eastAsia="Times New Roman" w:hAnsi="Times New Roman"/>
          <w:sz w:val="24"/>
          <w:szCs w:val="24"/>
        </w:rPr>
        <w:t>, as intervenções e estratégias parecem atrair principalmente participantes adultos e idosos</w:t>
      </w:r>
      <w:r w:rsidR="00302B72" w:rsidRPr="00114F40">
        <w:rPr>
          <w:rFonts w:ascii="Times New Roman" w:eastAsia="Times New Roman" w:hAnsi="Times New Roman"/>
          <w:sz w:val="24"/>
          <w:szCs w:val="24"/>
          <w:vertAlign w:val="superscript"/>
        </w:rPr>
        <w:t>10</w:t>
      </w:r>
      <w:r w:rsidRPr="00114F40">
        <w:rPr>
          <w:rFonts w:ascii="Times New Roman" w:eastAsia="Times New Roman" w:hAnsi="Times New Roman"/>
          <w:sz w:val="24"/>
          <w:szCs w:val="24"/>
        </w:rPr>
        <w:t>.</w:t>
      </w:r>
    </w:p>
    <w:p w:rsidR="00AC69F2" w:rsidRPr="00114F40" w:rsidRDefault="00AC69F2" w:rsidP="004E1A30">
      <w:pPr>
        <w:spacing w:line="360" w:lineRule="auto"/>
        <w:ind w:firstLine="425"/>
        <w:contextualSpacing/>
        <w:jc w:val="both"/>
        <w:rPr>
          <w:rFonts w:ascii="Times New Roman" w:eastAsia="Times New Roman" w:hAnsi="Times New Roman"/>
          <w:sz w:val="24"/>
          <w:szCs w:val="24"/>
        </w:rPr>
      </w:pPr>
      <w:r w:rsidRPr="00114F40">
        <w:rPr>
          <w:rFonts w:ascii="Times New Roman" w:eastAsia="Times New Roman" w:hAnsi="Times New Roman"/>
          <w:sz w:val="24"/>
          <w:szCs w:val="24"/>
        </w:rPr>
        <w:t xml:space="preserve">Para alcançar os adolescentes, as intervenções precisam ser planejadas levando em consideração as necessidades e interesses específicos deste subgrupo populacional, o que não parece </w:t>
      </w:r>
      <w:proofErr w:type="gramStart"/>
      <w:r w:rsidRPr="00114F40">
        <w:rPr>
          <w:rFonts w:ascii="Times New Roman" w:eastAsia="Times New Roman" w:hAnsi="Times New Roman"/>
          <w:sz w:val="24"/>
          <w:szCs w:val="24"/>
        </w:rPr>
        <w:t>ocorrer</w:t>
      </w:r>
      <w:r w:rsidR="00302B72" w:rsidRPr="00114F40">
        <w:rPr>
          <w:rFonts w:ascii="Times New Roman" w:eastAsia="Times New Roman" w:hAnsi="Times New Roman"/>
          <w:sz w:val="24"/>
          <w:szCs w:val="24"/>
          <w:vertAlign w:val="superscript"/>
        </w:rPr>
        <w:t>11,</w:t>
      </w:r>
      <w:proofErr w:type="gramEnd"/>
      <w:r w:rsidR="00302B72" w:rsidRPr="00114F40">
        <w:rPr>
          <w:rFonts w:ascii="Times New Roman" w:eastAsia="Times New Roman" w:hAnsi="Times New Roman"/>
          <w:sz w:val="24"/>
          <w:szCs w:val="24"/>
          <w:vertAlign w:val="superscript"/>
        </w:rPr>
        <w:t>12</w:t>
      </w:r>
      <w:r w:rsidRPr="00114F40">
        <w:rPr>
          <w:rFonts w:ascii="Times New Roman" w:eastAsia="Times New Roman" w:hAnsi="Times New Roman"/>
          <w:sz w:val="24"/>
          <w:szCs w:val="24"/>
        </w:rPr>
        <w:t xml:space="preserve">. Com isso, uma das estratégias é através do </w:t>
      </w:r>
      <w:r w:rsidRPr="00114F40">
        <w:rPr>
          <w:rFonts w:ascii="Times New Roman" w:hAnsi="Times New Roman"/>
          <w:sz w:val="24"/>
          <w:szCs w:val="24"/>
          <w:shd w:val="clear" w:color="auto" w:fill="FFFFFF"/>
        </w:rPr>
        <w:t xml:space="preserve">Modelo dos Estágios de Mudança de Comportamento (EMC), também conhecido como Modelo </w:t>
      </w:r>
      <w:proofErr w:type="spellStart"/>
      <w:r w:rsidRPr="00114F40">
        <w:rPr>
          <w:rFonts w:ascii="Times New Roman" w:hAnsi="Times New Roman"/>
          <w:sz w:val="24"/>
          <w:szCs w:val="24"/>
          <w:shd w:val="clear" w:color="auto" w:fill="FFFFFF"/>
        </w:rPr>
        <w:t>Transteórico</w:t>
      </w:r>
      <w:proofErr w:type="spellEnd"/>
      <w:r w:rsidRPr="00114F40">
        <w:rPr>
          <w:rFonts w:ascii="Times New Roman" w:hAnsi="Times New Roman"/>
          <w:sz w:val="24"/>
          <w:szCs w:val="24"/>
          <w:shd w:val="clear" w:color="auto" w:fill="FFFFFF"/>
        </w:rPr>
        <w:t>, que permite conhecer os fatores que podem auxiliar os indivíduos a adotarem comportamentos saudáveis</w:t>
      </w:r>
      <w:r w:rsidR="00302B72" w:rsidRPr="00114F40">
        <w:rPr>
          <w:rFonts w:ascii="Times New Roman" w:hAnsi="Times New Roman"/>
          <w:sz w:val="24"/>
          <w:szCs w:val="24"/>
          <w:shd w:val="clear" w:color="auto" w:fill="FFFFFF"/>
          <w:vertAlign w:val="superscript"/>
        </w:rPr>
        <w:t>13</w:t>
      </w:r>
      <w:r w:rsidRPr="00114F40">
        <w:rPr>
          <w:rFonts w:ascii="Times New Roman" w:hAnsi="Times New Roman"/>
          <w:sz w:val="24"/>
          <w:szCs w:val="24"/>
          <w:shd w:val="clear" w:color="auto" w:fill="FFFFFF"/>
        </w:rPr>
        <w:t>.</w:t>
      </w:r>
    </w:p>
    <w:p w:rsidR="00AC69F2" w:rsidRPr="00114F40" w:rsidRDefault="00AC69F2" w:rsidP="004E1A30">
      <w:pPr>
        <w:shd w:val="clear" w:color="auto" w:fill="FFFFFF"/>
        <w:spacing w:after="0" w:line="360" w:lineRule="auto"/>
        <w:ind w:firstLine="708"/>
        <w:contextualSpacing/>
        <w:jc w:val="both"/>
        <w:rPr>
          <w:rFonts w:ascii="Times New Roman" w:hAnsi="Times New Roman"/>
          <w:sz w:val="24"/>
          <w:szCs w:val="24"/>
          <w:shd w:val="clear" w:color="auto" w:fill="FFFFFF"/>
        </w:rPr>
      </w:pPr>
      <w:r w:rsidRPr="00114F40">
        <w:rPr>
          <w:rFonts w:ascii="Times New Roman" w:hAnsi="Times New Roman"/>
          <w:sz w:val="24"/>
          <w:szCs w:val="24"/>
          <w:shd w:val="clear" w:color="auto" w:fill="FFFFFF"/>
        </w:rPr>
        <w:t>O modelo de EMC classifica o indivíduo em cinco estágios de comportamento (</w:t>
      </w:r>
      <w:proofErr w:type="spellStart"/>
      <w:r w:rsidRPr="00114F40">
        <w:rPr>
          <w:rFonts w:ascii="Times New Roman" w:hAnsi="Times New Roman"/>
          <w:sz w:val="24"/>
          <w:szCs w:val="24"/>
          <w:shd w:val="clear" w:color="auto" w:fill="FFFFFF"/>
        </w:rPr>
        <w:t>pré</w:t>
      </w:r>
      <w:proofErr w:type="spellEnd"/>
      <w:r w:rsidRPr="00114F40">
        <w:rPr>
          <w:rFonts w:ascii="Times New Roman" w:hAnsi="Times New Roman"/>
          <w:sz w:val="24"/>
          <w:szCs w:val="24"/>
          <w:shd w:val="clear" w:color="auto" w:fill="FFFFFF"/>
        </w:rPr>
        <w:t xml:space="preserve">-contemplação, contemplação, preparação, ação e manutenção), seguindo uma ordem do “menos saudável” para o “mais saudável”. Além disso, permite distinguir os que estão dispostos a fazer mudanças no seu comportamento daqueles que não </w:t>
      </w:r>
      <w:proofErr w:type="gramStart"/>
      <w:r w:rsidRPr="00114F40">
        <w:rPr>
          <w:rFonts w:ascii="Times New Roman" w:hAnsi="Times New Roman"/>
          <w:sz w:val="24"/>
          <w:szCs w:val="24"/>
          <w:shd w:val="clear" w:color="auto" w:fill="FFFFFF"/>
        </w:rPr>
        <w:t>pretendem</w:t>
      </w:r>
      <w:r w:rsidR="00302B72" w:rsidRPr="00114F40">
        <w:rPr>
          <w:rFonts w:ascii="Times New Roman" w:hAnsi="Times New Roman"/>
          <w:sz w:val="24"/>
          <w:szCs w:val="24"/>
          <w:shd w:val="clear" w:color="auto" w:fill="FFFFFF"/>
          <w:vertAlign w:val="superscript"/>
        </w:rPr>
        <w:t>14,</w:t>
      </w:r>
      <w:proofErr w:type="gramEnd"/>
      <w:r w:rsidR="00302B72" w:rsidRPr="00114F40">
        <w:rPr>
          <w:rFonts w:ascii="Times New Roman" w:hAnsi="Times New Roman"/>
          <w:sz w:val="24"/>
          <w:szCs w:val="24"/>
          <w:shd w:val="clear" w:color="auto" w:fill="FFFFFF"/>
          <w:vertAlign w:val="superscript"/>
        </w:rPr>
        <w:t>15</w:t>
      </w:r>
      <w:r w:rsidRPr="00114F40">
        <w:rPr>
          <w:rFonts w:ascii="Times New Roman" w:hAnsi="Times New Roman"/>
          <w:sz w:val="24"/>
          <w:szCs w:val="24"/>
          <w:shd w:val="clear" w:color="auto" w:fill="FFFFFF"/>
        </w:rPr>
        <w:t>.</w:t>
      </w:r>
    </w:p>
    <w:p w:rsidR="00AC69F2" w:rsidRPr="00114F40" w:rsidRDefault="00AC69F2" w:rsidP="004E1A30">
      <w:pPr>
        <w:shd w:val="clear" w:color="auto" w:fill="FFFFFF"/>
        <w:spacing w:after="0" w:line="360" w:lineRule="auto"/>
        <w:ind w:firstLine="708"/>
        <w:contextualSpacing/>
        <w:jc w:val="both"/>
        <w:rPr>
          <w:rFonts w:ascii="Times New Roman" w:eastAsia="Times New Roman" w:hAnsi="Times New Roman"/>
          <w:sz w:val="24"/>
          <w:szCs w:val="24"/>
          <w:lang w:eastAsia="pt-BR"/>
        </w:rPr>
      </w:pPr>
      <w:r w:rsidRPr="00114F40">
        <w:rPr>
          <w:rFonts w:ascii="Times New Roman" w:eastAsia="Times New Roman" w:hAnsi="Times New Roman"/>
          <w:sz w:val="24"/>
          <w:szCs w:val="24"/>
          <w:lang w:eastAsia="pt-BR"/>
        </w:rPr>
        <w:t xml:space="preserve">A identificação dos EMC em uma população pode ser considerada um modelo para subsidiar políticas de promoção da atividade física nos serviços de saúde e na </w:t>
      </w:r>
      <w:proofErr w:type="gramStart"/>
      <w:r w:rsidRPr="00114F40">
        <w:rPr>
          <w:rFonts w:ascii="Times New Roman" w:eastAsia="Times New Roman" w:hAnsi="Times New Roman"/>
          <w:sz w:val="24"/>
          <w:szCs w:val="24"/>
          <w:lang w:eastAsia="pt-BR"/>
        </w:rPr>
        <w:t>comunidade</w:t>
      </w:r>
      <w:r w:rsidR="00302B72" w:rsidRPr="00114F40">
        <w:rPr>
          <w:rFonts w:ascii="Times New Roman" w:eastAsia="Times New Roman" w:hAnsi="Times New Roman"/>
          <w:sz w:val="24"/>
          <w:szCs w:val="24"/>
          <w:vertAlign w:val="superscript"/>
          <w:lang w:eastAsia="pt-BR"/>
        </w:rPr>
        <w:t>16,</w:t>
      </w:r>
      <w:proofErr w:type="gramEnd"/>
      <w:r w:rsidR="00302B72" w:rsidRPr="00114F40">
        <w:rPr>
          <w:rFonts w:ascii="Times New Roman" w:eastAsia="Times New Roman" w:hAnsi="Times New Roman"/>
          <w:sz w:val="24"/>
          <w:szCs w:val="24"/>
          <w:vertAlign w:val="superscript"/>
          <w:lang w:eastAsia="pt-BR"/>
        </w:rPr>
        <w:t>17</w:t>
      </w:r>
      <w:r w:rsidRPr="00114F40">
        <w:rPr>
          <w:rFonts w:ascii="Times New Roman" w:eastAsia="Times New Roman" w:hAnsi="Times New Roman"/>
          <w:sz w:val="24"/>
          <w:szCs w:val="24"/>
          <w:lang w:eastAsia="pt-BR"/>
        </w:rPr>
        <w:t>, principalmente entre os adolescentes de acordo com as necessidades locais, contribuindo na redução das doenças crônicas na fase adulta</w:t>
      </w:r>
      <w:r w:rsidR="00302B72" w:rsidRPr="00114F40">
        <w:rPr>
          <w:rFonts w:ascii="Times New Roman" w:eastAsia="Times New Roman" w:hAnsi="Times New Roman"/>
          <w:sz w:val="24"/>
          <w:szCs w:val="24"/>
          <w:vertAlign w:val="superscript"/>
          <w:lang w:eastAsia="pt-BR"/>
        </w:rPr>
        <w:t>18</w:t>
      </w:r>
      <w:r w:rsidRPr="00114F40">
        <w:rPr>
          <w:rFonts w:ascii="Times New Roman" w:eastAsia="Times New Roman" w:hAnsi="Times New Roman"/>
          <w:sz w:val="24"/>
          <w:szCs w:val="24"/>
          <w:lang w:eastAsia="pt-BR"/>
        </w:rPr>
        <w:t>.</w:t>
      </w:r>
    </w:p>
    <w:p w:rsidR="00AC69F2" w:rsidRPr="00114F40" w:rsidRDefault="00AC69F2" w:rsidP="004E1A30">
      <w:pPr>
        <w:shd w:val="clear" w:color="auto" w:fill="FFFFFF"/>
        <w:spacing w:after="0" w:line="360" w:lineRule="auto"/>
        <w:ind w:firstLine="708"/>
        <w:contextualSpacing/>
        <w:jc w:val="both"/>
        <w:rPr>
          <w:rFonts w:ascii="Times New Roman" w:eastAsia="Times New Roman" w:hAnsi="Times New Roman"/>
          <w:sz w:val="24"/>
          <w:szCs w:val="24"/>
          <w:lang w:eastAsia="pt-BR"/>
        </w:rPr>
      </w:pPr>
      <w:r w:rsidRPr="00114F40">
        <w:rPr>
          <w:rFonts w:ascii="Times New Roman" w:eastAsia="Times New Roman" w:hAnsi="Times New Roman"/>
          <w:sz w:val="24"/>
          <w:szCs w:val="24"/>
          <w:lang w:eastAsia="pt-BR"/>
        </w:rPr>
        <w:t xml:space="preserve">Os </w:t>
      </w:r>
      <w:r w:rsidRPr="00114F40">
        <w:rPr>
          <w:rFonts w:ascii="Times New Roman" w:hAnsi="Times New Roman"/>
          <w:sz w:val="24"/>
          <w:szCs w:val="24"/>
          <w:shd w:val="clear" w:color="auto" w:fill="FFFFFF"/>
        </w:rPr>
        <w:t xml:space="preserve">levantamentos realizados no Brasil sugerem que os estudantes de escolas públicas estão expostos a maior adoção de condutas de risco à saúde. </w:t>
      </w:r>
      <w:r w:rsidRPr="00114F40">
        <w:rPr>
          <w:rFonts w:ascii="Times New Roman" w:eastAsia="Times New Roman" w:hAnsi="Times New Roman"/>
          <w:sz w:val="24"/>
          <w:szCs w:val="24"/>
          <w:lang w:eastAsia="pt-BR"/>
        </w:rPr>
        <w:t xml:space="preserve">Apesar dos esforços para atender a população adolescente, não se conhece os comportamentos que estão relacionados à prática da atividade física dos escolares do município da Vitória de Santo Antão, o que se torna necessária a obtenção de dados dessa população a fim de subsidiar a elaboração de políticas e programas para as escolas públicas. </w:t>
      </w:r>
    </w:p>
    <w:p w:rsidR="00571476" w:rsidRPr="00114F40" w:rsidRDefault="00AC69F2" w:rsidP="004E1A30">
      <w:pPr>
        <w:shd w:val="clear" w:color="auto" w:fill="FFFFFF"/>
        <w:spacing w:after="0" w:line="360" w:lineRule="auto"/>
        <w:ind w:firstLine="708"/>
        <w:contextualSpacing/>
        <w:jc w:val="both"/>
        <w:rPr>
          <w:rFonts w:ascii="Times New Roman" w:eastAsia="Times New Roman" w:hAnsi="Times New Roman"/>
          <w:sz w:val="24"/>
          <w:szCs w:val="24"/>
          <w:lang w:eastAsia="pt-BR"/>
        </w:rPr>
      </w:pPr>
      <w:r w:rsidRPr="00114F40">
        <w:rPr>
          <w:rFonts w:ascii="Times New Roman" w:eastAsia="Times New Roman" w:hAnsi="Times New Roman"/>
          <w:sz w:val="24"/>
          <w:szCs w:val="24"/>
          <w:lang w:eastAsia="pt-BR"/>
        </w:rPr>
        <w:lastRenderedPageBreak/>
        <w:t xml:space="preserve">Assim, o presente estudo tem como objetivo </w:t>
      </w:r>
      <w:r w:rsidRPr="00114F40">
        <w:rPr>
          <w:rFonts w:ascii="Times New Roman" w:hAnsi="Times New Roman"/>
          <w:sz w:val="24"/>
          <w:szCs w:val="24"/>
        </w:rPr>
        <w:t xml:space="preserve">classificar a prática da atividade física segundo a teoria dos estágios de mudança de comportamento relacionada de acordo com os fatores </w:t>
      </w:r>
      <w:proofErr w:type="spellStart"/>
      <w:r w:rsidRPr="00114F40">
        <w:rPr>
          <w:rFonts w:ascii="Times New Roman" w:hAnsi="Times New Roman"/>
          <w:sz w:val="24"/>
          <w:szCs w:val="24"/>
        </w:rPr>
        <w:t>sociodemográficos</w:t>
      </w:r>
      <w:proofErr w:type="spellEnd"/>
      <w:r w:rsidRPr="00114F40">
        <w:rPr>
          <w:rFonts w:ascii="Times New Roman" w:hAnsi="Times New Roman"/>
          <w:sz w:val="24"/>
          <w:szCs w:val="24"/>
        </w:rPr>
        <w:t>, econômicos e comportamentais em adolescentes estudantes do ensino médio da rede pública estadual do Município da Vitória de Santo Antão, PE.</w:t>
      </w:r>
    </w:p>
    <w:p w:rsidR="0077576E" w:rsidRPr="00114F40" w:rsidRDefault="0077576E" w:rsidP="004E1A30">
      <w:pPr>
        <w:shd w:val="clear" w:color="auto" w:fill="FFFFFF"/>
        <w:spacing w:after="0" w:line="360" w:lineRule="auto"/>
        <w:ind w:firstLine="708"/>
        <w:contextualSpacing/>
        <w:jc w:val="both"/>
        <w:rPr>
          <w:rFonts w:ascii="Times New Roman" w:eastAsia="Times New Roman" w:hAnsi="Times New Roman"/>
          <w:sz w:val="24"/>
          <w:szCs w:val="24"/>
          <w:lang w:eastAsia="pt-BR"/>
        </w:rPr>
      </w:pPr>
    </w:p>
    <w:p w:rsidR="00571476" w:rsidRPr="00114F40" w:rsidRDefault="00D174E5" w:rsidP="004E1A30">
      <w:pPr>
        <w:spacing w:before="100" w:beforeAutospacing="1" w:after="100" w:afterAutospacing="1" w:line="360" w:lineRule="auto"/>
        <w:jc w:val="both"/>
        <w:rPr>
          <w:rFonts w:ascii="Times New Roman" w:eastAsia="Times New Roman" w:hAnsi="Times New Roman"/>
          <w:b/>
          <w:color w:val="000000"/>
          <w:sz w:val="24"/>
          <w:szCs w:val="24"/>
          <w:lang w:eastAsia="pt-BR"/>
        </w:rPr>
      </w:pPr>
      <w:r w:rsidRPr="00114F40">
        <w:rPr>
          <w:rFonts w:ascii="Times New Roman" w:eastAsia="Times New Roman" w:hAnsi="Times New Roman"/>
          <w:b/>
          <w:color w:val="000000"/>
          <w:sz w:val="24"/>
          <w:szCs w:val="24"/>
          <w:lang w:eastAsia="pt-BR"/>
        </w:rPr>
        <w:t>MÉTODO</w:t>
      </w:r>
    </w:p>
    <w:p w:rsidR="00685C2F" w:rsidRPr="00114F40" w:rsidRDefault="00033502" w:rsidP="004E1A30">
      <w:pPr>
        <w:spacing w:line="360" w:lineRule="auto"/>
        <w:ind w:firstLine="708"/>
        <w:contextualSpacing/>
        <w:jc w:val="both"/>
        <w:rPr>
          <w:rFonts w:ascii="Times New Roman" w:hAnsi="Times New Roman"/>
          <w:sz w:val="24"/>
          <w:szCs w:val="24"/>
        </w:rPr>
      </w:pPr>
      <w:r w:rsidRPr="00114F40">
        <w:rPr>
          <w:rFonts w:ascii="Times New Roman" w:hAnsi="Times New Roman"/>
          <w:sz w:val="24"/>
          <w:szCs w:val="24"/>
        </w:rPr>
        <w:t>Trata-se de um e</w:t>
      </w:r>
      <w:r w:rsidR="00571476" w:rsidRPr="00114F40">
        <w:rPr>
          <w:rFonts w:ascii="Times New Roman" w:hAnsi="Times New Roman"/>
          <w:sz w:val="24"/>
          <w:szCs w:val="24"/>
        </w:rPr>
        <w:t>studo epidemiológico transversal de base escolar.</w:t>
      </w:r>
      <w:r w:rsidRPr="00114F40">
        <w:rPr>
          <w:rFonts w:ascii="Times New Roman" w:hAnsi="Times New Roman"/>
          <w:sz w:val="24"/>
          <w:szCs w:val="24"/>
        </w:rPr>
        <w:t xml:space="preserve"> A população alvo </w:t>
      </w:r>
      <w:r w:rsidR="00571476" w:rsidRPr="00114F40">
        <w:rPr>
          <w:rFonts w:ascii="Times New Roman" w:hAnsi="Times New Roman"/>
          <w:sz w:val="24"/>
          <w:szCs w:val="24"/>
        </w:rPr>
        <w:t xml:space="preserve">delimitada aos estudantes adolescentes matriculados em escolas da rede pública estadual de ensino médio do município da Vitória de Santo Antão, que fazem parte </w:t>
      </w:r>
      <w:proofErr w:type="gramStart"/>
      <w:r w:rsidR="00571476" w:rsidRPr="00114F40">
        <w:rPr>
          <w:rFonts w:ascii="Times New Roman" w:hAnsi="Times New Roman"/>
          <w:sz w:val="24"/>
          <w:szCs w:val="24"/>
        </w:rPr>
        <w:t>da</w:t>
      </w:r>
      <w:proofErr w:type="gramEnd"/>
      <w:r w:rsidR="00571476" w:rsidRPr="00114F40">
        <w:rPr>
          <w:rFonts w:ascii="Times New Roman" w:hAnsi="Times New Roman"/>
          <w:sz w:val="24"/>
          <w:szCs w:val="24"/>
        </w:rPr>
        <w:t xml:space="preserve"> </w:t>
      </w:r>
    </w:p>
    <w:p w:rsidR="00571476" w:rsidRPr="00114F40" w:rsidRDefault="00571476" w:rsidP="004E1A30">
      <w:pPr>
        <w:spacing w:line="360" w:lineRule="auto"/>
        <w:contextualSpacing/>
        <w:jc w:val="both"/>
        <w:rPr>
          <w:rFonts w:ascii="Times New Roman" w:hAnsi="Times New Roman"/>
          <w:sz w:val="24"/>
          <w:szCs w:val="24"/>
        </w:rPr>
      </w:pPr>
      <w:r w:rsidRPr="00114F40">
        <w:rPr>
          <w:rFonts w:ascii="Times New Roman" w:hAnsi="Times New Roman"/>
          <w:sz w:val="24"/>
          <w:szCs w:val="24"/>
        </w:rPr>
        <w:t xml:space="preserve">Gerência Regional de Educação da Mata Centro - Vitória. </w:t>
      </w:r>
    </w:p>
    <w:p w:rsidR="00571476" w:rsidRPr="00114F40" w:rsidRDefault="00571476" w:rsidP="004E1A30">
      <w:pPr>
        <w:spacing w:line="360" w:lineRule="auto"/>
        <w:ind w:firstLine="709"/>
        <w:contextualSpacing/>
        <w:jc w:val="both"/>
        <w:rPr>
          <w:rFonts w:ascii="Times New Roman" w:hAnsi="Times New Roman"/>
          <w:sz w:val="24"/>
          <w:szCs w:val="24"/>
        </w:rPr>
      </w:pPr>
      <w:r w:rsidRPr="00114F40">
        <w:rPr>
          <w:rFonts w:ascii="Times New Roman" w:hAnsi="Times New Roman"/>
          <w:sz w:val="24"/>
          <w:szCs w:val="24"/>
        </w:rPr>
        <w:t>Segundo o censo escolar de 2012, na rede estadual de ensino do município da Vitória de Santo Antão estão matriculados 4.512 estudantes (1,35% do total de estudantes da rede estadual de ensino médio do estado de Pernambuco), distribuídos em oito escolas da rede pública estadual de ensino médio</w:t>
      </w:r>
      <w:r w:rsidR="00302B72" w:rsidRPr="00114F40">
        <w:rPr>
          <w:rFonts w:ascii="Times New Roman" w:hAnsi="Times New Roman"/>
          <w:sz w:val="24"/>
          <w:szCs w:val="24"/>
          <w:vertAlign w:val="superscript"/>
        </w:rPr>
        <w:t>19</w:t>
      </w:r>
      <w:r w:rsidRPr="00114F40">
        <w:rPr>
          <w:rFonts w:ascii="Times New Roman" w:hAnsi="Times New Roman"/>
          <w:sz w:val="24"/>
          <w:szCs w:val="24"/>
        </w:rPr>
        <w:t>.</w:t>
      </w:r>
    </w:p>
    <w:p w:rsidR="004F03A8" w:rsidRPr="00114F40" w:rsidRDefault="004F03A8" w:rsidP="004E1A30">
      <w:pPr>
        <w:spacing w:before="240" w:line="360" w:lineRule="auto"/>
        <w:ind w:firstLine="709"/>
        <w:contextualSpacing/>
        <w:jc w:val="both"/>
        <w:rPr>
          <w:rFonts w:ascii="Times New Roman" w:hAnsi="Times New Roman"/>
          <w:sz w:val="24"/>
          <w:szCs w:val="24"/>
        </w:rPr>
      </w:pPr>
      <w:r w:rsidRPr="00114F40">
        <w:rPr>
          <w:rFonts w:ascii="Times New Roman" w:hAnsi="Times New Roman"/>
          <w:sz w:val="24"/>
          <w:szCs w:val="24"/>
        </w:rPr>
        <w:t xml:space="preserve">A partir desses aspectos, decidiu-se para o cálculo do tamanho mínimo da amostra. O procedimento foi efetuado com a utilização do programa </w:t>
      </w:r>
      <w:proofErr w:type="spellStart"/>
      <w:proofErr w:type="gramStart"/>
      <w:r w:rsidRPr="00114F40">
        <w:rPr>
          <w:rFonts w:ascii="Times New Roman" w:hAnsi="Times New Roman"/>
          <w:sz w:val="24"/>
          <w:szCs w:val="24"/>
        </w:rPr>
        <w:t>SampleXs</w:t>
      </w:r>
      <w:proofErr w:type="spellEnd"/>
      <w:proofErr w:type="gramEnd"/>
      <w:r w:rsidRPr="00114F40">
        <w:rPr>
          <w:rFonts w:ascii="Times New Roman" w:hAnsi="Times New Roman"/>
          <w:sz w:val="24"/>
          <w:szCs w:val="24"/>
        </w:rPr>
        <w:t>, disponível em (</w:t>
      </w:r>
      <w:hyperlink r:id="rId9" w:history="1">
        <w:r w:rsidRPr="00114F40">
          <w:rPr>
            <w:rStyle w:val="Hyperlink"/>
            <w:rFonts w:ascii="Times New Roman" w:hAnsi="Times New Roman"/>
            <w:sz w:val="24"/>
            <w:szCs w:val="24"/>
          </w:rPr>
          <w:t>http://www.openepi.com</w:t>
        </w:r>
      </w:hyperlink>
      <w:r w:rsidRPr="00114F40">
        <w:rPr>
          <w:rFonts w:ascii="Times New Roman" w:hAnsi="Times New Roman"/>
          <w:sz w:val="24"/>
          <w:szCs w:val="24"/>
        </w:rPr>
        <w:t xml:space="preserve">). Para o cálculo amostral foram adotados os seguintes parâmetros: intervalo de confiança de 95%; erro máximo tolerável de 10%; e, por não conhecer com precisão a extensão dos problemas em foco na população </w:t>
      </w:r>
      <w:proofErr w:type="gramStart"/>
      <w:r w:rsidRPr="00114F40">
        <w:rPr>
          <w:rFonts w:ascii="Times New Roman" w:hAnsi="Times New Roman"/>
          <w:sz w:val="24"/>
          <w:szCs w:val="24"/>
        </w:rPr>
        <w:t>sob investigação</w:t>
      </w:r>
      <w:proofErr w:type="gramEnd"/>
      <w:r w:rsidRPr="00114F40">
        <w:rPr>
          <w:rFonts w:ascii="Times New Roman" w:hAnsi="Times New Roman"/>
          <w:sz w:val="24"/>
          <w:szCs w:val="24"/>
        </w:rPr>
        <w:t xml:space="preserve">, a prevalência estimada foi arbitrada em 50%. </w:t>
      </w:r>
    </w:p>
    <w:p w:rsidR="004F03A8" w:rsidRPr="00114F40" w:rsidRDefault="004F03A8" w:rsidP="004E1A30">
      <w:pPr>
        <w:spacing w:before="240" w:line="360" w:lineRule="auto"/>
        <w:ind w:firstLine="709"/>
        <w:contextualSpacing/>
        <w:jc w:val="both"/>
        <w:rPr>
          <w:rFonts w:ascii="Times New Roman" w:hAnsi="Times New Roman"/>
          <w:sz w:val="24"/>
          <w:szCs w:val="24"/>
        </w:rPr>
      </w:pPr>
      <w:r w:rsidRPr="00114F40">
        <w:rPr>
          <w:rFonts w:ascii="Times New Roman" w:hAnsi="Times New Roman"/>
          <w:sz w:val="24"/>
          <w:szCs w:val="24"/>
        </w:rPr>
        <w:t>Sendo assim, o tamanho da amostra foi estimado em 94 sujeitos. Adicionalmente, visando atenuar as limitações impostas por eventuais perdas na aplicação (recusas), preenchimento inadequado dos questionários e participação de estudantes com idade superior à faixa etária de interesse neste estudo, decidiu-se por aumentar em 10% o tamanho da amostra. Com isso, a intenção é de se alcançar uma amostra de aproximadamente 103 estudantes.</w:t>
      </w:r>
    </w:p>
    <w:p w:rsidR="00FA2E2B" w:rsidRPr="00114F40" w:rsidRDefault="00571476" w:rsidP="004E1A30">
      <w:pPr>
        <w:spacing w:before="240" w:line="360" w:lineRule="auto"/>
        <w:ind w:firstLine="708"/>
        <w:contextualSpacing/>
        <w:jc w:val="both"/>
        <w:rPr>
          <w:rFonts w:ascii="Times New Roman" w:hAnsi="Times New Roman"/>
          <w:sz w:val="24"/>
          <w:szCs w:val="24"/>
        </w:rPr>
      </w:pPr>
      <w:r w:rsidRPr="00114F40">
        <w:rPr>
          <w:rFonts w:ascii="Times New Roman" w:hAnsi="Times New Roman"/>
          <w:sz w:val="24"/>
          <w:szCs w:val="24"/>
        </w:rPr>
        <w:t xml:space="preserve"> </w:t>
      </w:r>
      <w:r w:rsidRPr="00114F40">
        <w:rPr>
          <w:rFonts w:ascii="Times New Roman" w:hAnsi="Times New Roman"/>
          <w:bCs/>
          <w:sz w:val="24"/>
          <w:szCs w:val="24"/>
        </w:rPr>
        <w:t>A seleção da amostra ocorreu por conglomerados em dois estágios</w:t>
      </w:r>
      <w:r w:rsidRPr="00114F40">
        <w:rPr>
          <w:rFonts w:ascii="Times New Roman" w:hAnsi="Times New Roman"/>
          <w:sz w:val="24"/>
          <w:szCs w:val="24"/>
        </w:rPr>
        <w:t xml:space="preserve">. No primeiro estágio, a unidade amostral foi </w:t>
      </w:r>
      <w:proofErr w:type="gramStart"/>
      <w:r w:rsidRPr="00114F40">
        <w:rPr>
          <w:rFonts w:ascii="Times New Roman" w:hAnsi="Times New Roman"/>
          <w:sz w:val="24"/>
          <w:szCs w:val="24"/>
        </w:rPr>
        <w:t>a</w:t>
      </w:r>
      <w:proofErr w:type="gramEnd"/>
      <w:r w:rsidRPr="00114F40">
        <w:rPr>
          <w:rFonts w:ascii="Times New Roman" w:hAnsi="Times New Roman"/>
          <w:sz w:val="24"/>
          <w:szCs w:val="24"/>
        </w:rPr>
        <w:t xml:space="preserve"> escola, selecionada por amostragem aleatória estratificada</w:t>
      </w:r>
      <w:r w:rsidR="004675F9" w:rsidRPr="00114F40">
        <w:rPr>
          <w:rFonts w:ascii="Times New Roman" w:hAnsi="Times New Roman"/>
          <w:sz w:val="24"/>
          <w:szCs w:val="24"/>
        </w:rPr>
        <w:t xml:space="preserve"> e simples</w:t>
      </w:r>
      <w:r w:rsidRPr="00114F40">
        <w:rPr>
          <w:rFonts w:ascii="Times New Roman" w:hAnsi="Times New Roman"/>
          <w:sz w:val="24"/>
          <w:szCs w:val="24"/>
        </w:rPr>
        <w:t xml:space="preserve"> segundo a distribuição das escolas por ensino regular e ensino de referência; no segundo, as turmas do ensino médio foram selecionadas</w:t>
      </w:r>
      <w:r w:rsidR="004675F9" w:rsidRPr="00114F40">
        <w:rPr>
          <w:rFonts w:ascii="Times New Roman" w:hAnsi="Times New Roman"/>
          <w:sz w:val="24"/>
          <w:szCs w:val="24"/>
        </w:rPr>
        <w:t xml:space="preserve"> por amostragem simples</w:t>
      </w:r>
      <w:r w:rsidRPr="00114F40">
        <w:rPr>
          <w:rFonts w:ascii="Times New Roman" w:hAnsi="Times New Roman"/>
          <w:sz w:val="24"/>
          <w:szCs w:val="24"/>
        </w:rPr>
        <w:t>, i</w:t>
      </w:r>
      <w:r w:rsidR="006934A1" w:rsidRPr="00114F40">
        <w:rPr>
          <w:rFonts w:ascii="Times New Roman" w:hAnsi="Times New Roman"/>
          <w:sz w:val="24"/>
          <w:szCs w:val="24"/>
        </w:rPr>
        <w:t>ndependente do turno. A tabela 1</w:t>
      </w:r>
      <w:r w:rsidRPr="00114F40">
        <w:rPr>
          <w:rFonts w:ascii="Times New Roman" w:hAnsi="Times New Roman"/>
          <w:sz w:val="24"/>
          <w:szCs w:val="24"/>
        </w:rPr>
        <w:t xml:space="preserve"> apresenta informações sobre as turmas sorteadas.</w:t>
      </w:r>
    </w:p>
    <w:p w:rsidR="00E1574B" w:rsidRPr="00114F40" w:rsidRDefault="00E1574B" w:rsidP="00E1574B">
      <w:pPr>
        <w:spacing w:before="240" w:line="360" w:lineRule="auto"/>
        <w:contextualSpacing/>
        <w:jc w:val="both"/>
        <w:rPr>
          <w:rFonts w:ascii="Times New Roman" w:hAnsi="Times New Roman"/>
          <w:sz w:val="24"/>
          <w:szCs w:val="24"/>
        </w:rPr>
      </w:pPr>
      <w:r w:rsidRPr="00114F40">
        <w:rPr>
          <w:rFonts w:ascii="Times New Roman" w:hAnsi="Times New Roman"/>
          <w:sz w:val="24"/>
          <w:szCs w:val="24"/>
        </w:rPr>
        <w:lastRenderedPageBreak/>
        <w:t xml:space="preserve">Tabela 1. Sorteio das turmas de ensino médio das escolas de ensino médio da rede publica do município da Vitória de </w:t>
      </w:r>
      <w:proofErr w:type="gramStart"/>
      <w:r w:rsidRPr="00114F40">
        <w:rPr>
          <w:rFonts w:ascii="Times New Roman" w:hAnsi="Times New Roman"/>
          <w:sz w:val="24"/>
          <w:szCs w:val="24"/>
        </w:rPr>
        <w:t>Santo Antão, 2013</w:t>
      </w:r>
      <w:proofErr w:type="gramEnd"/>
      <w:r w:rsidRPr="00114F40">
        <w:rPr>
          <w:rFonts w:ascii="Times New Roman" w:hAnsi="Times New Roman"/>
          <w:sz w:val="24"/>
          <w:szCs w:val="24"/>
        </w:rPr>
        <w:t>.</w:t>
      </w:r>
    </w:p>
    <w:tbl>
      <w:tblPr>
        <w:tblW w:w="0" w:type="auto"/>
        <w:tblBorders>
          <w:top w:val="single" w:sz="8" w:space="0" w:color="000000"/>
          <w:bottom w:val="single" w:sz="8" w:space="0" w:color="000000"/>
        </w:tblBorders>
        <w:shd w:val="clear" w:color="auto" w:fill="FFFFFF" w:themeFill="background1"/>
        <w:tblLook w:val="04A0" w:firstRow="1" w:lastRow="0" w:firstColumn="1" w:lastColumn="0" w:noHBand="0" w:noVBand="1"/>
      </w:tblPr>
      <w:tblGrid>
        <w:gridCol w:w="3091"/>
        <w:gridCol w:w="3090"/>
        <w:gridCol w:w="3105"/>
      </w:tblGrid>
      <w:tr w:rsidR="00E1574B" w:rsidRPr="00114F40" w:rsidTr="00891BCB">
        <w:tc>
          <w:tcPr>
            <w:tcW w:w="3157" w:type="dxa"/>
            <w:tcBorders>
              <w:top w:val="single" w:sz="8" w:space="0" w:color="000000"/>
              <w:bottom w:val="single" w:sz="8" w:space="0" w:color="000000"/>
            </w:tcBorders>
            <w:shd w:val="clear" w:color="auto" w:fill="FFFFFF" w:themeFill="background1"/>
          </w:tcPr>
          <w:p w:rsidR="00E1574B" w:rsidRPr="00114F40" w:rsidRDefault="00E1574B" w:rsidP="00891BCB">
            <w:pPr>
              <w:spacing w:before="240" w:line="480" w:lineRule="auto"/>
              <w:contextualSpacing/>
              <w:jc w:val="center"/>
              <w:rPr>
                <w:rFonts w:ascii="Times New Roman" w:hAnsi="Times New Roman"/>
                <w:b/>
                <w:bCs/>
                <w:color w:val="000000"/>
                <w:sz w:val="24"/>
                <w:szCs w:val="24"/>
                <w:lang w:eastAsia="pt-BR"/>
              </w:rPr>
            </w:pPr>
            <w:r w:rsidRPr="00114F40">
              <w:rPr>
                <w:rFonts w:ascii="Times New Roman" w:hAnsi="Times New Roman"/>
                <w:b/>
                <w:bCs/>
                <w:color w:val="000000"/>
                <w:sz w:val="24"/>
                <w:szCs w:val="24"/>
                <w:lang w:eastAsia="pt-BR"/>
              </w:rPr>
              <w:t>Escola</w:t>
            </w:r>
          </w:p>
        </w:tc>
        <w:tc>
          <w:tcPr>
            <w:tcW w:w="3156" w:type="dxa"/>
            <w:tcBorders>
              <w:top w:val="single" w:sz="8" w:space="0" w:color="000000"/>
              <w:bottom w:val="single" w:sz="8" w:space="0" w:color="000000"/>
            </w:tcBorders>
            <w:shd w:val="clear" w:color="auto" w:fill="FFFFFF" w:themeFill="background1"/>
          </w:tcPr>
          <w:p w:rsidR="00E1574B" w:rsidRPr="00114F40" w:rsidRDefault="00E1574B" w:rsidP="00891BCB">
            <w:pPr>
              <w:spacing w:before="240" w:line="480" w:lineRule="auto"/>
              <w:contextualSpacing/>
              <w:jc w:val="center"/>
              <w:rPr>
                <w:rFonts w:ascii="Times New Roman" w:hAnsi="Times New Roman"/>
                <w:b/>
                <w:bCs/>
                <w:color w:val="000000"/>
                <w:sz w:val="24"/>
                <w:szCs w:val="24"/>
                <w:lang w:eastAsia="pt-BR"/>
              </w:rPr>
            </w:pPr>
            <w:r w:rsidRPr="00114F40">
              <w:rPr>
                <w:rFonts w:ascii="Times New Roman" w:hAnsi="Times New Roman"/>
                <w:b/>
                <w:bCs/>
                <w:color w:val="000000"/>
                <w:sz w:val="24"/>
                <w:szCs w:val="24"/>
                <w:lang w:eastAsia="pt-BR"/>
              </w:rPr>
              <w:t>Turma</w:t>
            </w:r>
          </w:p>
        </w:tc>
        <w:tc>
          <w:tcPr>
            <w:tcW w:w="3157" w:type="dxa"/>
            <w:tcBorders>
              <w:top w:val="single" w:sz="8" w:space="0" w:color="000000"/>
              <w:bottom w:val="single" w:sz="8" w:space="0" w:color="000000"/>
            </w:tcBorders>
            <w:shd w:val="clear" w:color="auto" w:fill="FFFFFF" w:themeFill="background1"/>
          </w:tcPr>
          <w:p w:rsidR="00E1574B" w:rsidRPr="00114F40" w:rsidRDefault="00E1574B" w:rsidP="00891BCB">
            <w:pPr>
              <w:spacing w:before="240" w:line="480" w:lineRule="auto"/>
              <w:contextualSpacing/>
              <w:jc w:val="center"/>
              <w:rPr>
                <w:rFonts w:ascii="Times New Roman" w:hAnsi="Times New Roman"/>
                <w:b/>
                <w:bCs/>
                <w:color w:val="000000"/>
                <w:sz w:val="24"/>
                <w:szCs w:val="24"/>
                <w:lang w:eastAsia="pt-BR"/>
              </w:rPr>
            </w:pPr>
            <w:r w:rsidRPr="00114F40">
              <w:rPr>
                <w:rFonts w:ascii="Times New Roman" w:hAnsi="Times New Roman"/>
                <w:b/>
                <w:bCs/>
                <w:color w:val="000000"/>
                <w:sz w:val="24"/>
                <w:szCs w:val="24"/>
                <w:lang w:eastAsia="pt-BR"/>
              </w:rPr>
              <w:t>Quantidade de alunos</w:t>
            </w:r>
          </w:p>
        </w:tc>
      </w:tr>
      <w:tr w:rsidR="00E1574B" w:rsidRPr="00114F40" w:rsidTr="00891BCB">
        <w:tc>
          <w:tcPr>
            <w:tcW w:w="3157" w:type="dxa"/>
            <w:shd w:val="clear" w:color="auto" w:fill="FFFFFF" w:themeFill="background1"/>
          </w:tcPr>
          <w:p w:rsidR="00E1574B" w:rsidRPr="00114F40" w:rsidRDefault="00E1574B" w:rsidP="00891BCB">
            <w:pPr>
              <w:spacing w:before="240" w:line="480" w:lineRule="auto"/>
              <w:contextualSpacing/>
              <w:jc w:val="both"/>
              <w:rPr>
                <w:rFonts w:ascii="Times New Roman" w:hAnsi="Times New Roman"/>
                <w:bCs/>
                <w:color w:val="000000"/>
                <w:lang w:eastAsia="pt-BR"/>
              </w:rPr>
            </w:pPr>
            <w:r w:rsidRPr="00114F40">
              <w:rPr>
                <w:rFonts w:ascii="Times New Roman" w:hAnsi="Times New Roman"/>
                <w:bCs/>
                <w:color w:val="000000"/>
              </w:rPr>
              <w:t xml:space="preserve">Escola </w:t>
            </w:r>
            <w:proofErr w:type="gramStart"/>
            <w:r w:rsidRPr="00114F40">
              <w:rPr>
                <w:rFonts w:ascii="Times New Roman" w:hAnsi="Times New Roman"/>
                <w:bCs/>
                <w:color w:val="000000"/>
              </w:rPr>
              <w:t>Prof.</w:t>
            </w:r>
            <w:proofErr w:type="gramEnd"/>
            <w:r w:rsidRPr="00114F40">
              <w:rPr>
                <w:rFonts w:ascii="Times New Roman" w:hAnsi="Times New Roman"/>
                <w:bCs/>
                <w:color w:val="000000"/>
              </w:rPr>
              <w:t xml:space="preserve"> Maria Amélia Coelho      </w:t>
            </w:r>
          </w:p>
        </w:tc>
        <w:tc>
          <w:tcPr>
            <w:tcW w:w="3156" w:type="dxa"/>
            <w:tcBorders>
              <w:left w:val="nil"/>
              <w:right w:val="nil"/>
            </w:tcBorders>
            <w:shd w:val="clear" w:color="auto" w:fill="FFFFFF" w:themeFill="background1"/>
          </w:tcPr>
          <w:p w:rsidR="00E1574B" w:rsidRPr="00114F40" w:rsidRDefault="00E1574B" w:rsidP="00891BCB">
            <w:pPr>
              <w:spacing w:before="240" w:line="480" w:lineRule="auto"/>
              <w:contextualSpacing/>
              <w:jc w:val="center"/>
              <w:rPr>
                <w:rFonts w:ascii="Times New Roman" w:hAnsi="Times New Roman"/>
                <w:color w:val="000000"/>
                <w:lang w:eastAsia="pt-BR"/>
              </w:rPr>
            </w:pPr>
            <w:r w:rsidRPr="00114F40">
              <w:rPr>
                <w:rFonts w:ascii="Times New Roman" w:hAnsi="Times New Roman"/>
                <w:color w:val="000000"/>
                <w:lang w:eastAsia="pt-BR"/>
              </w:rPr>
              <w:t>3º E</w:t>
            </w:r>
          </w:p>
        </w:tc>
        <w:tc>
          <w:tcPr>
            <w:tcW w:w="3157" w:type="dxa"/>
            <w:shd w:val="clear" w:color="auto" w:fill="FFFFFF" w:themeFill="background1"/>
          </w:tcPr>
          <w:p w:rsidR="00E1574B" w:rsidRPr="00114F40" w:rsidRDefault="00E1574B" w:rsidP="00891BCB">
            <w:pPr>
              <w:spacing w:before="240" w:line="480" w:lineRule="auto"/>
              <w:contextualSpacing/>
              <w:jc w:val="center"/>
              <w:rPr>
                <w:rFonts w:ascii="Times New Roman" w:hAnsi="Times New Roman"/>
                <w:color w:val="000000"/>
                <w:highlight w:val="yellow"/>
                <w:lang w:eastAsia="pt-BR"/>
              </w:rPr>
            </w:pPr>
            <w:r w:rsidRPr="00114F40">
              <w:rPr>
                <w:rFonts w:ascii="Times New Roman" w:hAnsi="Times New Roman"/>
                <w:color w:val="000000"/>
                <w:lang w:eastAsia="pt-BR"/>
              </w:rPr>
              <w:t>36 alunos</w:t>
            </w:r>
          </w:p>
        </w:tc>
      </w:tr>
      <w:tr w:rsidR="00E1574B" w:rsidRPr="00114F40" w:rsidTr="00891BCB">
        <w:tc>
          <w:tcPr>
            <w:tcW w:w="3157" w:type="dxa"/>
            <w:shd w:val="clear" w:color="auto" w:fill="FFFFFF" w:themeFill="background1"/>
          </w:tcPr>
          <w:p w:rsidR="00E1574B" w:rsidRPr="00114F40" w:rsidRDefault="00E1574B" w:rsidP="00891BCB">
            <w:pPr>
              <w:spacing w:before="240" w:line="480" w:lineRule="auto"/>
              <w:contextualSpacing/>
              <w:jc w:val="both"/>
              <w:rPr>
                <w:rFonts w:ascii="Times New Roman" w:hAnsi="Times New Roman"/>
                <w:bCs/>
                <w:color w:val="000000"/>
                <w:lang w:eastAsia="pt-BR"/>
              </w:rPr>
            </w:pPr>
            <w:r w:rsidRPr="00114F40">
              <w:rPr>
                <w:rFonts w:ascii="Times New Roman" w:hAnsi="Times New Roman"/>
                <w:bCs/>
                <w:color w:val="000000"/>
              </w:rPr>
              <w:t xml:space="preserve">EREM Senador João </w:t>
            </w:r>
            <w:proofErr w:type="spellStart"/>
            <w:r w:rsidRPr="00114F40">
              <w:rPr>
                <w:rFonts w:ascii="Times New Roman" w:hAnsi="Times New Roman"/>
                <w:bCs/>
                <w:color w:val="000000"/>
              </w:rPr>
              <w:t>Cleofas</w:t>
            </w:r>
            <w:proofErr w:type="spellEnd"/>
            <w:r w:rsidRPr="00114F40">
              <w:rPr>
                <w:rFonts w:ascii="Times New Roman" w:hAnsi="Times New Roman"/>
                <w:bCs/>
                <w:color w:val="000000"/>
              </w:rPr>
              <w:t xml:space="preserve"> de Oliveira      </w:t>
            </w:r>
          </w:p>
        </w:tc>
        <w:tc>
          <w:tcPr>
            <w:tcW w:w="3156" w:type="dxa"/>
            <w:shd w:val="clear" w:color="auto" w:fill="FFFFFF" w:themeFill="background1"/>
          </w:tcPr>
          <w:p w:rsidR="00E1574B" w:rsidRPr="00114F40" w:rsidRDefault="00E1574B" w:rsidP="00891BCB">
            <w:pPr>
              <w:spacing w:before="240" w:line="480" w:lineRule="auto"/>
              <w:contextualSpacing/>
              <w:jc w:val="center"/>
              <w:rPr>
                <w:rFonts w:ascii="Times New Roman" w:hAnsi="Times New Roman"/>
                <w:color w:val="000000"/>
                <w:lang w:eastAsia="pt-BR"/>
              </w:rPr>
            </w:pPr>
            <w:r w:rsidRPr="00114F40">
              <w:rPr>
                <w:rFonts w:ascii="Times New Roman" w:hAnsi="Times New Roman"/>
                <w:color w:val="000000"/>
                <w:lang w:eastAsia="pt-BR"/>
              </w:rPr>
              <w:t>1º A</w:t>
            </w:r>
          </w:p>
        </w:tc>
        <w:tc>
          <w:tcPr>
            <w:tcW w:w="3157" w:type="dxa"/>
            <w:shd w:val="clear" w:color="auto" w:fill="FFFFFF" w:themeFill="background1"/>
          </w:tcPr>
          <w:p w:rsidR="00E1574B" w:rsidRPr="00114F40" w:rsidRDefault="00E1574B" w:rsidP="00891BCB">
            <w:pPr>
              <w:spacing w:before="240" w:line="480" w:lineRule="auto"/>
              <w:contextualSpacing/>
              <w:jc w:val="center"/>
              <w:rPr>
                <w:rFonts w:ascii="Times New Roman" w:hAnsi="Times New Roman"/>
                <w:color w:val="000000"/>
                <w:highlight w:val="yellow"/>
                <w:lang w:eastAsia="pt-BR"/>
              </w:rPr>
            </w:pPr>
            <w:r w:rsidRPr="00114F40">
              <w:rPr>
                <w:rFonts w:ascii="Times New Roman" w:hAnsi="Times New Roman"/>
                <w:color w:val="000000"/>
                <w:lang w:eastAsia="pt-BR"/>
              </w:rPr>
              <w:t>42 alunos</w:t>
            </w:r>
          </w:p>
        </w:tc>
      </w:tr>
      <w:tr w:rsidR="00E1574B" w:rsidRPr="00114F40" w:rsidTr="00891BCB">
        <w:trPr>
          <w:trHeight w:val="75"/>
        </w:trPr>
        <w:tc>
          <w:tcPr>
            <w:tcW w:w="3157" w:type="dxa"/>
            <w:shd w:val="clear" w:color="auto" w:fill="FFFFFF" w:themeFill="background1"/>
          </w:tcPr>
          <w:p w:rsidR="00E1574B" w:rsidRPr="00114F40" w:rsidRDefault="00E1574B" w:rsidP="00891BCB">
            <w:pPr>
              <w:spacing w:before="240" w:line="480" w:lineRule="auto"/>
              <w:contextualSpacing/>
              <w:jc w:val="both"/>
              <w:rPr>
                <w:rFonts w:ascii="Times New Roman" w:hAnsi="Times New Roman"/>
                <w:bCs/>
                <w:color w:val="000000"/>
                <w:highlight w:val="yellow"/>
                <w:lang w:eastAsia="pt-BR"/>
              </w:rPr>
            </w:pPr>
            <w:r w:rsidRPr="00114F40">
              <w:rPr>
                <w:rFonts w:ascii="Times New Roman" w:hAnsi="Times New Roman"/>
                <w:bCs/>
                <w:color w:val="000000"/>
              </w:rPr>
              <w:t xml:space="preserve">Escola Antônio Dias Cardoso      </w:t>
            </w:r>
          </w:p>
        </w:tc>
        <w:tc>
          <w:tcPr>
            <w:tcW w:w="3156" w:type="dxa"/>
            <w:tcBorders>
              <w:left w:val="nil"/>
              <w:right w:val="nil"/>
            </w:tcBorders>
            <w:shd w:val="clear" w:color="auto" w:fill="FFFFFF" w:themeFill="background1"/>
          </w:tcPr>
          <w:p w:rsidR="00E1574B" w:rsidRPr="00114F40" w:rsidRDefault="00E1574B" w:rsidP="00891BCB">
            <w:pPr>
              <w:spacing w:before="240" w:line="480" w:lineRule="auto"/>
              <w:contextualSpacing/>
              <w:jc w:val="center"/>
              <w:rPr>
                <w:rFonts w:ascii="Times New Roman" w:hAnsi="Times New Roman"/>
                <w:color w:val="000000"/>
                <w:lang w:eastAsia="pt-BR"/>
              </w:rPr>
            </w:pPr>
            <w:r w:rsidRPr="00114F40">
              <w:rPr>
                <w:rFonts w:ascii="Times New Roman" w:hAnsi="Times New Roman"/>
                <w:color w:val="000000"/>
                <w:lang w:eastAsia="pt-BR"/>
              </w:rPr>
              <w:t>2º D</w:t>
            </w:r>
          </w:p>
        </w:tc>
        <w:tc>
          <w:tcPr>
            <w:tcW w:w="3157" w:type="dxa"/>
            <w:shd w:val="clear" w:color="auto" w:fill="FFFFFF" w:themeFill="background1"/>
          </w:tcPr>
          <w:p w:rsidR="00E1574B" w:rsidRPr="00114F40" w:rsidRDefault="00E1574B" w:rsidP="00891BCB">
            <w:pPr>
              <w:spacing w:before="240" w:line="480" w:lineRule="auto"/>
              <w:contextualSpacing/>
              <w:jc w:val="center"/>
              <w:rPr>
                <w:rFonts w:ascii="Times New Roman" w:hAnsi="Times New Roman"/>
                <w:color w:val="000000"/>
                <w:highlight w:val="yellow"/>
                <w:lang w:eastAsia="pt-BR"/>
              </w:rPr>
            </w:pPr>
            <w:r w:rsidRPr="00114F40">
              <w:rPr>
                <w:rFonts w:ascii="Times New Roman" w:hAnsi="Times New Roman"/>
                <w:color w:val="000000"/>
                <w:lang w:eastAsia="pt-BR"/>
              </w:rPr>
              <w:t>24 alunos</w:t>
            </w:r>
          </w:p>
        </w:tc>
      </w:tr>
    </w:tbl>
    <w:p w:rsidR="00E1574B" w:rsidRPr="00114F40" w:rsidRDefault="00E1574B" w:rsidP="00E1574B">
      <w:pPr>
        <w:spacing w:line="360" w:lineRule="auto"/>
        <w:contextualSpacing/>
        <w:jc w:val="both"/>
        <w:rPr>
          <w:rFonts w:ascii="Times New Roman" w:hAnsi="Times New Roman"/>
          <w:color w:val="000000"/>
          <w:sz w:val="24"/>
          <w:szCs w:val="24"/>
        </w:rPr>
      </w:pPr>
    </w:p>
    <w:p w:rsidR="00571476" w:rsidRPr="00114F40" w:rsidRDefault="00571476" w:rsidP="00E1574B">
      <w:pPr>
        <w:spacing w:line="360" w:lineRule="auto"/>
        <w:ind w:firstLine="708"/>
        <w:contextualSpacing/>
        <w:jc w:val="both"/>
        <w:rPr>
          <w:rFonts w:ascii="Times New Roman" w:hAnsi="Times New Roman"/>
          <w:sz w:val="24"/>
          <w:szCs w:val="24"/>
        </w:rPr>
      </w:pPr>
      <w:r w:rsidRPr="00114F40">
        <w:rPr>
          <w:rFonts w:ascii="Times New Roman" w:hAnsi="Times New Roman"/>
          <w:sz w:val="24"/>
          <w:szCs w:val="24"/>
        </w:rPr>
        <w:t>Na seleção da amostra não foi possível levar em consideração o sexo, a idade e o local de residência (rural/urbana) dos estudantes das escolas sorteadas como critério de planejamento amostral, devido à dificuldade em obter essas informações.</w:t>
      </w:r>
    </w:p>
    <w:p w:rsidR="00571476" w:rsidRPr="00114F40" w:rsidRDefault="00571476" w:rsidP="004E1A30">
      <w:pPr>
        <w:spacing w:line="360" w:lineRule="auto"/>
        <w:ind w:firstLine="709"/>
        <w:contextualSpacing/>
        <w:jc w:val="both"/>
        <w:rPr>
          <w:rFonts w:ascii="Times New Roman" w:hAnsi="Times New Roman"/>
          <w:sz w:val="24"/>
          <w:szCs w:val="24"/>
        </w:rPr>
      </w:pPr>
      <w:r w:rsidRPr="00114F40">
        <w:rPr>
          <w:rFonts w:ascii="Times New Roman" w:hAnsi="Times New Roman"/>
          <w:sz w:val="24"/>
          <w:szCs w:val="24"/>
        </w:rPr>
        <w:t>A coleta de dados foi realizada no segundo semestre de 2013. O questionário aplicado em sala de aula com todos os alunos presentes no dia que desejaram participar. Os alunos foram assistidos pelos pesquisadores (residentes profissionais da área de saúde), que foram treinados para que a aplicação do questionário fosse padronizada. Além de realizarem a leitura das perguntas, os pesquisadores esclareceram as dúvidas durante o preenchimento do questionário.</w:t>
      </w:r>
    </w:p>
    <w:p w:rsidR="00571476" w:rsidRPr="00114F40" w:rsidRDefault="00571476" w:rsidP="004E1A30">
      <w:pPr>
        <w:spacing w:line="360" w:lineRule="auto"/>
        <w:ind w:firstLine="708"/>
        <w:contextualSpacing/>
        <w:jc w:val="both"/>
        <w:rPr>
          <w:rFonts w:ascii="Times New Roman" w:hAnsi="Times New Roman"/>
          <w:sz w:val="24"/>
          <w:szCs w:val="24"/>
        </w:rPr>
      </w:pPr>
      <w:r w:rsidRPr="00114F40">
        <w:rPr>
          <w:rFonts w:ascii="Times New Roman" w:hAnsi="Times New Roman"/>
          <w:sz w:val="24"/>
          <w:szCs w:val="24"/>
        </w:rPr>
        <w:t xml:space="preserve">Os dados </w:t>
      </w:r>
      <w:proofErr w:type="spellStart"/>
      <w:r w:rsidRPr="00114F40">
        <w:rPr>
          <w:rFonts w:ascii="Times New Roman" w:eastAsia="Times New Roman" w:hAnsi="Times New Roman"/>
          <w:sz w:val="24"/>
          <w:szCs w:val="24"/>
          <w:lang w:eastAsia="pt-BR"/>
        </w:rPr>
        <w:t>sociodemográficos</w:t>
      </w:r>
      <w:proofErr w:type="spellEnd"/>
      <w:r w:rsidRPr="00114F40">
        <w:rPr>
          <w:rFonts w:ascii="Times New Roman" w:eastAsia="Times New Roman" w:hAnsi="Times New Roman"/>
          <w:sz w:val="24"/>
          <w:szCs w:val="24"/>
          <w:lang w:eastAsia="pt-BR"/>
        </w:rPr>
        <w:t>, econômicos e comportamentais relacionados à prática de atividades físicas</w:t>
      </w:r>
      <w:r w:rsidRPr="00114F40">
        <w:rPr>
          <w:rFonts w:ascii="Times New Roman" w:hAnsi="Times New Roman"/>
          <w:sz w:val="24"/>
          <w:szCs w:val="24"/>
        </w:rPr>
        <w:t xml:space="preserve"> foram coletados através do questionário </w:t>
      </w:r>
      <w:r w:rsidRPr="00114F40">
        <w:rPr>
          <w:rFonts w:ascii="Times New Roman" w:hAnsi="Times New Roman"/>
          <w:i/>
          <w:sz w:val="24"/>
          <w:szCs w:val="24"/>
        </w:rPr>
        <w:t xml:space="preserve">Global </w:t>
      </w:r>
      <w:proofErr w:type="spellStart"/>
      <w:r w:rsidRPr="00114F40">
        <w:rPr>
          <w:rFonts w:ascii="Times New Roman" w:hAnsi="Times New Roman"/>
          <w:i/>
          <w:sz w:val="24"/>
          <w:szCs w:val="24"/>
        </w:rPr>
        <w:t>School-based</w:t>
      </w:r>
      <w:proofErr w:type="spellEnd"/>
      <w:r w:rsidRPr="00114F40">
        <w:rPr>
          <w:rFonts w:ascii="Times New Roman" w:hAnsi="Times New Roman"/>
          <w:i/>
          <w:sz w:val="24"/>
          <w:szCs w:val="24"/>
        </w:rPr>
        <w:t xml:space="preserve"> </w:t>
      </w:r>
      <w:proofErr w:type="spellStart"/>
      <w:r w:rsidRPr="00114F40">
        <w:rPr>
          <w:rFonts w:ascii="Times New Roman" w:hAnsi="Times New Roman"/>
          <w:i/>
          <w:sz w:val="24"/>
          <w:szCs w:val="24"/>
        </w:rPr>
        <w:t>Student</w:t>
      </w:r>
      <w:proofErr w:type="spellEnd"/>
      <w:r w:rsidRPr="00114F40">
        <w:rPr>
          <w:rFonts w:ascii="Times New Roman" w:hAnsi="Times New Roman"/>
          <w:i/>
          <w:sz w:val="24"/>
          <w:szCs w:val="24"/>
        </w:rPr>
        <w:t xml:space="preserve"> Health </w:t>
      </w:r>
      <w:proofErr w:type="spellStart"/>
      <w:r w:rsidRPr="00114F40">
        <w:rPr>
          <w:rFonts w:ascii="Times New Roman" w:hAnsi="Times New Roman"/>
          <w:i/>
          <w:sz w:val="24"/>
          <w:szCs w:val="24"/>
        </w:rPr>
        <w:t>Survey</w:t>
      </w:r>
      <w:proofErr w:type="spellEnd"/>
      <w:r w:rsidRPr="00114F40">
        <w:rPr>
          <w:rFonts w:ascii="Times New Roman" w:hAnsi="Times New Roman"/>
          <w:sz w:val="24"/>
          <w:szCs w:val="24"/>
        </w:rPr>
        <w:t xml:space="preserve"> (GSHS), </w:t>
      </w:r>
      <w:r w:rsidR="00AA4F66" w:rsidRPr="00114F40">
        <w:rPr>
          <w:rFonts w:ascii="Times New Roman" w:hAnsi="Times New Roman"/>
          <w:sz w:val="24"/>
          <w:szCs w:val="24"/>
        </w:rPr>
        <w:t xml:space="preserve">na versão traduzida e adaptada, </w:t>
      </w:r>
      <w:r w:rsidRPr="00114F40">
        <w:rPr>
          <w:rFonts w:ascii="Times New Roman" w:hAnsi="Times New Roman"/>
          <w:sz w:val="24"/>
          <w:szCs w:val="24"/>
        </w:rPr>
        <w:t>proposto em 2005 pela Organização Mundial de Saúde (OMS</w:t>
      </w:r>
      <w:r w:rsidR="00AA4F66" w:rsidRPr="00114F40">
        <w:rPr>
          <w:rFonts w:ascii="Times New Roman" w:hAnsi="Times New Roman"/>
          <w:sz w:val="24"/>
          <w:szCs w:val="24"/>
        </w:rPr>
        <w:t>).</w:t>
      </w:r>
      <w:r w:rsidRPr="00114F40">
        <w:rPr>
          <w:rFonts w:ascii="Times New Roman" w:hAnsi="Times New Roman"/>
          <w:sz w:val="24"/>
          <w:szCs w:val="24"/>
        </w:rPr>
        <w:t xml:space="preserve"> </w:t>
      </w:r>
    </w:p>
    <w:p w:rsidR="00571476" w:rsidRPr="00114F40" w:rsidRDefault="00571476" w:rsidP="004E1A30">
      <w:pPr>
        <w:spacing w:line="360" w:lineRule="auto"/>
        <w:ind w:firstLine="709"/>
        <w:contextualSpacing/>
        <w:jc w:val="both"/>
        <w:rPr>
          <w:rFonts w:ascii="Times New Roman" w:hAnsi="Times New Roman"/>
          <w:sz w:val="24"/>
          <w:szCs w:val="24"/>
        </w:rPr>
      </w:pPr>
      <w:r w:rsidRPr="00114F40">
        <w:rPr>
          <w:rFonts w:ascii="Times New Roman" w:hAnsi="Times New Roman"/>
          <w:sz w:val="24"/>
          <w:szCs w:val="24"/>
        </w:rPr>
        <w:t xml:space="preserve">Para a classificação dos EMC para a atividade física o sujeito foi considerado em um dos cinco estágios: 1.  </w:t>
      </w:r>
      <w:proofErr w:type="spellStart"/>
      <w:r w:rsidRPr="00114F40">
        <w:rPr>
          <w:rFonts w:ascii="Times New Roman" w:hAnsi="Times New Roman"/>
          <w:sz w:val="24"/>
          <w:szCs w:val="24"/>
        </w:rPr>
        <w:t>Pré</w:t>
      </w:r>
      <w:proofErr w:type="spellEnd"/>
      <w:r w:rsidRPr="00114F40">
        <w:rPr>
          <w:rFonts w:ascii="Times New Roman" w:hAnsi="Times New Roman"/>
          <w:sz w:val="24"/>
          <w:szCs w:val="24"/>
        </w:rPr>
        <w:t>-Contemplação – sujeitos inativos fisicamente e que não tem a intenção de se tornarem ativos nos próximos seis meses; 2. Contemplação - sujeitos inativos fisicamente, mas pretendem se tornar ativos nos próximos 60 dias; 3. Preparação – sujeitos inativos fisicamente, mas pretendem se tornar ativos nos próximos 30 dias; 4. Ação – sujeitos que relataram ser ativos regularmente a menos de seis meses e 5. Manutenção – sujeitos ativos regularmente a, no mínimo, seis meses</w:t>
      </w:r>
      <w:r w:rsidR="00302B72" w:rsidRPr="00114F40">
        <w:rPr>
          <w:rFonts w:ascii="Times New Roman" w:hAnsi="Times New Roman"/>
          <w:sz w:val="24"/>
          <w:szCs w:val="24"/>
          <w:vertAlign w:val="superscript"/>
        </w:rPr>
        <w:t>20</w:t>
      </w:r>
      <w:r w:rsidRPr="00114F40">
        <w:rPr>
          <w:rFonts w:ascii="Times New Roman" w:hAnsi="Times New Roman"/>
          <w:sz w:val="24"/>
          <w:szCs w:val="24"/>
        </w:rPr>
        <w:t xml:space="preserve">. </w:t>
      </w:r>
    </w:p>
    <w:p w:rsidR="00571476" w:rsidRPr="00114F40" w:rsidRDefault="00571476" w:rsidP="004E1A30">
      <w:pPr>
        <w:spacing w:line="360" w:lineRule="auto"/>
        <w:ind w:firstLine="708"/>
        <w:contextualSpacing/>
        <w:jc w:val="both"/>
        <w:rPr>
          <w:rFonts w:ascii="Times New Roman" w:hAnsi="Times New Roman"/>
          <w:sz w:val="24"/>
          <w:szCs w:val="24"/>
        </w:rPr>
      </w:pPr>
      <w:r w:rsidRPr="00114F40">
        <w:rPr>
          <w:rFonts w:ascii="Times New Roman" w:hAnsi="Times New Roman"/>
          <w:sz w:val="24"/>
          <w:szCs w:val="24"/>
        </w:rPr>
        <w:t>Para a realização do estudo foram consideradas sete variáveis, sendo uma dependente: “estágio de mudança de comportamento”.</w:t>
      </w:r>
    </w:p>
    <w:p w:rsidR="00571476" w:rsidRPr="00114F40" w:rsidRDefault="00571476" w:rsidP="004E1A30">
      <w:pPr>
        <w:autoSpaceDE w:val="0"/>
        <w:autoSpaceDN w:val="0"/>
        <w:adjustRightInd w:val="0"/>
        <w:spacing w:after="0" w:line="360" w:lineRule="auto"/>
        <w:ind w:firstLine="708"/>
        <w:contextualSpacing/>
        <w:jc w:val="both"/>
        <w:rPr>
          <w:rFonts w:ascii="Times New Roman" w:hAnsi="Times New Roman"/>
          <w:sz w:val="24"/>
          <w:szCs w:val="24"/>
          <w:lang w:eastAsia="pt-BR"/>
        </w:rPr>
      </w:pPr>
      <w:r w:rsidRPr="00114F40">
        <w:rPr>
          <w:rFonts w:ascii="Times New Roman" w:hAnsi="Times New Roman"/>
          <w:sz w:val="24"/>
          <w:szCs w:val="24"/>
          <w:lang w:eastAsia="pt-BR"/>
        </w:rPr>
        <w:lastRenderedPageBreak/>
        <w:t>O indicador "mudança de comportamento" foi obtido através da classificação dos estágios de mudança de comportamento em relação à atividade física. Utilizou-se uma única pergunta (“Em relação aos seus hábitos de prática de atividades físicas, você diria que?”) para a classificação dos sujeitos em cinco estágios:</w:t>
      </w:r>
      <w:r w:rsidR="00C65805" w:rsidRPr="00114F40">
        <w:rPr>
          <w:rFonts w:ascii="Times New Roman" w:hAnsi="Times New Roman"/>
          <w:sz w:val="24"/>
          <w:szCs w:val="24"/>
          <w:lang w:eastAsia="pt-BR"/>
        </w:rPr>
        <w:t xml:space="preserve"> 1. </w:t>
      </w:r>
      <w:proofErr w:type="spellStart"/>
      <w:r w:rsidR="00C65805" w:rsidRPr="00114F40">
        <w:rPr>
          <w:rFonts w:ascii="Times New Roman" w:hAnsi="Times New Roman"/>
          <w:sz w:val="24"/>
          <w:szCs w:val="24"/>
          <w:lang w:eastAsia="pt-BR"/>
        </w:rPr>
        <w:t>Pré</w:t>
      </w:r>
      <w:proofErr w:type="spellEnd"/>
      <w:r w:rsidR="00C65805" w:rsidRPr="00114F40">
        <w:rPr>
          <w:rFonts w:ascii="Times New Roman" w:hAnsi="Times New Roman"/>
          <w:sz w:val="24"/>
          <w:szCs w:val="24"/>
          <w:lang w:eastAsia="pt-BR"/>
        </w:rPr>
        <w:t xml:space="preserve">-contemplação, aqueles que responderam “Não sou e não pretendo me tornar fisicamente ativo nos próximos 6 meses”; 2. Contemplação, aqueles que responderam “Não sou, mas pretendo me tornar fisicamente ativo nos próximos 6 meses”; 3. Preparação, aqueles que responderam “Não sou, mas pretendo me tornar fisicamente ativo nos próximos 30 dias”; 4. Ação, aqueles que responderem “Sou fisicamente ativo há menos de 6 meses”; e 5. Manutenção, aqueles que responderem “Sou fisicamente ativo há mais de 6 meses”. </w:t>
      </w:r>
      <w:r w:rsidRPr="00114F40">
        <w:rPr>
          <w:rFonts w:ascii="Times New Roman" w:hAnsi="Times New Roman"/>
          <w:sz w:val="24"/>
          <w:szCs w:val="24"/>
          <w:lang w:eastAsia="pt-BR"/>
        </w:rPr>
        <w:t>Foram considerados inativos os estudantes classificados nos estágios 1, 2 e 3, e ativos os estudantes classificados nos estágios 4 e 5.</w:t>
      </w:r>
    </w:p>
    <w:p w:rsidR="00571476" w:rsidRPr="00114F40" w:rsidRDefault="00571476" w:rsidP="004E1A30">
      <w:pPr>
        <w:spacing w:line="360" w:lineRule="auto"/>
        <w:ind w:firstLine="709"/>
        <w:contextualSpacing/>
        <w:jc w:val="both"/>
        <w:rPr>
          <w:rFonts w:ascii="Times New Roman" w:hAnsi="Times New Roman"/>
          <w:sz w:val="24"/>
          <w:szCs w:val="24"/>
        </w:rPr>
      </w:pPr>
      <w:r w:rsidRPr="00114F40">
        <w:rPr>
          <w:rFonts w:ascii="Times New Roman" w:hAnsi="Times New Roman"/>
          <w:sz w:val="24"/>
          <w:szCs w:val="24"/>
        </w:rPr>
        <w:t xml:space="preserve">As variáveis independentes foram divididas em fatores </w:t>
      </w:r>
      <w:proofErr w:type="spellStart"/>
      <w:r w:rsidRPr="00114F40">
        <w:rPr>
          <w:rFonts w:ascii="Times New Roman" w:eastAsia="Times New Roman" w:hAnsi="Times New Roman"/>
          <w:sz w:val="24"/>
          <w:szCs w:val="24"/>
          <w:lang w:eastAsia="pt-BR"/>
        </w:rPr>
        <w:t>sociodemográficos</w:t>
      </w:r>
      <w:proofErr w:type="spellEnd"/>
      <w:r w:rsidRPr="00114F40">
        <w:rPr>
          <w:rFonts w:ascii="Times New Roman" w:eastAsia="Times New Roman" w:hAnsi="Times New Roman"/>
          <w:sz w:val="24"/>
          <w:szCs w:val="24"/>
          <w:lang w:eastAsia="pt-BR"/>
        </w:rPr>
        <w:t xml:space="preserve"> (sexo, faixa etária </w:t>
      </w:r>
      <w:r w:rsidRPr="00114F40">
        <w:rPr>
          <w:rFonts w:ascii="Times New Roman" w:hAnsi="Times New Roman"/>
          <w:sz w:val="24"/>
          <w:szCs w:val="24"/>
        </w:rPr>
        <w:t>[&lt;14 anos, 14-16, 17-19 anos e &gt;19 anos], cor da pele [branco e não branco]</w:t>
      </w:r>
      <w:r w:rsidRPr="00114F40">
        <w:rPr>
          <w:rFonts w:ascii="Times New Roman" w:eastAsia="Times New Roman" w:hAnsi="Times New Roman"/>
          <w:sz w:val="24"/>
          <w:szCs w:val="24"/>
          <w:lang w:eastAsia="pt-BR"/>
        </w:rPr>
        <w:t>) e</w:t>
      </w:r>
      <w:r w:rsidRPr="00114F40">
        <w:rPr>
          <w:rFonts w:ascii="Times New Roman" w:hAnsi="Times New Roman"/>
          <w:sz w:val="24"/>
          <w:szCs w:val="24"/>
        </w:rPr>
        <w:t xml:space="preserve"> </w:t>
      </w:r>
      <w:r w:rsidRPr="00114F40">
        <w:rPr>
          <w:rFonts w:ascii="Times New Roman" w:eastAsia="Times New Roman" w:hAnsi="Times New Roman"/>
          <w:sz w:val="24"/>
          <w:szCs w:val="24"/>
          <w:lang w:eastAsia="pt-BR"/>
        </w:rPr>
        <w:t xml:space="preserve">econômicos </w:t>
      </w:r>
      <w:r w:rsidRPr="00114F40">
        <w:rPr>
          <w:rFonts w:ascii="Times New Roman" w:hAnsi="Times New Roman"/>
          <w:sz w:val="24"/>
          <w:szCs w:val="24"/>
        </w:rPr>
        <w:t>(local de residência [urbana, rural]). O local de residência foi analisado de acordo com a região que o adolescente residir, foi considerado “área urbana” as moradias próximas ao centro comercial da cidade.</w:t>
      </w:r>
    </w:p>
    <w:p w:rsidR="00571476" w:rsidRPr="00114F40" w:rsidRDefault="00571476" w:rsidP="004E1A30">
      <w:pPr>
        <w:autoSpaceDE w:val="0"/>
        <w:autoSpaceDN w:val="0"/>
        <w:adjustRightInd w:val="0"/>
        <w:spacing w:after="0" w:line="360" w:lineRule="auto"/>
        <w:ind w:firstLine="708"/>
        <w:contextualSpacing/>
        <w:jc w:val="both"/>
        <w:rPr>
          <w:rFonts w:ascii="Times New Roman" w:hAnsi="Times New Roman"/>
          <w:sz w:val="24"/>
          <w:szCs w:val="24"/>
          <w:lang w:eastAsia="pt-BR"/>
        </w:rPr>
      </w:pPr>
      <w:r w:rsidRPr="00114F40">
        <w:rPr>
          <w:rFonts w:ascii="Times New Roman" w:hAnsi="Times New Roman"/>
          <w:sz w:val="24"/>
          <w:szCs w:val="24"/>
          <w:lang w:eastAsia="pt-BR"/>
        </w:rPr>
        <w:t>O nível de atividade física foi determinado pelo número de dias por semana em que os estudantes relataram praticar atividades de intensidade moderada a vigorosa por, no mínimo, 60 minutos. Os estudantes que relataram praticar atividade física em, pelo menos, cinco dias de uma semana típica serão classificados como fisicamente “ativos”</w:t>
      </w:r>
      <w:r w:rsidR="00302B72" w:rsidRPr="00114F40">
        <w:rPr>
          <w:rFonts w:ascii="Times New Roman" w:hAnsi="Times New Roman"/>
          <w:sz w:val="24"/>
          <w:szCs w:val="24"/>
          <w:vertAlign w:val="superscript"/>
          <w:lang w:eastAsia="pt-BR"/>
        </w:rPr>
        <w:t>21</w:t>
      </w:r>
      <w:r w:rsidRPr="00114F40">
        <w:rPr>
          <w:rFonts w:ascii="Times New Roman" w:hAnsi="Times New Roman"/>
          <w:sz w:val="24"/>
          <w:szCs w:val="24"/>
          <w:lang w:eastAsia="pt-BR"/>
        </w:rPr>
        <w:t xml:space="preserve">. </w:t>
      </w:r>
    </w:p>
    <w:p w:rsidR="00571476" w:rsidRPr="00114F40" w:rsidRDefault="00571476" w:rsidP="004E1A30">
      <w:pPr>
        <w:spacing w:line="360" w:lineRule="auto"/>
        <w:ind w:firstLine="709"/>
        <w:contextualSpacing/>
        <w:jc w:val="both"/>
        <w:rPr>
          <w:rFonts w:ascii="Times New Roman" w:hAnsi="Times New Roman"/>
          <w:sz w:val="24"/>
          <w:szCs w:val="24"/>
          <w:lang w:eastAsia="pt-BR"/>
        </w:rPr>
      </w:pPr>
      <w:r w:rsidRPr="00114F40">
        <w:rPr>
          <w:rFonts w:ascii="Times New Roman" w:hAnsi="Times New Roman"/>
          <w:sz w:val="24"/>
          <w:szCs w:val="24"/>
          <w:lang w:eastAsia="pt-BR"/>
        </w:rPr>
        <w:t>Em relação à participação nas aulas de educação física, os sujeitos foram classificados em dois grupos: participantes – aqueles que relataram participar em pelo menos uma aula de educação física por semana.</w:t>
      </w:r>
    </w:p>
    <w:p w:rsidR="00571476" w:rsidRPr="00114F40" w:rsidRDefault="00571476" w:rsidP="004E1A30">
      <w:pPr>
        <w:spacing w:line="360" w:lineRule="auto"/>
        <w:ind w:firstLine="709"/>
        <w:contextualSpacing/>
        <w:jc w:val="both"/>
        <w:rPr>
          <w:rFonts w:ascii="Times New Roman" w:hAnsi="Times New Roman"/>
          <w:sz w:val="24"/>
          <w:szCs w:val="24"/>
        </w:rPr>
      </w:pPr>
      <w:r w:rsidRPr="00114F40">
        <w:rPr>
          <w:rFonts w:ascii="Times New Roman" w:hAnsi="Times New Roman"/>
          <w:sz w:val="24"/>
          <w:szCs w:val="24"/>
        </w:rPr>
        <w:t xml:space="preserve">O procedimento de tabulação de dados </w:t>
      </w:r>
      <w:r w:rsidR="00AA4F66" w:rsidRPr="00114F40">
        <w:rPr>
          <w:rFonts w:ascii="Times New Roman" w:hAnsi="Times New Roman"/>
          <w:sz w:val="24"/>
          <w:szCs w:val="24"/>
        </w:rPr>
        <w:t xml:space="preserve">foi </w:t>
      </w:r>
      <w:r w:rsidRPr="00114F40">
        <w:rPr>
          <w:rFonts w:ascii="Times New Roman" w:hAnsi="Times New Roman"/>
          <w:sz w:val="24"/>
          <w:szCs w:val="24"/>
        </w:rPr>
        <w:t xml:space="preserve">efetuado através do programa </w:t>
      </w:r>
      <w:proofErr w:type="spellStart"/>
      <w:r w:rsidRPr="00114F40">
        <w:rPr>
          <w:rFonts w:ascii="Times New Roman" w:hAnsi="Times New Roman"/>
          <w:sz w:val="24"/>
          <w:szCs w:val="24"/>
        </w:rPr>
        <w:t>Epi</w:t>
      </w:r>
      <w:proofErr w:type="spellEnd"/>
      <w:r w:rsidRPr="00114F40">
        <w:rPr>
          <w:rFonts w:ascii="Times New Roman" w:hAnsi="Times New Roman"/>
          <w:sz w:val="24"/>
          <w:szCs w:val="24"/>
        </w:rPr>
        <w:t xml:space="preserve"> Data (versão 3.1) em dois momentos a fim de detectar erros na entrada de dados.</w:t>
      </w:r>
    </w:p>
    <w:p w:rsidR="00571476" w:rsidRPr="00114F40" w:rsidRDefault="00571476" w:rsidP="004E1A30">
      <w:pPr>
        <w:spacing w:line="360" w:lineRule="auto"/>
        <w:ind w:firstLine="709"/>
        <w:contextualSpacing/>
        <w:jc w:val="both"/>
        <w:rPr>
          <w:rFonts w:ascii="Times New Roman" w:hAnsi="Times New Roman"/>
          <w:sz w:val="24"/>
          <w:szCs w:val="24"/>
        </w:rPr>
      </w:pPr>
      <w:r w:rsidRPr="00114F40">
        <w:rPr>
          <w:rFonts w:ascii="Times New Roman" w:hAnsi="Times New Roman"/>
          <w:sz w:val="24"/>
          <w:szCs w:val="24"/>
        </w:rPr>
        <w:t xml:space="preserve">A análise foi realizada por procedimentos descritivos e inferenciais através do programa SPSS 16.0 para Windows. A análise descritiva se constituiu na distribuição de frequências, enquanto a análise inferencial foi através da aplicação do teste de </w:t>
      </w:r>
      <w:proofErr w:type="spellStart"/>
      <w:r w:rsidRPr="00114F40">
        <w:rPr>
          <w:rFonts w:ascii="Times New Roman" w:hAnsi="Times New Roman"/>
          <w:sz w:val="24"/>
          <w:szCs w:val="24"/>
        </w:rPr>
        <w:t>qui</w:t>
      </w:r>
      <w:proofErr w:type="spellEnd"/>
      <w:r w:rsidRPr="00114F40">
        <w:rPr>
          <w:rFonts w:ascii="Times New Roman" w:hAnsi="Times New Roman"/>
          <w:sz w:val="24"/>
          <w:szCs w:val="24"/>
        </w:rPr>
        <w:t xml:space="preserve">-quadrado e </w:t>
      </w:r>
      <w:proofErr w:type="spellStart"/>
      <w:r w:rsidRPr="00114F40">
        <w:rPr>
          <w:rFonts w:ascii="Times New Roman" w:hAnsi="Times New Roman"/>
          <w:sz w:val="24"/>
          <w:szCs w:val="24"/>
        </w:rPr>
        <w:t>qui</w:t>
      </w:r>
      <w:proofErr w:type="spellEnd"/>
      <w:r w:rsidRPr="00114F40">
        <w:rPr>
          <w:rFonts w:ascii="Times New Roman" w:hAnsi="Times New Roman"/>
          <w:sz w:val="24"/>
          <w:szCs w:val="24"/>
        </w:rPr>
        <w:t>-quadrado para tendência, para avaliar a associação entre variável principal (mudança de comportamento) e seus determinantes (</w:t>
      </w:r>
      <w:proofErr w:type="spellStart"/>
      <w:r w:rsidRPr="00114F40">
        <w:rPr>
          <w:rFonts w:ascii="Times New Roman" w:hAnsi="Times New Roman"/>
          <w:sz w:val="24"/>
          <w:szCs w:val="24"/>
        </w:rPr>
        <w:t>sociodemográficos</w:t>
      </w:r>
      <w:proofErr w:type="spellEnd"/>
      <w:r w:rsidRPr="00114F40">
        <w:rPr>
          <w:rFonts w:ascii="Times New Roman" w:hAnsi="Times New Roman"/>
          <w:sz w:val="24"/>
          <w:szCs w:val="24"/>
        </w:rPr>
        <w:t xml:space="preserve">, econômicos e comportamentais), </w:t>
      </w:r>
      <w:r w:rsidR="00AC69F2" w:rsidRPr="00114F40">
        <w:rPr>
          <w:rFonts w:ascii="Times New Roman" w:hAnsi="Times New Roman"/>
          <w:sz w:val="24"/>
          <w:szCs w:val="24"/>
        </w:rPr>
        <w:t>adotou-se</w:t>
      </w:r>
      <w:r w:rsidRPr="00114F40">
        <w:rPr>
          <w:rFonts w:ascii="Times New Roman" w:hAnsi="Times New Roman"/>
          <w:sz w:val="24"/>
          <w:szCs w:val="24"/>
        </w:rPr>
        <w:t xml:space="preserve"> um p&lt;0,05 para o nível de significância. </w:t>
      </w:r>
    </w:p>
    <w:p w:rsidR="00496193" w:rsidRPr="00114F40" w:rsidRDefault="00571476" w:rsidP="00114F40">
      <w:pPr>
        <w:tabs>
          <w:tab w:val="left" w:pos="2835"/>
        </w:tabs>
        <w:spacing w:before="240" w:line="360" w:lineRule="auto"/>
        <w:ind w:firstLine="709"/>
        <w:contextualSpacing/>
        <w:jc w:val="both"/>
        <w:rPr>
          <w:rFonts w:ascii="Times New Roman" w:hAnsi="Times New Roman"/>
          <w:sz w:val="24"/>
          <w:szCs w:val="24"/>
        </w:rPr>
      </w:pPr>
      <w:r w:rsidRPr="00114F40">
        <w:rPr>
          <w:rFonts w:ascii="Times New Roman" w:hAnsi="Times New Roman"/>
          <w:sz w:val="24"/>
          <w:szCs w:val="24"/>
        </w:rPr>
        <w:t>O estudo foi aprovado pelo Comitê de Ética</w:t>
      </w:r>
      <w:r w:rsidR="0036666B" w:rsidRPr="00114F40">
        <w:rPr>
          <w:rFonts w:ascii="Times New Roman" w:hAnsi="Times New Roman"/>
          <w:sz w:val="24"/>
          <w:szCs w:val="24"/>
        </w:rPr>
        <w:t xml:space="preserve"> </w:t>
      </w:r>
      <w:r w:rsidRPr="00114F40">
        <w:rPr>
          <w:rFonts w:ascii="Times New Roman" w:hAnsi="Times New Roman"/>
          <w:sz w:val="24"/>
          <w:szCs w:val="24"/>
        </w:rPr>
        <w:t>da Universidade Federal de Pernambuco</w:t>
      </w:r>
      <w:r w:rsidR="0078215D" w:rsidRPr="00114F40">
        <w:rPr>
          <w:rFonts w:ascii="Times New Roman" w:hAnsi="Times New Roman"/>
          <w:sz w:val="24"/>
          <w:szCs w:val="24"/>
        </w:rPr>
        <w:t xml:space="preserve"> (CAA</w:t>
      </w:r>
      <w:r w:rsidR="006E550C" w:rsidRPr="00114F40">
        <w:rPr>
          <w:rFonts w:ascii="Times New Roman" w:hAnsi="Times New Roman"/>
          <w:sz w:val="24"/>
          <w:szCs w:val="24"/>
        </w:rPr>
        <w:t xml:space="preserve">E </w:t>
      </w:r>
      <w:r w:rsidR="0036666B" w:rsidRPr="00114F40">
        <w:rPr>
          <w:rFonts w:ascii="Times New Roman" w:hAnsi="Times New Roman"/>
          <w:sz w:val="24"/>
          <w:szCs w:val="24"/>
        </w:rPr>
        <w:t xml:space="preserve">nº </w:t>
      </w:r>
      <w:r w:rsidR="0036666B" w:rsidRPr="00114F40">
        <w:rPr>
          <w:rFonts w:ascii="Times New Roman" w:hAnsi="Times New Roman"/>
          <w:sz w:val="24"/>
          <w:szCs w:val="24"/>
          <w:shd w:val="clear" w:color="auto" w:fill="FFFFFF"/>
        </w:rPr>
        <w:t>18391913.5.0000.5208</w:t>
      </w:r>
      <w:r w:rsidR="006E550C" w:rsidRPr="00114F40">
        <w:rPr>
          <w:rFonts w:ascii="Times New Roman" w:hAnsi="Times New Roman"/>
          <w:sz w:val="24"/>
          <w:szCs w:val="24"/>
          <w:shd w:val="clear" w:color="auto" w:fill="FFFFFF"/>
        </w:rPr>
        <w:t>)</w:t>
      </w:r>
      <w:r w:rsidRPr="00114F40">
        <w:rPr>
          <w:rFonts w:ascii="Times New Roman" w:hAnsi="Times New Roman"/>
          <w:sz w:val="24"/>
          <w:szCs w:val="24"/>
        </w:rPr>
        <w:t xml:space="preserve"> e todas as diretrizes </w:t>
      </w:r>
      <w:r w:rsidRPr="00114F40">
        <w:rPr>
          <w:rFonts w:ascii="Times New Roman" w:hAnsi="Times New Roman"/>
          <w:bCs/>
          <w:sz w:val="24"/>
          <w:szCs w:val="24"/>
        </w:rPr>
        <w:t>estabelecidas nas resoluções 466/12, do Conselho Nacional de Saú</w:t>
      </w:r>
      <w:r w:rsidR="00114F40">
        <w:rPr>
          <w:rFonts w:ascii="Times New Roman" w:hAnsi="Times New Roman"/>
          <w:bCs/>
          <w:sz w:val="24"/>
          <w:szCs w:val="24"/>
        </w:rPr>
        <w:t>de.</w:t>
      </w:r>
    </w:p>
    <w:p w:rsidR="00E3393E" w:rsidRPr="00114F40" w:rsidRDefault="00D174E5" w:rsidP="004E1A30">
      <w:pPr>
        <w:spacing w:before="100" w:beforeAutospacing="1" w:after="100" w:afterAutospacing="1" w:line="360" w:lineRule="auto"/>
        <w:jc w:val="both"/>
        <w:rPr>
          <w:rFonts w:ascii="Times New Roman" w:eastAsia="Times New Roman" w:hAnsi="Times New Roman"/>
          <w:b/>
          <w:color w:val="000000"/>
          <w:sz w:val="24"/>
          <w:szCs w:val="24"/>
          <w:lang w:eastAsia="pt-BR"/>
        </w:rPr>
      </w:pPr>
      <w:r w:rsidRPr="00114F40">
        <w:rPr>
          <w:rFonts w:ascii="Times New Roman" w:eastAsia="Times New Roman" w:hAnsi="Times New Roman"/>
          <w:b/>
          <w:color w:val="000000"/>
          <w:sz w:val="24"/>
          <w:szCs w:val="24"/>
          <w:lang w:eastAsia="pt-BR"/>
        </w:rPr>
        <w:lastRenderedPageBreak/>
        <w:t>RESULTADOS</w:t>
      </w:r>
    </w:p>
    <w:p w:rsidR="00BD6BFF" w:rsidRPr="00114F40" w:rsidRDefault="00E3393E" w:rsidP="004E1A30">
      <w:pPr>
        <w:spacing w:before="100" w:beforeAutospacing="1" w:after="100" w:afterAutospacing="1" w:line="360" w:lineRule="auto"/>
        <w:ind w:firstLine="360"/>
        <w:jc w:val="both"/>
        <w:rPr>
          <w:rFonts w:ascii="Times New Roman" w:hAnsi="Times New Roman"/>
          <w:color w:val="000000"/>
          <w:sz w:val="24"/>
          <w:szCs w:val="24"/>
        </w:rPr>
      </w:pPr>
      <w:r w:rsidRPr="00114F40">
        <w:rPr>
          <w:rFonts w:ascii="Times New Roman" w:hAnsi="Times New Roman"/>
          <w:color w:val="000000"/>
          <w:sz w:val="24"/>
          <w:szCs w:val="24"/>
        </w:rPr>
        <w:t>Foram visitadas três escolas (37% do total de escolas públicas estaduais). Do total de estudantes que estavam matriculados e presen</w:t>
      </w:r>
      <w:r w:rsidR="00BC3A80" w:rsidRPr="00114F40">
        <w:rPr>
          <w:rFonts w:ascii="Times New Roman" w:hAnsi="Times New Roman"/>
          <w:color w:val="000000"/>
          <w:sz w:val="24"/>
          <w:szCs w:val="24"/>
        </w:rPr>
        <w:t xml:space="preserve">tes nas turmas sorteadas (n= 105). A taxa de recusa para a participação na pesquisa foi inferior a 3% (n= 3). </w:t>
      </w:r>
      <w:r w:rsidRPr="00114F40">
        <w:rPr>
          <w:rFonts w:ascii="Times New Roman" w:hAnsi="Times New Roman"/>
          <w:color w:val="000000"/>
          <w:sz w:val="24"/>
          <w:szCs w:val="24"/>
        </w:rPr>
        <w:t xml:space="preserve">A amostra final ficou de 102, constituída por adolescentes com as seguintes características: 52% do sexo feminino, 50% com idade entre 17 e 19 anos de idade, 73% de cor de pele não branca e 82% residiam a na área urbana. Outras características </w:t>
      </w:r>
      <w:proofErr w:type="spellStart"/>
      <w:r w:rsidRPr="00114F40">
        <w:rPr>
          <w:rFonts w:ascii="Times New Roman" w:hAnsi="Times New Roman"/>
          <w:color w:val="000000"/>
          <w:sz w:val="24"/>
          <w:szCs w:val="24"/>
        </w:rPr>
        <w:t>sociodemográficas</w:t>
      </w:r>
      <w:proofErr w:type="spellEnd"/>
      <w:r w:rsidRPr="00114F40">
        <w:rPr>
          <w:rFonts w:ascii="Times New Roman" w:hAnsi="Times New Roman"/>
          <w:color w:val="000000"/>
          <w:sz w:val="24"/>
          <w:szCs w:val="24"/>
        </w:rPr>
        <w:t xml:space="preserve"> e comportamentais estão descritas na Tabela </w:t>
      </w:r>
      <w:r w:rsidR="006934A1" w:rsidRPr="00114F40">
        <w:rPr>
          <w:rFonts w:ascii="Times New Roman" w:hAnsi="Times New Roman"/>
          <w:color w:val="000000"/>
          <w:sz w:val="24"/>
          <w:szCs w:val="24"/>
        </w:rPr>
        <w:t>2</w:t>
      </w:r>
      <w:r w:rsidRPr="00114F40">
        <w:rPr>
          <w:rFonts w:ascii="Times New Roman" w:hAnsi="Times New Roman"/>
          <w:color w:val="000000"/>
          <w:sz w:val="24"/>
          <w:szCs w:val="24"/>
        </w:rPr>
        <w:t>.</w:t>
      </w:r>
    </w:p>
    <w:p w:rsidR="00E1574B" w:rsidRPr="00114F40" w:rsidRDefault="00E1574B" w:rsidP="00E1574B">
      <w:pPr>
        <w:spacing w:before="100" w:beforeAutospacing="1" w:after="100" w:afterAutospacing="1" w:line="480" w:lineRule="auto"/>
        <w:jc w:val="both"/>
        <w:rPr>
          <w:rFonts w:ascii="Times New Roman" w:hAnsi="Times New Roman"/>
          <w:b/>
          <w:sz w:val="24"/>
          <w:szCs w:val="24"/>
        </w:rPr>
      </w:pPr>
    </w:p>
    <w:p w:rsidR="00E1574B" w:rsidRDefault="00E1574B" w:rsidP="00E1574B">
      <w:pPr>
        <w:spacing w:before="100" w:beforeAutospacing="1" w:after="100" w:afterAutospacing="1" w:line="480" w:lineRule="auto"/>
        <w:jc w:val="both"/>
        <w:rPr>
          <w:rFonts w:ascii="Garamond" w:hAnsi="Garamond" w:cs="Arial"/>
          <w:b/>
          <w:sz w:val="24"/>
          <w:szCs w:val="24"/>
        </w:rPr>
      </w:pPr>
    </w:p>
    <w:p w:rsidR="00E1574B" w:rsidRDefault="00E1574B" w:rsidP="00E1574B">
      <w:pPr>
        <w:spacing w:before="100" w:beforeAutospacing="1" w:after="100" w:afterAutospacing="1" w:line="480" w:lineRule="auto"/>
        <w:jc w:val="both"/>
        <w:rPr>
          <w:rFonts w:ascii="Garamond" w:hAnsi="Garamond" w:cs="Arial"/>
          <w:b/>
          <w:sz w:val="24"/>
          <w:szCs w:val="24"/>
        </w:rPr>
      </w:pPr>
    </w:p>
    <w:p w:rsidR="00E1574B" w:rsidRDefault="00E1574B" w:rsidP="00E1574B">
      <w:pPr>
        <w:spacing w:before="100" w:beforeAutospacing="1" w:after="100" w:afterAutospacing="1" w:line="480" w:lineRule="auto"/>
        <w:jc w:val="both"/>
        <w:rPr>
          <w:rFonts w:ascii="Garamond" w:hAnsi="Garamond" w:cs="Arial"/>
          <w:b/>
          <w:sz w:val="24"/>
          <w:szCs w:val="24"/>
        </w:rPr>
      </w:pPr>
    </w:p>
    <w:p w:rsidR="00E1574B" w:rsidRDefault="00E1574B" w:rsidP="00E1574B">
      <w:pPr>
        <w:spacing w:before="100" w:beforeAutospacing="1" w:after="100" w:afterAutospacing="1" w:line="480" w:lineRule="auto"/>
        <w:jc w:val="both"/>
        <w:rPr>
          <w:rFonts w:ascii="Garamond" w:hAnsi="Garamond" w:cs="Arial"/>
          <w:b/>
          <w:sz w:val="24"/>
          <w:szCs w:val="24"/>
        </w:rPr>
      </w:pPr>
    </w:p>
    <w:p w:rsidR="00E1574B" w:rsidRDefault="00E1574B" w:rsidP="00E1574B">
      <w:pPr>
        <w:spacing w:before="100" w:beforeAutospacing="1" w:after="100" w:afterAutospacing="1" w:line="480" w:lineRule="auto"/>
        <w:jc w:val="both"/>
        <w:rPr>
          <w:rFonts w:ascii="Garamond" w:hAnsi="Garamond" w:cs="Arial"/>
          <w:b/>
          <w:sz w:val="24"/>
          <w:szCs w:val="24"/>
        </w:rPr>
      </w:pPr>
    </w:p>
    <w:p w:rsidR="00E1574B" w:rsidRDefault="00E1574B" w:rsidP="00E1574B">
      <w:pPr>
        <w:spacing w:before="100" w:beforeAutospacing="1" w:after="100" w:afterAutospacing="1" w:line="480" w:lineRule="auto"/>
        <w:jc w:val="both"/>
        <w:rPr>
          <w:rFonts w:ascii="Garamond" w:hAnsi="Garamond" w:cs="Arial"/>
          <w:b/>
          <w:sz w:val="24"/>
          <w:szCs w:val="24"/>
        </w:rPr>
      </w:pPr>
    </w:p>
    <w:p w:rsidR="00E1574B" w:rsidRDefault="00E1574B" w:rsidP="00E1574B">
      <w:pPr>
        <w:spacing w:before="100" w:beforeAutospacing="1" w:after="100" w:afterAutospacing="1" w:line="480" w:lineRule="auto"/>
        <w:jc w:val="both"/>
        <w:rPr>
          <w:rFonts w:ascii="Garamond" w:hAnsi="Garamond" w:cs="Arial"/>
          <w:b/>
          <w:sz w:val="24"/>
          <w:szCs w:val="24"/>
        </w:rPr>
      </w:pPr>
    </w:p>
    <w:p w:rsidR="00E1574B" w:rsidRDefault="00E1574B" w:rsidP="00E1574B">
      <w:pPr>
        <w:spacing w:before="100" w:beforeAutospacing="1" w:after="100" w:afterAutospacing="1" w:line="480" w:lineRule="auto"/>
        <w:jc w:val="both"/>
        <w:rPr>
          <w:rFonts w:ascii="Garamond" w:hAnsi="Garamond" w:cs="Arial"/>
          <w:b/>
          <w:sz w:val="24"/>
          <w:szCs w:val="24"/>
        </w:rPr>
      </w:pPr>
    </w:p>
    <w:p w:rsidR="00E1574B" w:rsidRDefault="00E1574B" w:rsidP="00E1574B">
      <w:pPr>
        <w:spacing w:before="100" w:beforeAutospacing="1" w:after="100" w:afterAutospacing="1" w:line="480" w:lineRule="auto"/>
        <w:jc w:val="both"/>
        <w:rPr>
          <w:rFonts w:ascii="Garamond" w:hAnsi="Garamond" w:cs="Arial"/>
          <w:b/>
          <w:sz w:val="24"/>
          <w:szCs w:val="24"/>
        </w:rPr>
      </w:pPr>
    </w:p>
    <w:p w:rsidR="00E1574B" w:rsidRDefault="00E1574B" w:rsidP="00E1574B">
      <w:pPr>
        <w:spacing w:before="100" w:beforeAutospacing="1" w:after="100" w:afterAutospacing="1" w:line="480" w:lineRule="auto"/>
        <w:jc w:val="both"/>
        <w:rPr>
          <w:rFonts w:ascii="Garamond" w:hAnsi="Garamond" w:cs="Arial"/>
          <w:b/>
          <w:sz w:val="24"/>
          <w:szCs w:val="24"/>
        </w:rPr>
      </w:pPr>
    </w:p>
    <w:p w:rsidR="00E1574B" w:rsidRDefault="00E1574B" w:rsidP="00E1574B">
      <w:pPr>
        <w:spacing w:before="100" w:beforeAutospacing="1" w:after="100" w:afterAutospacing="1" w:line="360" w:lineRule="auto"/>
        <w:jc w:val="both"/>
        <w:rPr>
          <w:rFonts w:ascii="Garamond" w:hAnsi="Garamond" w:cs="Arial"/>
          <w:b/>
          <w:sz w:val="24"/>
          <w:szCs w:val="24"/>
        </w:rPr>
      </w:pPr>
    </w:p>
    <w:p w:rsidR="00E1574B" w:rsidRDefault="00E1574B" w:rsidP="00E1574B">
      <w:pPr>
        <w:spacing w:before="100" w:beforeAutospacing="1" w:after="100" w:afterAutospacing="1" w:line="360" w:lineRule="auto"/>
        <w:jc w:val="both"/>
        <w:rPr>
          <w:rFonts w:ascii="Garamond" w:hAnsi="Garamond" w:cs="Arial"/>
          <w:b/>
          <w:sz w:val="24"/>
          <w:szCs w:val="24"/>
        </w:rPr>
      </w:pPr>
    </w:p>
    <w:p w:rsidR="00E1574B" w:rsidRPr="00114F40" w:rsidRDefault="00E1574B" w:rsidP="00E1574B">
      <w:pPr>
        <w:spacing w:before="100" w:beforeAutospacing="1" w:after="100" w:afterAutospacing="1" w:line="360" w:lineRule="auto"/>
        <w:jc w:val="both"/>
        <w:rPr>
          <w:rFonts w:ascii="Times New Roman" w:hAnsi="Times New Roman"/>
          <w:color w:val="000000"/>
          <w:sz w:val="24"/>
          <w:szCs w:val="24"/>
        </w:rPr>
      </w:pPr>
      <w:r w:rsidRPr="00114F40">
        <w:rPr>
          <w:rFonts w:ascii="Times New Roman" w:hAnsi="Times New Roman"/>
          <w:b/>
          <w:sz w:val="24"/>
          <w:szCs w:val="24"/>
        </w:rPr>
        <w:lastRenderedPageBreak/>
        <w:t>Tabela 2</w:t>
      </w:r>
      <w:r w:rsidRPr="00114F40">
        <w:rPr>
          <w:rFonts w:ascii="Times New Roman" w:hAnsi="Times New Roman"/>
          <w:sz w:val="24"/>
          <w:szCs w:val="24"/>
        </w:rPr>
        <w:t xml:space="preserve">. Distribuição dos adolescentes segundo as variáveis </w:t>
      </w:r>
      <w:proofErr w:type="spellStart"/>
      <w:r w:rsidRPr="00114F40">
        <w:rPr>
          <w:rFonts w:ascii="Times New Roman" w:hAnsi="Times New Roman"/>
          <w:sz w:val="24"/>
          <w:szCs w:val="24"/>
        </w:rPr>
        <w:t>sociodemográficos</w:t>
      </w:r>
      <w:proofErr w:type="spellEnd"/>
      <w:r w:rsidRPr="00114F40">
        <w:rPr>
          <w:rFonts w:ascii="Times New Roman" w:hAnsi="Times New Roman"/>
          <w:sz w:val="24"/>
          <w:szCs w:val="24"/>
        </w:rPr>
        <w:t xml:space="preserve"> e comportamentos de risco à saúde.</w:t>
      </w:r>
    </w:p>
    <w:tbl>
      <w:tblPr>
        <w:tblStyle w:val="SombreamentoClaro"/>
        <w:tblW w:w="9857" w:type="dxa"/>
        <w:shd w:val="clear" w:color="auto" w:fill="FFFFFF" w:themeFill="background1"/>
        <w:tblLook w:val="04A0" w:firstRow="1" w:lastRow="0" w:firstColumn="1" w:lastColumn="0" w:noHBand="0" w:noVBand="1"/>
      </w:tblPr>
      <w:tblGrid>
        <w:gridCol w:w="2447"/>
        <w:gridCol w:w="1235"/>
        <w:gridCol w:w="1235"/>
        <w:gridCol w:w="1235"/>
        <w:gridCol w:w="1235"/>
        <w:gridCol w:w="1235"/>
        <w:gridCol w:w="1235"/>
      </w:tblGrid>
      <w:tr w:rsidR="00E1574B" w:rsidRPr="00114F40" w:rsidTr="00891B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7" w:type="dxa"/>
            <w:shd w:val="clear" w:color="auto" w:fill="FFFFFF" w:themeFill="background1"/>
          </w:tcPr>
          <w:p w:rsidR="00E1574B" w:rsidRPr="00114F40" w:rsidRDefault="00E1574B" w:rsidP="00891BCB">
            <w:pPr>
              <w:tabs>
                <w:tab w:val="left" w:pos="1095"/>
              </w:tabs>
              <w:spacing w:line="480" w:lineRule="auto"/>
              <w:jc w:val="center"/>
              <w:rPr>
                <w:rFonts w:ascii="Times New Roman" w:hAnsi="Times New Roman"/>
                <w:sz w:val="24"/>
                <w:szCs w:val="24"/>
              </w:rPr>
            </w:pPr>
          </w:p>
        </w:tc>
        <w:tc>
          <w:tcPr>
            <w:tcW w:w="2470" w:type="dxa"/>
            <w:gridSpan w:val="2"/>
            <w:shd w:val="clear" w:color="auto" w:fill="FFFFFF" w:themeFill="background1"/>
          </w:tcPr>
          <w:p w:rsidR="00E1574B" w:rsidRPr="00114F40" w:rsidRDefault="00E1574B" w:rsidP="00891BCB">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Masculino</w:t>
            </w:r>
          </w:p>
        </w:tc>
        <w:tc>
          <w:tcPr>
            <w:tcW w:w="2470" w:type="dxa"/>
            <w:gridSpan w:val="2"/>
            <w:shd w:val="clear" w:color="auto" w:fill="FFFFFF" w:themeFill="background1"/>
          </w:tcPr>
          <w:p w:rsidR="00E1574B" w:rsidRPr="00114F40" w:rsidRDefault="00E1574B" w:rsidP="00891BCB">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Feminino</w:t>
            </w:r>
          </w:p>
        </w:tc>
        <w:tc>
          <w:tcPr>
            <w:tcW w:w="2470" w:type="dxa"/>
            <w:gridSpan w:val="2"/>
            <w:shd w:val="clear" w:color="auto" w:fill="FFFFFF" w:themeFill="background1"/>
          </w:tcPr>
          <w:p w:rsidR="00E1574B" w:rsidRPr="00114F40" w:rsidRDefault="00E1574B" w:rsidP="00891BCB">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Total</w:t>
            </w:r>
          </w:p>
        </w:tc>
      </w:tr>
      <w:tr w:rsidR="00E1574B" w:rsidRPr="00114F40" w:rsidTr="00891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7" w:type="dxa"/>
            <w:shd w:val="clear" w:color="auto" w:fill="FFFFFF" w:themeFill="background1"/>
          </w:tcPr>
          <w:p w:rsidR="00E1574B" w:rsidRPr="00114F40" w:rsidRDefault="00E1574B" w:rsidP="00891BCB">
            <w:pPr>
              <w:spacing w:line="480" w:lineRule="auto"/>
              <w:jc w:val="center"/>
              <w:rPr>
                <w:rFonts w:ascii="Times New Roman" w:hAnsi="Times New Roman"/>
                <w:sz w:val="24"/>
                <w:szCs w:val="24"/>
              </w:rPr>
            </w:pPr>
            <w:proofErr w:type="spellStart"/>
            <w:r w:rsidRPr="00114F40">
              <w:rPr>
                <w:rFonts w:ascii="Times New Roman" w:hAnsi="Times New Roman"/>
                <w:sz w:val="24"/>
                <w:szCs w:val="24"/>
              </w:rPr>
              <w:t>Variavéis</w:t>
            </w:r>
            <w:proofErr w:type="spellEnd"/>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114F40">
              <w:rPr>
                <w:rFonts w:ascii="Times New Roman" w:hAnsi="Times New Roman"/>
                <w:b/>
                <w:sz w:val="24"/>
                <w:szCs w:val="24"/>
              </w:rPr>
              <w:t>%</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114F40">
              <w:rPr>
                <w:rFonts w:ascii="Times New Roman" w:hAnsi="Times New Roman"/>
                <w:b/>
                <w:sz w:val="24"/>
                <w:szCs w:val="24"/>
              </w:rPr>
              <w:t>n</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114F40">
              <w:rPr>
                <w:rFonts w:ascii="Times New Roman" w:hAnsi="Times New Roman"/>
                <w:b/>
                <w:sz w:val="24"/>
                <w:szCs w:val="24"/>
              </w:rPr>
              <w:t>%</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114F40">
              <w:rPr>
                <w:rFonts w:ascii="Times New Roman" w:hAnsi="Times New Roman"/>
                <w:b/>
                <w:sz w:val="24"/>
                <w:szCs w:val="24"/>
              </w:rPr>
              <w:t>n</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114F40">
              <w:rPr>
                <w:rFonts w:ascii="Times New Roman" w:hAnsi="Times New Roman"/>
                <w:b/>
                <w:sz w:val="24"/>
                <w:szCs w:val="24"/>
              </w:rPr>
              <w:t>%</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114F40">
              <w:rPr>
                <w:rFonts w:ascii="Times New Roman" w:hAnsi="Times New Roman"/>
                <w:b/>
                <w:sz w:val="24"/>
                <w:szCs w:val="24"/>
              </w:rPr>
              <w:t>n</w:t>
            </w:r>
          </w:p>
        </w:tc>
      </w:tr>
      <w:tr w:rsidR="00E1574B" w:rsidRPr="00114F40" w:rsidTr="00891BCB">
        <w:tc>
          <w:tcPr>
            <w:cnfStyle w:val="001000000000" w:firstRow="0" w:lastRow="0" w:firstColumn="1" w:lastColumn="0" w:oddVBand="0" w:evenVBand="0" w:oddHBand="0" w:evenHBand="0" w:firstRowFirstColumn="0" w:firstRowLastColumn="0" w:lastRowFirstColumn="0" w:lastRowLastColumn="0"/>
            <w:tcW w:w="2447" w:type="dxa"/>
            <w:shd w:val="clear" w:color="auto" w:fill="FFFFFF" w:themeFill="background1"/>
          </w:tcPr>
          <w:p w:rsidR="00E1574B" w:rsidRPr="00114F40" w:rsidRDefault="00E1574B" w:rsidP="00891BCB">
            <w:pPr>
              <w:spacing w:line="480" w:lineRule="auto"/>
              <w:rPr>
                <w:rFonts w:ascii="Times New Roman" w:hAnsi="Times New Roman"/>
                <w:sz w:val="24"/>
                <w:szCs w:val="24"/>
              </w:rPr>
            </w:pPr>
            <w:r w:rsidRPr="00114F40">
              <w:rPr>
                <w:rFonts w:ascii="Times New Roman" w:hAnsi="Times New Roman"/>
                <w:sz w:val="24"/>
                <w:szCs w:val="24"/>
              </w:rPr>
              <w:t>Faixa etária</w:t>
            </w: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E1574B" w:rsidRPr="00114F40" w:rsidTr="00891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7" w:type="dxa"/>
            <w:shd w:val="clear" w:color="auto" w:fill="FFFFFF" w:themeFill="background1"/>
          </w:tcPr>
          <w:p w:rsidR="00E1574B" w:rsidRPr="00114F40" w:rsidRDefault="00E1574B" w:rsidP="00891BCB">
            <w:pPr>
              <w:spacing w:line="480" w:lineRule="auto"/>
              <w:rPr>
                <w:rFonts w:ascii="Times New Roman" w:hAnsi="Times New Roman"/>
                <w:b w:val="0"/>
                <w:sz w:val="24"/>
                <w:szCs w:val="24"/>
              </w:rPr>
            </w:pPr>
            <w:r w:rsidRPr="00114F40">
              <w:rPr>
                <w:rFonts w:ascii="Times New Roman" w:hAnsi="Times New Roman"/>
                <w:b w:val="0"/>
                <w:sz w:val="24"/>
                <w:szCs w:val="24"/>
              </w:rPr>
              <w:t>14-16 anos</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19</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20</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21</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22</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41</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42</w:t>
            </w:r>
          </w:p>
        </w:tc>
      </w:tr>
      <w:tr w:rsidR="00E1574B" w:rsidRPr="00114F40" w:rsidTr="00891BCB">
        <w:tc>
          <w:tcPr>
            <w:cnfStyle w:val="001000000000" w:firstRow="0" w:lastRow="0" w:firstColumn="1" w:lastColumn="0" w:oddVBand="0" w:evenVBand="0" w:oddHBand="0" w:evenHBand="0" w:firstRowFirstColumn="0" w:firstRowLastColumn="0" w:lastRowFirstColumn="0" w:lastRowLastColumn="0"/>
            <w:tcW w:w="2447" w:type="dxa"/>
            <w:shd w:val="clear" w:color="auto" w:fill="FFFFFF" w:themeFill="background1"/>
          </w:tcPr>
          <w:p w:rsidR="00E1574B" w:rsidRPr="00114F40" w:rsidRDefault="00E1574B" w:rsidP="00891BCB">
            <w:pPr>
              <w:spacing w:line="480" w:lineRule="auto"/>
              <w:rPr>
                <w:rFonts w:ascii="Times New Roman" w:hAnsi="Times New Roman"/>
                <w:b w:val="0"/>
                <w:sz w:val="24"/>
                <w:szCs w:val="24"/>
              </w:rPr>
            </w:pPr>
            <w:r w:rsidRPr="00114F40">
              <w:rPr>
                <w:rFonts w:ascii="Times New Roman" w:hAnsi="Times New Roman"/>
                <w:b w:val="0"/>
                <w:sz w:val="24"/>
                <w:szCs w:val="24"/>
              </w:rPr>
              <w:t xml:space="preserve">17 – 19 </w:t>
            </w: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22</w:t>
            </w: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24</w:t>
            </w: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27</w:t>
            </w: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28</w:t>
            </w: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51</w:t>
            </w: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52</w:t>
            </w:r>
          </w:p>
        </w:tc>
      </w:tr>
      <w:tr w:rsidR="00E1574B" w:rsidRPr="00114F40" w:rsidTr="00891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7" w:type="dxa"/>
            <w:shd w:val="clear" w:color="auto" w:fill="FFFFFF" w:themeFill="background1"/>
          </w:tcPr>
          <w:p w:rsidR="00E1574B" w:rsidRPr="00114F40" w:rsidRDefault="00E1574B" w:rsidP="00891BCB">
            <w:pPr>
              <w:spacing w:line="480" w:lineRule="auto"/>
              <w:rPr>
                <w:rFonts w:ascii="Times New Roman" w:hAnsi="Times New Roman"/>
                <w:b w:val="0"/>
                <w:sz w:val="24"/>
                <w:szCs w:val="24"/>
              </w:rPr>
            </w:pPr>
            <w:r w:rsidRPr="00114F40">
              <w:rPr>
                <w:rFonts w:ascii="Times New Roman" w:hAnsi="Times New Roman"/>
                <w:b w:val="0"/>
                <w:sz w:val="24"/>
                <w:szCs w:val="24"/>
              </w:rPr>
              <w:t>&gt;19 anos</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114F40">
              <w:rPr>
                <w:rFonts w:ascii="Times New Roman" w:hAnsi="Times New Roman"/>
                <w:sz w:val="24"/>
                <w:szCs w:val="24"/>
              </w:rPr>
              <w:t>7</w:t>
            </w:r>
            <w:proofErr w:type="gramEnd"/>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114F40">
              <w:rPr>
                <w:rFonts w:ascii="Times New Roman" w:hAnsi="Times New Roman"/>
                <w:sz w:val="24"/>
                <w:szCs w:val="24"/>
              </w:rPr>
              <w:t>5</w:t>
            </w:r>
            <w:proofErr w:type="gramEnd"/>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114F40">
              <w:rPr>
                <w:rFonts w:ascii="Times New Roman" w:hAnsi="Times New Roman"/>
                <w:sz w:val="24"/>
                <w:szCs w:val="24"/>
              </w:rPr>
              <w:t>4</w:t>
            </w:r>
            <w:proofErr w:type="gramEnd"/>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114F40">
              <w:rPr>
                <w:rFonts w:ascii="Times New Roman" w:hAnsi="Times New Roman"/>
                <w:sz w:val="24"/>
                <w:szCs w:val="24"/>
              </w:rPr>
              <w:t>3</w:t>
            </w:r>
            <w:proofErr w:type="gramEnd"/>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114F40">
              <w:rPr>
                <w:rFonts w:ascii="Times New Roman" w:hAnsi="Times New Roman"/>
                <w:sz w:val="24"/>
                <w:szCs w:val="24"/>
              </w:rPr>
              <w:t>8</w:t>
            </w:r>
            <w:proofErr w:type="gramEnd"/>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114F40">
              <w:rPr>
                <w:rFonts w:ascii="Times New Roman" w:hAnsi="Times New Roman"/>
                <w:sz w:val="24"/>
                <w:szCs w:val="24"/>
              </w:rPr>
              <w:t>8</w:t>
            </w:r>
            <w:proofErr w:type="gramEnd"/>
          </w:p>
        </w:tc>
      </w:tr>
      <w:tr w:rsidR="00E1574B" w:rsidRPr="00114F40" w:rsidTr="00891BCB">
        <w:tc>
          <w:tcPr>
            <w:cnfStyle w:val="001000000000" w:firstRow="0" w:lastRow="0" w:firstColumn="1" w:lastColumn="0" w:oddVBand="0" w:evenVBand="0" w:oddHBand="0" w:evenHBand="0" w:firstRowFirstColumn="0" w:firstRowLastColumn="0" w:lastRowFirstColumn="0" w:lastRowLastColumn="0"/>
            <w:tcW w:w="2447" w:type="dxa"/>
            <w:shd w:val="clear" w:color="auto" w:fill="FFFFFF" w:themeFill="background1"/>
          </w:tcPr>
          <w:p w:rsidR="00E1574B" w:rsidRPr="00114F40" w:rsidRDefault="00E1574B" w:rsidP="00891BCB">
            <w:pPr>
              <w:spacing w:line="480" w:lineRule="auto"/>
              <w:rPr>
                <w:rFonts w:ascii="Times New Roman" w:hAnsi="Times New Roman"/>
                <w:sz w:val="24"/>
                <w:szCs w:val="24"/>
              </w:rPr>
            </w:pPr>
            <w:r w:rsidRPr="00114F40">
              <w:rPr>
                <w:rFonts w:ascii="Times New Roman" w:hAnsi="Times New Roman"/>
                <w:sz w:val="24"/>
                <w:szCs w:val="24"/>
              </w:rPr>
              <w:t>Cor da pele</w:t>
            </w: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E1574B" w:rsidRPr="00114F40" w:rsidTr="00891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7" w:type="dxa"/>
            <w:shd w:val="clear" w:color="auto" w:fill="FFFFFF" w:themeFill="background1"/>
          </w:tcPr>
          <w:p w:rsidR="00E1574B" w:rsidRPr="00114F40" w:rsidRDefault="00E1574B" w:rsidP="00891BCB">
            <w:pPr>
              <w:spacing w:line="480" w:lineRule="auto"/>
              <w:rPr>
                <w:rFonts w:ascii="Times New Roman" w:hAnsi="Times New Roman"/>
                <w:b w:val="0"/>
                <w:sz w:val="24"/>
                <w:szCs w:val="24"/>
              </w:rPr>
            </w:pPr>
            <w:r w:rsidRPr="00114F40">
              <w:rPr>
                <w:rFonts w:ascii="Times New Roman" w:hAnsi="Times New Roman"/>
                <w:b w:val="0"/>
                <w:sz w:val="24"/>
                <w:szCs w:val="24"/>
              </w:rPr>
              <w:t>Branco</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10</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114F40">
              <w:rPr>
                <w:rFonts w:ascii="Times New Roman" w:hAnsi="Times New Roman"/>
                <w:sz w:val="24"/>
                <w:szCs w:val="24"/>
              </w:rPr>
              <w:t>9</w:t>
            </w:r>
            <w:proofErr w:type="gramEnd"/>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15</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13</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22</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22</w:t>
            </w:r>
          </w:p>
        </w:tc>
      </w:tr>
      <w:tr w:rsidR="00E1574B" w:rsidRPr="00114F40" w:rsidTr="00891BCB">
        <w:tc>
          <w:tcPr>
            <w:cnfStyle w:val="001000000000" w:firstRow="0" w:lastRow="0" w:firstColumn="1" w:lastColumn="0" w:oddVBand="0" w:evenVBand="0" w:oddHBand="0" w:evenHBand="0" w:firstRowFirstColumn="0" w:firstRowLastColumn="0" w:lastRowFirstColumn="0" w:lastRowLastColumn="0"/>
            <w:tcW w:w="2447" w:type="dxa"/>
            <w:shd w:val="clear" w:color="auto" w:fill="FFFFFF" w:themeFill="background1"/>
          </w:tcPr>
          <w:p w:rsidR="00E1574B" w:rsidRPr="00114F40" w:rsidRDefault="00E1574B" w:rsidP="00891BCB">
            <w:pPr>
              <w:spacing w:line="480" w:lineRule="auto"/>
              <w:rPr>
                <w:rFonts w:ascii="Times New Roman" w:hAnsi="Times New Roman"/>
                <w:b w:val="0"/>
                <w:sz w:val="24"/>
                <w:szCs w:val="24"/>
              </w:rPr>
            </w:pPr>
            <w:r w:rsidRPr="00114F40">
              <w:rPr>
                <w:rFonts w:ascii="Times New Roman" w:hAnsi="Times New Roman"/>
                <w:b w:val="0"/>
                <w:sz w:val="24"/>
                <w:szCs w:val="24"/>
              </w:rPr>
              <w:t>Não branco</w:t>
            </w: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38</w:t>
            </w: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40</w:t>
            </w: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38</w:t>
            </w: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40</w:t>
            </w: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78</w:t>
            </w: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80</w:t>
            </w:r>
          </w:p>
        </w:tc>
      </w:tr>
      <w:tr w:rsidR="00E1574B" w:rsidRPr="00114F40" w:rsidTr="00891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7" w:type="dxa"/>
            <w:shd w:val="clear" w:color="auto" w:fill="FFFFFF" w:themeFill="background1"/>
          </w:tcPr>
          <w:p w:rsidR="00E1574B" w:rsidRPr="00114F40" w:rsidRDefault="00E1574B" w:rsidP="00891BCB">
            <w:pPr>
              <w:spacing w:line="480" w:lineRule="auto"/>
              <w:rPr>
                <w:rFonts w:ascii="Times New Roman" w:hAnsi="Times New Roman"/>
                <w:sz w:val="24"/>
                <w:szCs w:val="24"/>
              </w:rPr>
            </w:pPr>
            <w:r w:rsidRPr="00114F40">
              <w:rPr>
                <w:rFonts w:ascii="Times New Roman" w:hAnsi="Times New Roman"/>
                <w:sz w:val="24"/>
                <w:szCs w:val="24"/>
              </w:rPr>
              <w:t>Local de residência</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E1574B" w:rsidRPr="00114F40" w:rsidTr="00891BCB">
        <w:tc>
          <w:tcPr>
            <w:cnfStyle w:val="001000000000" w:firstRow="0" w:lastRow="0" w:firstColumn="1" w:lastColumn="0" w:oddVBand="0" w:evenVBand="0" w:oddHBand="0" w:evenHBand="0" w:firstRowFirstColumn="0" w:firstRowLastColumn="0" w:lastRowFirstColumn="0" w:lastRowLastColumn="0"/>
            <w:tcW w:w="2447" w:type="dxa"/>
            <w:shd w:val="clear" w:color="auto" w:fill="FFFFFF" w:themeFill="background1"/>
          </w:tcPr>
          <w:p w:rsidR="00E1574B" w:rsidRPr="00114F40" w:rsidRDefault="00E1574B" w:rsidP="00891BCB">
            <w:pPr>
              <w:spacing w:line="480" w:lineRule="auto"/>
              <w:rPr>
                <w:rFonts w:ascii="Times New Roman" w:hAnsi="Times New Roman"/>
                <w:b w:val="0"/>
                <w:sz w:val="24"/>
                <w:szCs w:val="24"/>
              </w:rPr>
            </w:pPr>
            <w:r w:rsidRPr="00114F40">
              <w:rPr>
                <w:rFonts w:ascii="Times New Roman" w:hAnsi="Times New Roman"/>
                <w:b w:val="0"/>
                <w:sz w:val="24"/>
                <w:szCs w:val="24"/>
              </w:rPr>
              <w:t xml:space="preserve">Urbana </w:t>
            </w: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38</w:t>
            </w: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41</w:t>
            </w: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40</w:t>
            </w: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43</w:t>
            </w: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82</w:t>
            </w: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84</w:t>
            </w:r>
          </w:p>
        </w:tc>
      </w:tr>
      <w:tr w:rsidR="00E1574B" w:rsidRPr="00114F40" w:rsidTr="00891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7" w:type="dxa"/>
            <w:shd w:val="clear" w:color="auto" w:fill="FFFFFF" w:themeFill="background1"/>
          </w:tcPr>
          <w:p w:rsidR="00E1574B" w:rsidRPr="00114F40" w:rsidRDefault="00E1574B" w:rsidP="00891BCB">
            <w:pPr>
              <w:spacing w:line="480" w:lineRule="auto"/>
              <w:rPr>
                <w:rFonts w:ascii="Times New Roman" w:hAnsi="Times New Roman"/>
                <w:b w:val="0"/>
                <w:sz w:val="24"/>
                <w:szCs w:val="24"/>
              </w:rPr>
            </w:pPr>
            <w:r w:rsidRPr="00114F40">
              <w:rPr>
                <w:rFonts w:ascii="Times New Roman" w:hAnsi="Times New Roman"/>
                <w:b w:val="0"/>
                <w:sz w:val="24"/>
                <w:szCs w:val="24"/>
              </w:rPr>
              <w:t>Rural</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10</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114F40">
              <w:rPr>
                <w:rFonts w:ascii="Times New Roman" w:hAnsi="Times New Roman"/>
                <w:sz w:val="24"/>
                <w:szCs w:val="24"/>
              </w:rPr>
              <w:t>8</w:t>
            </w:r>
            <w:proofErr w:type="gramEnd"/>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12</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10</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18</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18</w:t>
            </w:r>
          </w:p>
        </w:tc>
      </w:tr>
      <w:tr w:rsidR="00E1574B" w:rsidRPr="00114F40" w:rsidTr="00891BCB">
        <w:tc>
          <w:tcPr>
            <w:cnfStyle w:val="001000000000" w:firstRow="0" w:lastRow="0" w:firstColumn="1" w:lastColumn="0" w:oddVBand="0" w:evenVBand="0" w:oddHBand="0" w:evenHBand="0" w:firstRowFirstColumn="0" w:firstRowLastColumn="0" w:lastRowFirstColumn="0" w:lastRowLastColumn="0"/>
            <w:tcW w:w="2447" w:type="dxa"/>
            <w:shd w:val="clear" w:color="auto" w:fill="FFFFFF" w:themeFill="background1"/>
          </w:tcPr>
          <w:p w:rsidR="00E1574B" w:rsidRPr="00114F40" w:rsidRDefault="00E1574B" w:rsidP="00891BCB">
            <w:pPr>
              <w:spacing w:line="480" w:lineRule="auto"/>
              <w:rPr>
                <w:rFonts w:ascii="Times New Roman" w:hAnsi="Times New Roman"/>
                <w:sz w:val="24"/>
                <w:szCs w:val="24"/>
              </w:rPr>
            </w:pPr>
            <w:r w:rsidRPr="00114F40">
              <w:rPr>
                <w:rFonts w:ascii="Times New Roman" w:hAnsi="Times New Roman"/>
                <w:sz w:val="24"/>
                <w:szCs w:val="24"/>
              </w:rPr>
              <w:t>Atividade Física</w:t>
            </w: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E1574B" w:rsidRPr="00114F40" w:rsidTr="00891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7" w:type="dxa"/>
            <w:shd w:val="clear" w:color="auto" w:fill="FFFFFF" w:themeFill="background1"/>
          </w:tcPr>
          <w:p w:rsidR="00E1574B" w:rsidRPr="00114F40" w:rsidRDefault="00E1574B" w:rsidP="00891BCB">
            <w:pPr>
              <w:spacing w:line="480" w:lineRule="auto"/>
              <w:rPr>
                <w:rFonts w:ascii="Times New Roman" w:hAnsi="Times New Roman"/>
                <w:b w:val="0"/>
                <w:sz w:val="24"/>
                <w:szCs w:val="24"/>
              </w:rPr>
            </w:pPr>
            <w:r w:rsidRPr="00114F40">
              <w:rPr>
                <w:rFonts w:ascii="Times New Roman" w:hAnsi="Times New Roman"/>
                <w:b w:val="0"/>
                <w:sz w:val="24"/>
                <w:szCs w:val="24"/>
              </w:rPr>
              <w:t>Ativo</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21</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20</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16</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15</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34</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35</w:t>
            </w:r>
          </w:p>
        </w:tc>
      </w:tr>
      <w:tr w:rsidR="00E1574B" w:rsidRPr="00114F40" w:rsidTr="00891BCB">
        <w:tc>
          <w:tcPr>
            <w:cnfStyle w:val="001000000000" w:firstRow="0" w:lastRow="0" w:firstColumn="1" w:lastColumn="0" w:oddVBand="0" w:evenVBand="0" w:oddHBand="0" w:evenHBand="0" w:firstRowFirstColumn="0" w:firstRowLastColumn="0" w:lastRowFirstColumn="0" w:lastRowLastColumn="0"/>
            <w:tcW w:w="2447" w:type="dxa"/>
            <w:shd w:val="clear" w:color="auto" w:fill="FFFFFF" w:themeFill="background1"/>
          </w:tcPr>
          <w:p w:rsidR="00E1574B" w:rsidRPr="00114F40" w:rsidRDefault="00E1574B" w:rsidP="00891BCB">
            <w:pPr>
              <w:spacing w:line="480" w:lineRule="auto"/>
              <w:ind w:right="-463"/>
              <w:rPr>
                <w:rFonts w:ascii="Times New Roman" w:hAnsi="Times New Roman"/>
                <w:b w:val="0"/>
                <w:sz w:val="24"/>
                <w:szCs w:val="24"/>
              </w:rPr>
            </w:pPr>
            <w:r w:rsidRPr="00114F40">
              <w:rPr>
                <w:rFonts w:ascii="Times New Roman" w:hAnsi="Times New Roman"/>
                <w:b w:val="0"/>
                <w:sz w:val="24"/>
                <w:szCs w:val="24"/>
              </w:rPr>
              <w:t>Insuficientemente ativo</w:t>
            </w: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27</w:t>
            </w: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29</w:t>
            </w: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36</w:t>
            </w: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38</w:t>
            </w: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66</w:t>
            </w: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67</w:t>
            </w:r>
          </w:p>
        </w:tc>
      </w:tr>
      <w:tr w:rsidR="00E1574B" w:rsidRPr="00114F40" w:rsidTr="00891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7" w:type="dxa"/>
            <w:shd w:val="clear" w:color="auto" w:fill="FFFFFF" w:themeFill="background1"/>
          </w:tcPr>
          <w:p w:rsidR="00E1574B" w:rsidRPr="00114F40" w:rsidRDefault="00E1574B" w:rsidP="00891BCB">
            <w:pPr>
              <w:spacing w:line="480" w:lineRule="auto"/>
              <w:ind w:right="-463"/>
              <w:rPr>
                <w:rFonts w:ascii="Times New Roman" w:hAnsi="Times New Roman"/>
                <w:sz w:val="24"/>
                <w:szCs w:val="24"/>
              </w:rPr>
            </w:pPr>
            <w:r w:rsidRPr="00114F40">
              <w:rPr>
                <w:rFonts w:ascii="Times New Roman" w:hAnsi="Times New Roman"/>
                <w:sz w:val="24"/>
                <w:szCs w:val="24"/>
              </w:rPr>
              <w:t>Aulas de Ed. Física</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E1574B" w:rsidRPr="00114F40" w:rsidTr="00891BCB">
        <w:tc>
          <w:tcPr>
            <w:cnfStyle w:val="001000000000" w:firstRow="0" w:lastRow="0" w:firstColumn="1" w:lastColumn="0" w:oddVBand="0" w:evenVBand="0" w:oddHBand="0" w:evenHBand="0" w:firstRowFirstColumn="0" w:firstRowLastColumn="0" w:lastRowFirstColumn="0" w:lastRowLastColumn="0"/>
            <w:tcW w:w="2447" w:type="dxa"/>
            <w:shd w:val="clear" w:color="auto" w:fill="FFFFFF" w:themeFill="background1"/>
          </w:tcPr>
          <w:p w:rsidR="00E1574B" w:rsidRPr="00114F40" w:rsidRDefault="00E1574B" w:rsidP="00891BCB">
            <w:pPr>
              <w:spacing w:line="480" w:lineRule="auto"/>
              <w:rPr>
                <w:rFonts w:ascii="Times New Roman" w:hAnsi="Times New Roman"/>
                <w:b w:val="0"/>
                <w:sz w:val="24"/>
                <w:szCs w:val="24"/>
              </w:rPr>
            </w:pPr>
            <w:r w:rsidRPr="00114F40">
              <w:rPr>
                <w:rFonts w:ascii="Times New Roman" w:hAnsi="Times New Roman"/>
                <w:b w:val="0"/>
                <w:sz w:val="24"/>
                <w:szCs w:val="24"/>
              </w:rPr>
              <w:t>Faz</w:t>
            </w: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gramStart"/>
            <w:r w:rsidRPr="00114F40">
              <w:rPr>
                <w:rFonts w:ascii="Times New Roman" w:hAnsi="Times New Roman"/>
                <w:sz w:val="24"/>
                <w:szCs w:val="24"/>
              </w:rPr>
              <w:t>3</w:t>
            </w:r>
            <w:proofErr w:type="gramEnd"/>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29</w:t>
            </w: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32</w:t>
            </w: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36</w:t>
            </w: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65</w:t>
            </w:r>
          </w:p>
        </w:tc>
        <w:tc>
          <w:tcPr>
            <w:tcW w:w="123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65</w:t>
            </w:r>
          </w:p>
        </w:tc>
      </w:tr>
      <w:tr w:rsidR="00E1574B" w:rsidRPr="00114F40" w:rsidTr="00891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7" w:type="dxa"/>
            <w:shd w:val="clear" w:color="auto" w:fill="FFFFFF" w:themeFill="background1"/>
          </w:tcPr>
          <w:p w:rsidR="00E1574B" w:rsidRPr="00114F40" w:rsidRDefault="00E1574B" w:rsidP="00891BCB">
            <w:pPr>
              <w:spacing w:line="480" w:lineRule="auto"/>
              <w:rPr>
                <w:rFonts w:ascii="Times New Roman" w:hAnsi="Times New Roman"/>
                <w:b w:val="0"/>
                <w:sz w:val="24"/>
                <w:szCs w:val="24"/>
              </w:rPr>
            </w:pPr>
            <w:r w:rsidRPr="00114F40">
              <w:rPr>
                <w:rFonts w:ascii="Times New Roman" w:hAnsi="Times New Roman"/>
                <w:b w:val="0"/>
                <w:sz w:val="24"/>
                <w:szCs w:val="24"/>
              </w:rPr>
              <w:t>Não faz</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22</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20</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16</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17</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35</w:t>
            </w:r>
          </w:p>
        </w:tc>
        <w:tc>
          <w:tcPr>
            <w:tcW w:w="123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37</w:t>
            </w:r>
          </w:p>
        </w:tc>
      </w:tr>
    </w:tbl>
    <w:p w:rsidR="00E1574B" w:rsidRDefault="00E1574B" w:rsidP="00E1574B">
      <w:pPr>
        <w:autoSpaceDE w:val="0"/>
        <w:autoSpaceDN w:val="0"/>
        <w:adjustRightInd w:val="0"/>
        <w:spacing w:line="360" w:lineRule="auto"/>
        <w:jc w:val="both"/>
        <w:rPr>
          <w:rFonts w:ascii="Garamond" w:hAnsi="Garamond" w:cs="Arial"/>
          <w:color w:val="000000"/>
          <w:sz w:val="24"/>
          <w:szCs w:val="24"/>
        </w:rPr>
      </w:pPr>
    </w:p>
    <w:p w:rsidR="00250B78" w:rsidRPr="00114F40" w:rsidRDefault="00250B78" w:rsidP="00E1574B">
      <w:pPr>
        <w:autoSpaceDE w:val="0"/>
        <w:autoSpaceDN w:val="0"/>
        <w:adjustRightInd w:val="0"/>
        <w:spacing w:line="360" w:lineRule="auto"/>
        <w:ind w:firstLine="360"/>
        <w:jc w:val="both"/>
        <w:rPr>
          <w:rFonts w:ascii="Times New Roman" w:hAnsi="Times New Roman"/>
          <w:sz w:val="24"/>
          <w:szCs w:val="24"/>
        </w:rPr>
      </w:pPr>
      <w:r w:rsidRPr="00114F40">
        <w:rPr>
          <w:rFonts w:ascii="Times New Roman" w:hAnsi="Times New Roman"/>
          <w:sz w:val="24"/>
          <w:szCs w:val="24"/>
        </w:rPr>
        <w:t>Em relação aos estágios de mudança de comportamen</w:t>
      </w:r>
      <w:r w:rsidR="00C8432B" w:rsidRPr="00114F40">
        <w:rPr>
          <w:rFonts w:ascii="Times New Roman" w:hAnsi="Times New Roman"/>
          <w:sz w:val="24"/>
          <w:szCs w:val="24"/>
        </w:rPr>
        <w:t>to para a atividade física, 29</w:t>
      </w:r>
      <w:r w:rsidRPr="00114F40">
        <w:rPr>
          <w:rFonts w:ascii="Times New Roman" w:hAnsi="Times New Roman"/>
          <w:sz w:val="24"/>
          <w:szCs w:val="24"/>
        </w:rPr>
        <w:t>% dos estudantes relataram ser fisicamente ativos há mais de seis mese</w:t>
      </w:r>
      <w:r w:rsidR="00C8432B" w:rsidRPr="00114F40">
        <w:rPr>
          <w:rFonts w:ascii="Times New Roman" w:hAnsi="Times New Roman"/>
          <w:sz w:val="24"/>
          <w:szCs w:val="24"/>
        </w:rPr>
        <w:t>s (estágio de manutenção) e 19</w:t>
      </w:r>
      <w:r w:rsidRPr="00114F40">
        <w:rPr>
          <w:rFonts w:ascii="Times New Roman" w:hAnsi="Times New Roman"/>
          <w:sz w:val="24"/>
          <w:szCs w:val="24"/>
        </w:rPr>
        <w:t xml:space="preserve">% referiram ser fisicamente ativos há menos de seis meses (estágio de ação).  A frequência de estudantes classificados em fisicamente ativos (ação e manutenção) </w:t>
      </w:r>
      <w:r w:rsidR="00B70CEF" w:rsidRPr="00114F40">
        <w:rPr>
          <w:rFonts w:ascii="Times New Roman" w:hAnsi="Times New Roman"/>
          <w:sz w:val="24"/>
          <w:szCs w:val="24"/>
        </w:rPr>
        <w:t>foi maior</w:t>
      </w:r>
      <w:r w:rsidRPr="00114F40">
        <w:rPr>
          <w:rFonts w:ascii="Times New Roman" w:hAnsi="Times New Roman"/>
          <w:sz w:val="24"/>
          <w:szCs w:val="24"/>
        </w:rPr>
        <w:t xml:space="preserve"> para os </w:t>
      </w:r>
      <w:r w:rsidRPr="00114F40">
        <w:rPr>
          <w:rFonts w:ascii="Times New Roman" w:hAnsi="Times New Roman"/>
          <w:sz w:val="24"/>
          <w:szCs w:val="24"/>
        </w:rPr>
        <w:lastRenderedPageBreak/>
        <w:t>adoles</w:t>
      </w:r>
      <w:r w:rsidR="00B70CEF" w:rsidRPr="00114F40">
        <w:rPr>
          <w:rFonts w:ascii="Times New Roman" w:hAnsi="Times New Roman"/>
          <w:sz w:val="24"/>
          <w:szCs w:val="24"/>
        </w:rPr>
        <w:t>centes do sexo masculino</w:t>
      </w:r>
      <w:r w:rsidRPr="00114F40">
        <w:rPr>
          <w:rFonts w:ascii="Times New Roman" w:hAnsi="Times New Roman"/>
          <w:sz w:val="24"/>
          <w:szCs w:val="24"/>
        </w:rPr>
        <w:t>. Enquanto, os estudantes classificados em inativos fisicamente foram maior no sexo feminino, conforme apresentados na Figura 1 e Figura 2.</w:t>
      </w:r>
    </w:p>
    <w:p w:rsidR="00E1574B" w:rsidRDefault="00E1574B" w:rsidP="00E1574B">
      <w:pPr>
        <w:tabs>
          <w:tab w:val="left" w:pos="426"/>
          <w:tab w:val="left" w:pos="709"/>
          <w:tab w:val="left" w:pos="2977"/>
        </w:tabs>
        <w:spacing w:before="240" w:line="480" w:lineRule="auto"/>
        <w:jc w:val="both"/>
        <w:rPr>
          <w:rFonts w:ascii="Garamond" w:hAnsi="Garamond" w:cs="Arial"/>
          <w:color w:val="000000"/>
          <w:sz w:val="24"/>
          <w:szCs w:val="24"/>
        </w:rPr>
      </w:pPr>
      <w:r>
        <w:rPr>
          <w:noProof/>
          <w:lang w:eastAsia="pt-BR"/>
        </w:rPr>
        <w:drawing>
          <wp:inline distT="0" distB="0" distL="0" distR="0" wp14:anchorId="3451CE79" wp14:editId="416AD8D7">
            <wp:extent cx="4572000" cy="274320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1574B" w:rsidRPr="00114F40" w:rsidRDefault="00E1574B" w:rsidP="00E1574B">
      <w:pPr>
        <w:pStyle w:val="Legenda"/>
        <w:spacing w:line="360" w:lineRule="auto"/>
        <w:jc w:val="both"/>
        <w:rPr>
          <w:b w:val="0"/>
          <w:color w:val="auto"/>
          <w:sz w:val="24"/>
          <w:szCs w:val="24"/>
        </w:rPr>
      </w:pPr>
      <w:r w:rsidRPr="00114F40">
        <w:rPr>
          <w:color w:val="auto"/>
          <w:sz w:val="24"/>
          <w:szCs w:val="24"/>
        </w:rPr>
        <w:t xml:space="preserve">Figura </w:t>
      </w:r>
      <w:r w:rsidRPr="00114F40">
        <w:rPr>
          <w:color w:val="auto"/>
          <w:sz w:val="24"/>
          <w:szCs w:val="24"/>
        </w:rPr>
        <w:fldChar w:fldCharType="begin"/>
      </w:r>
      <w:r w:rsidRPr="00114F40">
        <w:rPr>
          <w:color w:val="auto"/>
          <w:sz w:val="24"/>
          <w:szCs w:val="24"/>
        </w:rPr>
        <w:instrText xml:space="preserve"> SEQ Figura \* ARABIC </w:instrText>
      </w:r>
      <w:r w:rsidRPr="00114F40">
        <w:rPr>
          <w:color w:val="auto"/>
          <w:sz w:val="24"/>
          <w:szCs w:val="24"/>
        </w:rPr>
        <w:fldChar w:fldCharType="separate"/>
      </w:r>
      <w:r w:rsidRPr="00114F40">
        <w:rPr>
          <w:noProof/>
          <w:color w:val="auto"/>
          <w:sz w:val="24"/>
          <w:szCs w:val="24"/>
        </w:rPr>
        <w:t>1</w:t>
      </w:r>
      <w:r w:rsidRPr="00114F40">
        <w:rPr>
          <w:color w:val="auto"/>
          <w:sz w:val="24"/>
          <w:szCs w:val="24"/>
        </w:rPr>
        <w:fldChar w:fldCharType="end"/>
      </w:r>
      <w:r w:rsidRPr="00114F40">
        <w:rPr>
          <w:color w:val="auto"/>
          <w:sz w:val="24"/>
          <w:szCs w:val="24"/>
        </w:rPr>
        <w:t xml:space="preserve">. </w:t>
      </w:r>
      <w:r w:rsidRPr="00114F40">
        <w:rPr>
          <w:b w:val="0"/>
          <w:color w:val="auto"/>
          <w:sz w:val="24"/>
          <w:szCs w:val="24"/>
        </w:rPr>
        <w:t xml:space="preserve">Distribuição relativa (%) por estágios de mudança de comportamento para atividade física (ativos e inativos) para todos os adolescentes estudantes do ensino médio do município da Vitória de </w:t>
      </w:r>
      <w:proofErr w:type="gramStart"/>
      <w:r w:rsidRPr="00114F40">
        <w:rPr>
          <w:b w:val="0"/>
          <w:color w:val="auto"/>
          <w:sz w:val="24"/>
          <w:szCs w:val="24"/>
        </w:rPr>
        <w:t>Santo Antão, 2013</w:t>
      </w:r>
      <w:proofErr w:type="gramEnd"/>
      <w:r w:rsidRPr="00114F40">
        <w:rPr>
          <w:b w:val="0"/>
          <w:color w:val="auto"/>
          <w:sz w:val="24"/>
          <w:szCs w:val="24"/>
        </w:rPr>
        <w:t xml:space="preserve">. </w:t>
      </w:r>
    </w:p>
    <w:p w:rsidR="00E1574B" w:rsidRDefault="00E1574B" w:rsidP="00E1574B">
      <w:pPr>
        <w:tabs>
          <w:tab w:val="left" w:pos="426"/>
          <w:tab w:val="left" w:pos="709"/>
          <w:tab w:val="left" w:pos="2977"/>
        </w:tabs>
        <w:spacing w:before="240" w:line="480" w:lineRule="auto"/>
        <w:jc w:val="both"/>
        <w:rPr>
          <w:rFonts w:ascii="Garamond" w:hAnsi="Garamond" w:cs="Arial"/>
          <w:color w:val="000000"/>
          <w:sz w:val="24"/>
          <w:szCs w:val="24"/>
        </w:rPr>
      </w:pPr>
    </w:p>
    <w:p w:rsidR="00114F40" w:rsidRDefault="00114F40" w:rsidP="00E1574B">
      <w:pPr>
        <w:tabs>
          <w:tab w:val="left" w:pos="426"/>
          <w:tab w:val="left" w:pos="709"/>
          <w:tab w:val="left" w:pos="2977"/>
        </w:tabs>
        <w:spacing w:before="240" w:line="480" w:lineRule="auto"/>
        <w:jc w:val="both"/>
        <w:rPr>
          <w:rFonts w:ascii="Garamond" w:hAnsi="Garamond" w:cs="Arial"/>
          <w:color w:val="000000"/>
          <w:sz w:val="24"/>
          <w:szCs w:val="24"/>
        </w:rPr>
      </w:pPr>
    </w:p>
    <w:p w:rsidR="00114F40" w:rsidRDefault="00114F40" w:rsidP="00E1574B">
      <w:pPr>
        <w:tabs>
          <w:tab w:val="left" w:pos="426"/>
          <w:tab w:val="left" w:pos="709"/>
          <w:tab w:val="left" w:pos="2977"/>
        </w:tabs>
        <w:spacing w:before="240" w:line="480" w:lineRule="auto"/>
        <w:jc w:val="both"/>
        <w:rPr>
          <w:rFonts w:ascii="Garamond" w:hAnsi="Garamond" w:cs="Arial"/>
          <w:color w:val="000000"/>
          <w:sz w:val="24"/>
          <w:szCs w:val="24"/>
        </w:rPr>
      </w:pPr>
    </w:p>
    <w:p w:rsidR="00E1574B" w:rsidRDefault="00E1574B" w:rsidP="00E1574B">
      <w:pPr>
        <w:tabs>
          <w:tab w:val="left" w:pos="426"/>
          <w:tab w:val="left" w:pos="709"/>
          <w:tab w:val="left" w:pos="2977"/>
        </w:tabs>
        <w:spacing w:before="240" w:line="480" w:lineRule="auto"/>
        <w:jc w:val="both"/>
        <w:rPr>
          <w:rFonts w:ascii="Garamond" w:hAnsi="Garamond" w:cs="Arial"/>
          <w:color w:val="000000"/>
          <w:sz w:val="24"/>
          <w:szCs w:val="24"/>
        </w:rPr>
      </w:pPr>
      <w:r>
        <w:rPr>
          <w:noProof/>
          <w:lang w:eastAsia="pt-BR"/>
        </w:rPr>
        <w:lastRenderedPageBreak/>
        <w:drawing>
          <wp:inline distT="0" distB="0" distL="0" distR="0" wp14:anchorId="43BA591F" wp14:editId="5EF9D2E6">
            <wp:extent cx="5400040" cy="2776773"/>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1574B" w:rsidRPr="00114F40" w:rsidRDefault="00E1574B" w:rsidP="00E1574B">
      <w:pPr>
        <w:spacing w:line="360" w:lineRule="auto"/>
        <w:jc w:val="both"/>
        <w:rPr>
          <w:rFonts w:ascii="Times New Roman" w:hAnsi="Times New Roman"/>
          <w:sz w:val="24"/>
          <w:szCs w:val="24"/>
          <w:lang w:eastAsia="pt-BR"/>
        </w:rPr>
      </w:pPr>
      <w:r w:rsidRPr="00114F40">
        <w:rPr>
          <w:rFonts w:ascii="Times New Roman" w:hAnsi="Times New Roman"/>
          <w:b/>
          <w:sz w:val="24"/>
          <w:szCs w:val="24"/>
          <w:lang w:eastAsia="pt-BR"/>
        </w:rPr>
        <w:t>Figura 2.</w:t>
      </w:r>
      <w:r w:rsidRPr="00114F40">
        <w:rPr>
          <w:rFonts w:ascii="Times New Roman" w:hAnsi="Times New Roman"/>
          <w:sz w:val="24"/>
          <w:szCs w:val="24"/>
          <w:lang w:eastAsia="pt-BR"/>
        </w:rPr>
        <w:t xml:space="preserve"> Distribuição relativa (%) por estágios de mudança de comportamento para atividade física por sexo (masculino e feminino) e para todos os adolescentes estudantes do ensino médio do município da Vitória de </w:t>
      </w:r>
      <w:proofErr w:type="gramStart"/>
      <w:r w:rsidRPr="00114F40">
        <w:rPr>
          <w:rFonts w:ascii="Times New Roman" w:hAnsi="Times New Roman"/>
          <w:sz w:val="24"/>
          <w:szCs w:val="24"/>
          <w:lang w:eastAsia="pt-BR"/>
        </w:rPr>
        <w:t>Santo Antão, 2013</w:t>
      </w:r>
      <w:proofErr w:type="gramEnd"/>
      <w:r w:rsidRPr="00114F40">
        <w:rPr>
          <w:rFonts w:ascii="Times New Roman" w:hAnsi="Times New Roman"/>
          <w:sz w:val="24"/>
          <w:szCs w:val="24"/>
          <w:lang w:eastAsia="pt-BR"/>
        </w:rPr>
        <w:t>.</w:t>
      </w:r>
    </w:p>
    <w:p w:rsidR="00E1574B" w:rsidRPr="00114F40" w:rsidRDefault="00E1574B" w:rsidP="00E1574B">
      <w:pPr>
        <w:spacing w:line="360" w:lineRule="auto"/>
        <w:jc w:val="both"/>
        <w:rPr>
          <w:rFonts w:ascii="Times New Roman" w:hAnsi="Times New Roman"/>
          <w:sz w:val="24"/>
          <w:szCs w:val="24"/>
        </w:rPr>
      </w:pPr>
    </w:p>
    <w:p w:rsidR="00E1574B" w:rsidRPr="00114F40" w:rsidRDefault="006934A1" w:rsidP="00E1574B">
      <w:pPr>
        <w:spacing w:line="360" w:lineRule="auto"/>
        <w:ind w:firstLine="708"/>
        <w:jc w:val="both"/>
        <w:rPr>
          <w:rFonts w:ascii="Times New Roman" w:hAnsi="Times New Roman"/>
          <w:sz w:val="24"/>
          <w:szCs w:val="24"/>
          <w:lang w:eastAsia="pt-BR"/>
        </w:rPr>
      </w:pPr>
      <w:r w:rsidRPr="00114F40">
        <w:rPr>
          <w:rFonts w:ascii="Times New Roman" w:hAnsi="Times New Roman"/>
          <w:sz w:val="24"/>
          <w:szCs w:val="24"/>
          <w:lang w:eastAsia="pt-BR"/>
        </w:rPr>
        <w:t>As Tabelas 3 e 4</w:t>
      </w:r>
      <w:r w:rsidR="00DE02CC" w:rsidRPr="00114F40">
        <w:rPr>
          <w:rFonts w:ascii="Times New Roman" w:hAnsi="Times New Roman"/>
          <w:sz w:val="24"/>
          <w:szCs w:val="24"/>
          <w:lang w:eastAsia="pt-BR"/>
        </w:rPr>
        <w:t xml:space="preserve"> apresentam a distribuição dos adolescentes por estágio de mudança de comportamento (ativos e inativos) segundo as variáveis </w:t>
      </w:r>
      <w:proofErr w:type="spellStart"/>
      <w:r w:rsidR="00DE02CC" w:rsidRPr="00114F40">
        <w:rPr>
          <w:rFonts w:ascii="Times New Roman" w:hAnsi="Times New Roman"/>
          <w:sz w:val="24"/>
          <w:szCs w:val="24"/>
          <w:lang w:eastAsia="pt-BR"/>
        </w:rPr>
        <w:t>sociodemograficas</w:t>
      </w:r>
      <w:proofErr w:type="spellEnd"/>
      <w:r w:rsidR="00DE02CC" w:rsidRPr="00114F40">
        <w:rPr>
          <w:rFonts w:ascii="Times New Roman" w:hAnsi="Times New Roman"/>
          <w:sz w:val="24"/>
          <w:szCs w:val="24"/>
          <w:lang w:eastAsia="pt-BR"/>
        </w:rPr>
        <w:t xml:space="preserve"> e comportamen</w:t>
      </w:r>
      <w:r w:rsidRPr="00114F40">
        <w:rPr>
          <w:rFonts w:ascii="Times New Roman" w:hAnsi="Times New Roman"/>
          <w:sz w:val="24"/>
          <w:szCs w:val="24"/>
          <w:lang w:eastAsia="pt-BR"/>
        </w:rPr>
        <w:t>tais. Entre os rapazes (Tabela 3</w:t>
      </w:r>
      <w:r w:rsidR="00DE02CC" w:rsidRPr="00114F40">
        <w:rPr>
          <w:rFonts w:ascii="Times New Roman" w:hAnsi="Times New Roman"/>
          <w:sz w:val="24"/>
          <w:szCs w:val="24"/>
          <w:lang w:eastAsia="pt-BR"/>
        </w:rPr>
        <w:t xml:space="preserve">), a proporção de adolescentes ativos foi maior entre 17 a 19 anos, cor de pele não branca, residem na área urbana e participam das aulas de Educação </w:t>
      </w:r>
      <w:r w:rsidRPr="00114F40">
        <w:rPr>
          <w:rFonts w:ascii="Times New Roman" w:hAnsi="Times New Roman"/>
          <w:sz w:val="24"/>
          <w:szCs w:val="24"/>
          <w:lang w:eastAsia="pt-BR"/>
        </w:rPr>
        <w:t>Física. Entre as moças (Tabela 4</w:t>
      </w:r>
      <w:r w:rsidR="00DE02CC" w:rsidRPr="00114F40">
        <w:rPr>
          <w:rFonts w:ascii="Times New Roman" w:hAnsi="Times New Roman"/>
          <w:sz w:val="24"/>
          <w:szCs w:val="24"/>
          <w:lang w:eastAsia="pt-BR"/>
        </w:rPr>
        <w:t xml:space="preserve">), a proporção de adolescentes que relatou praticar atividades físicas foi maior entre as que apresentavam </w:t>
      </w:r>
      <w:proofErr w:type="gramStart"/>
      <w:r w:rsidR="00DE02CC" w:rsidRPr="00114F40">
        <w:rPr>
          <w:rFonts w:ascii="Times New Roman" w:hAnsi="Times New Roman"/>
          <w:sz w:val="24"/>
          <w:szCs w:val="24"/>
          <w:lang w:eastAsia="pt-BR"/>
        </w:rPr>
        <w:t>17 a 19 anos, cor</w:t>
      </w:r>
      <w:proofErr w:type="gramEnd"/>
      <w:r w:rsidR="00DE02CC" w:rsidRPr="00114F40">
        <w:rPr>
          <w:rFonts w:ascii="Times New Roman" w:hAnsi="Times New Roman"/>
          <w:sz w:val="24"/>
          <w:szCs w:val="24"/>
          <w:lang w:eastAsia="pt-BR"/>
        </w:rPr>
        <w:t xml:space="preserve"> da pele não branca, residem em áreas urbanas e participam das aulas de Educação Física, resultados similarmente ao observado entre os rapazes</w:t>
      </w:r>
      <w:r w:rsidR="00114F40">
        <w:rPr>
          <w:rFonts w:ascii="Times New Roman" w:hAnsi="Times New Roman"/>
          <w:sz w:val="24"/>
          <w:szCs w:val="24"/>
          <w:lang w:eastAsia="pt-BR"/>
        </w:rPr>
        <w:t>.</w:t>
      </w:r>
    </w:p>
    <w:p w:rsidR="00E1574B" w:rsidRPr="00114F40" w:rsidRDefault="00E1574B" w:rsidP="004E1A30">
      <w:pPr>
        <w:spacing w:line="360" w:lineRule="auto"/>
        <w:ind w:firstLine="360"/>
        <w:jc w:val="both"/>
        <w:rPr>
          <w:rFonts w:ascii="Times New Roman" w:hAnsi="Times New Roman"/>
          <w:sz w:val="24"/>
          <w:szCs w:val="24"/>
          <w:lang w:eastAsia="pt-BR"/>
        </w:rPr>
      </w:pPr>
    </w:p>
    <w:p w:rsidR="00E1574B" w:rsidRPr="00114F40" w:rsidRDefault="00E1574B" w:rsidP="004E1A30">
      <w:pPr>
        <w:spacing w:line="360" w:lineRule="auto"/>
        <w:ind w:firstLine="360"/>
        <w:jc w:val="both"/>
        <w:rPr>
          <w:rFonts w:ascii="Times New Roman" w:hAnsi="Times New Roman"/>
          <w:sz w:val="24"/>
          <w:szCs w:val="24"/>
          <w:lang w:eastAsia="pt-BR"/>
        </w:rPr>
      </w:pPr>
    </w:p>
    <w:p w:rsidR="00E1574B" w:rsidRPr="00114F40" w:rsidRDefault="00E1574B" w:rsidP="004E1A30">
      <w:pPr>
        <w:spacing w:line="360" w:lineRule="auto"/>
        <w:ind w:firstLine="360"/>
        <w:jc w:val="both"/>
        <w:rPr>
          <w:rFonts w:ascii="Times New Roman" w:hAnsi="Times New Roman"/>
          <w:sz w:val="24"/>
          <w:szCs w:val="24"/>
          <w:lang w:eastAsia="pt-BR"/>
        </w:rPr>
      </w:pPr>
    </w:p>
    <w:p w:rsidR="00E1574B" w:rsidRDefault="00E1574B" w:rsidP="00114F40">
      <w:pPr>
        <w:spacing w:line="360" w:lineRule="auto"/>
        <w:jc w:val="both"/>
        <w:rPr>
          <w:rFonts w:ascii="Times New Roman" w:hAnsi="Times New Roman"/>
          <w:sz w:val="24"/>
          <w:szCs w:val="24"/>
          <w:lang w:eastAsia="pt-BR"/>
        </w:rPr>
      </w:pPr>
    </w:p>
    <w:p w:rsidR="00114F40" w:rsidRDefault="00114F40" w:rsidP="00114F40">
      <w:pPr>
        <w:spacing w:line="360" w:lineRule="auto"/>
        <w:jc w:val="both"/>
        <w:rPr>
          <w:rFonts w:ascii="Garamond" w:hAnsi="Garamond" w:cs="Arial"/>
          <w:sz w:val="24"/>
          <w:szCs w:val="24"/>
          <w:lang w:eastAsia="pt-BR"/>
        </w:rPr>
      </w:pPr>
    </w:p>
    <w:p w:rsidR="00E1574B" w:rsidRPr="00114F40" w:rsidRDefault="00E1574B" w:rsidP="00E1574B">
      <w:pPr>
        <w:spacing w:line="360" w:lineRule="auto"/>
        <w:jc w:val="both"/>
        <w:rPr>
          <w:rFonts w:ascii="Times New Roman" w:hAnsi="Times New Roman"/>
          <w:sz w:val="24"/>
          <w:szCs w:val="24"/>
          <w:lang w:eastAsia="pt-BR"/>
        </w:rPr>
      </w:pPr>
      <w:r w:rsidRPr="00114F40">
        <w:rPr>
          <w:rFonts w:ascii="Times New Roman" w:hAnsi="Times New Roman"/>
          <w:b/>
          <w:sz w:val="24"/>
          <w:szCs w:val="24"/>
        </w:rPr>
        <w:lastRenderedPageBreak/>
        <w:t>Tabela 3</w:t>
      </w:r>
      <w:r w:rsidRPr="00114F40">
        <w:rPr>
          <w:rFonts w:ascii="Times New Roman" w:hAnsi="Times New Roman"/>
          <w:sz w:val="24"/>
          <w:szCs w:val="24"/>
        </w:rPr>
        <w:t xml:space="preserve">. Distribuição dos sujeitos do sexo masculino por estágio de mudança de comportamento (ativo e inativo) segundo as variáveis </w:t>
      </w:r>
      <w:proofErr w:type="spellStart"/>
      <w:r w:rsidRPr="00114F40">
        <w:rPr>
          <w:rFonts w:ascii="Times New Roman" w:hAnsi="Times New Roman"/>
          <w:sz w:val="24"/>
          <w:szCs w:val="24"/>
        </w:rPr>
        <w:t>sociodemográficas</w:t>
      </w:r>
      <w:proofErr w:type="spellEnd"/>
      <w:r w:rsidRPr="00114F40">
        <w:rPr>
          <w:rFonts w:ascii="Times New Roman" w:hAnsi="Times New Roman"/>
          <w:sz w:val="24"/>
          <w:szCs w:val="24"/>
        </w:rPr>
        <w:t xml:space="preserve"> e comportamentais.</w:t>
      </w:r>
    </w:p>
    <w:tbl>
      <w:tblPr>
        <w:tblStyle w:val="SombreamentoClaro"/>
        <w:tblW w:w="0" w:type="auto"/>
        <w:shd w:val="clear" w:color="auto" w:fill="FFFFFF" w:themeFill="background1"/>
        <w:tblLook w:val="04A0" w:firstRow="1" w:lastRow="0" w:firstColumn="1" w:lastColumn="0" w:noHBand="0" w:noVBand="1"/>
      </w:tblPr>
      <w:tblGrid>
        <w:gridCol w:w="1936"/>
        <w:gridCol w:w="1158"/>
        <w:gridCol w:w="977"/>
        <w:gridCol w:w="1083"/>
        <w:gridCol w:w="1524"/>
        <w:gridCol w:w="977"/>
        <w:gridCol w:w="1083"/>
      </w:tblGrid>
      <w:tr w:rsidR="00E1574B" w:rsidRPr="00114F40" w:rsidTr="00891BCB">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842" w:type="dxa"/>
            <w:shd w:val="clear" w:color="auto" w:fill="FFFFFF" w:themeFill="background1"/>
            <w:hideMark/>
          </w:tcPr>
          <w:p w:rsidR="00E1574B" w:rsidRPr="00114F40" w:rsidRDefault="00E1574B" w:rsidP="00891BCB">
            <w:pPr>
              <w:spacing w:line="360" w:lineRule="auto"/>
              <w:rPr>
                <w:rFonts w:ascii="Times New Roman" w:hAnsi="Times New Roman"/>
                <w:b w:val="0"/>
                <w:sz w:val="24"/>
                <w:szCs w:val="24"/>
              </w:rPr>
            </w:pPr>
            <w:r w:rsidRPr="00114F40">
              <w:rPr>
                <w:rFonts w:ascii="Times New Roman" w:hAnsi="Times New Roman"/>
                <w:sz w:val="24"/>
                <w:szCs w:val="24"/>
              </w:rPr>
              <w:t>Variáveis</w:t>
            </w:r>
          </w:p>
        </w:tc>
        <w:tc>
          <w:tcPr>
            <w:tcW w:w="1158" w:type="dxa"/>
            <w:shd w:val="clear" w:color="auto" w:fill="FFFFFF" w:themeFill="background1"/>
            <w:hideMark/>
          </w:tcPr>
          <w:p w:rsidR="00E1574B" w:rsidRPr="00114F40" w:rsidRDefault="00E1574B" w:rsidP="00891BC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114F40">
              <w:rPr>
                <w:rFonts w:ascii="Times New Roman" w:hAnsi="Times New Roman"/>
                <w:sz w:val="24"/>
                <w:szCs w:val="24"/>
              </w:rPr>
              <w:t>Ativos</w:t>
            </w:r>
          </w:p>
        </w:tc>
        <w:tc>
          <w:tcPr>
            <w:tcW w:w="977" w:type="dxa"/>
            <w:shd w:val="clear" w:color="auto" w:fill="FFFFFF" w:themeFill="background1"/>
          </w:tcPr>
          <w:p w:rsidR="00E1574B" w:rsidRPr="00114F40" w:rsidRDefault="00E1574B" w:rsidP="00891BC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tc>
        <w:tc>
          <w:tcPr>
            <w:tcW w:w="1083" w:type="dxa"/>
            <w:shd w:val="clear" w:color="auto" w:fill="FFFFFF" w:themeFill="background1"/>
          </w:tcPr>
          <w:p w:rsidR="00E1574B" w:rsidRPr="00114F40" w:rsidRDefault="00E1574B" w:rsidP="00891BC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p w:rsidR="00E1574B" w:rsidRPr="00114F40" w:rsidRDefault="00E1574B" w:rsidP="00891BC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114F40">
              <w:rPr>
                <w:rFonts w:ascii="Times New Roman" w:hAnsi="Times New Roman"/>
                <w:sz w:val="24"/>
                <w:szCs w:val="24"/>
              </w:rPr>
              <w:t>Valor p</w:t>
            </w:r>
          </w:p>
        </w:tc>
        <w:tc>
          <w:tcPr>
            <w:tcW w:w="1524" w:type="dxa"/>
            <w:shd w:val="clear" w:color="auto" w:fill="FFFFFF" w:themeFill="background1"/>
            <w:hideMark/>
          </w:tcPr>
          <w:p w:rsidR="00E1574B" w:rsidRPr="00114F40" w:rsidRDefault="00E1574B" w:rsidP="00891BC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114F40">
              <w:rPr>
                <w:rFonts w:ascii="Times New Roman" w:hAnsi="Times New Roman"/>
                <w:sz w:val="24"/>
                <w:szCs w:val="24"/>
              </w:rPr>
              <w:t>Inativos</w:t>
            </w:r>
          </w:p>
        </w:tc>
        <w:tc>
          <w:tcPr>
            <w:tcW w:w="977" w:type="dxa"/>
            <w:shd w:val="clear" w:color="auto" w:fill="FFFFFF" w:themeFill="background1"/>
          </w:tcPr>
          <w:p w:rsidR="00E1574B" w:rsidRPr="00114F40" w:rsidRDefault="00E1574B" w:rsidP="00891BC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tc>
        <w:tc>
          <w:tcPr>
            <w:tcW w:w="1083" w:type="dxa"/>
            <w:shd w:val="clear" w:color="auto" w:fill="FFFFFF" w:themeFill="background1"/>
          </w:tcPr>
          <w:p w:rsidR="00E1574B" w:rsidRPr="00114F40" w:rsidRDefault="00E1574B" w:rsidP="00891BC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p w:rsidR="00E1574B" w:rsidRPr="00114F40" w:rsidRDefault="00E1574B" w:rsidP="00891BC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114F40">
              <w:rPr>
                <w:rFonts w:ascii="Times New Roman" w:hAnsi="Times New Roman"/>
                <w:sz w:val="24"/>
                <w:szCs w:val="24"/>
              </w:rPr>
              <w:t>Valor p</w:t>
            </w:r>
          </w:p>
        </w:tc>
      </w:tr>
      <w:tr w:rsidR="00E1574B" w:rsidRPr="00114F40" w:rsidTr="00891BCB">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842" w:type="dxa"/>
            <w:shd w:val="clear" w:color="auto" w:fill="FFFFFF" w:themeFill="background1"/>
          </w:tcPr>
          <w:p w:rsidR="00E1574B" w:rsidRPr="00114F40" w:rsidRDefault="00E1574B" w:rsidP="00891BCB">
            <w:pPr>
              <w:spacing w:line="480" w:lineRule="auto"/>
              <w:rPr>
                <w:rFonts w:ascii="Times New Roman" w:hAnsi="Times New Roman"/>
                <w:b w:val="0"/>
                <w:sz w:val="24"/>
                <w:szCs w:val="24"/>
              </w:rPr>
            </w:pPr>
          </w:p>
        </w:tc>
        <w:tc>
          <w:tcPr>
            <w:tcW w:w="1158"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114F40">
              <w:rPr>
                <w:rFonts w:ascii="Times New Roman" w:hAnsi="Times New Roman"/>
                <w:b/>
                <w:sz w:val="24"/>
                <w:szCs w:val="24"/>
              </w:rPr>
              <w:t>%</w:t>
            </w:r>
          </w:p>
        </w:tc>
        <w:tc>
          <w:tcPr>
            <w:tcW w:w="977"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114F40">
              <w:rPr>
                <w:rFonts w:ascii="Times New Roman" w:hAnsi="Times New Roman"/>
                <w:b/>
                <w:sz w:val="24"/>
                <w:szCs w:val="24"/>
              </w:rPr>
              <w:t>n</w:t>
            </w:r>
          </w:p>
        </w:tc>
        <w:tc>
          <w:tcPr>
            <w:tcW w:w="1083"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
        </w:tc>
        <w:tc>
          <w:tcPr>
            <w:tcW w:w="1524"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114F40">
              <w:rPr>
                <w:rFonts w:ascii="Times New Roman" w:hAnsi="Times New Roman"/>
                <w:b/>
                <w:sz w:val="24"/>
                <w:szCs w:val="24"/>
              </w:rPr>
              <w:t>%</w:t>
            </w:r>
          </w:p>
        </w:tc>
        <w:tc>
          <w:tcPr>
            <w:tcW w:w="977"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114F40">
              <w:rPr>
                <w:rFonts w:ascii="Times New Roman" w:hAnsi="Times New Roman"/>
                <w:b/>
                <w:sz w:val="24"/>
                <w:szCs w:val="24"/>
              </w:rPr>
              <w:t>n</w:t>
            </w:r>
          </w:p>
        </w:tc>
        <w:tc>
          <w:tcPr>
            <w:tcW w:w="1083"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
        </w:tc>
      </w:tr>
      <w:tr w:rsidR="00E1574B" w:rsidRPr="00114F40" w:rsidTr="00891BCB">
        <w:trPr>
          <w:trHeight w:val="259"/>
        </w:trPr>
        <w:tc>
          <w:tcPr>
            <w:cnfStyle w:val="001000000000" w:firstRow="0" w:lastRow="0" w:firstColumn="1" w:lastColumn="0" w:oddVBand="0" w:evenVBand="0" w:oddHBand="0" w:evenHBand="0" w:firstRowFirstColumn="0" w:firstRowLastColumn="0" w:lastRowFirstColumn="0" w:lastRowLastColumn="0"/>
            <w:tcW w:w="1842" w:type="dxa"/>
            <w:shd w:val="clear" w:color="auto" w:fill="FFFFFF" w:themeFill="background1"/>
            <w:hideMark/>
          </w:tcPr>
          <w:p w:rsidR="00E1574B" w:rsidRPr="00114F40" w:rsidRDefault="00E1574B" w:rsidP="00891BCB">
            <w:pPr>
              <w:spacing w:line="480" w:lineRule="auto"/>
              <w:rPr>
                <w:rFonts w:ascii="Times New Roman" w:hAnsi="Times New Roman"/>
                <w:sz w:val="24"/>
                <w:szCs w:val="24"/>
              </w:rPr>
            </w:pPr>
            <w:r w:rsidRPr="00114F40">
              <w:rPr>
                <w:rFonts w:ascii="Times New Roman" w:hAnsi="Times New Roman"/>
                <w:sz w:val="24"/>
                <w:szCs w:val="24"/>
              </w:rPr>
              <w:t>Faixa etária</w:t>
            </w:r>
          </w:p>
        </w:tc>
        <w:tc>
          <w:tcPr>
            <w:tcW w:w="1158" w:type="dxa"/>
            <w:shd w:val="clear" w:color="auto" w:fill="FFFFFF" w:themeFill="background1"/>
          </w:tcPr>
          <w:p w:rsidR="00E1574B" w:rsidRPr="00114F40" w:rsidRDefault="00E1574B" w:rsidP="00891BC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977" w:type="dxa"/>
            <w:shd w:val="clear" w:color="auto" w:fill="FFFFFF" w:themeFill="background1"/>
          </w:tcPr>
          <w:p w:rsidR="00E1574B" w:rsidRPr="00114F40" w:rsidRDefault="00E1574B" w:rsidP="00891BC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083" w:type="dxa"/>
            <w:shd w:val="clear" w:color="auto" w:fill="FFFFFF" w:themeFill="background1"/>
          </w:tcPr>
          <w:p w:rsidR="00E1574B" w:rsidRPr="00114F40" w:rsidRDefault="00E1574B" w:rsidP="00891BC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524" w:type="dxa"/>
            <w:shd w:val="clear" w:color="auto" w:fill="FFFFFF" w:themeFill="background1"/>
          </w:tcPr>
          <w:p w:rsidR="00E1574B" w:rsidRPr="00114F40" w:rsidRDefault="00E1574B" w:rsidP="00891BC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977" w:type="dxa"/>
            <w:shd w:val="clear" w:color="auto" w:fill="FFFFFF" w:themeFill="background1"/>
          </w:tcPr>
          <w:p w:rsidR="00E1574B" w:rsidRPr="00114F40" w:rsidRDefault="00E1574B" w:rsidP="00891BC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083" w:type="dxa"/>
            <w:shd w:val="clear" w:color="auto" w:fill="FFFFFF" w:themeFill="background1"/>
          </w:tcPr>
          <w:p w:rsidR="00E1574B" w:rsidRPr="00114F40" w:rsidRDefault="00E1574B" w:rsidP="00891BC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E1574B" w:rsidRPr="00114F40" w:rsidTr="00891BCB">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842" w:type="dxa"/>
            <w:shd w:val="clear" w:color="auto" w:fill="FFFFFF" w:themeFill="background1"/>
            <w:hideMark/>
          </w:tcPr>
          <w:p w:rsidR="00E1574B" w:rsidRPr="00114F40" w:rsidRDefault="00E1574B" w:rsidP="00891BCB">
            <w:pPr>
              <w:spacing w:line="480" w:lineRule="auto"/>
              <w:rPr>
                <w:rFonts w:ascii="Times New Roman" w:hAnsi="Times New Roman"/>
                <w:b w:val="0"/>
                <w:sz w:val="24"/>
                <w:szCs w:val="24"/>
              </w:rPr>
            </w:pPr>
            <w:r w:rsidRPr="00114F40">
              <w:rPr>
                <w:rFonts w:ascii="Times New Roman" w:hAnsi="Times New Roman"/>
                <w:b w:val="0"/>
                <w:sz w:val="24"/>
                <w:szCs w:val="24"/>
              </w:rPr>
              <w:t>14-16 anos</w:t>
            </w:r>
          </w:p>
        </w:tc>
        <w:tc>
          <w:tcPr>
            <w:tcW w:w="1158"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12,2</w:t>
            </w:r>
          </w:p>
        </w:tc>
        <w:tc>
          <w:tcPr>
            <w:tcW w:w="977"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114F40">
              <w:rPr>
                <w:rFonts w:ascii="Times New Roman" w:hAnsi="Times New Roman"/>
                <w:sz w:val="24"/>
                <w:szCs w:val="24"/>
              </w:rPr>
              <w:t>6</w:t>
            </w:r>
            <w:proofErr w:type="gramEnd"/>
          </w:p>
        </w:tc>
        <w:tc>
          <w:tcPr>
            <w:tcW w:w="1083"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0,78</w:t>
            </w:r>
          </w:p>
        </w:tc>
        <w:tc>
          <w:tcPr>
            <w:tcW w:w="1524"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28,5</w:t>
            </w:r>
          </w:p>
        </w:tc>
        <w:tc>
          <w:tcPr>
            <w:tcW w:w="977"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14</w:t>
            </w:r>
          </w:p>
        </w:tc>
        <w:tc>
          <w:tcPr>
            <w:tcW w:w="1083"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0,42</w:t>
            </w:r>
          </w:p>
        </w:tc>
      </w:tr>
      <w:tr w:rsidR="00E1574B" w:rsidRPr="00114F40" w:rsidTr="00891BCB">
        <w:trPr>
          <w:trHeight w:val="246"/>
        </w:trPr>
        <w:tc>
          <w:tcPr>
            <w:cnfStyle w:val="001000000000" w:firstRow="0" w:lastRow="0" w:firstColumn="1" w:lastColumn="0" w:oddVBand="0" w:evenVBand="0" w:oddHBand="0" w:evenHBand="0" w:firstRowFirstColumn="0" w:firstRowLastColumn="0" w:lastRowFirstColumn="0" w:lastRowLastColumn="0"/>
            <w:tcW w:w="1842" w:type="dxa"/>
            <w:shd w:val="clear" w:color="auto" w:fill="FFFFFF" w:themeFill="background1"/>
            <w:hideMark/>
          </w:tcPr>
          <w:p w:rsidR="00E1574B" w:rsidRPr="00114F40" w:rsidRDefault="00E1574B" w:rsidP="00891BCB">
            <w:pPr>
              <w:spacing w:line="480" w:lineRule="auto"/>
              <w:rPr>
                <w:rFonts w:ascii="Times New Roman" w:hAnsi="Times New Roman"/>
                <w:b w:val="0"/>
                <w:sz w:val="24"/>
                <w:szCs w:val="24"/>
              </w:rPr>
            </w:pPr>
            <w:r w:rsidRPr="00114F40">
              <w:rPr>
                <w:rFonts w:ascii="Times New Roman" w:hAnsi="Times New Roman"/>
                <w:b w:val="0"/>
                <w:sz w:val="24"/>
                <w:szCs w:val="24"/>
              </w:rPr>
              <w:t>17-19 anos</w:t>
            </w:r>
          </w:p>
        </w:tc>
        <w:tc>
          <w:tcPr>
            <w:tcW w:w="1158"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16,3</w:t>
            </w:r>
          </w:p>
        </w:tc>
        <w:tc>
          <w:tcPr>
            <w:tcW w:w="977"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gramStart"/>
            <w:r w:rsidRPr="00114F40">
              <w:rPr>
                <w:rFonts w:ascii="Times New Roman" w:hAnsi="Times New Roman"/>
                <w:sz w:val="24"/>
                <w:szCs w:val="24"/>
              </w:rPr>
              <w:t>8</w:t>
            </w:r>
            <w:proofErr w:type="gramEnd"/>
          </w:p>
        </w:tc>
        <w:tc>
          <w:tcPr>
            <w:tcW w:w="1083"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524"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32,6</w:t>
            </w:r>
          </w:p>
        </w:tc>
        <w:tc>
          <w:tcPr>
            <w:tcW w:w="977"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16</w:t>
            </w:r>
          </w:p>
        </w:tc>
        <w:tc>
          <w:tcPr>
            <w:tcW w:w="1083"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E1574B" w:rsidRPr="00114F40" w:rsidTr="00891BCB">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842" w:type="dxa"/>
            <w:shd w:val="clear" w:color="auto" w:fill="FFFFFF" w:themeFill="background1"/>
            <w:hideMark/>
          </w:tcPr>
          <w:p w:rsidR="00E1574B" w:rsidRPr="00114F40" w:rsidRDefault="00E1574B" w:rsidP="00891BCB">
            <w:pPr>
              <w:spacing w:line="480" w:lineRule="auto"/>
              <w:rPr>
                <w:rFonts w:ascii="Times New Roman" w:hAnsi="Times New Roman"/>
                <w:b w:val="0"/>
                <w:sz w:val="24"/>
                <w:szCs w:val="24"/>
              </w:rPr>
            </w:pPr>
            <w:r w:rsidRPr="00114F40">
              <w:rPr>
                <w:rFonts w:ascii="Times New Roman" w:hAnsi="Times New Roman"/>
                <w:b w:val="0"/>
                <w:sz w:val="24"/>
                <w:szCs w:val="24"/>
              </w:rPr>
              <w:t>&gt;19 anos</w:t>
            </w:r>
          </w:p>
          <w:p w:rsidR="00E1574B" w:rsidRPr="00114F40" w:rsidRDefault="00E1574B" w:rsidP="00891BCB">
            <w:pPr>
              <w:spacing w:line="480" w:lineRule="auto"/>
              <w:rPr>
                <w:rFonts w:ascii="Times New Roman" w:hAnsi="Times New Roman"/>
                <w:sz w:val="24"/>
                <w:szCs w:val="24"/>
              </w:rPr>
            </w:pPr>
            <w:r w:rsidRPr="00114F40">
              <w:rPr>
                <w:rFonts w:ascii="Times New Roman" w:hAnsi="Times New Roman"/>
                <w:sz w:val="24"/>
                <w:szCs w:val="24"/>
              </w:rPr>
              <w:t>Cor da pele</w:t>
            </w:r>
          </w:p>
        </w:tc>
        <w:tc>
          <w:tcPr>
            <w:tcW w:w="1158"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4,0</w:t>
            </w:r>
          </w:p>
        </w:tc>
        <w:tc>
          <w:tcPr>
            <w:tcW w:w="977"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114F40">
              <w:rPr>
                <w:rFonts w:ascii="Times New Roman" w:hAnsi="Times New Roman"/>
                <w:sz w:val="24"/>
                <w:szCs w:val="24"/>
              </w:rPr>
              <w:t>2</w:t>
            </w:r>
            <w:proofErr w:type="gramEnd"/>
          </w:p>
        </w:tc>
        <w:tc>
          <w:tcPr>
            <w:tcW w:w="1083"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1524"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6,1</w:t>
            </w:r>
          </w:p>
        </w:tc>
        <w:tc>
          <w:tcPr>
            <w:tcW w:w="977" w:type="dxa"/>
            <w:shd w:val="clear" w:color="auto" w:fill="FFFFFF" w:themeFill="background1"/>
            <w:hideMark/>
          </w:tcPr>
          <w:p w:rsidR="00E1574B" w:rsidRPr="00114F40" w:rsidRDefault="00E1574B" w:rsidP="00891BC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 xml:space="preserve">     </w:t>
            </w:r>
            <w:proofErr w:type="gramStart"/>
            <w:r w:rsidRPr="00114F40">
              <w:rPr>
                <w:rFonts w:ascii="Times New Roman" w:hAnsi="Times New Roman"/>
                <w:sz w:val="24"/>
                <w:szCs w:val="24"/>
              </w:rPr>
              <w:t>3</w:t>
            </w:r>
            <w:proofErr w:type="gramEnd"/>
          </w:p>
        </w:tc>
        <w:tc>
          <w:tcPr>
            <w:tcW w:w="1083"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E1574B" w:rsidRPr="00114F40" w:rsidTr="00891BCB">
        <w:trPr>
          <w:trHeight w:val="259"/>
        </w:trPr>
        <w:tc>
          <w:tcPr>
            <w:cnfStyle w:val="001000000000" w:firstRow="0" w:lastRow="0" w:firstColumn="1" w:lastColumn="0" w:oddVBand="0" w:evenVBand="0" w:oddHBand="0" w:evenHBand="0" w:firstRowFirstColumn="0" w:firstRowLastColumn="0" w:lastRowFirstColumn="0" w:lastRowLastColumn="0"/>
            <w:tcW w:w="1842" w:type="dxa"/>
            <w:shd w:val="clear" w:color="auto" w:fill="FFFFFF" w:themeFill="background1"/>
            <w:hideMark/>
          </w:tcPr>
          <w:p w:rsidR="00E1574B" w:rsidRPr="00114F40" w:rsidRDefault="00E1574B" w:rsidP="00891BCB">
            <w:pPr>
              <w:spacing w:line="480" w:lineRule="auto"/>
              <w:rPr>
                <w:rFonts w:ascii="Times New Roman" w:hAnsi="Times New Roman"/>
                <w:b w:val="0"/>
                <w:sz w:val="24"/>
                <w:szCs w:val="24"/>
              </w:rPr>
            </w:pPr>
            <w:r w:rsidRPr="00114F40">
              <w:rPr>
                <w:rFonts w:ascii="Times New Roman" w:hAnsi="Times New Roman"/>
                <w:b w:val="0"/>
                <w:sz w:val="24"/>
                <w:szCs w:val="24"/>
              </w:rPr>
              <w:t>Branco</w:t>
            </w:r>
          </w:p>
        </w:tc>
        <w:tc>
          <w:tcPr>
            <w:tcW w:w="1158"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6,1</w:t>
            </w:r>
          </w:p>
        </w:tc>
        <w:tc>
          <w:tcPr>
            <w:tcW w:w="977"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gramStart"/>
            <w:r w:rsidRPr="00114F40">
              <w:rPr>
                <w:rFonts w:ascii="Times New Roman" w:hAnsi="Times New Roman"/>
                <w:sz w:val="24"/>
                <w:szCs w:val="24"/>
              </w:rPr>
              <w:t>3</w:t>
            </w:r>
            <w:proofErr w:type="gramEnd"/>
          </w:p>
        </w:tc>
        <w:tc>
          <w:tcPr>
            <w:tcW w:w="1083"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0,48</w:t>
            </w:r>
          </w:p>
        </w:tc>
        <w:tc>
          <w:tcPr>
            <w:tcW w:w="1524"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12,2</w:t>
            </w:r>
          </w:p>
        </w:tc>
        <w:tc>
          <w:tcPr>
            <w:tcW w:w="977"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gramStart"/>
            <w:r w:rsidRPr="00114F40">
              <w:rPr>
                <w:rFonts w:ascii="Times New Roman" w:hAnsi="Times New Roman"/>
                <w:sz w:val="24"/>
                <w:szCs w:val="24"/>
              </w:rPr>
              <w:t>6</w:t>
            </w:r>
            <w:proofErr w:type="gramEnd"/>
          </w:p>
        </w:tc>
        <w:tc>
          <w:tcPr>
            <w:tcW w:w="1083"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0,52</w:t>
            </w:r>
          </w:p>
        </w:tc>
      </w:tr>
      <w:tr w:rsidR="00E1574B" w:rsidRPr="00114F40" w:rsidTr="00891BCB">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1842" w:type="dxa"/>
            <w:shd w:val="clear" w:color="auto" w:fill="FFFFFF" w:themeFill="background1"/>
            <w:hideMark/>
          </w:tcPr>
          <w:p w:rsidR="00E1574B" w:rsidRPr="00114F40" w:rsidRDefault="00E1574B" w:rsidP="00891BCB">
            <w:pPr>
              <w:spacing w:line="480" w:lineRule="auto"/>
              <w:rPr>
                <w:rFonts w:ascii="Times New Roman" w:hAnsi="Times New Roman"/>
                <w:b w:val="0"/>
                <w:sz w:val="24"/>
                <w:szCs w:val="24"/>
              </w:rPr>
            </w:pPr>
            <w:r w:rsidRPr="00114F40">
              <w:rPr>
                <w:rFonts w:ascii="Times New Roman" w:hAnsi="Times New Roman"/>
                <w:b w:val="0"/>
                <w:sz w:val="24"/>
                <w:szCs w:val="24"/>
              </w:rPr>
              <w:t>Não branco</w:t>
            </w:r>
          </w:p>
        </w:tc>
        <w:tc>
          <w:tcPr>
            <w:tcW w:w="1158"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24,4</w:t>
            </w:r>
          </w:p>
        </w:tc>
        <w:tc>
          <w:tcPr>
            <w:tcW w:w="977"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12</w:t>
            </w:r>
          </w:p>
        </w:tc>
        <w:tc>
          <w:tcPr>
            <w:tcW w:w="1083"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
        </w:tc>
        <w:tc>
          <w:tcPr>
            <w:tcW w:w="1524"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57,1</w:t>
            </w:r>
          </w:p>
        </w:tc>
        <w:tc>
          <w:tcPr>
            <w:tcW w:w="977"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28</w:t>
            </w:r>
          </w:p>
        </w:tc>
        <w:tc>
          <w:tcPr>
            <w:tcW w:w="1083"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E1574B" w:rsidRPr="00114F40" w:rsidTr="00891BCB">
        <w:trPr>
          <w:trHeight w:val="505"/>
        </w:trPr>
        <w:tc>
          <w:tcPr>
            <w:cnfStyle w:val="001000000000" w:firstRow="0" w:lastRow="0" w:firstColumn="1" w:lastColumn="0" w:oddVBand="0" w:evenVBand="0" w:oddHBand="0" w:evenHBand="0" w:firstRowFirstColumn="0" w:firstRowLastColumn="0" w:lastRowFirstColumn="0" w:lastRowLastColumn="0"/>
            <w:tcW w:w="1842" w:type="dxa"/>
            <w:shd w:val="clear" w:color="auto" w:fill="FFFFFF" w:themeFill="background1"/>
            <w:hideMark/>
          </w:tcPr>
          <w:p w:rsidR="00E1574B" w:rsidRPr="00114F40" w:rsidRDefault="00E1574B" w:rsidP="00891BCB">
            <w:pPr>
              <w:spacing w:line="480" w:lineRule="auto"/>
              <w:rPr>
                <w:rFonts w:ascii="Times New Roman" w:hAnsi="Times New Roman"/>
                <w:sz w:val="24"/>
                <w:szCs w:val="24"/>
              </w:rPr>
            </w:pPr>
            <w:r w:rsidRPr="00114F40">
              <w:rPr>
                <w:rFonts w:ascii="Times New Roman" w:hAnsi="Times New Roman"/>
                <w:sz w:val="24"/>
                <w:szCs w:val="24"/>
              </w:rPr>
              <w:t>Local de residência</w:t>
            </w:r>
          </w:p>
        </w:tc>
        <w:tc>
          <w:tcPr>
            <w:tcW w:w="1158"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977"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083"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p>
        </w:tc>
        <w:tc>
          <w:tcPr>
            <w:tcW w:w="1524"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977" w:type="dxa"/>
            <w:shd w:val="clear" w:color="auto" w:fill="FFFFFF" w:themeFill="background1"/>
          </w:tcPr>
          <w:p w:rsidR="00E1574B" w:rsidRPr="00114F40" w:rsidRDefault="00E1574B" w:rsidP="00891BC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083"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E1574B" w:rsidRPr="00114F40" w:rsidTr="00891BCB">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842" w:type="dxa"/>
            <w:shd w:val="clear" w:color="auto" w:fill="FFFFFF" w:themeFill="background1"/>
            <w:hideMark/>
          </w:tcPr>
          <w:p w:rsidR="00E1574B" w:rsidRPr="00114F40" w:rsidRDefault="00E1574B" w:rsidP="00891BCB">
            <w:pPr>
              <w:spacing w:line="480" w:lineRule="auto"/>
              <w:rPr>
                <w:rFonts w:ascii="Times New Roman" w:hAnsi="Times New Roman"/>
                <w:b w:val="0"/>
                <w:sz w:val="24"/>
                <w:szCs w:val="24"/>
              </w:rPr>
            </w:pPr>
            <w:r w:rsidRPr="00114F40">
              <w:rPr>
                <w:rFonts w:ascii="Times New Roman" w:hAnsi="Times New Roman"/>
                <w:b w:val="0"/>
                <w:sz w:val="24"/>
                <w:szCs w:val="24"/>
              </w:rPr>
              <w:t>Urbano</w:t>
            </w:r>
          </w:p>
        </w:tc>
        <w:tc>
          <w:tcPr>
            <w:tcW w:w="1158"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28,5</w:t>
            </w:r>
          </w:p>
        </w:tc>
        <w:tc>
          <w:tcPr>
            <w:tcW w:w="977"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14</w:t>
            </w:r>
          </w:p>
        </w:tc>
        <w:tc>
          <w:tcPr>
            <w:tcW w:w="1083"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0,12</w:t>
            </w:r>
          </w:p>
        </w:tc>
        <w:tc>
          <w:tcPr>
            <w:tcW w:w="1524"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55,1</w:t>
            </w:r>
          </w:p>
        </w:tc>
        <w:tc>
          <w:tcPr>
            <w:tcW w:w="977"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27</w:t>
            </w:r>
          </w:p>
        </w:tc>
        <w:tc>
          <w:tcPr>
            <w:tcW w:w="1083"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0,01*</w:t>
            </w:r>
          </w:p>
        </w:tc>
      </w:tr>
      <w:tr w:rsidR="00E1574B" w:rsidRPr="00114F40" w:rsidTr="00891BCB">
        <w:trPr>
          <w:trHeight w:val="246"/>
        </w:trPr>
        <w:tc>
          <w:tcPr>
            <w:cnfStyle w:val="001000000000" w:firstRow="0" w:lastRow="0" w:firstColumn="1" w:lastColumn="0" w:oddVBand="0" w:evenVBand="0" w:oddHBand="0" w:evenHBand="0" w:firstRowFirstColumn="0" w:firstRowLastColumn="0" w:lastRowFirstColumn="0" w:lastRowLastColumn="0"/>
            <w:tcW w:w="1842" w:type="dxa"/>
            <w:shd w:val="clear" w:color="auto" w:fill="FFFFFF" w:themeFill="background1"/>
            <w:hideMark/>
          </w:tcPr>
          <w:p w:rsidR="00E1574B" w:rsidRPr="00114F40" w:rsidRDefault="00E1574B" w:rsidP="00891BCB">
            <w:pPr>
              <w:spacing w:line="480" w:lineRule="auto"/>
              <w:rPr>
                <w:rFonts w:ascii="Times New Roman" w:hAnsi="Times New Roman"/>
                <w:b w:val="0"/>
                <w:sz w:val="24"/>
                <w:szCs w:val="24"/>
              </w:rPr>
            </w:pPr>
            <w:r w:rsidRPr="00114F40">
              <w:rPr>
                <w:rFonts w:ascii="Times New Roman" w:hAnsi="Times New Roman"/>
                <w:b w:val="0"/>
                <w:sz w:val="24"/>
                <w:szCs w:val="24"/>
              </w:rPr>
              <w:t>Rural</w:t>
            </w:r>
          </w:p>
        </w:tc>
        <w:tc>
          <w:tcPr>
            <w:tcW w:w="1158"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4,0</w:t>
            </w:r>
          </w:p>
        </w:tc>
        <w:tc>
          <w:tcPr>
            <w:tcW w:w="977"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gramStart"/>
            <w:r w:rsidRPr="00114F40">
              <w:rPr>
                <w:rFonts w:ascii="Times New Roman" w:hAnsi="Times New Roman"/>
                <w:sz w:val="24"/>
                <w:szCs w:val="24"/>
              </w:rPr>
              <w:t>2</w:t>
            </w:r>
            <w:proofErr w:type="gramEnd"/>
          </w:p>
        </w:tc>
        <w:tc>
          <w:tcPr>
            <w:tcW w:w="1083"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p>
        </w:tc>
        <w:tc>
          <w:tcPr>
            <w:tcW w:w="1524"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12,2</w:t>
            </w:r>
          </w:p>
        </w:tc>
        <w:tc>
          <w:tcPr>
            <w:tcW w:w="977"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gramStart"/>
            <w:r w:rsidRPr="00114F40">
              <w:rPr>
                <w:rFonts w:ascii="Times New Roman" w:hAnsi="Times New Roman"/>
                <w:sz w:val="24"/>
                <w:szCs w:val="24"/>
              </w:rPr>
              <w:t>6</w:t>
            </w:r>
            <w:proofErr w:type="gramEnd"/>
          </w:p>
        </w:tc>
        <w:tc>
          <w:tcPr>
            <w:tcW w:w="1083"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E1574B" w:rsidRPr="00114F40" w:rsidTr="00891BCB">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842" w:type="dxa"/>
            <w:shd w:val="clear" w:color="auto" w:fill="FFFFFF" w:themeFill="background1"/>
            <w:hideMark/>
          </w:tcPr>
          <w:p w:rsidR="00E1574B" w:rsidRPr="00114F40" w:rsidRDefault="00E1574B" w:rsidP="00891BCB">
            <w:pPr>
              <w:spacing w:line="480" w:lineRule="auto"/>
              <w:rPr>
                <w:rFonts w:ascii="Times New Roman" w:hAnsi="Times New Roman"/>
                <w:sz w:val="24"/>
                <w:szCs w:val="24"/>
              </w:rPr>
            </w:pPr>
            <w:r w:rsidRPr="00114F40">
              <w:rPr>
                <w:rFonts w:ascii="Times New Roman" w:hAnsi="Times New Roman"/>
                <w:sz w:val="24"/>
                <w:szCs w:val="24"/>
              </w:rPr>
              <w:t>Atividade física</w:t>
            </w:r>
          </w:p>
        </w:tc>
        <w:tc>
          <w:tcPr>
            <w:tcW w:w="1158"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977"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1083"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
        </w:tc>
        <w:tc>
          <w:tcPr>
            <w:tcW w:w="1524"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977" w:type="dxa"/>
            <w:shd w:val="clear" w:color="auto" w:fill="FFFFFF" w:themeFill="background1"/>
          </w:tcPr>
          <w:p w:rsidR="00E1574B" w:rsidRPr="00114F40" w:rsidRDefault="00E1574B" w:rsidP="00891BCB">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1083"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E1574B" w:rsidRPr="00114F40" w:rsidTr="00891BCB">
        <w:trPr>
          <w:trHeight w:val="259"/>
        </w:trPr>
        <w:tc>
          <w:tcPr>
            <w:cnfStyle w:val="001000000000" w:firstRow="0" w:lastRow="0" w:firstColumn="1" w:lastColumn="0" w:oddVBand="0" w:evenVBand="0" w:oddHBand="0" w:evenHBand="0" w:firstRowFirstColumn="0" w:firstRowLastColumn="0" w:lastRowFirstColumn="0" w:lastRowLastColumn="0"/>
            <w:tcW w:w="1842" w:type="dxa"/>
            <w:shd w:val="clear" w:color="auto" w:fill="FFFFFF" w:themeFill="background1"/>
            <w:hideMark/>
          </w:tcPr>
          <w:p w:rsidR="00E1574B" w:rsidRPr="00114F40" w:rsidRDefault="00E1574B" w:rsidP="00891BCB">
            <w:pPr>
              <w:spacing w:line="480" w:lineRule="auto"/>
              <w:rPr>
                <w:rFonts w:ascii="Times New Roman" w:hAnsi="Times New Roman"/>
                <w:b w:val="0"/>
                <w:sz w:val="24"/>
                <w:szCs w:val="24"/>
              </w:rPr>
            </w:pPr>
            <w:r w:rsidRPr="00114F40">
              <w:rPr>
                <w:rFonts w:ascii="Times New Roman" w:hAnsi="Times New Roman"/>
                <w:b w:val="0"/>
                <w:sz w:val="24"/>
                <w:szCs w:val="24"/>
              </w:rPr>
              <w:t xml:space="preserve">Ativo </w:t>
            </w:r>
          </w:p>
        </w:tc>
        <w:tc>
          <w:tcPr>
            <w:tcW w:w="1158"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16,3</w:t>
            </w:r>
          </w:p>
        </w:tc>
        <w:tc>
          <w:tcPr>
            <w:tcW w:w="977"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gramStart"/>
            <w:r w:rsidRPr="00114F40">
              <w:rPr>
                <w:rFonts w:ascii="Times New Roman" w:hAnsi="Times New Roman"/>
                <w:sz w:val="24"/>
                <w:szCs w:val="24"/>
              </w:rPr>
              <w:t>8</w:t>
            </w:r>
            <w:proofErr w:type="gramEnd"/>
          </w:p>
        </w:tc>
        <w:tc>
          <w:tcPr>
            <w:tcW w:w="1083"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0,58</w:t>
            </w:r>
          </w:p>
        </w:tc>
        <w:tc>
          <w:tcPr>
            <w:tcW w:w="1524"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24,4</w:t>
            </w:r>
          </w:p>
        </w:tc>
        <w:tc>
          <w:tcPr>
            <w:tcW w:w="977"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12</w:t>
            </w:r>
          </w:p>
        </w:tc>
        <w:tc>
          <w:tcPr>
            <w:tcW w:w="1083"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0,41</w:t>
            </w:r>
          </w:p>
        </w:tc>
      </w:tr>
      <w:tr w:rsidR="00E1574B" w:rsidRPr="00114F40" w:rsidTr="00891BCB">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842" w:type="dxa"/>
            <w:shd w:val="clear" w:color="auto" w:fill="FFFFFF" w:themeFill="background1"/>
            <w:hideMark/>
          </w:tcPr>
          <w:p w:rsidR="00E1574B" w:rsidRPr="00114F40" w:rsidRDefault="00E1574B" w:rsidP="00891BCB">
            <w:pPr>
              <w:spacing w:line="480" w:lineRule="auto"/>
              <w:rPr>
                <w:rFonts w:ascii="Times New Roman" w:hAnsi="Times New Roman"/>
                <w:b w:val="0"/>
                <w:sz w:val="24"/>
                <w:szCs w:val="24"/>
              </w:rPr>
            </w:pPr>
            <w:r w:rsidRPr="00114F40">
              <w:rPr>
                <w:rFonts w:ascii="Times New Roman" w:hAnsi="Times New Roman"/>
                <w:b w:val="0"/>
                <w:sz w:val="24"/>
                <w:szCs w:val="24"/>
              </w:rPr>
              <w:t>Insuficientemente ativo</w:t>
            </w:r>
          </w:p>
        </w:tc>
        <w:tc>
          <w:tcPr>
            <w:tcW w:w="1158"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14,2</w:t>
            </w:r>
          </w:p>
        </w:tc>
        <w:tc>
          <w:tcPr>
            <w:tcW w:w="977"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114F40">
              <w:rPr>
                <w:rFonts w:ascii="Times New Roman" w:hAnsi="Times New Roman"/>
                <w:sz w:val="24"/>
                <w:szCs w:val="24"/>
              </w:rPr>
              <w:t>7</w:t>
            </w:r>
            <w:proofErr w:type="gramEnd"/>
          </w:p>
        </w:tc>
        <w:tc>
          <w:tcPr>
            <w:tcW w:w="1083"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1524"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44,8</w:t>
            </w:r>
          </w:p>
        </w:tc>
        <w:tc>
          <w:tcPr>
            <w:tcW w:w="977"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22</w:t>
            </w:r>
          </w:p>
        </w:tc>
        <w:tc>
          <w:tcPr>
            <w:tcW w:w="1083"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E1574B" w:rsidRPr="00114F40" w:rsidTr="00891BCB">
        <w:trPr>
          <w:trHeight w:val="505"/>
        </w:trPr>
        <w:tc>
          <w:tcPr>
            <w:cnfStyle w:val="001000000000" w:firstRow="0" w:lastRow="0" w:firstColumn="1" w:lastColumn="0" w:oddVBand="0" w:evenVBand="0" w:oddHBand="0" w:evenHBand="0" w:firstRowFirstColumn="0" w:firstRowLastColumn="0" w:lastRowFirstColumn="0" w:lastRowLastColumn="0"/>
            <w:tcW w:w="1842" w:type="dxa"/>
            <w:shd w:val="clear" w:color="auto" w:fill="FFFFFF" w:themeFill="background1"/>
            <w:hideMark/>
          </w:tcPr>
          <w:p w:rsidR="00E1574B" w:rsidRPr="00114F40" w:rsidRDefault="00E1574B" w:rsidP="00891BCB">
            <w:pPr>
              <w:spacing w:line="480" w:lineRule="auto"/>
              <w:rPr>
                <w:rFonts w:ascii="Times New Roman" w:hAnsi="Times New Roman"/>
              </w:rPr>
            </w:pPr>
            <w:r w:rsidRPr="00114F40">
              <w:rPr>
                <w:rFonts w:ascii="Times New Roman" w:hAnsi="Times New Roman"/>
              </w:rPr>
              <w:t>Aulas de Educação Física</w:t>
            </w:r>
          </w:p>
        </w:tc>
        <w:tc>
          <w:tcPr>
            <w:tcW w:w="1158"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977"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083"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rPr>
            </w:pPr>
          </w:p>
        </w:tc>
        <w:tc>
          <w:tcPr>
            <w:tcW w:w="1524"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977" w:type="dxa"/>
            <w:shd w:val="clear" w:color="auto" w:fill="FFFFFF" w:themeFill="background1"/>
          </w:tcPr>
          <w:p w:rsidR="00E1574B" w:rsidRPr="00114F40" w:rsidRDefault="00E1574B" w:rsidP="00891BCB">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083"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E1574B" w:rsidRPr="00114F40" w:rsidTr="00891BCB">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842" w:type="dxa"/>
            <w:shd w:val="clear" w:color="auto" w:fill="FFFFFF" w:themeFill="background1"/>
            <w:hideMark/>
          </w:tcPr>
          <w:p w:rsidR="00E1574B" w:rsidRPr="00114F40" w:rsidRDefault="00E1574B" w:rsidP="00891BCB">
            <w:pPr>
              <w:spacing w:line="480" w:lineRule="auto"/>
              <w:rPr>
                <w:rFonts w:ascii="Times New Roman" w:hAnsi="Times New Roman"/>
                <w:b w:val="0"/>
                <w:sz w:val="24"/>
                <w:szCs w:val="24"/>
              </w:rPr>
            </w:pPr>
            <w:r w:rsidRPr="00114F40">
              <w:rPr>
                <w:rFonts w:ascii="Times New Roman" w:hAnsi="Times New Roman"/>
                <w:b w:val="0"/>
                <w:sz w:val="24"/>
                <w:szCs w:val="24"/>
              </w:rPr>
              <w:t>Faz</w:t>
            </w:r>
          </w:p>
        </w:tc>
        <w:tc>
          <w:tcPr>
            <w:tcW w:w="1158"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24,4</w:t>
            </w:r>
          </w:p>
        </w:tc>
        <w:tc>
          <w:tcPr>
            <w:tcW w:w="977"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12</w:t>
            </w:r>
          </w:p>
        </w:tc>
        <w:tc>
          <w:tcPr>
            <w:tcW w:w="1083"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0,34</w:t>
            </w:r>
          </w:p>
        </w:tc>
        <w:tc>
          <w:tcPr>
            <w:tcW w:w="1524"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34,6</w:t>
            </w:r>
          </w:p>
        </w:tc>
        <w:tc>
          <w:tcPr>
            <w:tcW w:w="977"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17</w:t>
            </w:r>
          </w:p>
        </w:tc>
        <w:tc>
          <w:tcPr>
            <w:tcW w:w="1083"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0,01*</w:t>
            </w:r>
          </w:p>
        </w:tc>
      </w:tr>
      <w:tr w:rsidR="00E1574B" w:rsidRPr="00114F40" w:rsidTr="00891BCB">
        <w:trPr>
          <w:trHeight w:val="246"/>
        </w:trPr>
        <w:tc>
          <w:tcPr>
            <w:cnfStyle w:val="001000000000" w:firstRow="0" w:lastRow="0" w:firstColumn="1" w:lastColumn="0" w:oddVBand="0" w:evenVBand="0" w:oddHBand="0" w:evenHBand="0" w:firstRowFirstColumn="0" w:firstRowLastColumn="0" w:lastRowFirstColumn="0" w:lastRowLastColumn="0"/>
            <w:tcW w:w="1842" w:type="dxa"/>
            <w:shd w:val="clear" w:color="auto" w:fill="FFFFFF" w:themeFill="background1"/>
            <w:hideMark/>
          </w:tcPr>
          <w:p w:rsidR="00E1574B" w:rsidRPr="00114F40" w:rsidRDefault="00E1574B" w:rsidP="00891BCB">
            <w:pPr>
              <w:spacing w:line="480" w:lineRule="auto"/>
              <w:rPr>
                <w:rFonts w:ascii="Times New Roman" w:hAnsi="Times New Roman"/>
                <w:b w:val="0"/>
                <w:sz w:val="24"/>
                <w:szCs w:val="24"/>
              </w:rPr>
            </w:pPr>
            <w:r w:rsidRPr="00114F40">
              <w:rPr>
                <w:rFonts w:ascii="Times New Roman" w:hAnsi="Times New Roman"/>
                <w:b w:val="0"/>
                <w:sz w:val="24"/>
                <w:szCs w:val="24"/>
              </w:rPr>
              <w:t>Não faz</w:t>
            </w:r>
          </w:p>
        </w:tc>
        <w:tc>
          <w:tcPr>
            <w:tcW w:w="1158"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12,2</w:t>
            </w:r>
          </w:p>
        </w:tc>
        <w:tc>
          <w:tcPr>
            <w:tcW w:w="977"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gramStart"/>
            <w:r w:rsidRPr="00114F40">
              <w:rPr>
                <w:rFonts w:ascii="Times New Roman" w:hAnsi="Times New Roman"/>
                <w:sz w:val="24"/>
                <w:szCs w:val="24"/>
              </w:rPr>
              <w:t>6</w:t>
            </w:r>
            <w:proofErr w:type="gramEnd"/>
          </w:p>
        </w:tc>
        <w:tc>
          <w:tcPr>
            <w:tcW w:w="1083"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524"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28,5</w:t>
            </w:r>
          </w:p>
        </w:tc>
        <w:tc>
          <w:tcPr>
            <w:tcW w:w="977"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14</w:t>
            </w:r>
          </w:p>
        </w:tc>
        <w:tc>
          <w:tcPr>
            <w:tcW w:w="1083"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bl>
    <w:p w:rsidR="00E1574B" w:rsidRPr="00114F40" w:rsidRDefault="00E1574B" w:rsidP="00E1574B">
      <w:pPr>
        <w:spacing w:line="480" w:lineRule="auto"/>
        <w:jc w:val="both"/>
        <w:rPr>
          <w:rFonts w:ascii="Times New Roman" w:hAnsi="Times New Roman"/>
          <w:color w:val="000000"/>
          <w:sz w:val="24"/>
          <w:szCs w:val="24"/>
        </w:rPr>
      </w:pPr>
      <w:r w:rsidRPr="00114F40">
        <w:rPr>
          <w:rFonts w:ascii="Times New Roman" w:hAnsi="Times New Roman"/>
          <w:color w:val="000000"/>
          <w:sz w:val="24"/>
          <w:szCs w:val="24"/>
        </w:rPr>
        <w:t>*Associação estatisticamente significativa (p&lt;0,05).</w:t>
      </w:r>
    </w:p>
    <w:p w:rsidR="00E1574B" w:rsidRDefault="00E1574B" w:rsidP="00E1574B">
      <w:pPr>
        <w:spacing w:line="360" w:lineRule="auto"/>
        <w:jc w:val="both"/>
        <w:rPr>
          <w:rFonts w:ascii="Garamond" w:hAnsi="Garamond" w:cs="Arial"/>
          <w:b/>
          <w:sz w:val="24"/>
          <w:szCs w:val="24"/>
        </w:rPr>
      </w:pPr>
    </w:p>
    <w:p w:rsidR="00E1574B" w:rsidRPr="00114F40" w:rsidRDefault="00E1574B" w:rsidP="00E1574B">
      <w:pPr>
        <w:spacing w:line="360" w:lineRule="auto"/>
        <w:jc w:val="both"/>
        <w:rPr>
          <w:rFonts w:ascii="Times New Roman" w:hAnsi="Times New Roman"/>
          <w:color w:val="000000"/>
          <w:sz w:val="24"/>
          <w:szCs w:val="24"/>
        </w:rPr>
      </w:pPr>
      <w:r w:rsidRPr="00114F40">
        <w:rPr>
          <w:rFonts w:ascii="Times New Roman" w:hAnsi="Times New Roman"/>
          <w:b/>
          <w:sz w:val="24"/>
          <w:szCs w:val="24"/>
        </w:rPr>
        <w:lastRenderedPageBreak/>
        <w:t>Tabela 4</w:t>
      </w:r>
      <w:r w:rsidRPr="00114F40">
        <w:rPr>
          <w:rFonts w:ascii="Times New Roman" w:hAnsi="Times New Roman"/>
          <w:sz w:val="24"/>
          <w:szCs w:val="24"/>
        </w:rPr>
        <w:t xml:space="preserve">. Distribuição dos sujeitos do sexo feminino por estágio de mudança de comportamento (ativo e inativo) segundo as variáveis </w:t>
      </w:r>
      <w:proofErr w:type="spellStart"/>
      <w:r w:rsidRPr="00114F40">
        <w:rPr>
          <w:rFonts w:ascii="Times New Roman" w:hAnsi="Times New Roman"/>
          <w:sz w:val="24"/>
          <w:szCs w:val="24"/>
        </w:rPr>
        <w:t>sociodemográficas</w:t>
      </w:r>
      <w:proofErr w:type="spellEnd"/>
      <w:r w:rsidRPr="00114F40">
        <w:rPr>
          <w:rFonts w:ascii="Times New Roman" w:hAnsi="Times New Roman"/>
          <w:sz w:val="24"/>
          <w:szCs w:val="24"/>
        </w:rPr>
        <w:t xml:space="preserve"> e comportamentais.</w:t>
      </w:r>
    </w:p>
    <w:tbl>
      <w:tblPr>
        <w:tblStyle w:val="SombreamentoClaro"/>
        <w:tblW w:w="0" w:type="auto"/>
        <w:shd w:val="clear" w:color="auto" w:fill="FFFFFF" w:themeFill="background1"/>
        <w:tblLook w:val="04A0" w:firstRow="1" w:lastRow="0" w:firstColumn="1" w:lastColumn="0" w:noHBand="0" w:noVBand="1"/>
      </w:tblPr>
      <w:tblGrid>
        <w:gridCol w:w="1936"/>
        <w:gridCol w:w="1180"/>
        <w:gridCol w:w="991"/>
        <w:gridCol w:w="1102"/>
        <w:gridCol w:w="1515"/>
        <w:gridCol w:w="991"/>
        <w:gridCol w:w="1102"/>
      </w:tblGrid>
      <w:tr w:rsidR="00E1574B" w:rsidRPr="00114F40" w:rsidTr="00891BCB">
        <w:trPr>
          <w:cnfStyle w:val="100000000000" w:firstRow="1" w:lastRow="0" w:firstColumn="0" w:lastColumn="0" w:oddVBand="0" w:evenVBand="0" w:oddHBand="0"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1839" w:type="dxa"/>
            <w:shd w:val="clear" w:color="auto" w:fill="FFFFFF" w:themeFill="background1"/>
            <w:hideMark/>
          </w:tcPr>
          <w:p w:rsidR="00E1574B" w:rsidRPr="00114F40" w:rsidRDefault="00E1574B" w:rsidP="00891BCB">
            <w:pPr>
              <w:spacing w:line="360" w:lineRule="auto"/>
              <w:rPr>
                <w:rFonts w:ascii="Times New Roman" w:hAnsi="Times New Roman"/>
                <w:b w:val="0"/>
                <w:sz w:val="24"/>
                <w:szCs w:val="24"/>
              </w:rPr>
            </w:pPr>
            <w:r w:rsidRPr="00114F40">
              <w:rPr>
                <w:rFonts w:ascii="Times New Roman" w:hAnsi="Times New Roman"/>
                <w:sz w:val="24"/>
                <w:szCs w:val="24"/>
              </w:rPr>
              <w:t>Variáveis</w:t>
            </w:r>
          </w:p>
        </w:tc>
        <w:tc>
          <w:tcPr>
            <w:tcW w:w="1180" w:type="dxa"/>
            <w:shd w:val="clear" w:color="auto" w:fill="FFFFFF" w:themeFill="background1"/>
            <w:hideMark/>
          </w:tcPr>
          <w:p w:rsidR="00E1574B" w:rsidRPr="00114F40" w:rsidRDefault="00E1574B" w:rsidP="00891BC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114F40">
              <w:rPr>
                <w:rFonts w:ascii="Times New Roman" w:hAnsi="Times New Roman"/>
                <w:sz w:val="24"/>
                <w:szCs w:val="24"/>
              </w:rPr>
              <w:t>Ativos</w:t>
            </w:r>
          </w:p>
        </w:tc>
        <w:tc>
          <w:tcPr>
            <w:tcW w:w="991" w:type="dxa"/>
            <w:shd w:val="clear" w:color="auto" w:fill="FFFFFF" w:themeFill="background1"/>
          </w:tcPr>
          <w:p w:rsidR="00E1574B" w:rsidRPr="00114F40" w:rsidRDefault="00E1574B" w:rsidP="00891BC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tc>
        <w:tc>
          <w:tcPr>
            <w:tcW w:w="1102" w:type="dxa"/>
            <w:shd w:val="clear" w:color="auto" w:fill="FFFFFF" w:themeFill="background1"/>
          </w:tcPr>
          <w:p w:rsidR="00E1574B" w:rsidRPr="00114F40" w:rsidRDefault="00E1574B" w:rsidP="00891BC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p w:rsidR="00E1574B" w:rsidRPr="00114F40" w:rsidRDefault="00E1574B" w:rsidP="00891BC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114F40">
              <w:rPr>
                <w:rFonts w:ascii="Times New Roman" w:hAnsi="Times New Roman"/>
                <w:sz w:val="24"/>
                <w:szCs w:val="24"/>
              </w:rPr>
              <w:t>Valor p</w:t>
            </w:r>
          </w:p>
        </w:tc>
        <w:tc>
          <w:tcPr>
            <w:tcW w:w="1515" w:type="dxa"/>
            <w:shd w:val="clear" w:color="auto" w:fill="FFFFFF" w:themeFill="background1"/>
            <w:hideMark/>
          </w:tcPr>
          <w:p w:rsidR="00E1574B" w:rsidRPr="00114F40" w:rsidRDefault="00E1574B" w:rsidP="00891BC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114F40">
              <w:rPr>
                <w:rFonts w:ascii="Times New Roman" w:hAnsi="Times New Roman"/>
                <w:sz w:val="24"/>
                <w:szCs w:val="24"/>
              </w:rPr>
              <w:t>Inativos</w:t>
            </w:r>
          </w:p>
        </w:tc>
        <w:tc>
          <w:tcPr>
            <w:tcW w:w="991" w:type="dxa"/>
            <w:shd w:val="clear" w:color="auto" w:fill="FFFFFF" w:themeFill="background1"/>
          </w:tcPr>
          <w:p w:rsidR="00E1574B" w:rsidRPr="00114F40" w:rsidRDefault="00E1574B" w:rsidP="00891BC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tc>
        <w:tc>
          <w:tcPr>
            <w:tcW w:w="1102" w:type="dxa"/>
            <w:shd w:val="clear" w:color="auto" w:fill="FFFFFF" w:themeFill="background1"/>
          </w:tcPr>
          <w:p w:rsidR="00E1574B" w:rsidRPr="00114F40" w:rsidRDefault="00E1574B" w:rsidP="00891BC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p>
          <w:p w:rsidR="00E1574B" w:rsidRPr="00114F40" w:rsidRDefault="00E1574B" w:rsidP="00891BC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rPr>
            </w:pPr>
            <w:r w:rsidRPr="00114F40">
              <w:rPr>
                <w:rFonts w:ascii="Times New Roman" w:hAnsi="Times New Roman"/>
                <w:sz w:val="24"/>
                <w:szCs w:val="24"/>
              </w:rPr>
              <w:t>Valor p</w:t>
            </w:r>
          </w:p>
        </w:tc>
      </w:tr>
      <w:tr w:rsidR="00E1574B" w:rsidRPr="00114F40" w:rsidTr="00891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9" w:type="dxa"/>
            <w:shd w:val="clear" w:color="auto" w:fill="FFFFFF" w:themeFill="background1"/>
          </w:tcPr>
          <w:p w:rsidR="00E1574B" w:rsidRPr="00114F40" w:rsidRDefault="00E1574B" w:rsidP="00891BCB">
            <w:pPr>
              <w:spacing w:line="480" w:lineRule="auto"/>
              <w:rPr>
                <w:rFonts w:ascii="Times New Roman" w:hAnsi="Times New Roman"/>
                <w:b w:val="0"/>
                <w:sz w:val="24"/>
                <w:szCs w:val="24"/>
              </w:rPr>
            </w:pPr>
          </w:p>
        </w:tc>
        <w:tc>
          <w:tcPr>
            <w:tcW w:w="1180"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114F40">
              <w:rPr>
                <w:rFonts w:ascii="Times New Roman" w:hAnsi="Times New Roman"/>
                <w:b/>
                <w:sz w:val="24"/>
                <w:szCs w:val="24"/>
              </w:rPr>
              <w:t>%</w:t>
            </w:r>
          </w:p>
        </w:tc>
        <w:tc>
          <w:tcPr>
            <w:tcW w:w="991"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114F40">
              <w:rPr>
                <w:rFonts w:ascii="Times New Roman" w:hAnsi="Times New Roman"/>
                <w:b/>
                <w:sz w:val="24"/>
                <w:szCs w:val="24"/>
              </w:rPr>
              <w:t>n</w:t>
            </w:r>
          </w:p>
        </w:tc>
        <w:tc>
          <w:tcPr>
            <w:tcW w:w="1102"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
        </w:tc>
        <w:tc>
          <w:tcPr>
            <w:tcW w:w="1515"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114F40">
              <w:rPr>
                <w:rFonts w:ascii="Times New Roman" w:hAnsi="Times New Roman"/>
                <w:b/>
                <w:sz w:val="24"/>
                <w:szCs w:val="24"/>
              </w:rPr>
              <w:t>%</w:t>
            </w:r>
          </w:p>
        </w:tc>
        <w:tc>
          <w:tcPr>
            <w:tcW w:w="991"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114F40">
              <w:rPr>
                <w:rFonts w:ascii="Times New Roman" w:hAnsi="Times New Roman"/>
                <w:b/>
                <w:sz w:val="24"/>
                <w:szCs w:val="24"/>
              </w:rPr>
              <w:t>n</w:t>
            </w:r>
          </w:p>
        </w:tc>
        <w:tc>
          <w:tcPr>
            <w:tcW w:w="1102"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p>
        </w:tc>
      </w:tr>
      <w:tr w:rsidR="00E1574B" w:rsidRPr="00114F40" w:rsidTr="00891BCB">
        <w:tc>
          <w:tcPr>
            <w:cnfStyle w:val="001000000000" w:firstRow="0" w:lastRow="0" w:firstColumn="1" w:lastColumn="0" w:oddVBand="0" w:evenVBand="0" w:oddHBand="0" w:evenHBand="0" w:firstRowFirstColumn="0" w:firstRowLastColumn="0" w:lastRowFirstColumn="0" w:lastRowLastColumn="0"/>
            <w:tcW w:w="1839" w:type="dxa"/>
            <w:shd w:val="clear" w:color="auto" w:fill="FFFFFF" w:themeFill="background1"/>
            <w:hideMark/>
          </w:tcPr>
          <w:p w:rsidR="00E1574B" w:rsidRPr="00114F40" w:rsidRDefault="00E1574B" w:rsidP="00891BCB">
            <w:pPr>
              <w:spacing w:line="480" w:lineRule="auto"/>
              <w:rPr>
                <w:rFonts w:ascii="Times New Roman" w:hAnsi="Times New Roman"/>
                <w:sz w:val="24"/>
                <w:szCs w:val="24"/>
              </w:rPr>
            </w:pPr>
            <w:r w:rsidRPr="00114F40">
              <w:rPr>
                <w:rFonts w:ascii="Times New Roman" w:hAnsi="Times New Roman"/>
                <w:sz w:val="24"/>
                <w:szCs w:val="24"/>
              </w:rPr>
              <w:t>Faixa etária</w:t>
            </w:r>
          </w:p>
        </w:tc>
        <w:tc>
          <w:tcPr>
            <w:tcW w:w="1180"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991"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102"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51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991"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102"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E1574B" w:rsidRPr="00114F40" w:rsidTr="00891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9" w:type="dxa"/>
            <w:shd w:val="clear" w:color="auto" w:fill="FFFFFF" w:themeFill="background1"/>
            <w:hideMark/>
          </w:tcPr>
          <w:p w:rsidR="00E1574B" w:rsidRPr="00114F40" w:rsidRDefault="00E1574B" w:rsidP="00891BCB">
            <w:pPr>
              <w:spacing w:line="480" w:lineRule="auto"/>
              <w:rPr>
                <w:rFonts w:ascii="Times New Roman" w:hAnsi="Times New Roman"/>
                <w:b w:val="0"/>
                <w:sz w:val="24"/>
                <w:szCs w:val="24"/>
              </w:rPr>
            </w:pPr>
            <w:r w:rsidRPr="00114F40">
              <w:rPr>
                <w:rFonts w:ascii="Times New Roman" w:hAnsi="Times New Roman"/>
                <w:b w:val="0"/>
                <w:sz w:val="24"/>
                <w:szCs w:val="24"/>
              </w:rPr>
              <w:t>14-16 anos</w:t>
            </w:r>
          </w:p>
        </w:tc>
        <w:tc>
          <w:tcPr>
            <w:tcW w:w="1180"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15,0</w:t>
            </w:r>
          </w:p>
        </w:tc>
        <w:tc>
          <w:tcPr>
            <w:tcW w:w="991"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114F40">
              <w:rPr>
                <w:rFonts w:ascii="Times New Roman" w:hAnsi="Times New Roman"/>
                <w:sz w:val="24"/>
                <w:szCs w:val="24"/>
              </w:rPr>
              <w:t>8</w:t>
            </w:r>
            <w:proofErr w:type="gramEnd"/>
          </w:p>
        </w:tc>
        <w:tc>
          <w:tcPr>
            <w:tcW w:w="1102"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0,51</w:t>
            </w:r>
          </w:p>
        </w:tc>
        <w:tc>
          <w:tcPr>
            <w:tcW w:w="1515"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26,4</w:t>
            </w:r>
          </w:p>
        </w:tc>
        <w:tc>
          <w:tcPr>
            <w:tcW w:w="991"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14</w:t>
            </w:r>
          </w:p>
        </w:tc>
        <w:tc>
          <w:tcPr>
            <w:tcW w:w="1102"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0,05*</w:t>
            </w:r>
          </w:p>
        </w:tc>
      </w:tr>
      <w:tr w:rsidR="00E1574B" w:rsidRPr="00114F40" w:rsidTr="00891BCB">
        <w:trPr>
          <w:trHeight w:val="282"/>
        </w:trPr>
        <w:tc>
          <w:tcPr>
            <w:cnfStyle w:val="001000000000" w:firstRow="0" w:lastRow="0" w:firstColumn="1" w:lastColumn="0" w:oddVBand="0" w:evenVBand="0" w:oddHBand="0" w:evenHBand="0" w:firstRowFirstColumn="0" w:firstRowLastColumn="0" w:lastRowFirstColumn="0" w:lastRowLastColumn="0"/>
            <w:tcW w:w="1839" w:type="dxa"/>
            <w:shd w:val="clear" w:color="auto" w:fill="FFFFFF" w:themeFill="background1"/>
            <w:hideMark/>
          </w:tcPr>
          <w:p w:rsidR="00E1574B" w:rsidRPr="00114F40" w:rsidRDefault="00E1574B" w:rsidP="00891BCB">
            <w:pPr>
              <w:spacing w:line="480" w:lineRule="auto"/>
              <w:rPr>
                <w:rFonts w:ascii="Times New Roman" w:hAnsi="Times New Roman"/>
                <w:b w:val="0"/>
                <w:sz w:val="24"/>
                <w:szCs w:val="24"/>
              </w:rPr>
            </w:pPr>
            <w:r w:rsidRPr="00114F40">
              <w:rPr>
                <w:rFonts w:ascii="Times New Roman" w:hAnsi="Times New Roman"/>
                <w:b w:val="0"/>
                <w:sz w:val="24"/>
                <w:szCs w:val="24"/>
              </w:rPr>
              <w:t>17-19 anos</w:t>
            </w:r>
          </w:p>
        </w:tc>
        <w:tc>
          <w:tcPr>
            <w:tcW w:w="1180"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18,8</w:t>
            </w:r>
          </w:p>
        </w:tc>
        <w:tc>
          <w:tcPr>
            <w:tcW w:w="991"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10</w:t>
            </w:r>
          </w:p>
        </w:tc>
        <w:tc>
          <w:tcPr>
            <w:tcW w:w="1102"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515"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33,9</w:t>
            </w:r>
          </w:p>
        </w:tc>
        <w:tc>
          <w:tcPr>
            <w:tcW w:w="991"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18</w:t>
            </w:r>
          </w:p>
        </w:tc>
        <w:tc>
          <w:tcPr>
            <w:tcW w:w="1102"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E1574B" w:rsidRPr="00114F40" w:rsidTr="00891BCB">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839" w:type="dxa"/>
            <w:shd w:val="clear" w:color="auto" w:fill="FFFFFF" w:themeFill="background1"/>
            <w:hideMark/>
          </w:tcPr>
          <w:p w:rsidR="00E1574B" w:rsidRPr="00114F40" w:rsidRDefault="00E1574B" w:rsidP="00891BCB">
            <w:pPr>
              <w:spacing w:line="480" w:lineRule="auto"/>
              <w:rPr>
                <w:rFonts w:ascii="Times New Roman" w:hAnsi="Times New Roman"/>
                <w:b w:val="0"/>
                <w:sz w:val="24"/>
                <w:szCs w:val="24"/>
              </w:rPr>
            </w:pPr>
            <w:r w:rsidRPr="00114F40">
              <w:rPr>
                <w:rFonts w:ascii="Times New Roman" w:hAnsi="Times New Roman"/>
                <w:b w:val="0"/>
                <w:sz w:val="24"/>
                <w:szCs w:val="24"/>
              </w:rPr>
              <w:t>&gt;19 anos</w:t>
            </w:r>
          </w:p>
          <w:p w:rsidR="00E1574B" w:rsidRPr="00114F40" w:rsidRDefault="00E1574B" w:rsidP="00891BCB">
            <w:pPr>
              <w:spacing w:line="480" w:lineRule="auto"/>
              <w:rPr>
                <w:rFonts w:ascii="Times New Roman" w:hAnsi="Times New Roman"/>
                <w:sz w:val="24"/>
                <w:szCs w:val="24"/>
              </w:rPr>
            </w:pPr>
            <w:r w:rsidRPr="00114F40">
              <w:rPr>
                <w:rFonts w:ascii="Times New Roman" w:hAnsi="Times New Roman"/>
                <w:sz w:val="24"/>
                <w:szCs w:val="24"/>
              </w:rPr>
              <w:t>Cor da pele</w:t>
            </w:r>
          </w:p>
        </w:tc>
        <w:tc>
          <w:tcPr>
            <w:tcW w:w="1180"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114F40">
              <w:rPr>
                <w:rFonts w:ascii="Times New Roman" w:hAnsi="Times New Roman"/>
                <w:sz w:val="24"/>
                <w:szCs w:val="24"/>
              </w:rPr>
              <w:t>0</w:t>
            </w:r>
            <w:proofErr w:type="gramEnd"/>
          </w:p>
        </w:tc>
        <w:tc>
          <w:tcPr>
            <w:tcW w:w="991"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114F40">
              <w:rPr>
                <w:rFonts w:ascii="Times New Roman" w:hAnsi="Times New Roman"/>
                <w:sz w:val="24"/>
                <w:szCs w:val="24"/>
              </w:rPr>
              <w:t>0</w:t>
            </w:r>
            <w:proofErr w:type="gramEnd"/>
          </w:p>
        </w:tc>
        <w:tc>
          <w:tcPr>
            <w:tcW w:w="1102"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151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5,6</w:t>
            </w:r>
          </w:p>
        </w:tc>
        <w:tc>
          <w:tcPr>
            <w:tcW w:w="991"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114F40">
              <w:rPr>
                <w:rFonts w:ascii="Times New Roman" w:hAnsi="Times New Roman"/>
                <w:sz w:val="24"/>
                <w:szCs w:val="24"/>
              </w:rPr>
              <w:t>3</w:t>
            </w:r>
            <w:proofErr w:type="gramEnd"/>
          </w:p>
        </w:tc>
        <w:tc>
          <w:tcPr>
            <w:tcW w:w="1102"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E1574B" w:rsidRPr="00114F40" w:rsidTr="00891BCB">
        <w:tc>
          <w:tcPr>
            <w:cnfStyle w:val="001000000000" w:firstRow="0" w:lastRow="0" w:firstColumn="1" w:lastColumn="0" w:oddVBand="0" w:evenVBand="0" w:oddHBand="0" w:evenHBand="0" w:firstRowFirstColumn="0" w:firstRowLastColumn="0" w:lastRowFirstColumn="0" w:lastRowLastColumn="0"/>
            <w:tcW w:w="1839" w:type="dxa"/>
            <w:shd w:val="clear" w:color="auto" w:fill="FFFFFF" w:themeFill="background1"/>
            <w:hideMark/>
          </w:tcPr>
          <w:p w:rsidR="00E1574B" w:rsidRPr="00114F40" w:rsidRDefault="00E1574B" w:rsidP="00891BCB">
            <w:pPr>
              <w:spacing w:line="480" w:lineRule="auto"/>
              <w:rPr>
                <w:rFonts w:ascii="Times New Roman" w:hAnsi="Times New Roman"/>
                <w:b w:val="0"/>
                <w:sz w:val="24"/>
                <w:szCs w:val="24"/>
              </w:rPr>
            </w:pPr>
            <w:r w:rsidRPr="00114F40">
              <w:rPr>
                <w:rFonts w:ascii="Times New Roman" w:hAnsi="Times New Roman"/>
                <w:b w:val="0"/>
                <w:sz w:val="24"/>
                <w:szCs w:val="24"/>
              </w:rPr>
              <w:t>Branco</w:t>
            </w:r>
          </w:p>
        </w:tc>
        <w:tc>
          <w:tcPr>
            <w:tcW w:w="1180"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9,4</w:t>
            </w:r>
          </w:p>
        </w:tc>
        <w:tc>
          <w:tcPr>
            <w:tcW w:w="991"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gramStart"/>
            <w:r w:rsidRPr="00114F40">
              <w:rPr>
                <w:rFonts w:ascii="Times New Roman" w:hAnsi="Times New Roman"/>
                <w:sz w:val="24"/>
                <w:szCs w:val="24"/>
              </w:rPr>
              <w:t>5</w:t>
            </w:r>
            <w:proofErr w:type="gramEnd"/>
          </w:p>
        </w:tc>
        <w:tc>
          <w:tcPr>
            <w:tcW w:w="1102"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0,66</w:t>
            </w:r>
          </w:p>
        </w:tc>
        <w:tc>
          <w:tcPr>
            <w:tcW w:w="1515"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15,0</w:t>
            </w:r>
          </w:p>
        </w:tc>
        <w:tc>
          <w:tcPr>
            <w:tcW w:w="991"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gramStart"/>
            <w:r w:rsidRPr="00114F40">
              <w:rPr>
                <w:rFonts w:ascii="Times New Roman" w:hAnsi="Times New Roman"/>
                <w:sz w:val="24"/>
                <w:szCs w:val="24"/>
              </w:rPr>
              <w:t>8</w:t>
            </w:r>
            <w:proofErr w:type="gramEnd"/>
          </w:p>
        </w:tc>
        <w:tc>
          <w:tcPr>
            <w:tcW w:w="1102"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0,11</w:t>
            </w:r>
          </w:p>
        </w:tc>
      </w:tr>
      <w:tr w:rsidR="00E1574B" w:rsidRPr="00114F40" w:rsidTr="00891BCB">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839" w:type="dxa"/>
            <w:shd w:val="clear" w:color="auto" w:fill="FFFFFF" w:themeFill="background1"/>
            <w:hideMark/>
          </w:tcPr>
          <w:p w:rsidR="00E1574B" w:rsidRPr="00114F40" w:rsidRDefault="00E1574B" w:rsidP="00891BCB">
            <w:pPr>
              <w:spacing w:line="480" w:lineRule="auto"/>
              <w:rPr>
                <w:rFonts w:ascii="Times New Roman" w:hAnsi="Times New Roman"/>
                <w:b w:val="0"/>
                <w:sz w:val="24"/>
                <w:szCs w:val="24"/>
              </w:rPr>
            </w:pPr>
            <w:r w:rsidRPr="00114F40">
              <w:rPr>
                <w:rFonts w:ascii="Times New Roman" w:hAnsi="Times New Roman"/>
                <w:b w:val="0"/>
                <w:sz w:val="24"/>
                <w:szCs w:val="24"/>
              </w:rPr>
              <w:t>Não branco</w:t>
            </w:r>
          </w:p>
        </w:tc>
        <w:tc>
          <w:tcPr>
            <w:tcW w:w="1180"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24,5</w:t>
            </w:r>
          </w:p>
        </w:tc>
        <w:tc>
          <w:tcPr>
            <w:tcW w:w="991"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13</w:t>
            </w:r>
          </w:p>
        </w:tc>
        <w:tc>
          <w:tcPr>
            <w:tcW w:w="1102"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1515"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50,9</w:t>
            </w:r>
          </w:p>
        </w:tc>
        <w:tc>
          <w:tcPr>
            <w:tcW w:w="991"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27</w:t>
            </w:r>
          </w:p>
        </w:tc>
        <w:tc>
          <w:tcPr>
            <w:tcW w:w="1102"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E1574B" w:rsidRPr="00114F40" w:rsidTr="00891BCB">
        <w:trPr>
          <w:trHeight w:val="447"/>
        </w:trPr>
        <w:tc>
          <w:tcPr>
            <w:cnfStyle w:val="001000000000" w:firstRow="0" w:lastRow="0" w:firstColumn="1" w:lastColumn="0" w:oddVBand="0" w:evenVBand="0" w:oddHBand="0" w:evenHBand="0" w:firstRowFirstColumn="0" w:firstRowLastColumn="0" w:lastRowFirstColumn="0" w:lastRowLastColumn="0"/>
            <w:tcW w:w="1839" w:type="dxa"/>
            <w:shd w:val="clear" w:color="auto" w:fill="FFFFFF" w:themeFill="background1"/>
            <w:hideMark/>
          </w:tcPr>
          <w:p w:rsidR="00E1574B" w:rsidRPr="00114F40" w:rsidRDefault="00E1574B" w:rsidP="00891BCB">
            <w:pPr>
              <w:spacing w:line="480" w:lineRule="auto"/>
              <w:rPr>
                <w:rFonts w:ascii="Times New Roman" w:hAnsi="Times New Roman"/>
                <w:sz w:val="24"/>
                <w:szCs w:val="24"/>
              </w:rPr>
            </w:pPr>
            <w:r w:rsidRPr="00114F40">
              <w:rPr>
                <w:rFonts w:ascii="Times New Roman" w:hAnsi="Times New Roman"/>
                <w:sz w:val="24"/>
                <w:szCs w:val="24"/>
              </w:rPr>
              <w:t>Local de residência</w:t>
            </w:r>
          </w:p>
        </w:tc>
        <w:tc>
          <w:tcPr>
            <w:tcW w:w="1180"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991"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102"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51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991"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102"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E1574B" w:rsidRPr="00114F40" w:rsidTr="00891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9" w:type="dxa"/>
            <w:shd w:val="clear" w:color="auto" w:fill="FFFFFF" w:themeFill="background1"/>
            <w:hideMark/>
          </w:tcPr>
          <w:p w:rsidR="00E1574B" w:rsidRPr="00114F40" w:rsidRDefault="00E1574B" w:rsidP="00891BCB">
            <w:pPr>
              <w:spacing w:line="480" w:lineRule="auto"/>
              <w:rPr>
                <w:rFonts w:ascii="Times New Roman" w:hAnsi="Times New Roman"/>
                <w:b w:val="0"/>
                <w:sz w:val="24"/>
                <w:szCs w:val="24"/>
              </w:rPr>
            </w:pPr>
            <w:r w:rsidRPr="00114F40">
              <w:rPr>
                <w:rFonts w:ascii="Times New Roman" w:hAnsi="Times New Roman"/>
                <w:b w:val="0"/>
                <w:sz w:val="24"/>
                <w:szCs w:val="24"/>
              </w:rPr>
              <w:t>Urbano</w:t>
            </w:r>
          </w:p>
        </w:tc>
        <w:tc>
          <w:tcPr>
            <w:tcW w:w="1180"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26,4</w:t>
            </w:r>
          </w:p>
        </w:tc>
        <w:tc>
          <w:tcPr>
            <w:tcW w:w="991"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14</w:t>
            </w:r>
          </w:p>
        </w:tc>
        <w:tc>
          <w:tcPr>
            <w:tcW w:w="1102"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0,01*</w:t>
            </w:r>
          </w:p>
        </w:tc>
        <w:tc>
          <w:tcPr>
            <w:tcW w:w="1515"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54,7</w:t>
            </w:r>
          </w:p>
        </w:tc>
        <w:tc>
          <w:tcPr>
            <w:tcW w:w="991"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29</w:t>
            </w:r>
          </w:p>
        </w:tc>
        <w:tc>
          <w:tcPr>
            <w:tcW w:w="1102"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0,01*</w:t>
            </w:r>
          </w:p>
        </w:tc>
      </w:tr>
      <w:tr w:rsidR="00E1574B" w:rsidRPr="00114F40" w:rsidTr="00891BCB">
        <w:trPr>
          <w:trHeight w:val="281"/>
        </w:trPr>
        <w:tc>
          <w:tcPr>
            <w:cnfStyle w:val="001000000000" w:firstRow="0" w:lastRow="0" w:firstColumn="1" w:lastColumn="0" w:oddVBand="0" w:evenVBand="0" w:oddHBand="0" w:evenHBand="0" w:firstRowFirstColumn="0" w:firstRowLastColumn="0" w:lastRowFirstColumn="0" w:lastRowLastColumn="0"/>
            <w:tcW w:w="1839" w:type="dxa"/>
            <w:shd w:val="clear" w:color="auto" w:fill="FFFFFF" w:themeFill="background1"/>
            <w:hideMark/>
          </w:tcPr>
          <w:p w:rsidR="00E1574B" w:rsidRPr="00114F40" w:rsidRDefault="00E1574B" w:rsidP="00891BCB">
            <w:pPr>
              <w:spacing w:line="480" w:lineRule="auto"/>
              <w:rPr>
                <w:rFonts w:ascii="Times New Roman" w:hAnsi="Times New Roman"/>
                <w:b w:val="0"/>
                <w:sz w:val="24"/>
                <w:szCs w:val="24"/>
              </w:rPr>
            </w:pPr>
            <w:r w:rsidRPr="00114F40">
              <w:rPr>
                <w:rFonts w:ascii="Times New Roman" w:hAnsi="Times New Roman"/>
                <w:b w:val="0"/>
                <w:sz w:val="24"/>
                <w:szCs w:val="24"/>
              </w:rPr>
              <w:t>Rural</w:t>
            </w:r>
          </w:p>
        </w:tc>
        <w:tc>
          <w:tcPr>
            <w:tcW w:w="1180"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5,6</w:t>
            </w:r>
          </w:p>
        </w:tc>
        <w:tc>
          <w:tcPr>
            <w:tcW w:w="991"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gramStart"/>
            <w:r w:rsidRPr="00114F40">
              <w:rPr>
                <w:rFonts w:ascii="Times New Roman" w:hAnsi="Times New Roman"/>
                <w:sz w:val="24"/>
                <w:szCs w:val="24"/>
              </w:rPr>
              <w:t>3</w:t>
            </w:r>
            <w:proofErr w:type="gramEnd"/>
          </w:p>
        </w:tc>
        <w:tc>
          <w:tcPr>
            <w:tcW w:w="1102"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515"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13,2</w:t>
            </w:r>
          </w:p>
        </w:tc>
        <w:tc>
          <w:tcPr>
            <w:tcW w:w="991"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gramStart"/>
            <w:r w:rsidRPr="00114F40">
              <w:rPr>
                <w:rFonts w:ascii="Times New Roman" w:hAnsi="Times New Roman"/>
                <w:sz w:val="24"/>
                <w:szCs w:val="24"/>
              </w:rPr>
              <w:t>7</w:t>
            </w:r>
            <w:proofErr w:type="gramEnd"/>
          </w:p>
        </w:tc>
        <w:tc>
          <w:tcPr>
            <w:tcW w:w="1102"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E1574B" w:rsidRPr="00114F40" w:rsidTr="00891BCB">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1839" w:type="dxa"/>
            <w:shd w:val="clear" w:color="auto" w:fill="FFFFFF" w:themeFill="background1"/>
            <w:hideMark/>
          </w:tcPr>
          <w:p w:rsidR="00E1574B" w:rsidRPr="00114F40" w:rsidRDefault="00E1574B" w:rsidP="00891BCB">
            <w:pPr>
              <w:spacing w:line="480" w:lineRule="auto"/>
              <w:rPr>
                <w:rFonts w:ascii="Times New Roman" w:hAnsi="Times New Roman"/>
                <w:sz w:val="24"/>
                <w:szCs w:val="24"/>
              </w:rPr>
            </w:pPr>
            <w:r w:rsidRPr="00114F40">
              <w:rPr>
                <w:rFonts w:ascii="Times New Roman" w:hAnsi="Times New Roman"/>
                <w:sz w:val="24"/>
                <w:szCs w:val="24"/>
              </w:rPr>
              <w:t>Atividade física</w:t>
            </w:r>
          </w:p>
        </w:tc>
        <w:tc>
          <w:tcPr>
            <w:tcW w:w="1180"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991"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1102"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1515"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991"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1102"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E1574B" w:rsidRPr="00114F40" w:rsidTr="00891BCB">
        <w:tc>
          <w:tcPr>
            <w:cnfStyle w:val="001000000000" w:firstRow="0" w:lastRow="0" w:firstColumn="1" w:lastColumn="0" w:oddVBand="0" w:evenVBand="0" w:oddHBand="0" w:evenHBand="0" w:firstRowFirstColumn="0" w:firstRowLastColumn="0" w:lastRowFirstColumn="0" w:lastRowLastColumn="0"/>
            <w:tcW w:w="1839" w:type="dxa"/>
            <w:shd w:val="clear" w:color="auto" w:fill="FFFFFF" w:themeFill="background1"/>
            <w:hideMark/>
          </w:tcPr>
          <w:p w:rsidR="00E1574B" w:rsidRPr="00114F40" w:rsidRDefault="00E1574B" w:rsidP="00891BCB">
            <w:pPr>
              <w:spacing w:line="480" w:lineRule="auto"/>
              <w:rPr>
                <w:rFonts w:ascii="Times New Roman" w:hAnsi="Times New Roman"/>
                <w:b w:val="0"/>
                <w:sz w:val="24"/>
                <w:szCs w:val="24"/>
              </w:rPr>
            </w:pPr>
            <w:r w:rsidRPr="00114F40">
              <w:rPr>
                <w:rFonts w:ascii="Times New Roman" w:hAnsi="Times New Roman"/>
                <w:b w:val="0"/>
                <w:sz w:val="24"/>
                <w:szCs w:val="24"/>
              </w:rPr>
              <w:t xml:space="preserve">Ativo </w:t>
            </w:r>
          </w:p>
        </w:tc>
        <w:tc>
          <w:tcPr>
            <w:tcW w:w="1180"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9,4</w:t>
            </w:r>
          </w:p>
        </w:tc>
        <w:tc>
          <w:tcPr>
            <w:tcW w:w="991"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gramStart"/>
            <w:r w:rsidRPr="00114F40">
              <w:rPr>
                <w:rFonts w:ascii="Times New Roman" w:hAnsi="Times New Roman"/>
                <w:sz w:val="24"/>
                <w:szCs w:val="24"/>
              </w:rPr>
              <w:t>5</w:t>
            </w:r>
            <w:proofErr w:type="gramEnd"/>
          </w:p>
        </w:tc>
        <w:tc>
          <w:tcPr>
            <w:tcW w:w="1102"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0,60</w:t>
            </w:r>
          </w:p>
        </w:tc>
        <w:tc>
          <w:tcPr>
            <w:tcW w:w="1515"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18,8</w:t>
            </w:r>
          </w:p>
        </w:tc>
        <w:tc>
          <w:tcPr>
            <w:tcW w:w="991"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10</w:t>
            </w:r>
          </w:p>
        </w:tc>
        <w:tc>
          <w:tcPr>
            <w:tcW w:w="1102"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0,16</w:t>
            </w:r>
          </w:p>
        </w:tc>
      </w:tr>
      <w:tr w:rsidR="00E1574B" w:rsidRPr="00114F40" w:rsidTr="00891BCB">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839" w:type="dxa"/>
            <w:shd w:val="clear" w:color="auto" w:fill="FFFFFF" w:themeFill="background1"/>
            <w:hideMark/>
          </w:tcPr>
          <w:p w:rsidR="00E1574B" w:rsidRPr="00114F40" w:rsidRDefault="00E1574B" w:rsidP="00891BCB">
            <w:pPr>
              <w:spacing w:line="480" w:lineRule="auto"/>
              <w:rPr>
                <w:rFonts w:ascii="Times New Roman" w:hAnsi="Times New Roman"/>
                <w:b w:val="0"/>
                <w:sz w:val="24"/>
                <w:szCs w:val="24"/>
              </w:rPr>
            </w:pPr>
            <w:r w:rsidRPr="00114F40">
              <w:rPr>
                <w:rFonts w:ascii="Times New Roman" w:hAnsi="Times New Roman"/>
                <w:b w:val="0"/>
                <w:sz w:val="24"/>
                <w:szCs w:val="24"/>
              </w:rPr>
              <w:t>Insuficientemente ativo</w:t>
            </w:r>
          </w:p>
        </w:tc>
        <w:tc>
          <w:tcPr>
            <w:tcW w:w="1180"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16,9</w:t>
            </w:r>
          </w:p>
        </w:tc>
        <w:tc>
          <w:tcPr>
            <w:tcW w:w="991"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roofErr w:type="gramStart"/>
            <w:r w:rsidRPr="00114F40">
              <w:rPr>
                <w:rFonts w:ascii="Times New Roman" w:hAnsi="Times New Roman"/>
                <w:sz w:val="24"/>
                <w:szCs w:val="24"/>
              </w:rPr>
              <w:t>9</w:t>
            </w:r>
            <w:proofErr w:type="gramEnd"/>
          </w:p>
        </w:tc>
        <w:tc>
          <w:tcPr>
            <w:tcW w:w="1102"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1515"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54,7</w:t>
            </w:r>
          </w:p>
        </w:tc>
        <w:tc>
          <w:tcPr>
            <w:tcW w:w="991"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29</w:t>
            </w:r>
          </w:p>
        </w:tc>
        <w:tc>
          <w:tcPr>
            <w:tcW w:w="1102" w:type="dxa"/>
            <w:shd w:val="clear" w:color="auto" w:fill="FFFFFF" w:themeFill="background1"/>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E1574B" w:rsidRPr="00114F40" w:rsidTr="00891BCB">
        <w:trPr>
          <w:trHeight w:val="480"/>
        </w:trPr>
        <w:tc>
          <w:tcPr>
            <w:cnfStyle w:val="001000000000" w:firstRow="0" w:lastRow="0" w:firstColumn="1" w:lastColumn="0" w:oddVBand="0" w:evenVBand="0" w:oddHBand="0" w:evenHBand="0" w:firstRowFirstColumn="0" w:firstRowLastColumn="0" w:lastRowFirstColumn="0" w:lastRowLastColumn="0"/>
            <w:tcW w:w="1839" w:type="dxa"/>
            <w:shd w:val="clear" w:color="auto" w:fill="FFFFFF" w:themeFill="background1"/>
            <w:hideMark/>
          </w:tcPr>
          <w:p w:rsidR="00E1574B" w:rsidRPr="00114F40" w:rsidRDefault="00E1574B" w:rsidP="00891BCB">
            <w:pPr>
              <w:spacing w:line="480" w:lineRule="auto"/>
              <w:rPr>
                <w:rFonts w:ascii="Times New Roman" w:hAnsi="Times New Roman"/>
              </w:rPr>
            </w:pPr>
            <w:r w:rsidRPr="00114F40">
              <w:rPr>
                <w:rFonts w:ascii="Times New Roman" w:hAnsi="Times New Roman"/>
              </w:rPr>
              <w:t>Aulas de Educação Física</w:t>
            </w:r>
          </w:p>
        </w:tc>
        <w:tc>
          <w:tcPr>
            <w:tcW w:w="1180"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991"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102"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515"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991"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102"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r w:rsidR="00E1574B" w:rsidRPr="00114F40" w:rsidTr="00891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9" w:type="dxa"/>
            <w:shd w:val="clear" w:color="auto" w:fill="FFFFFF" w:themeFill="background1"/>
            <w:hideMark/>
          </w:tcPr>
          <w:p w:rsidR="00E1574B" w:rsidRPr="00114F40" w:rsidRDefault="00E1574B" w:rsidP="00891BCB">
            <w:pPr>
              <w:spacing w:line="480" w:lineRule="auto"/>
              <w:rPr>
                <w:rFonts w:ascii="Times New Roman" w:hAnsi="Times New Roman"/>
                <w:b w:val="0"/>
                <w:sz w:val="24"/>
                <w:szCs w:val="24"/>
              </w:rPr>
            </w:pPr>
            <w:r w:rsidRPr="00114F40">
              <w:rPr>
                <w:rFonts w:ascii="Times New Roman" w:hAnsi="Times New Roman"/>
                <w:b w:val="0"/>
                <w:sz w:val="24"/>
                <w:szCs w:val="24"/>
              </w:rPr>
              <w:t>Faz</w:t>
            </w:r>
          </w:p>
        </w:tc>
        <w:tc>
          <w:tcPr>
            <w:tcW w:w="1180"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20,7</w:t>
            </w:r>
          </w:p>
        </w:tc>
        <w:tc>
          <w:tcPr>
            <w:tcW w:w="991"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11</w:t>
            </w:r>
          </w:p>
        </w:tc>
        <w:tc>
          <w:tcPr>
            <w:tcW w:w="1102"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0,32</w:t>
            </w:r>
          </w:p>
        </w:tc>
        <w:tc>
          <w:tcPr>
            <w:tcW w:w="1515"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47,1</w:t>
            </w:r>
          </w:p>
        </w:tc>
        <w:tc>
          <w:tcPr>
            <w:tcW w:w="991"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25</w:t>
            </w:r>
          </w:p>
        </w:tc>
        <w:tc>
          <w:tcPr>
            <w:tcW w:w="1102" w:type="dxa"/>
            <w:shd w:val="clear" w:color="auto" w:fill="FFFFFF" w:themeFill="background1"/>
            <w:hideMark/>
          </w:tcPr>
          <w:p w:rsidR="00E1574B" w:rsidRPr="00114F40" w:rsidRDefault="00E1574B" w:rsidP="00891BCB">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0,39</w:t>
            </w:r>
          </w:p>
        </w:tc>
      </w:tr>
      <w:tr w:rsidR="00E1574B" w:rsidRPr="00114F40" w:rsidTr="00891BCB">
        <w:trPr>
          <w:trHeight w:val="345"/>
        </w:trPr>
        <w:tc>
          <w:tcPr>
            <w:cnfStyle w:val="001000000000" w:firstRow="0" w:lastRow="0" w:firstColumn="1" w:lastColumn="0" w:oddVBand="0" w:evenVBand="0" w:oddHBand="0" w:evenHBand="0" w:firstRowFirstColumn="0" w:firstRowLastColumn="0" w:lastRowFirstColumn="0" w:lastRowLastColumn="0"/>
            <w:tcW w:w="1839" w:type="dxa"/>
            <w:shd w:val="clear" w:color="auto" w:fill="FFFFFF" w:themeFill="background1"/>
            <w:hideMark/>
          </w:tcPr>
          <w:p w:rsidR="00E1574B" w:rsidRPr="00114F40" w:rsidRDefault="00E1574B" w:rsidP="00891BCB">
            <w:pPr>
              <w:spacing w:line="480" w:lineRule="auto"/>
              <w:rPr>
                <w:rFonts w:ascii="Times New Roman" w:hAnsi="Times New Roman"/>
                <w:b w:val="0"/>
                <w:sz w:val="24"/>
                <w:szCs w:val="24"/>
              </w:rPr>
            </w:pPr>
            <w:r w:rsidRPr="00114F40">
              <w:rPr>
                <w:rFonts w:ascii="Times New Roman" w:hAnsi="Times New Roman"/>
                <w:b w:val="0"/>
                <w:sz w:val="24"/>
                <w:szCs w:val="24"/>
              </w:rPr>
              <w:t>Não faz</w:t>
            </w:r>
          </w:p>
        </w:tc>
        <w:tc>
          <w:tcPr>
            <w:tcW w:w="1180"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9,4</w:t>
            </w:r>
          </w:p>
        </w:tc>
        <w:tc>
          <w:tcPr>
            <w:tcW w:w="991"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roofErr w:type="gramStart"/>
            <w:r w:rsidRPr="00114F40">
              <w:rPr>
                <w:rFonts w:ascii="Times New Roman" w:hAnsi="Times New Roman"/>
                <w:sz w:val="24"/>
                <w:szCs w:val="24"/>
              </w:rPr>
              <w:t>5</w:t>
            </w:r>
            <w:proofErr w:type="gramEnd"/>
          </w:p>
        </w:tc>
        <w:tc>
          <w:tcPr>
            <w:tcW w:w="1102"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c>
          <w:tcPr>
            <w:tcW w:w="1515"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22,6</w:t>
            </w:r>
          </w:p>
        </w:tc>
        <w:tc>
          <w:tcPr>
            <w:tcW w:w="991" w:type="dxa"/>
            <w:shd w:val="clear" w:color="auto" w:fill="FFFFFF" w:themeFill="background1"/>
            <w:hideMark/>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114F40">
              <w:rPr>
                <w:rFonts w:ascii="Times New Roman" w:hAnsi="Times New Roman"/>
                <w:sz w:val="24"/>
                <w:szCs w:val="24"/>
              </w:rPr>
              <w:t>12</w:t>
            </w:r>
          </w:p>
        </w:tc>
        <w:tc>
          <w:tcPr>
            <w:tcW w:w="1102" w:type="dxa"/>
            <w:shd w:val="clear" w:color="auto" w:fill="FFFFFF" w:themeFill="background1"/>
          </w:tcPr>
          <w:p w:rsidR="00E1574B" w:rsidRPr="00114F40" w:rsidRDefault="00E1574B" w:rsidP="00891BCB">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p>
        </w:tc>
      </w:tr>
    </w:tbl>
    <w:p w:rsidR="00E1574B" w:rsidRPr="00114F40" w:rsidRDefault="00E1574B" w:rsidP="00E1574B">
      <w:pPr>
        <w:spacing w:line="480" w:lineRule="auto"/>
        <w:jc w:val="both"/>
        <w:rPr>
          <w:rFonts w:ascii="Times New Roman" w:hAnsi="Times New Roman"/>
          <w:color w:val="000000"/>
          <w:sz w:val="24"/>
          <w:szCs w:val="24"/>
        </w:rPr>
      </w:pPr>
      <w:r w:rsidRPr="00114F40">
        <w:rPr>
          <w:rFonts w:ascii="Times New Roman" w:hAnsi="Times New Roman"/>
          <w:color w:val="000000"/>
          <w:sz w:val="24"/>
          <w:szCs w:val="24"/>
        </w:rPr>
        <w:t>*Associação estatisticamente significativa (p&lt;0,05).</w:t>
      </w:r>
    </w:p>
    <w:p w:rsidR="00566C8B" w:rsidRPr="00114F40" w:rsidRDefault="006934A1" w:rsidP="004E1A30">
      <w:pPr>
        <w:tabs>
          <w:tab w:val="left" w:pos="2835"/>
        </w:tabs>
        <w:spacing w:line="360" w:lineRule="auto"/>
        <w:ind w:firstLine="709"/>
        <w:contextualSpacing/>
        <w:jc w:val="both"/>
        <w:rPr>
          <w:rFonts w:ascii="Times New Roman" w:hAnsi="Times New Roman"/>
          <w:bCs/>
          <w:sz w:val="24"/>
          <w:szCs w:val="24"/>
        </w:rPr>
      </w:pPr>
      <w:r w:rsidRPr="00114F40">
        <w:rPr>
          <w:rFonts w:ascii="Times New Roman" w:hAnsi="Times New Roman"/>
          <w:bCs/>
          <w:sz w:val="24"/>
          <w:szCs w:val="24"/>
        </w:rPr>
        <w:lastRenderedPageBreak/>
        <w:t>Os resultados (Tabela 3 e 4</w:t>
      </w:r>
      <w:r w:rsidR="00931435" w:rsidRPr="00114F40">
        <w:rPr>
          <w:rFonts w:ascii="Times New Roman" w:hAnsi="Times New Roman"/>
          <w:bCs/>
          <w:sz w:val="24"/>
          <w:szCs w:val="24"/>
        </w:rPr>
        <w:t xml:space="preserve">) demonstram que os fatores associados aos estágios de mudança de comportamento para a atividade física (ativos e inativos) foram: local de residência e participação nas aulas de Educação Física para os adolescentes do sexo masculino; e, idade e local de residência para os adolescentes do sexo feminino. Resultados indicam que os rapazes que participam das aulas de Educação Física são inativos, os adolescentes que residem nas áreas urbanas, independente do sexo, </w:t>
      </w:r>
      <w:proofErr w:type="gramStart"/>
      <w:r w:rsidR="00931435" w:rsidRPr="00114F40">
        <w:rPr>
          <w:rFonts w:ascii="Times New Roman" w:hAnsi="Times New Roman"/>
          <w:bCs/>
          <w:sz w:val="24"/>
          <w:szCs w:val="24"/>
        </w:rPr>
        <w:t>encontram-se</w:t>
      </w:r>
      <w:proofErr w:type="gramEnd"/>
      <w:r w:rsidR="00931435" w:rsidRPr="00114F40">
        <w:rPr>
          <w:rFonts w:ascii="Times New Roman" w:hAnsi="Times New Roman"/>
          <w:bCs/>
          <w:sz w:val="24"/>
          <w:szCs w:val="24"/>
        </w:rPr>
        <w:t xml:space="preserve"> em estágios inativos de engajamento em atividade física (</w:t>
      </w:r>
      <w:proofErr w:type="spellStart"/>
      <w:r w:rsidR="00931435" w:rsidRPr="00114F40">
        <w:rPr>
          <w:rFonts w:ascii="Times New Roman" w:hAnsi="Times New Roman"/>
          <w:bCs/>
          <w:sz w:val="24"/>
          <w:szCs w:val="24"/>
        </w:rPr>
        <w:t>pré</w:t>
      </w:r>
      <w:proofErr w:type="spellEnd"/>
      <w:r w:rsidR="00931435" w:rsidRPr="00114F40">
        <w:rPr>
          <w:rFonts w:ascii="Times New Roman" w:hAnsi="Times New Roman"/>
          <w:bCs/>
          <w:sz w:val="24"/>
          <w:szCs w:val="24"/>
        </w:rPr>
        <w:t xml:space="preserve">-contemplação, contemplação e preparação). </w:t>
      </w:r>
    </w:p>
    <w:p w:rsidR="00CB2FEB" w:rsidRPr="00114F40" w:rsidRDefault="00CB2FEB" w:rsidP="004E1A30">
      <w:pPr>
        <w:tabs>
          <w:tab w:val="left" w:pos="2977"/>
        </w:tabs>
        <w:spacing w:before="240" w:line="360" w:lineRule="auto"/>
        <w:jc w:val="both"/>
        <w:rPr>
          <w:rFonts w:ascii="Times New Roman" w:hAnsi="Times New Roman"/>
          <w:b/>
          <w:color w:val="000000"/>
          <w:sz w:val="24"/>
          <w:szCs w:val="24"/>
        </w:rPr>
      </w:pPr>
    </w:p>
    <w:p w:rsidR="00566C8B" w:rsidRPr="00114F40" w:rsidRDefault="00D174E5" w:rsidP="004E1A30">
      <w:pPr>
        <w:tabs>
          <w:tab w:val="left" w:pos="2977"/>
        </w:tabs>
        <w:spacing w:before="240" w:line="360" w:lineRule="auto"/>
        <w:jc w:val="both"/>
        <w:rPr>
          <w:rFonts w:ascii="Times New Roman" w:hAnsi="Times New Roman"/>
          <w:b/>
          <w:color w:val="000000"/>
          <w:sz w:val="24"/>
          <w:szCs w:val="24"/>
        </w:rPr>
      </w:pPr>
      <w:r w:rsidRPr="00114F40">
        <w:rPr>
          <w:rFonts w:ascii="Times New Roman" w:hAnsi="Times New Roman"/>
          <w:b/>
          <w:color w:val="000000"/>
          <w:sz w:val="24"/>
          <w:szCs w:val="24"/>
        </w:rPr>
        <w:t>DISCUSSÃO</w:t>
      </w:r>
    </w:p>
    <w:p w:rsidR="00566C8B" w:rsidRPr="00114F40" w:rsidRDefault="00566C8B" w:rsidP="004E1A30">
      <w:pPr>
        <w:spacing w:line="360" w:lineRule="auto"/>
        <w:contextualSpacing/>
        <w:jc w:val="both"/>
        <w:rPr>
          <w:rFonts w:ascii="Times New Roman" w:hAnsi="Times New Roman"/>
          <w:sz w:val="24"/>
          <w:szCs w:val="24"/>
        </w:rPr>
      </w:pPr>
      <w:r w:rsidRPr="00114F40">
        <w:rPr>
          <w:rFonts w:ascii="Times New Roman" w:hAnsi="Times New Roman"/>
          <w:color w:val="000000"/>
          <w:sz w:val="24"/>
          <w:szCs w:val="24"/>
        </w:rPr>
        <w:t xml:space="preserve">          </w:t>
      </w:r>
      <w:r w:rsidRPr="00114F40">
        <w:rPr>
          <w:rFonts w:ascii="Times New Roman" w:hAnsi="Times New Roman"/>
          <w:sz w:val="24"/>
          <w:szCs w:val="24"/>
        </w:rPr>
        <w:t>O objetivo do es</w:t>
      </w:r>
      <w:r w:rsidR="00632728" w:rsidRPr="00114F40">
        <w:rPr>
          <w:rFonts w:ascii="Times New Roman" w:hAnsi="Times New Roman"/>
          <w:sz w:val="24"/>
          <w:szCs w:val="24"/>
        </w:rPr>
        <w:t>tudo foi classificar os</w:t>
      </w:r>
      <w:r w:rsidR="00032EDA" w:rsidRPr="00114F40">
        <w:rPr>
          <w:rFonts w:ascii="Times New Roman" w:hAnsi="Times New Roman"/>
          <w:sz w:val="24"/>
          <w:szCs w:val="24"/>
        </w:rPr>
        <w:t xml:space="preserve"> estudantes</w:t>
      </w:r>
      <w:r w:rsidR="00632728" w:rsidRPr="00114F40">
        <w:rPr>
          <w:rFonts w:ascii="Times New Roman" w:hAnsi="Times New Roman"/>
          <w:sz w:val="24"/>
          <w:szCs w:val="24"/>
        </w:rPr>
        <w:t xml:space="preserve"> adolescentes segundo a teoria dos estágios de mudança de comportamento para a prática da atividade física </w:t>
      </w:r>
      <w:r w:rsidR="00032EDA" w:rsidRPr="00114F40">
        <w:rPr>
          <w:rFonts w:ascii="Times New Roman" w:hAnsi="Times New Roman"/>
          <w:sz w:val="24"/>
          <w:szCs w:val="24"/>
        </w:rPr>
        <w:t xml:space="preserve">relacionado aos fatores </w:t>
      </w:r>
      <w:proofErr w:type="spellStart"/>
      <w:r w:rsidR="00032EDA" w:rsidRPr="00114F40">
        <w:rPr>
          <w:rFonts w:ascii="Times New Roman" w:hAnsi="Times New Roman"/>
          <w:sz w:val="24"/>
          <w:szCs w:val="24"/>
        </w:rPr>
        <w:t>sociodemográficos</w:t>
      </w:r>
      <w:proofErr w:type="spellEnd"/>
      <w:r w:rsidR="00032EDA" w:rsidRPr="00114F40">
        <w:rPr>
          <w:rFonts w:ascii="Times New Roman" w:hAnsi="Times New Roman"/>
          <w:sz w:val="24"/>
          <w:szCs w:val="24"/>
        </w:rPr>
        <w:t>, econômicos e comportamentais.</w:t>
      </w:r>
      <w:r w:rsidRPr="00114F40">
        <w:rPr>
          <w:rFonts w:ascii="Times New Roman" w:hAnsi="Times New Roman"/>
          <w:sz w:val="24"/>
          <w:szCs w:val="24"/>
        </w:rPr>
        <w:t xml:space="preserve"> Com isso, o princ</w:t>
      </w:r>
      <w:r w:rsidR="00FC7E54" w:rsidRPr="00114F40">
        <w:rPr>
          <w:rFonts w:ascii="Times New Roman" w:hAnsi="Times New Roman"/>
          <w:sz w:val="24"/>
          <w:szCs w:val="24"/>
        </w:rPr>
        <w:t>ipal resultado encontrado foi a</w:t>
      </w:r>
      <w:r w:rsidR="00AA4E32" w:rsidRPr="00114F40">
        <w:rPr>
          <w:rFonts w:ascii="Times New Roman" w:hAnsi="Times New Roman"/>
          <w:sz w:val="24"/>
          <w:szCs w:val="24"/>
        </w:rPr>
        <w:t xml:space="preserve"> alta</w:t>
      </w:r>
      <w:r w:rsidR="00FC7E54" w:rsidRPr="00114F40">
        <w:rPr>
          <w:rFonts w:ascii="Times New Roman" w:hAnsi="Times New Roman"/>
          <w:sz w:val="24"/>
          <w:szCs w:val="24"/>
        </w:rPr>
        <w:t xml:space="preserve"> </w:t>
      </w:r>
      <w:r w:rsidRPr="00114F40">
        <w:rPr>
          <w:rFonts w:ascii="Times New Roman" w:hAnsi="Times New Roman"/>
          <w:sz w:val="24"/>
          <w:szCs w:val="24"/>
        </w:rPr>
        <w:t>prevalência</w:t>
      </w:r>
      <w:r w:rsidR="00AA4E32" w:rsidRPr="00114F40">
        <w:rPr>
          <w:rFonts w:ascii="Times New Roman" w:hAnsi="Times New Roman"/>
          <w:sz w:val="24"/>
          <w:szCs w:val="24"/>
        </w:rPr>
        <w:t xml:space="preserve"> (&gt;50%) de</w:t>
      </w:r>
      <w:r w:rsidRPr="00114F40">
        <w:rPr>
          <w:rFonts w:ascii="Times New Roman" w:hAnsi="Times New Roman"/>
          <w:sz w:val="24"/>
          <w:szCs w:val="24"/>
        </w:rPr>
        <w:t xml:space="preserve"> sujeitos classificados em estágios fisicamente inativos (</w:t>
      </w:r>
      <w:proofErr w:type="spellStart"/>
      <w:r w:rsidRPr="00114F40">
        <w:rPr>
          <w:rFonts w:ascii="Times New Roman" w:hAnsi="Times New Roman"/>
          <w:sz w:val="24"/>
          <w:szCs w:val="24"/>
        </w:rPr>
        <w:t>pré</w:t>
      </w:r>
      <w:proofErr w:type="spellEnd"/>
      <w:r w:rsidRPr="00114F40">
        <w:rPr>
          <w:rFonts w:ascii="Times New Roman" w:hAnsi="Times New Roman"/>
          <w:sz w:val="24"/>
          <w:szCs w:val="24"/>
        </w:rPr>
        <w:t>-contemplação, contemplação e preparação)</w:t>
      </w:r>
      <w:r w:rsidR="00FC7E54" w:rsidRPr="00114F40">
        <w:rPr>
          <w:rFonts w:ascii="Times New Roman" w:hAnsi="Times New Roman"/>
          <w:sz w:val="24"/>
          <w:szCs w:val="24"/>
        </w:rPr>
        <w:t xml:space="preserve"> </w:t>
      </w:r>
      <w:r w:rsidRPr="00114F40">
        <w:rPr>
          <w:rFonts w:ascii="Times New Roman" w:hAnsi="Times New Roman"/>
          <w:sz w:val="24"/>
          <w:szCs w:val="24"/>
        </w:rPr>
        <w:t>. Observou-se que a proporção de rapazes e moças fis</w:t>
      </w:r>
      <w:r w:rsidR="00BC3A80" w:rsidRPr="00114F40">
        <w:rPr>
          <w:rFonts w:ascii="Times New Roman" w:hAnsi="Times New Roman"/>
          <w:sz w:val="24"/>
          <w:szCs w:val="24"/>
        </w:rPr>
        <w:t xml:space="preserve">icamente ativos </w:t>
      </w:r>
      <w:r w:rsidR="000D6F17" w:rsidRPr="00114F40">
        <w:rPr>
          <w:rFonts w:ascii="Times New Roman" w:hAnsi="Times New Roman"/>
          <w:sz w:val="24"/>
          <w:szCs w:val="24"/>
        </w:rPr>
        <w:t>apresentaram resultados próximos</w:t>
      </w:r>
      <w:r w:rsidR="00BC3A80" w:rsidRPr="00114F40">
        <w:rPr>
          <w:rFonts w:ascii="Times New Roman" w:hAnsi="Times New Roman"/>
          <w:sz w:val="24"/>
          <w:szCs w:val="24"/>
        </w:rPr>
        <w:t xml:space="preserve">. </w:t>
      </w:r>
      <w:r w:rsidRPr="00114F40">
        <w:rPr>
          <w:rFonts w:ascii="Times New Roman" w:hAnsi="Times New Roman"/>
          <w:sz w:val="24"/>
          <w:szCs w:val="24"/>
        </w:rPr>
        <w:t>Além disso, o estudo verificou que idade, local de residência e participação nas aulas de educação física são fatores associados à classificação dos estágios de mudança para atividade física.</w:t>
      </w:r>
    </w:p>
    <w:p w:rsidR="00A07E3A" w:rsidRPr="00114F40" w:rsidRDefault="00566C8B" w:rsidP="004E1A30">
      <w:pPr>
        <w:spacing w:line="360" w:lineRule="auto"/>
        <w:contextualSpacing/>
        <w:jc w:val="both"/>
        <w:rPr>
          <w:rFonts w:ascii="Times New Roman" w:hAnsi="Times New Roman"/>
          <w:sz w:val="24"/>
          <w:szCs w:val="24"/>
        </w:rPr>
      </w:pPr>
      <w:r w:rsidRPr="00114F40">
        <w:rPr>
          <w:rFonts w:ascii="Times New Roman" w:hAnsi="Times New Roman"/>
          <w:sz w:val="24"/>
          <w:szCs w:val="24"/>
        </w:rPr>
        <w:tab/>
        <w:t xml:space="preserve">Os resultados do presente estudo indicam que </w:t>
      </w:r>
      <w:r w:rsidR="000D6F17" w:rsidRPr="00114F40">
        <w:rPr>
          <w:rFonts w:ascii="Times New Roman" w:hAnsi="Times New Roman"/>
          <w:sz w:val="24"/>
          <w:szCs w:val="24"/>
        </w:rPr>
        <w:t>52</w:t>
      </w:r>
      <w:r w:rsidRPr="00114F40">
        <w:rPr>
          <w:rFonts w:ascii="Times New Roman" w:hAnsi="Times New Roman"/>
          <w:sz w:val="24"/>
          <w:szCs w:val="24"/>
        </w:rPr>
        <w:t>% dos sujeitos foram classificados como i</w:t>
      </w:r>
      <w:r w:rsidR="004F03A8" w:rsidRPr="00114F40">
        <w:rPr>
          <w:rFonts w:ascii="Times New Roman" w:hAnsi="Times New Roman"/>
          <w:sz w:val="24"/>
          <w:szCs w:val="24"/>
        </w:rPr>
        <w:t xml:space="preserve">nativos fisicamente e a prática </w:t>
      </w:r>
      <w:r w:rsidRPr="00114F40">
        <w:rPr>
          <w:rFonts w:ascii="Times New Roman" w:hAnsi="Times New Roman"/>
          <w:sz w:val="24"/>
          <w:szCs w:val="24"/>
        </w:rPr>
        <w:t>da atividade física ainda não haviam sido incorporados ao estil</w:t>
      </w:r>
      <w:r w:rsidR="00BC3A80" w:rsidRPr="00114F40">
        <w:rPr>
          <w:rFonts w:ascii="Times New Roman" w:hAnsi="Times New Roman"/>
          <w:sz w:val="24"/>
          <w:szCs w:val="24"/>
        </w:rPr>
        <w:t>o de vida.</w:t>
      </w:r>
      <w:r w:rsidR="00E547C0" w:rsidRPr="00114F40">
        <w:rPr>
          <w:rFonts w:ascii="Times New Roman" w:hAnsi="Times New Roman"/>
          <w:sz w:val="24"/>
          <w:szCs w:val="24"/>
        </w:rPr>
        <w:t xml:space="preserve"> </w:t>
      </w:r>
      <w:r w:rsidR="00A07E3A" w:rsidRPr="00114F40">
        <w:rPr>
          <w:rFonts w:ascii="Times New Roman" w:hAnsi="Times New Roman"/>
          <w:sz w:val="24"/>
          <w:szCs w:val="24"/>
        </w:rPr>
        <w:t xml:space="preserve">De fato, grande parte dos adolescentes não praticam atividades físicas </w:t>
      </w:r>
      <w:r w:rsidR="004675F9" w:rsidRPr="00114F40">
        <w:rPr>
          <w:rFonts w:ascii="Times New Roman" w:hAnsi="Times New Roman"/>
          <w:sz w:val="24"/>
          <w:szCs w:val="24"/>
        </w:rPr>
        <w:t xml:space="preserve">regular </w:t>
      </w:r>
      <w:r w:rsidR="00A07E3A" w:rsidRPr="00114F40">
        <w:rPr>
          <w:rFonts w:ascii="Times New Roman" w:hAnsi="Times New Roman"/>
          <w:sz w:val="24"/>
          <w:szCs w:val="24"/>
        </w:rPr>
        <w:t xml:space="preserve">em nenhum dia da semana, </w:t>
      </w:r>
      <w:r w:rsidR="002F2437" w:rsidRPr="00114F40">
        <w:rPr>
          <w:rFonts w:ascii="Times New Roman" w:hAnsi="Times New Roman"/>
          <w:sz w:val="24"/>
          <w:szCs w:val="24"/>
        </w:rPr>
        <w:t xml:space="preserve">isso pode ser visto </w:t>
      </w:r>
      <w:r w:rsidR="00A07E3A" w:rsidRPr="00114F40">
        <w:rPr>
          <w:rFonts w:ascii="Times New Roman" w:hAnsi="Times New Roman"/>
          <w:sz w:val="24"/>
          <w:szCs w:val="24"/>
        </w:rPr>
        <w:t>em um estudo realizado com escolares de Curitiba</w:t>
      </w:r>
      <w:r w:rsidR="0086355E" w:rsidRPr="00114F40">
        <w:rPr>
          <w:rFonts w:ascii="Times New Roman" w:hAnsi="Times New Roman"/>
          <w:sz w:val="24"/>
          <w:szCs w:val="24"/>
        </w:rPr>
        <w:t xml:space="preserve"> (2010</w:t>
      </w:r>
      <w:r w:rsidR="002F2437" w:rsidRPr="00114F40">
        <w:rPr>
          <w:rFonts w:ascii="Times New Roman" w:hAnsi="Times New Roman"/>
          <w:sz w:val="24"/>
          <w:szCs w:val="24"/>
        </w:rPr>
        <w:t>), em que 41,8</w:t>
      </w:r>
      <w:r w:rsidR="00A07E3A" w:rsidRPr="00114F40">
        <w:rPr>
          <w:rFonts w:ascii="Times New Roman" w:hAnsi="Times New Roman"/>
          <w:sz w:val="24"/>
          <w:szCs w:val="24"/>
        </w:rPr>
        <w:t>% estão nessa condição</w:t>
      </w:r>
      <w:r w:rsidR="002F2437" w:rsidRPr="00114F40">
        <w:rPr>
          <w:rFonts w:ascii="Times New Roman" w:hAnsi="Times New Roman"/>
          <w:sz w:val="24"/>
          <w:szCs w:val="24"/>
        </w:rPr>
        <w:t>, sobretudo entre o sexo feminino 53,5%</w:t>
      </w:r>
      <w:r w:rsidR="00302B72" w:rsidRPr="00114F40">
        <w:rPr>
          <w:rFonts w:ascii="Times New Roman" w:hAnsi="Times New Roman"/>
          <w:sz w:val="24"/>
          <w:szCs w:val="24"/>
          <w:vertAlign w:val="superscript"/>
        </w:rPr>
        <w:t>22</w:t>
      </w:r>
      <w:r w:rsidR="00A07E3A" w:rsidRPr="00114F40">
        <w:rPr>
          <w:rFonts w:ascii="Times New Roman" w:hAnsi="Times New Roman"/>
          <w:sz w:val="24"/>
          <w:szCs w:val="24"/>
        </w:rPr>
        <w:t xml:space="preserve">. </w:t>
      </w:r>
      <w:r w:rsidR="00E547C0" w:rsidRPr="00114F40">
        <w:rPr>
          <w:rFonts w:ascii="Times New Roman" w:hAnsi="Times New Roman"/>
          <w:sz w:val="24"/>
          <w:szCs w:val="24"/>
        </w:rPr>
        <w:t xml:space="preserve">Com isso, </w:t>
      </w:r>
      <w:r w:rsidR="00285DDE" w:rsidRPr="00114F40">
        <w:rPr>
          <w:rFonts w:ascii="Times New Roman" w:hAnsi="Times New Roman"/>
          <w:sz w:val="24"/>
          <w:szCs w:val="24"/>
        </w:rPr>
        <w:t>tornam-se</w:t>
      </w:r>
      <w:r w:rsidR="00E547C0" w:rsidRPr="00114F40">
        <w:rPr>
          <w:rFonts w:ascii="Times New Roman" w:hAnsi="Times New Roman"/>
          <w:sz w:val="24"/>
          <w:szCs w:val="24"/>
        </w:rPr>
        <w:t xml:space="preserve"> imprescindíveis contribuições para a saúde dos adolescentes no desenvolvimento de estratégias de intervenções da atividade física para os escolares de acordo com fatores </w:t>
      </w:r>
      <w:proofErr w:type="spellStart"/>
      <w:r w:rsidR="00E547C0" w:rsidRPr="00114F40">
        <w:rPr>
          <w:rFonts w:ascii="Times New Roman" w:hAnsi="Times New Roman"/>
          <w:sz w:val="24"/>
          <w:szCs w:val="24"/>
        </w:rPr>
        <w:t>sociodemográficos</w:t>
      </w:r>
      <w:proofErr w:type="spellEnd"/>
      <w:r w:rsidR="00E547C0" w:rsidRPr="00114F40">
        <w:rPr>
          <w:rFonts w:ascii="Times New Roman" w:hAnsi="Times New Roman"/>
          <w:sz w:val="24"/>
          <w:szCs w:val="24"/>
        </w:rPr>
        <w:t xml:space="preserve"> e comportamentais.</w:t>
      </w:r>
    </w:p>
    <w:p w:rsidR="00566C8B" w:rsidRPr="00114F40" w:rsidRDefault="005B1EA1" w:rsidP="004E1A30">
      <w:pPr>
        <w:spacing w:line="360" w:lineRule="auto"/>
        <w:ind w:firstLine="709"/>
        <w:contextualSpacing/>
        <w:jc w:val="both"/>
        <w:rPr>
          <w:rFonts w:ascii="Times New Roman" w:hAnsi="Times New Roman"/>
          <w:sz w:val="24"/>
          <w:szCs w:val="24"/>
        </w:rPr>
      </w:pPr>
      <w:r w:rsidRPr="00114F40">
        <w:rPr>
          <w:rFonts w:ascii="Times New Roman" w:hAnsi="Times New Roman"/>
          <w:sz w:val="24"/>
          <w:szCs w:val="24"/>
        </w:rPr>
        <w:t>Um estudo desenvolvido realizado em 2012, com adolescentes escolares no estado de Pernambuco apre</w:t>
      </w:r>
      <w:r w:rsidR="00523081" w:rsidRPr="00114F40">
        <w:rPr>
          <w:rFonts w:ascii="Times New Roman" w:hAnsi="Times New Roman"/>
          <w:sz w:val="24"/>
          <w:szCs w:val="24"/>
        </w:rPr>
        <w:t>sentou uma proporção de 52,5% dos</w:t>
      </w:r>
      <w:r w:rsidRPr="00114F40">
        <w:rPr>
          <w:rFonts w:ascii="Times New Roman" w:hAnsi="Times New Roman"/>
          <w:sz w:val="24"/>
          <w:szCs w:val="24"/>
        </w:rPr>
        <w:t xml:space="preserve"> adolescentes classificados como </w:t>
      </w:r>
      <w:r w:rsidR="00523081" w:rsidRPr="00114F40">
        <w:rPr>
          <w:rFonts w:ascii="Times New Roman" w:hAnsi="Times New Roman"/>
          <w:sz w:val="24"/>
          <w:szCs w:val="24"/>
        </w:rPr>
        <w:t>inativo fisicamente, resultado esse</w:t>
      </w:r>
      <w:r w:rsidR="00BF3679" w:rsidRPr="00114F40">
        <w:rPr>
          <w:rFonts w:ascii="Times New Roman" w:hAnsi="Times New Roman"/>
          <w:sz w:val="24"/>
          <w:szCs w:val="24"/>
        </w:rPr>
        <w:t xml:space="preserve"> similar ao encontrado no presente estudo</w:t>
      </w:r>
      <w:r w:rsidR="00302B72" w:rsidRPr="00114F40">
        <w:rPr>
          <w:rFonts w:ascii="Times New Roman" w:hAnsi="Times New Roman"/>
          <w:sz w:val="24"/>
          <w:szCs w:val="24"/>
          <w:vertAlign w:val="superscript"/>
        </w:rPr>
        <w:t>23</w:t>
      </w:r>
      <w:r w:rsidR="00523081" w:rsidRPr="00114F40">
        <w:rPr>
          <w:rFonts w:ascii="Times New Roman" w:hAnsi="Times New Roman"/>
          <w:sz w:val="24"/>
          <w:szCs w:val="24"/>
        </w:rPr>
        <w:t>. Outro estudo na região Nordeste do país, realizado com estudantes da única escola estadual de ensino médio de Sim</w:t>
      </w:r>
      <w:r w:rsidR="00566C8B" w:rsidRPr="00114F40">
        <w:rPr>
          <w:rFonts w:ascii="Times New Roman" w:hAnsi="Times New Roman"/>
          <w:sz w:val="24"/>
          <w:szCs w:val="24"/>
        </w:rPr>
        <w:t>ão Dias, Sergipe</w:t>
      </w:r>
      <w:r w:rsidR="00523081" w:rsidRPr="00114F40">
        <w:rPr>
          <w:rFonts w:ascii="Times New Roman" w:hAnsi="Times New Roman"/>
          <w:sz w:val="24"/>
          <w:szCs w:val="24"/>
        </w:rPr>
        <w:t xml:space="preserve"> apresentou resultados superiores na proporção de adolescentes inativos (65,8%)</w:t>
      </w:r>
      <w:r w:rsidR="00302B72" w:rsidRPr="00114F40">
        <w:rPr>
          <w:rFonts w:ascii="Times New Roman" w:hAnsi="Times New Roman"/>
          <w:sz w:val="24"/>
          <w:szCs w:val="24"/>
          <w:vertAlign w:val="superscript"/>
        </w:rPr>
        <w:t>24</w:t>
      </w:r>
      <w:r w:rsidR="00523081" w:rsidRPr="00114F40">
        <w:rPr>
          <w:rFonts w:ascii="Times New Roman" w:hAnsi="Times New Roman"/>
          <w:sz w:val="24"/>
          <w:szCs w:val="24"/>
        </w:rPr>
        <w:t xml:space="preserve">. Os dois estudos apresentados utilizaram a classificação dos estágios de mudança </w:t>
      </w:r>
      <w:r w:rsidR="00523081" w:rsidRPr="00114F40">
        <w:rPr>
          <w:rFonts w:ascii="Times New Roman" w:hAnsi="Times New Roman"/>
          <w:sz w:val="24"/>
          <w:szCs w:val="24"/>
        </w:rPr>
        <w:lastRenderedPageBreak/>
        <w:t>de comportam</w:t>
      </w:r>
      <w:r w:rsidR="004F03A8" w:rsidRPr="00114F40">
        <w:rPr>
          <w:rFonts w:ascii="Times New Roman" w:hAnsi="Times New Roman"/>
          <w:sz w:val="24"/>
          <w:szCs w:val="24"/>
        </w:rPr>
        <w:t>ento para atividade física semelhante ao</w:t>
      </w:r>
      <w:r w:rsidR="00523081" w:rsidRPr="00114F40">
        <w:rPr>
          <w:rFonts w:ascii="Times New Roman" w:hAnsi="Times New Roman"/>
          <w:sz w:val="24"/>
          <w:szCs w:val="24"/>
        </w:rPr>
        <w:t xml:space="preserve"> presente estudo em Vitória de Santa Antão, Pernambuco.</w:t>
      </w:r>
    </w:p>
    <w:p w:rsidR="00913DC6" w:rsidRPr="00114F40" w:rsidRDefault="00285DDE" w:rsidP="004E1A30">
      <w:pPr>
        <w:spacing w:line="360" w:lineRule="auto"/>
        <w:ind w:firstLine="709"/>
        <w:contextualSpacing/>
        <w:jc w:val="both"/>
        <w:rPr>
          <w:rFonts w:ascii="Times New Roman" w:hAnsi="Times New Roman"/>
        </w:rPr>
      </w:pPr>
      <w:r w:rsidRPr="00114F40">
        <w:rPr>
          <w:rFonts w:ascii="Times New Roman" w:hAnsi="Times New Roman"/>
          <w:sz w:val="24"/>
          <w:szCs w:val="24"/>
        </w:rPr>
        <w:t>Em relação aos fatores independentes que podem esclarecer a distribuição dos adolescentes nos estágios de mudança de comportamento, o presente estudo observou que o local de residência foi um fator significativamente associado tanto para os meninos, quanto para as meninas.</w:t>
      </w:r>
      <w:r w:rsidR="00913DC6" w:rsidRPr="00114F40">
        <w:rPr>
          <w:rFonts w:ascii="Times New Roman" w:hAnsi="Times New Roman"/>
          <w:sz w:val="24"/>
          <w:szCs w:val="24"/>
        </w:rPr>
        <w:t xml:space="preserve"> Apesar das melhores condições de infraestrutura na área urbana (parque, praças, pista de caminhada), fator</w:t>
      </w:r>
      <w:r w:rsidR="00A90BF2" w:rsidRPr="00114F40">
        <w:rPr>
          <w:rFonts w:ascii="Times New Roman" w:hAnsi="Times New Roman"/>
          <w:sz w:val="24"/>
          <w:szCs w:val="24"/>
        </w:rPr>
        <w:t>es</w:t>
      </w:r>
      <w:r w:rsidR="00913DC6" w:rsidRPr="00114F40">
        <w:rPr>
          <w:rFonts w:ascii="Times New Roman" w:hAnsi="Times New Roman"/>
          <w:sz w:val="24"/>
          <w:szCs w:val="24"/>
        </w:rPr>
        <w:t xml:space="preserve"> </w:t>
      </w:r>
      <w:r w:rsidR="00A90BF2" w:rsidRPr="00114F40">
        <w:rPr>
          <w:rFonts w:ascii="Times New Roman" w:hAnsi="Times New Roman"/>
          <w:sz w:val="24"/>
          <w:szCs w:val="24"/>
        </w:rPr>
        <w:t>que contribuem</w:t>
      </w:r>
      <w:r w:rsidR="00913DC6" w:rsidRPr="00114F40">
        <w:rPr>
          <w:rFonts w:ascii="Times New Roman" w:hAnsi="Times New Roman"/>
          <w:sz w:val="24"/>
          <w:szCs w:val="24"/>
        </w:rPr>
        <w:t xml:space="preserve"> para a prática da atividade física</w:t>
      </w:r>
      <w:r w:rsidR="00302B72" w:rsidRPr="00114F40">
        <w:rPr>
          <w:rFonts w:ascii="Times New Roman" w:hAnsi="Times New Roman"/>
          <w:sz w:val="24"/>
          <w:szCs w:val="24"/>
          <w:vertAlign w:val="superscript"/>
        </w:rPr>
        <w:t>25</w:t>
      </w:r>
      <w:r w:rsidR="00913DC6" w:rsidRPr="00114F40">
        <w:rPr>
          <w:rFonts w:ascii="Times New Roman" w:hAnsi="Times New Roman"/>
          <w:sz w:val="24"/>
          <w:szCs w:val="24"/>
        </w:rPr>
        <w:t>, o resultado mostrou que os adolescentes residentes na zona urbana são classificados como inativos</w:t>
      </w:r>
      <w:r w:rsidR="00A90BF2" w:rsidRPr="00114F40">
        <w:rPr>
          <w:rFonts w:ascii="Times New Roman" w:hAnsi="Times New Roman"/>
          <w:sz w:val="24"/>
          <w:szCs w:val="24"/>
        </w:rPr>
        <w:t>. Sendo assim, podemos verificar a importância de intervenções voltadas para esta população em</w:t>
      </w:r>
      <w:r w:rsidR="004F03A8" w:rsidRPr="00114F40">
        <w:rPr>
          <w:rFonts w:ascii="Times New Roman" w:hAnsi="Times New Roman"/>
          <w:sz w:val="24"/>
          <w:szCs w:val="24"/>
        </w:rPr>
        <w:t xml:space="preserve"> específico.</w:t>
      </w:r>
    </w:p>
    <w:p w:rsidR="00285DDE" w:rsidRPr="00114F40" w:rsidRDefault="00285DDE" w:rsidP="004E1A30">
      <w:pPr>
        <w:spacing w:line="360" w:lineRule="auto"/>
        <w:ind w:firstLine="709"/>
        <w:contextualSpacing/>
        <w:jc w:val="both"/>
        <w:rPr>
          <w:rFonts w:ascii="Times New Roman" w:hAnsi="Times New Roman"/>
          <w:sz w:val="24"/>
          <w:szCs w:val="24"/>
        </w:rPr>
      </w:pPr>
      <w:r w:rsidRPr="00114F40">
        <w:rPr>
          <w:rFonts w:ascii="Times New Roman" w:hAnsi="Times New Roman"/>
          <w:sz w:val="24"/>
          <w:szCs w:val="24"/>
        </w:rPr>
        <w:t xml:space="preserve">Verificou-se também que há certa tendência de associação negativa entre a idade e a atividades físicas. </w:t>
      </w:r>
      <w:r w:rsidR="00E629C1" w:rsidRPr="00114F40">
        <w:rPr>
          <w:rFonts w:ascii="Times New Roman" w:hAnsi="Times New Roman"/>
          <w:sz w:val="24"/>
          <w:szCs w:val="24"/>
        </w:rPr>
        <w:t>N</w:t>
      </w:r>
      <w:r w:rsidR="00B745A6" w:rsidRPr="00114F40">
        <w:rPr>
          <w:rFonts w:ascii="Times New Roman" w:hAnsi="Times New Roman"/>
          <w:sz w:val="24"/>
          <w:szCs w:val="24"/>
        </w:rPr>
        <w:t>o presente estudo 33,9</w:t>
      </w:r>
      <w:r w:rsidR="00E629C1" w:rsidRPr="00114F40">
        <w:rPr>
          <w:rFonts w:ascii="Times New Roman" w:hAnsi="Times New Roman"/>
          <w:sz w:val="24"/>
          <w:szCs w:val="24"/>
        </w:rPr>
        <w:t xml:space="preserve">% das meninas com idade entre 17 e 19 anos foram classificadas como inativas. </w:t>
      </w:r>
      <w:r w:rsidRPr="00114F40">
        <w:rPr>
          <w:rFonts w:ascii="Times New Roman" w:hAnsi="Times New Roman"/>
          <w:sz w:val="24"/>
          <w:szCs w:val="24"/>
        </w:rPr>
        <w:t>Com o decorrer da idade, especialmente no período da adolescência, ocorre um declínio à prática da atividade física</w:t>
      </w:r>
      <w:r w:rsidR="00302B72" w:rsidRPr="00114F40">
        <w:rPr>
          <w:rFonts w:ascii="Times New Roman" w:hAnsi="Times New Roman"/>
          <w:sz w:val="24"/>
          <w:szCs w:val="24"/>
          <w:vertAlign w:val="superscript"/>
        </w:rPr>
        <w:t>26</w:t>
      </w:r>
      <w:r w:rsidR="009E6B7F" w:rsidRPr="00114F40">
        <w:rPr>
          <w:rFonts w:ascii="Times New Roman" w:hAnsi="Times New Roman"/>
          <w:sz w:val="24"/>
          <w:szCs w:val="24"/>
        </w:rPr>
        <w:t>.</w:t>
      </w:r>
    </w:p>
    <w:p w:rsidR="009E6B7F" w:rsidRPr="00114F40" w:rsidRDefault="001071E2" w:rsidP="004E1A30">
      <w:pPr>
        <w:spacing w:line="360" w:lineRule="auto"/>
        <w:ind w:firstLine="709"/>
        <w:contextualSpacing/>
        <w:jc w:val="both"/>
        <w:rPr>
          <w:rFonts w:ascii="Times New Roman" w:hAnsi="Times New Roman"/>
          <w:sz w:val="24"/>
          <w:szCs w:val="24"/>
        </w:rPr>
      </w:pPr>
      <w:r w:rsidRPr="00114F40">
        <w:rPr>
          <w:rFonts w:ascii="Times New Roman" w:hAnsi="Times New Roman"/>
          <w:sz w:val="24"/>
          <w:szCs w:val="24"/>
        </w:rPr>
        <w:t xml:space="preserve">Além da idade, outra variável que mostrou associação significativa </w:t>
      </w:r>
      <w:r w:rsidR="00913DC6" w:rsidRPr="00114F40">
        <w:rPr>
          <w:rFonts w:ascii="Times New Roman" w:hAnsi="Times New Roman"/>
          <w:sz w:val="24"/>
          <w:szCs w:val="24"/>
        </w:rPr>
        <w:t>foi</w:t>
      </w:r>
      <w:r w:rsidRPr="00114F40">
        <w:rPr>
          <w:rFonts w:ascii="Times New Roman" w:hAnsi="Times New Roman"/>
          <w:sz w:val="24"/>
          <w:szCs w:val="24"/>
        </w:rPr>
        <w:t xml:space="preserve"> </w:t>
      </w:r>
      <w:proofErr w:type="gramStart"/>
      <w:r w:rsidRPr="00114F40">
        <w:rPr>
          <w:rFonts w:ascii="Times New Roman" w:hAnsi="Times New Roman"/>
          <w:sz w:val="24"/>
          <w:szCs w:val="24"/>
        </w:rPr>
        <w:t>a</w:t>
      </w:r>
      <w:proofErr w:type="gramEnd"/>
      <w:r w:rsidRPr="00114F40">
        <w:rPr>
          <w:rFonts w:ascii="Times New Roman" w:hAnsi="Times New Roman"/>
          <w:sz w:val="24"/>
          <w:szCs w:val="24"/>
        </w:rPr>
        <w:t xml:space="preserve"> participação nas</w:t>
      </w:r>
      <w:r w:rsidR="009E6B7F" w:rsidRPr="00114F40">
        <w:rPr>
          <w:rFonts w:ascii="Times New Roman" w:hAnsi="Times New Roman"/>
          <w:sz w:val="24"/>
          <w:szCs w:val="24"/>
        </w:rPr>
        <w:t xml:space="preserve"> aulas de educação física</w:t>
      </w:r>
      <w:r w:rsidRPr="00114F40">
        <w:rPr>
          <w:rFonts w:ascii="Times New Roman" w:hAnsi="Times New Roman"/>
          <w:sz w:val="24"/>
          <w:szCs w:val="24"/>
        </w:rPr>
        <w:t>. As aulas</w:t>
      </w:r>
      <w:r w:rsidR="009E6B7F" w:rsidRPr="00114F40">
        <w:rPr>
          <w:rFonts w:ascii="Times New Roman" w:hAnsi="Times New Roman"/>
          <w:sz w:val="24"/>
          <w:szCs w:val="24"/>
        </w:rPr>
        <w:t xml:space="preserve"> parecem ser determinantes na promoção de estilos de vida mais ativos para os alunos</w:t>
      </w:r>
      <w:r w:rsidR="00913DC6" w:rsidRPr="00114F40">
        <w:rPr>
          <w:rFonts w:ascii="Times New Roman" w:hAnsi="Times New Roman"/>
          <w:sz w:val="24"/>
          <w:szCs w:val="24"/>
        </w:rPr>
        <w:t xml:space="preserve">, os que referem participar são mais propensos a serem fisicamente </w:t>
      </w:r>
      <w:proofErr w:type="gramStart"/>
      <w:r w:rsidR="00913DC6" w:rsidRPr="00114F40">
        <w:rPr>
          <w:rFonts w:ascii="Times New Roman" w:hAnsi="Times New Roman"/>
          <w:sz w:val="24"/>
          <w:szCs w:val="24"/>
        </w:rPr>
        <w:t>ativos</w:t>
      </w:r>
      <w:r w:rsidR="00302B72" w:rsidRPr="00114F40">
        <w:rPr>
          <w:rFonts w:ascii="Times New Roman" w:hAnsi="Times New Roman"/>
          <w:sz w:val="24"/>
          <w:szCs w:val="24"/>
          <w:vertAlign w:val="superscript"/>
        </w:rPr>
        <w:t>25,</w:t>
      </w:r>
      <w:proofErr w:type="gramEnd"/>
      <w:r w:rsidR="00302B72" w:rsidRPr="00114F40">
        <w:rPr>
          <w:rFonts w:ascii="Times New Roman" w:hAnsi="Times New Roman"/>
          <w:sz w:val="24"/>
          <w:szCs w:val="24"/>
          <w:vertAlign w:val="superscript"/>
        </w:rPr>
        <w:t>26</w:t>
      </w:r>
      <w:r w:rsidR="009E6B7F" w:rsidRPr="00114F40">
        <w:rPr>
          <w:rFonts w:ascii="Times New Roman" w:hAnsi="Times New Roman"/>
          <w:sz w:val="24"/>
          <w:szCs w:val="24"/>
        </w:rPr>
        <w:t>. Contudo, o e</w:t>
      </w:r>
      <w:r w:rsidR="00B745A6" w:rsidRPr="00114F40">
        <w:rPr>
          <w:rFonts w:ascii="Times New Roman" w:hAnsi="Times New Roman"/>
          <w:sz w:val="24"/>
          <w:szCs w:val="24"/>
        </w:rPr>
        <w:t>studo mostrou entre os alunos do sexo masculino que part</w:t>
      </w:r>
      <w:r w:rsidR="004675F9" w:rsidRPr="00114F40">
        <w:rPr>
          <w:rFonts w:ascii="Times New Roman" w:hAnsi="Times New Roman"/>
          <w:sz w:val="24"/>
          <w:szCs w:val="24"/>
        </w:rPr>
        <w:t>icipam de uma ou mais aulas de Educação F</w:t>
      </w:r>
      <w:r w:rsidR="00B745A6" w:rsidRPr="00114F40">
        <w:rPr>
          <w:rFonts w:ascii="Times New Roman" w:hAnsi="Times New Roman"/>
          <w:sz w:val="24"/>
          <w:szCs w:val="24"/>
        </w:rPr>
        <w:t xml:space="preserve">ísica são inativos fisicamente </w:t>
      </w:r>
      <w:r w:rsidR="003F73D4" w:rsidRPr="00114F40">
        <w:rPr>
          <w:rFonts w:ascii="Times New Roman" w:hAnsi="Times New Roman"/>
          <w:sz w:val="24"/>
          <w:szCs w:val="24"/>
        </w:rPr>
        <w:t>(34,6</w:t>
      </w:r>
      <w:r w:rsidR="00B745A6" w:rsidRPr="00114F40">
        <w:rPr>
          <w:rFonts w:ascii="Times New Roman" w:hAnsi="Times New Roman"/>
          <w:sz w:val="24"/>
          <w:szCs w:val="24"/>
        </w:rPr>
        <w:t>%).</w:t>
      </w:r>
      <w:r w:rsidR="00B745A6" w:rsidRPr="00114F40">
        <w:rPr>
          <w:rFonts w:ascii="Times New Roman" w:hAnsi="Times New Roman"/>
          <w:color w:val="FF0000"/>
          <w:sz w:val="24"/>
          <w:szCs w:val="24"/>
        </w:rPr>
        <w:t xml:space="preserve"> </w:t>
      </w:r>
      <w:r w:rsidR="00B745A6" w:rsidRPr="00114F40">
        <w:rPr>
          <w:rFonts w:ascii="Times New Roman" w:hAnsi="Times New Roman"/>
          <w:sz w:val="24"/>
          <w:szCs w:val="24"/>
        </w:rPr>
        <w:t xml:space="preserve">Possivelmente, as aulas devem ser repensadas a fim de atrair </w:t>
      </w:r>
      <w:r w:rsidR="00175C1B" w:rsidRPr="00114F40">
        <w:rPr>
          <w:rFonts w:ascii="Times New Roman" w:hAnsi="Times New Roman"/>
          <w:sz w:val="24"/>
          <w:szCs w:val="24"/>
        </w:rPr>
        <w:t>aos hábitos de</w:t>
      </w:r>
      <w:r w:rsidR="00B745A6" w:rsidRPr="00114F40">
        <w:rPr>
          <w:rFonts w:ascii="Times New Roman" w:hAnsi="Times New Roman"/>
          <w:sz w:val="24"/>
          <w:szCs w:val="24"/>
        </w:rPr>
        <w:t xml:space="preserve"> atividades físicas</w:t>
      </w:r>
      <w:r w:rsidR="00302B72" w:rsidRPr="00114F40">
        <w:rPr>
          <w:rFonts w:ascii="Times New Roman" w:hAnsi="Times New Roman"/>
          <w:sz w:val="24"/>
          <w:szCs w:val="24"/>
          <w:vertAlign w:val="superscript"/>
        </w:rPr>
        <w:t>26</w:t>
      </w:r>
      <w:r w:rsidR="00B745A6" w:rsidRPr="00114F40">
        <w:rPr>
          <w:rFonts w:ascii="Times New Roman" w:hAnsi="Times New Roman"/>
          <w:sz w:val="24"/>
          <w:szCs w:val="24"/>
        </w:rPr>
        <w:t>.</w:t>
      </w:r>
    </w:p>
    <w:p w:rsidR="00A07E3A" w:rsidRPr="00114F40" w:rsidRDefault="00F12547" w:rsidP="004E1A30">
      <w:pPr>
        <w:spacing w:line="360" w:lineRule="auto"/>
        <w:ind w:firstLine="709"/>
        <w:contextualSpacing/>
        <w:jc w:val="both"/>
        <w:rPr>
          <w:rFonts w:ascii="Times New Roman" w:hAnsi="Times New Roman"/>
          <w:sz w:val="24"/>
          <w:szCs w:val="24"/>
          <w:highlight w:val="yellow"/>
        </w:rPr>
      </w:pPr>
      <w:r w:rsidRPr="00114F40">
        <w:rPr>
          <w:rFonts w:ascii="Times New Roman" w:hAnsi="Times New Roman"/>
          <w:sz w:val="24"/>
          <w:szCs w:val="24"/>
        </w:rPr>
        <w:t>Os dados do presente estudo foram coletados mediante a utilização de um questionário previamente testado e apresentou um nível de reprodutibilidade de moderado a alto.</w:t>
      </w:r>
      <w:r w:rsidR="00CB5AD6" w:rsidRPr="00114F40">
        <w:rPr>
          <w:rFonts w:ascii="Times New Roman" w:hAnsi="Times New Roman"/>
          <w:sz w:val="24"/>
          <w:szCs w:val="24"/>
        </w:rPr>
        <w:t xml:space="preserve"> A</w:t>
      </w:r>
      <w:r w:rsidR="004675F9" w:rsidRPr="00114F40">
        <w:rPr>
          <w:rFonts w:ascii="Times New Roman" w:hAnsi="Times New Roman"/>
          <w:sz w:val="24"/>
          <w:szCs w:val="24"/>
        </w:rPr>
        <w:t xml:space="preserve">pesar </w:t>
      </w:r>
      <w:proofErr w:type="gramStart"/>
      <w:r w:rsidR="004675F9" w:rsidRPr="00114F40">
        <w:rPr>
          <w:rFonts w:ascii="Times New Roman" w:hAnsi="Times New Roman"/>
          <w:sz w:val="24"/>
          <w:szCs w:val="24"/>
        </w:rPr>
        <w:t>da amostra incluir</w:t>
      </w:r>
      <w:proofErr w:type="gramEnd"/>
      <w:r w:rsidR="004675F9" w:rsidRPr="00114F40">
        <w:rPr>
          <w:rFonts w:ascii="Times New Roman" w:hAnsi="Times New Roman"/>
          <w:sz w:val="24"/>
          <w:szCs w:val="24"/>
        </w:rPr>
        <w:t xml:space="preserve"> os</w:t>
      </w:r>
      <w:r w:rsidR="00CB5AD6" w:rsidRPr="00114F40">
        <w:rPr>
          <w:rFonts w:ascii="Times New Roman" w:hAnsi="Times New Roman"/>
          <w:sz w:val="24"/>
          <w:szCs w:val="24"/>
        </w:rPr>
        <w:t xml:space="preserve"> adolescentes residentes nas áreas rurais e urbanas, e também sujeitos matriculados no p</w:t>
      </w:r>
      <w:r w:rsidR="004F03A8" w:rsidRPr="00114F40">
        <w:rPr>
          <w:rFonts w:ascii="Times New Roman" w:hAnsi="Times New Roman"/>
          <w:sz w:val="24"/>
          <w:szCs w:val="24"/>
        </w:rPr>
        <w:t>eríodo noturno, o</w:t>
      </w:r>
      <w:r w:rsidR="0083376D" w:rsidRPr="00114F40">
        <w:rPr>
          <w:rFonts w:ascii="Times New Roman" w:hAnsi="Times New Roman"/>
          <w:sz w:val="24"/>
          <w:szCs w:val="24"/>
        </w:rPr>
        <w:t xml:space="preserve"> estudo apresentou</w:t>
      </w:r>
      <w:r w:rsidRPr="00114F40">
        <w:rPr>
          <w:rFonts w:ascii="Times New Roman" w:hAnsi="Times New Roman"/>
          <w:sz w:val="24"/>
          <w:szCs w:val="24"/>
        </w:rPr>
        <w:t xml:space="preserve"> algumas limitações que devem ser consideradas. A utilização de um instrumento que considera ao menos 60 minutos de atividade como critério de classificação impede a identificação de períodos menores, assim como também variações no tipo da atividade física realizada.</w:t>
      </w:r>
    </w:p>
    <w:p w:rsidR="00F12547" w:rsidRPr="00114F40" w:rsidRDefault="00F12547" w:rsidP="004E1A30">
      <w:pPr>
        <w:spacing w:line="360" w:lineRule="auto"/>
        <w:ind w:firstLine="708"/>
        <w:contextualSpacing/>
        <w:jc w:val="both"/>
        <w:rPr>
          <w:rFonts w:ascii="Times New Roman" w:hAnsi="Times New Roman"/>
          <w:sz w:val="24"/>
          <w:szCs w:val="24"/>
        </w:rPr>
      </w:pPr>
      <w:r w:rsidRPr="00114F40">
        <w:rPr>
          <w:rFonts w:ascii="Times New Roman" w:hAnsi="Times New Roman"/>
          <w:sz w:val="24"/>
          <w:szCs w:val="24"/>
        </w:rPr>
        <w:t xml:space="preserve">Devido à utilização de questionário é necessário interpretar com cautela as estimativas de prevalência relatadas, principalmente em relação a um possível viés de </w:t>
      </w:r>
      <w:r w:rsidR="008F04B1" w:rsidRPr="00114F40">
        <w:rPr>
          <w:rFonts w:ascii="Times New Roman" w:hAnsi="Times New Roman"/>
          <w:sz w:val="24"/>
          <w:szCs w:val="24"/>
        </w:rPr>
        <w:t>registro e memória</w:t>
      </w:r>
      <w:r w:rsidRPr="00114F40">
        <w:rPr>
          <w:rFonts w:ascii="Times New Roman" w:hAnsi="Times New Roman"/>
          <w:sz w:val="24"/>
          <w:szCs w:val="24"/>
        </w:rPr>
        <w:t xml:space="preserve">.  Apesar do anonimato, alguns estudantes </w:t>
      </w:r>
      <w:r w:rsidR="0083376D" w:rsidRPr="00114F40">
        <w:rPr>
          <w:rFonts w:ascii="Times New Roman" w:hAnsi="Times New Roman"/>
          <w:sz w:val="24"/>
          <w:szCs w:val="24"/>
        </w:rPr>
        <w:t>podem ter</w:t>
      </w:r>
      <w:r w:rsidRPr="00114F40">
        <w:rPr>
          <w:rFonts w:ascii="Times New Roman" w:hAnsi="Times New Roman"/>
          <w:sz w:val="24"/>
          <w:szCs w:val="24"/>
        </w:rPr>
        <w:t xml:space="preserve"> omitido algumas informações por censura ou esquecimento, dentre outros motivos. A possibilidade de generalizações dos resultados para a população adolescentes ficou limitada, tendo em vista que o estudo foi realizado </w:t>
      </w:r>
      <w:r w:rsidRPr="00114F40">
        <w:rPr>
          <w:rFonts w:ascii="Times New Roman" w:hAnsi="Times New Roman"/>
          <w:sz w:val="24"/>
          <w:szCs w:val="24"/>
        </w:rPr>
        <w:lastRenderedPageBreak/>
        <w:t>somente com estudantes das escolas da rede pública de ensino médio, que não representam a população de adolescentes da cidade.</w:t>
      </w:r>
    </w:p>
    <w:p w:rsidR="00BD6BFF" w:rsidRPr="00114F40" w:rsidRDefault="00A90BF2" w:rsidP="004E1A30">
      <w:pPr>
        <w:spacing w:line="360" w:lineRule="auto"/>
        <w:ind w:firstLine="708"/>
        <w:contextualSpacing/>
        <w:jc w:val="both"/>
        <w:rPr>
          <w:rFonts w:ascii="Times New Roman" w:hAnsi="Times New Roman"/>
          <w:color w:val="000000"/>
          <w:sz w:val="24"/>
          <w:szCs w:val="24"/>
        </w:rPr>
      </w:pPr>
      <w:r w:rsidRPr="00114F40">
        <w:rPr>
          <w:rFonts w:ascii="Times New Roman" w:hAnsi="Times New Roman"/>
          <w:sz w:val="24"/>
          <w:szCs w:val="24"/>
        </w:rPr>
        <w:t>Considerando as limitações do presente estudo, conclui-se uma elevada prevalência de adolescentes apresentando um comportamento inativo no município da Vitória de Santo Antão, PE,</w:t>
      </w:r>
      <w:r w:rsidR="00111FE0" w:rsidRPr="00114F40">
        <w:rPr>
          <w:rFonts w:ascii="Times New Roman" w:hAnsi="Times New Roman"/>
          <w:sz w:val="24"/>
          <w:szCs w:val="24"/>
        </w:rPr>
        <w:t xml:space="preserve"> especialmente entre o sexo feminino,</w:t>
      </w:r>
      <w:r w:rsidRPr="00114F40">
        <w:rPr>
          <w:rFonts w:ascii="Times New Roman" w:hAnsi="Times New Roman"/>
          <w:sz w:val="24"/>
          <w:szCs w:val="24"/>
        </w:rPr>
        <w:t xml:space="preserve"> </w:t>
      </w:r>
      <w:r w:rsidR="00505621" w:rsidRPr="00114F40">
        <w:rPr>
          <w:rFonts w:ascii="Times New Roman" w:hAnsi="Times New Roman"/>
          <w:sz w:val="24"/>
          <w:szCs w:val="24"/>
        </w:rPr>
        <w:t>sugerindo</w:t>
      </w:r>
      <w:r w:rsidRPr="00114F40">
        <w:rPr>
          <w:rFonts w:ascii="Times New Roman" w:hAnsi="Times New Roman"/>
          <w:sz w:val="24"/>
          <w:szCs w:val="24"/>
        </w:rPr>
        <w:t xml:space="preserve"> a necessidade de </w:t>
      </w:r>
      <w:r w:rsidR="00F85E12" w:rsidRPr="00114F40">
        <w:rPr>
          <w:rFonts w:ascii="Times New Roman" w:hAnsi="Times New Roman"/>
          <w:color w:val="000000"/>
          <w:sz w:val="24"/>
          <w:szCs w:val="24"/>
        </w:rPr>
        <w:t xml:space="preserve">intervenções </w:t>
      </w:r>
      <w:r w:rsidR="00505621" w:rsidRPr="00114F40">
        <w:rPr>
          <w:rFonts w:ascii="Times New Roman" w:hAnsi="Times New Roman"/>
          <w:color w:val="000000"/>
          <w:sz w:val="24"/>
          <w:szCs w:val="24"/>
        </w:rPr>
        <w:t xml:space="preserve">de programas de atividades físicas para os adolescentes. </w:t>
      </w:r>
    </w:p>
    <w:p w:rsidR="004F03A8" w:rsidRPr="00114F40" w:rsidRDefault="004F03A8" w:rsidP="004E1A30">
      <w:pPr>
        <w:tabs>
          <w:tab w:val="left" w:pos="426"/>
          <w:tab w:val="left" w:pos="709"/>
          <w:tab w:val="left" w:pos="2977"/>
        </w:tabs>
        <w:spacing w:before="240" w:line="360" w:lineRule="auto"/>
        <w:jc w:val="both"/>
        <w:rPr>
          <w:rFonts w:ascii="Times New Roman" w:hAnsi="Times New Roman"/>
          <w:color w:val="000000"/>
          <w:sz w:val="24"/>
          <w:szCs w:val="24"/>
        </w:rPr>
      </w:pPr>
    </w:p>
    <w:p w:rsidR="004E1A30" w:rsidRPr="00114F40" w:rsidRDefault="004E1A30" w:rsidP="00FA2E2B">
      <w:pPr>
        <w:tabs>
          <w:tab w:val="left" w:pos="426"/>
          <w:tab w:val="left" w:pos="709"/>
          <w:tab w:val="left" w:pos="2977"/>
        </w:tabs>
        <w:spacing w:before="240" w:line="480" w:lineRule="auto"/>
        <w:jc w:val="both"/>
        <w:rPr>
          <w:rFonts w:ascii="Times New Roman" w:hAnsi="Times New Roman"/>
          <w:b/>
          <w:color w:val="000000"/>
          <w:sz w:val="24"/>
          <w:szCs w:val="24"/>
        </w:rPr>
      </w:pPr>
    </w:p>
    <w:p w:rsidR="004E1A30" w:rsidRPr="00114F40" w:rsidRDefault="004E1A30" w:rsidP="00FA2E2B">
      <w:pPr>
        <w:tabs>
          <w:tab w:val="left" w:pos="426"/>
          <w:tab w:val="left" w:pos="709"/>
          <w:tab w:val="left" w:pos="2977"/>
        </w:tabs>
        <w:spacing w:before="240" w:line="480" w:lineRule="auto"/>
        <w:jc w:val="both"/>
        <w:rPr>
          <w:rFonts w:ascii="Times New Roman" w:hAnsi="Times New Roman"/>
          <w:b/>
          <w:color w:val="000000"/>
          <w:sz w:val="24"/>
          <w:szCs w:val="24"/>
        </w:rPr>
      </w:pPr>
    </w:p>
    <w:p w:rsidR="004E1A30" w:rsidRPr="00114F40" w:rsidRDefault="004E1A30" w:rsidP="00FA2E2B">
      <w:pPr>
        <w:tabs>
          <w:tab w:val="left" w:pos="426"/>
          <w:tab w:val="left" w:pos="709"/>
          <w:tab w:val="left" w:pos="2977"/>
        </w:tabs>
        <w:spacing w:before="240" w:line="480" w:lineRule="auto"/>
        <w:jc w:val="both"/>
        <w:rPr>
          <w:rFonts w:ascii="Times New Roman" w:hAnsi="Times New Roman"/>
          <w:b/>
          <w:color w:val="000000"/>
          <w:sz w:val="24"/>
          <w:szCs w:val="24"/>
        </w:rPr>
      </w:pPr>
    </w:p>
    <w:p w:rsidR="004E1A30" w:rsidRDefault="004E1A30" w:rsidP="00FA2E2B">
      <w:pPr>
        <w:tabs>
          <w:tab w:val="left" w:pos="426"/>
          <w:tab w:val="left" w:pos="709"/>
          <w:tab w:val="left" w:pos="2977"/>
        </w:tabs>
        <w:spacing w:before="240" w:line="480" w:lineRule="auto"/>
        <w:jc w:val="both"/>
        <w:rPr>
          <w:rFonts w:ascii="Garamond" w:hAnsi="Garamond" w:cs="Arial"/>
          <w:b/>
          <w:color w:val="000000"/>
          <w:sz w:val="24"/>
          <w:szCs w:val="24"/>
        </w:rPr>
      </w:pPr>
    </w:p>
    <w:p w:rsidR="004E1A30" w:rsidRDefault="004E1A30" w:rsidP="00FA2E2B">
      <w:pPr>
        <w:tabs>
          <w:tab w:val="left" w:pos="426"/>
          <w:tab w:val="left" w:pos="709"/>
          <w:tab w:val="left" w:pos="2977"/>
        </w:tabs>
        <w:spacing w:before="240" w:line="480" w:lineRule="auto"/>
        <w:jc w:val="both"/>
        <w:rPr>
          <w:rFonts w:ascii="Garamond" w:hAnsi="Garamond" w:cs="Arial"/>
          <w:b/>
          <w:color w:val="000000"/>
          <w:sz w:val="24"/>
          <w:szCs w:val="24"/>
        </w:rPr>
      </w:pPr>
    </w:p>
    <w:p w:rsidR="00E1574B" w:rsidRDefault="00E1574B" w:rsidP="00FA2E2B">
      <w:pPr>
        <w:tabs>
          <w:tab w:val="left" w:pos="426"/>
          <w:tab w:val="left" w:pos="709"/>
          <w:tab w:val="left" w:pos="2977"/>
        </w:tabs>
        <w:spacing w:before="240" w:line="480" w:lineRule="auto"/>
        <w:jc w:val="both"/>
        <w:rPr>
          <w:rFonts w:ascii="Garamond" w:hAnsi="Garamond" w:cs="Arial"/>
          <w:b/>
          <w:color w:val="000000"/>
          <w:sz w:val="24"/>
          <w:szCs w:val="24"/>
        </w:rPr>
      </w:pPr>
    </w:p>
    <w:p w:rsidR="00E1574B" w:rsidRDefault="00E1574B" w:rsidP="00FA2E2B">
      <w:pPr>
        <w:tabs>
          <w:tab w:val="left" w:pos="426"/>
          <w:tab w:val="left" w:pos="709"/>
          <w:tab w:val="left" w:pos="2977"/>
        </w:tabs>
        <w:spacing w:before="240" w:line="480" w:lineRule="auto"/>
        <w:jc w:val="both"/>
        <w:rPr>
          <w:rFonts w:ascii="Garamond" w:hAnsi="Garamond" w:cs="Arial"/>
          <w:b/>
          <w:color w:val="000000"/>
          <w:sz w:val="24"/>
          <w:szCs w:val="24"/>
        </w:rPr>
      </w:pPr>
    </w:p>
    <w:p w:rsidR="00E1574B" w:rsidRDefault="00E1574B" w:rsidP="00FA2E2B">
      <w:pPr>
        <w:tabs>
          <w:tab w:val="left" w:pos="426"/>
          <w:tab w:val="left" w:pos="709"/>
          <w:tab w:val="left" w:pos="2977"/>
        </w:tabs>
        <w:spacing w:before="240" w:line="480" w:lineRule="auto"/>
        <w:jc w:val="both"/>
        <w:rPr>
          <w:rFonts w:ascii="Garamond" w:hAnsi="Garamond" w:cs="Arial"/>
          <w:b/>
          <w:color w:val="000000"/>
          <w:sz w:val="24"/>
          <w:szCs w:val="24"/>
        </w:rPr>
      </w:pPr>
    </w:p>
    <w:p w:rsidR="00E1574B" w:rsidRDefault="00E1574B" w:rsidP="00FA2E2B">
      <w:pPr>
        <w:tabs>
          <w:tab w:val="left" w:pos="426"/>
          <w:tab w:val="left" w:pos="709"/>
          <w:tab w:val="left" w:pos="2977"/>
        </w:tabs>
        <w:spacing w:before="240" w:line="480" w:lineRule="auto"/>
        <w:jc w:val="both"/>
        <w:rPr>
          <w:rFonts w:ascii="Garamond" w:hAnsi="Garamond" w:cs="Arial"/>
          <w:b/>
          <w:color w:val="000000"/>
          <w:sz w:val="24"/>
          <w:szCs w:val="24"/>
        </w:rPr>
      </w:pPr>
    </w:p>
    <w:p w:rsidR="00E1574B" w:rsidRDefault="00E1574B" w:rsidP="00FA2E2B">
      <w:pPr>
        <w:tabs>
          <w:tab w:val="left" w:pos="426"/>
          <w:tab w:val="left" w:pos="709"/>
          <w:tab w:val="left" w:pos="2977"/>
        </w:tabs>
        <w:spacing w:before="240" w:line="480" w:lineRule="auto"/>
        <w:jc w:val="both"/>
        <w:rPr>
          <w:rFonts w:ascii="Garamond" w:hAnsi="Garamond" w:cs="Arial"/>
          <w:b/>
          <w:color w:val="000000"/>
          <w:sz w:val="24"/>
          <w:szCs w:val="24"/>
        </w:rPr>
      </w:pPr>
    </w:p>
    <w:p w:rsidR="00E1574B" w:rsidRDefault="00E1574B" w:rsidP="00FA2E2B">
      <w:pPr>
        <w:tabs>
          <w:tab w:val="left" w:pos="426"/>
          <w:tab w:val="left" w:pos="709"/>
          <w:tab w:val="left" w:pos="2977"/>
        </w:tabs>
        <w:spacing w:before="240" w:line="480" w:lineRule="auto"/>
        <w:jc w:val="both"/>
        <w:rPr>
          <w:rFonts w:ascii="Garamond" w:hAnsi="Garamond" w:cs="Arial"/>
          <w:b/>
          <w:color w:val="000000"/>
          <w:sz w:val="24"/>
          <w:szCs w:val="24"/>
        </w:rPr>
      </w:pPr>
    </w:p>
    <w:p w:rsidR="00E1574B" w:rsidRDefault="00E1574B" w:rsidP="00FA2E2B">
      <w:pPr>
        <w:tabs>
          <w:tab w:val="left" w:pos="426"/>
          <w:tab w:val="left" w:pos="709"/>
          <w:tab w:val="left" w:pos="2977"/>
        </w:tabs>
        <w:spacing w:before="240" w:line="480" w:lineRule="auto"/>
        <w:jc w:val="both"/>
        <w:rPr>
          <w:rFonts w:ascii="Garamond" w:hAnsi="Garamond" w:cs="Arial"/>
          <w:b/>
          <w:color w:val="000000"/>
          <w:sz w:val="24"/>
          <w:szCs w:val="24"/>
        </w:rPr>
      </w:pPr>
    </w:p>
    <w:p w:rsidR="00E1574B" w:rsidRDefault="00E1574B" w:rsidP="00FA2E2B">
      <w:pPr>
        <w:tabs>
          <w:tab w:val="left" w:pos="426"/>
          <w:tab w:val="left" w:pos="709"/>
          <w:tab w:val="left" w:pos="2977"/>
        </w:tabs>
        <w:spacing w:before="240" w:line="480" w:lineRule="auto"/>
        <w:jc w:val="both"/>
        <w:rPr>
          <w:rFonts w:ascii="Garamond" w:hAnsi="Garamond" w:cs="Arial"/>
          <w:b/>
          <w:color w:val="000000"/>
          <w:sz w:val="24"/>
          <w:szCs w:val="24"/>
        </w:rPr>
      </w:pPr>
    </w:p>
    <w:p w:rsidR="004E1A30" w:rsidRDefault="004E1A30" w:rsidP="00FA2E2B">
      <w:pPr>
        <w:tabs>
          <w:tab w:val="left" w:pos="426"/>
          <w:tab w:val="left" w:pos="709"/>
          <w:tab w:val="left" w:pos="2977"/>
        </w:tabs>
        <w:spacing w:before="240" w:line="480" w:lineRule="auto"/>
        <w:jc w:val="both"/>
        <w:rPr>
          <w:rFonts w:ascii="Garamond" w:hAnsi="Garamond" w:cs="Arial"/>
          <w:b/>
          <w:color w:val="000000"/>
          <w:sz w:val="24"/>
          <w:szCs w:val="24"/>
        </w:rPr>
      </w:pPr>
      <w:bookmarkStart w:id="0" w:name="_GoBack"/>
      <w:bookmarkEnd w:id="0"/>
    </w:p>
    <w:p w:rsidR="00760F24" w:rsidRPr="00114F40" w:rsidRDefault="00D174E5" w:rsidP="00FA2E2B">
      <w:pPr>
        <w:tabs>
          <w:tab w:val="left" w:pos="426"/>
          <w:tab w:val="left" w:pos="709"/>
          <w:tab w:val="left" w:pos="2977"/>
        </w:tabs>
        <w:spacing w:before="240" w:line="480" w:lineRule="auto"/>
        <w:jc w:val="both"/>
        <w:rPr>
          <w:rFonts w:ascii="Times New Roman" w:hAnsi="Times New Roman"/>
          <w:b/>
          <w:color w:val="000000"/>
          <w:sz w:val="24"/>
          <w:szCs w:val="24"/>
        </w:rPr>
      </w:pPr>
      <w:r w:rsidRPr="00114F40">
        <w:rPr>
          <w:rFonts w:ascii="Times New Roman" w:hAnsi="Times New Roman"/>
          <w:b/>
          <w:color w:val="000000"/>
          <w:sz w:val="24"/>
          <w:szCs w:val="24"/>
        </w:rPr>
        <w:lastRenderedPageBreak/>
        <w:t>REFERÊNCIAS</w:t>
      </w:r>
    </w:p>
    <w:p w:rsidR="00302B72" w:rsidRPr="00114F40" w:rsidRDefault="00302B72" w:rsidP="00A4558D">
      <w:pPr>
        <w:spacing w:after="120" w:line="480" w:lineRule="auto"/>
        <w:jc w:val="both"/>
        <w:rPr>
          <w:rFonts w:ascii="Times New Roman" w:hAnsi="Times New Roman"/>
          <w:sz w:val="24"/>
          <w:szCs w:val="24"/>
        </w:rPr>
      </w:pPr>
      <w:r w:rsidRPr="00114F40">
        <w:rPr>
          <w:rFonts w:ascii="Times New Roman" w:hAnsi="Times New Roman"/>
          <w:sz w:val="24"/>
          <w:szCs w:val="24"/>
          <w:lang w:val="en-US"/>
        </w:rPr>
        <w:t>1.</w:t>
      </w:r>
      <w:r w:rsidR="0051793E" w:rsidRPr="00114F40">
        <w:rPr>
          <w:rFonts w:ascii="Times New Roman" w:hAnsi="Times New Roman"/>
          <w:sz w:val="24"/>
          <w:szCs w:val="24"/>
          <w:lang w:val="en-US"/>
        </w:rPr>
        <w:t xml:space="preserve"> </w:t>
      </w:r>
      <w:r w:rsidR="0051793E" w:rsidRPr="00114F40">
        <w:rPr>
          <w:rFonts w:ascii="Times New Roman" w:hAnsi="Times New Roman"/>
          <w:sz w:val="24"/>
          <w:szCs w:val="24"/>
        </w:rPr>
        <w:t>Brasil. Análise da estratégia global para alimentação saudável, atividade física e saúde. Brasília: Ministério da Saúde; 2004.</w:t>
      </w:r>
    </w:p>
    <w:p w:rsidR="00302B72" w:rsidRPr="00114F40" w:rsidRDefault="00302B72" w:rsidP="00A4558D">
      <w:pPr>
        <w:pStyle w:val="Corpodetexto"/>
        <w:spacing w:line="480" w:lineRule="auto"/>
        <w:jc w:val="both"/>
        <w:rPr>
          <w:rFonts w:ascii="Times New Roman" w:hAnsi="Times New Roman"/>
          <w:sz w:val="24"/>
          <w:szCs w:val="24"/>
          <w:lang w:val="en-US"/>
        </w:rPr>
      </w:pPr>
      <w:r w:rsidRPr="00114F40">
        <w:rPr>
          <w:rFonts w:ascii="Times New Roman" w:hAnsi="Times New Roman"/>
          <w:sz w:val="24"/>
          <w:szCs w:val="24"/>
          <w:lang w:val="en-US"/>
        </w:rPr>
        <w:t>2.</w:t>
      </w:r>
      <w:r w:rsidR="0051793E" w:rsidRPr="00114F40">
        <w:rPr>
          <w:rFonts w:ascii="Times New Roman" w:hAnsi="Times New Roman"/>
          <w:sz w:val="24"/>
          <w:szCs w:val="24"/>
          <w:lang w:val="en-US"/>
        </w:rPr>
        <w:t xml:space="preserve"> Malta DC, Castro AM, Cruz DKA, et al. </w:t>
      </w:r>
      <w:proofErr w:type="gramStart"/>
      <w:r w:rsidR="0051793E" w:rsidRPr="00114F40">
        <w:rPr>
          <w:rFonts w:ascii="Times New Roman" w:hAnsi="Times New Roman"/>
          <w:sz w:val="24"/>
          <w:szCs w:val="24"/>
          <w:lang w:val="en-US"/>
        </w:rPr>
        <w:t xml:space="preserve">A </w:t>
      </w:r>
      <w:proofErr w:type="spellStart"/>
      <w:r w:rsidR="0051793E" w:rsidRPr="00114F40">
        <w:rPr>
          <w:rFonts w:ascii="Times New Roman" w:hAnsi="Times New Roman"/>
          <w:sz w:val="24"/>
          <w:szCs w:val="24"/>
          <w:lang w:val="en-US"/>
        </w:rPr>
        <w:t>Promoção</w:t>
      </w:r>
      <w:proofErr w:type="spellEnd"/>
      <w:r w:rsidR="0051793E" w:rsidRPr="00114F40">
        <w:rPr>
          <w:rFonts w:ascii="Times New Roman" w:hAnsi="Times New Roman"/>
          <w:sz w:val="24"/>
          <w:szCs w:val="24"/>
          <w:lang w:val="en-US"/>
        </w:rPr>
        <w:t xml:space="preserve"> da </w:t>
      </w:r>
      <w:proofErr w:type="spellStart"/>
      <w:r w:rsidR="0051793E" w:rsidRPr="00114F40">
        <w:rPr>
          <w:rFonts w:ascii="Times New Roman" w:hAnsi="Times New Roman"/>
          <w:sz w:val="24"/>
          <w:szCs w:val="24"/>
          <w:lang w:val="en-US"/>
        </w:rPr>
        <w:t>Saúde</w:t>
      </w:r>
      <w:proofErr w:type="spellEnd"/>
      <w:r w:rsidR="0051793E" w:rsidRPr="00114F40">
        <w:rPr>
          <w:rFonts w:ascii="Times New Roman" w:hAnsi="Times New Roman"/>
          <w:sz w:val="24"/>
          <w:szCs w:val="24"/>
          <w:lang w:val="en-US"/>
        </w:rPr>
        <w:t xml:space="preserve"> e da </w:t>
      </w:r>
      <w:proofErr w:type="spellStart"/>
      <w:r w:rsidR="0051793E" w:rsidRPr="00114F40">
        <w:rPr>
          <w:rFonts w:ascii="Times New Roman" w:hAnsi="Times New Roman"/>
          <w:sz w:val="24"/>
          <w:szCs w:val="24"/>
          <w:lang w:val="en-US"/>
        </w:rPr>
        <w:t>Atividade</w:t>
      </w:r>
      <w:proofErr w:type="spellEnd"/>
      <w:r w:rsidR="0051793E" w:rsidRPr="00114F40">
        <w:rPr>
          <w:rFonts w:ascii="Times New Roman" w:hAnsi="Times New Roman"/>
          <w:sz w:val="24"/>
          <w:szCs w:val="24"/>
          <w:lang w:val="en-US"/>
        </w:rPr>
        <w:t xml:space="preserve"> </w:t>
      </w:r>
      <w:proofErr w:type="spellStart"/>
      <w:r w:rsidR="0051793E" w:rsidRPr="00114F40">
        <w:rPr>
          <w:rFonts w:ascii="Times New Roman" w:hAnsi="Times New Roman"/>
          <w:sz w:val="24"/>
          <w:szCs w:val="24"/>
          <w:lang w:val="en-US"/>
        </w:rPr>
        <w:t>Física</w:t>
      </w:r>
      <w:proofErr w:type="spellEnd"/>
      <w:r w:rsidR="0051793E" w:rsidRPr="00114F40">
        <w:rPr>
          <w:rFonts w:ascii="Times New Roman" w:hAnsi="Times New Roman"/>
          <w:sz w:val="24"/>
          <w:szCs w:val="24"/>
          <w:lang w:val="en-US"/>
        </w:rPr>
        <w:t xml:space="preserve"> no Sistema </w:t>
      </w:r>
      <w:proofErr w:type="spellStart"/>
      <w:r w:rsidR="0051793E" w:rsidRPr="00114F40">
        <w:rPr>
          <w:rFonts w:ascii="Times New Roman" w:hAnsi="Times New Roman"/>
          <w:sz w:val="24"/>
          <w:szCs w:val="24"/>
          <w:lang w:val="en-US"/>
        </w:rPr>
        <w:t>Único</w:t>
      </w:r>
      <w:proofErr w:type="spellEnd"/>
      <w:r w:rsidR="0051793E" w:rsidRPr="00114F40">
        <w:rPr>
          <w:rFonts w:ascii="Times New Roman" w:hAnsi="Times New Roman"/>
          <w:sz w:val="24"/>
          <w:szCs w:val="24"/>
          <w:lang w:val="en-US"/>
        </w:rPr>
        <w:t xml:space="preserve"> de </w:t>
      </w:r>
      <w:proofErr w:type="spellStart"/>
      <w:r w:rsidR="0051793E" w:rsidRPr="00114F40">
        <w:rPr>
          <w:rFonts w:ascii="Times New Roman" w:hAnsi="Times New Roman"/>
          <w:sz w:val="24"/>
          <w:szCs w:val="24"/>
          <w:lang w:val="en-US"/>
        </w:rPr>
        <w:t>Saúde</w:t>
      </w:r>
      <w:proofErr w:type="spellEnd"/>
      <w:r w:rsidR="0051793E" w:rsidRPr="00114F40">
        <w:rPr>
          <w:rFonts w:ascii="Times New Roman" w:hAnsi="Times New Roman"/>
          <w:sz w:val="24"/>
          <w:szCs w:val="24"/>
          <w:lang w:val="en-US"/>
        </w:rPr>
        <w:t>.</w:t>
      </w:r>
      <w:proofErr w:type="gramEnd"/>
      <w:r w:rsidR="0051793E" w:rsidRPr="00114F40">
        <w:rPr>
          <w:rFonts w:ascii="Times New Roman" w:hAnsi="Times New Roman"/>
          <w:sz w:val="24"/>
          <w:szCs w:val="24"/>
          <w:lang w:val="en-US"/>
        </w:rPr>
        <w:t xml:space="preserve"> </w:t>
      </w:r>
      <w:proofErr w:type="spellStart"/>
      <w:proofErr w:type="gramStart"/>
      <w:r w:rsidR="0051793E" w:rsidRPr="00114F40">
        <w:rPr>
          <w:rFonts w:ascii="Times New Roman" w:hAnsi="Times New Roman"/>
          <w:sz w:val="24"/>
          <w:szCs w:val="24"/>
          <w:lang w:val="en-US"/>
        </w:rPr>
        <w:t>Revista</w:t>
      </w:r>
      <w:proofErr w:type="spellEnd"/>
      <w:r w:rsidR="0051793E" w:rsidRPr="00114F40">
        <w:rPr>
          <w:rFonts w:ascii="Times New Roman" w:hAnsi="Times New Roman"/>
          <w:sz w:val="24"/>
          <w:szCs w:val="24"/>
          <w:lang w:val="en-US"/>
        </w:rPr>
        <w:t xml:space="preserve"> </w:t>
      </w:r>
      <w:proofErr w:type="spellStart"/>
      <w:r w:rsidR="0051793E" w:rsidRPr="00114F40">
        <w:rPr>
          <w:rFonts w:ascii="Times New Roman" w:hAnsi="Times New Roman"/>
          <w:sz w:val="24"/>
          <w:szCs w:val="24"/>
          <w:lang w:val="en-US"/>
        </w:rPr>
        <w:t>Brasileira</w:t>
      </w:r>
      <w:proofErr w:type="spellEnd"/>
      <w:r w:rsidR="0051793E" w:rsidRPr="00114F40">
        <w:rPr>
          <w:rFonts w:ascii="Times New Roman" w:hAnsi="Times New Roman"/>
          <w:sz w:val="24"/>
          <w:szCs w:val="24"/>
          <w:lang w:val="en-US"/>
        </w:rPr>
        <w:t xml:space="preserve"> de </w:t>
      </w:r>
      <w:proofErr w:type="spellStart"/>
      <w:r w:rsidR="0051793E" w:rsidRPr="00114F40">
        <w:rPr>
          <w:rFonts w:ascii="Times New Roman" w:hAnsi="Times New Roman"/>
          <w:sz w:val="24"/>
          <w:szCs w:val="24"/>
          <w:lang w:val="en-US"/>
        </w:rPr>
        <w:t>Atividade</w:t>
      </w:r>
      <w:proofErr w:type="spellEnd"/>
      <w:r w:rsidR="0051793E" w:rsidRPr="00114F40">
        <w:rPr>
          <w:rFonts w:ascii="Times New Roman" w:hAnsi="Times New Roman"/>
          <w:sz w:val="24"/>
          <w:szCs w:val="24"/>
          <w:lang w:val="en-US"/>
        </w:rPr>
        <w:t xml:space="preserve"> </w:t>
      </w:r>
      <w:proofErr w:type="spellStart"/>
      <w:r w:rsidR="0051793E" w:rsidRPr="00114F40">
        <w:rPr>
          <w:rFonts w:ascii="Times New Roman" w:hAnsi="Times New Roman"/>
          <w:sz w:val="24"/>
          <w:szCs w:val="24"/>
          <w:lang w:val="en-US"/>
        </w:rPr>
        <w:t>Física</w:t>
      </w:r>
      <w:proofErr w:type="spellEnd"/>
      <w:r w:rsidR="0051793E" w:rsidRPr="00114F40">
        <w:rPr>
          <w:rFonts w:ascii="Times New Roman" w:hAnsi="Times New Roman"/>
          <w:sz w:val="24"/>
          <w:szCs w:val="24"/>
          <w:lang w:val="en-US"/>
        </w:rPr>
        <w:t xml:space="preserve"> e </w:t>
      </w:r>
      <w:proofErr w:type="spellStart"/>
      <w:r w:rsidR="0051793E" w:rsidRPr="00114F40">
        <w:rPr>
          <w:rFonts w:ascii="Times New Roman" w:hAnsi="Times New Roman"/>
          <w:sz w:val="24"/>
          <w:szCs w:val="24"/>
          <w:lang w:val="en-US"/>
        </w:rPr>
        <w:t>Saúde</w:t>
      </w:r>
      <w:proofErr w:type="spellEnd"/>
      <w:r w:rsidR="006F5C9B" w:rsidRPr="00114F40">
        <w:rPr>
          <w:rFonts w:ascii="Times New Roman" w:hAnsi="Times New Roman"/>
          <w:sz w:val="24"/>
          <w:szCs w:val="24"/>
          <w:lang w:val="en-US"/>
        </w:rPr>
        <w:t>, v. 13, n. 1, p. 24-27, 2008.</w:t>
      </w:r>
      <w:proofErr w:type="gramEnd"/>
    </w:p>
    <w:p w:rsidR="00302B72" w:rsidRPr="00114F40" w:rsidRDefault="00302B72" w:rsidP="00A4558D">
      <w:pPr>
        <w:spacing w:line="480" w:lineRule="auto"/>
        <w:jc w:val="both"/>
        <w:rPr>
          <w:rFonts w:ascii="Times New Roman" w:hAnsi="Times New Roman"/>
          <w:sz w:val="24"/>
          <w:szCs w:val="24"/>
        </w:rPr>
      </w:pPr>
      <w:r w:rsidRPr="00114F40">
        <w:rPr>
          <w:rFonts w:ascii="Times New Roman" w:hAnsi="Times New Roman"/>
          <w:sz w:val="24"/>
          <w:szCs w:val="24"/>
          <w:lang w:val="en-US"/>
        </w:rPr>
        <w:t xml:space="preserve">3. World Health Organization (WHO). The Second Decade: Improving Adolescent Health and Development. </w:t>
      </w:r>
      <w:r w:rsidRPr="00114F40">
        <w:rPr>
          <w:rFonts w:ascii="Times New Roman" w:hAnsi="Times New Roman"/>
          <w:sz w:val="24"/>
          <w:szCs w:val="24"/>
        </w:rPr>
        <w:t xml:space="preserve">World Health </w:t>
      </w:r>
      <w:proofErr w:type="spellStart"/>
      <w:r w:rsidRPr="00114F40">
        <w:rPr>
          <w:rFonts w:ascii="Times New Roman" w:hAnsi="Times New Roman"/>
          <w:sz w:val="24"/>
          <w:szCs w:val="24"/>
        </w:rPr>
        <w:t>Organization</w:t>
      </w:r>
      <w:proofErr w:type="spellEnd"/>
      <w:r w:rsidRPr="00114F40">
        <w:rPr>
          <w:rFonts w:ascii="Times New Roman" w:hAnsi="Times New Roman"/>
          <w:sz w:val="24"/>
          <w:szCs w:val="24"/>
        </w:rPr>
        <w:t>; 1998.</w:t>
      </w:r>
    </w:p>
    <w:p w:rsidR="00302B72" w:rsidRPr="00114F40" w:rsidRDefault="00302B72" w:rsidP="00A4558D">
      <w:pPr>
        <w:pStyle w:val="Corpodetexto"/>
        <w:spacing w:line="480" w:lineRule="auto"/>
        <w:jc w:val="both"/>
        <w:rPr>
          <w:rFonts w:ascii="Times New Roman" w:hAnsi="Times New Roman"/>
          <w:sz w:val="24"/>
          <w:szCs w:val="24"/>
          <w:lang w:val="en-US"/>
        </w:rPr>
      </w:pPr>
      <w:r w:rsidRPr="00114F40">
        <w:rPr>
          <w:rFonts w:ascii="Times New Roman" w:hAnsi="Times New Roman"/>
          <w:sz w:val="24"/>
          <w:szCs w:val="24"/>
          <w:lang w:val="en-US"/>
        </w:rPr>
        <w:t>4.</w:t>
      </w:r>
      <w:r w:rsidR="0051793E" w:rsidRPr="00114F40">
        <w:rPr>
          <w:rFonts w:ascii="Times New Roman" w:hAnsi="Times New Roman"/>
          <w:sz w:val="24"/>
          <w:szCs w:val="24"/>
          <w:lang w:val="en-US"/>
        </w:rPr>
        <w:t xml:space="preserve"> U. S. Department of Health and Human Services. Physical Activity and Health: a report of the surgeon general. Atlanta: U.S. Centers for Disease Control and Prevention, National Center for Chronic Disease Prevention and Health Promotion, 1996.</w:t>
      </w:r>
    </w:p>
    <w:p w:rsidR="00302B72" w:rsidRPr="00114F40" w:rsidRDefault="00302B72" w:rsidP="00A4558D">
      <w:pPr>
        <w:spacing w:line="480" w:lineRule="auto"/>
        <w:jc w:val="both"/>
        <w:rPr>
          <w:rFonts w:ascii="Times New Roman" w:hAnsi="Times New Roman"/>
          <w:sz w:val="24"/>
          <w:szCs w:val="24"/>
        </w:rPr>
      </w:pPr>
      <w:r w:rsidRPr="00114F40">
        <w:rPr>
          <w:rFonts w:ascii="Times New Roman" w:hAnsi="Times New Roman"/>
          <w:sz w:val="24"/>
          <w:szCs w:val="24"/>
          <w:lang w:val="en-US"/>
        </w:rPr>
        <w:t xml:space="preserve">5. McGinnis, </w:t>
      </w:r>
      <w:proofErr w:type="spellStart"/>
      <w:r w:rsidRPr="00114F40">
        <w:rPr>
          <w:rFonts w:ascii="Times New Roman" w:hAnsi="Times New Roman"/>
          <w:sz w:val="24"/>
          <w:szCs w:val="24"/>
          <w:lang w:val="en-US"/>
        </w:rPr>
        <w:t>Foege</w:t>
      </w:r>
      <w:proofErr w:type="spellEnd"/>
      <w:r w:rsidRPr="00114F40">
        <w:rPr>
          <w:rFonts w:ascii="Times New Roman" w:hAnsi="Times New Roman"/>
          <w:sz w:val="24"/>
          <w:szCs w:val="24"/>
          <w:lang w:val="en-US"/>
        </w:rPr>
        <w:t xml:space="preserve">. </w:t>
      </w:r>
      <w:proofErr w:type="spellStart"/>
      <w:r w:rsidRPr="00114F40">
        <w:rPr>
          <w:rFonts w:ascii="Times New Roman" w:hAnsi="Times New Roman"/>
          <w:sz w:val="24"/>
          <w:szCs w:val="24"/>
          <w:lang w:val="en-US"/>
        </w:rPr>
        <w:t>Atual</w:t>
      </w:r>
      <w:proofErr w:type="spellEnd"/>
      <w:r w:rsidRPr="00114F40">
        <w:rPr>
          <w:rFonts w:ascii="Times New Roman" w:hAnsi="Times New Roman"/>
          <w:sz w:val="24"/>
          <w:szCs w:val="24"/>
          <w:lang w:val="en-US"/>
        </w:rPr>
        <w:t xml:space="preserve"> causes of death in the United State. </w:t>
      </w:r>
      <w:r w:rsidRPr="00114F40">
        <w:rPr>
          <w:rFonts w:ascii="Times New Roman" w:hAnsi="Times New Roman"/>
          <w:sz w:val="24"/>
          <w:szCs w:val="24"/>
        </w:rPr>
        <w:t>JAMA, v. 270, p. 2207-2212, 1993.</w:t>
      </w:r>
    </w:p>
    <w:p w:rsidR="00302B72" w:rsidRPr="00114F40" w:rsidRDefault="00302B72" w:rsidP="00A4558D">
      <w:pPr>
        <w:spacing w:after="120" w:line="480" w:lineRule="auto"/>
        <w:jc w:val="both"/>
        <w:rPr>
          <w:rFonts w:ascii="Times New Roman" w:hAnsi="Times New Roman"/>
          <w:sz w:val="24"/>
          <w:szCs w:val="24"/>
        </w:rPr>
      </w:pPr>
      <w:r w:rsidRPr="00114F40">
        <w:rPr>
          <w:rFonts w:ascii="Times New Roman" w:hAnsi="Times New Roman"/>
          <w:sz w:val="24"/>
          <w:szCs w:val="24"/>
          <w:lang w:val="en-US"/>
        </w:rPr>
        <w:t xml:space="preserve">6. </w:t>
      </w:r>
      <w:r w:rsidR="0051793E" w:rsidRPr="00114F40">
        <w:rPr>
          <w:rFonts w:ascii="Times New Roman" w:hAnsi="Times New Roman"/>
          <w:sz w:val="24"/>
          <w:szCs w:val="24"/>
        </w:rPr>
        <w:t>Silva PVC, Costa Jr AL. Efeitos da atividade física para a saúde de crianças e adolescentes. Psicologia Argumento</w:t>
      </w:r>
      <w:r w:rsidR="006F5C9B" w:rsidRPr="00114F40">
        <w:rPr>
          <w:rFonts w:ascii="Times New Roman" w:hAnsi="Times New Roman"/>
          <w:sz w:val="24"/>
          <w:szCs w:val="24"/>
        </w:rPr>
        <w:t>, v. 29, n. 64, p. 41-50, 2011.</w:t>
      </w:r>
    </w:p>
    <w:p w:rsidR="00302B72" w:rsidRPr="00114F40" w:rsidRDefault="00302B72" w:rsidP="00A4558D">
      <w:pPr>
        <w:spacing w:line="480" w:lineRule="auto"/>
        <w:jc w:val="both"/>
        <w:rPr>
          <w:rFonts w:ascii="Times New Roman" w:hAnsi="Times New Roman"/>
          <w:sz w:val="24"/>
          <w:szCs w:val="24"/>
        </w:rPr>
      </w:pPr>
      <w:r w:rsidRPr="00114F40">
        <w:rPr>
          <w:rFonts w:ascii="Times New Roman" w:hAnsi="Times New Roman"/>
          <w:sz w:val="24"/>
          <w:szCs w:val="24"/>
          <w:lang w:val="en-US"/>
        </w:rPr>
        <w:t>7.</w:t>
      </w:r>
      <w:r w:rsidR="0051793E" w:rsidRPr="00114F40">
        <w:rPr>
          <w:rFonts w:ascii="Times New Roman" w:hAnsi="Times New Roman"/>
          <w:sz w:val="24"/>
          <w:szCs w:val="24"/>
          <w:lang w:val="en-US"/>
        </w:rPr>
        <w:t xml:space="preserve"> </w:t>
      </w:r>
      <w:r w:rsidR="0051793E" w:rsidRPr="00114F40">
        <w:rPr>
          <w:rFonts w:ascii="Times New Roman" w:hAnsi="Times New Roman"/>
          <w:noProof/>
          <w:sz w:val="24"/>
          <w:szCs w:val="24"/>
        </w:rPr>
        <w:t>Hall PC</w:t>
      </w:r>
      <w:r w:rsidR="006F5C9B" w:rsidRPr="00114F40">
        <w:rPr>
          <w:rFonts w:ascii="Times New Roman" w:hAnsi="Times New Roman"/>
          <w:noProof/>
          <w:sz w:val="24"/>
          <w:szCs w:val="24"/>
        </w:rPr>
        <w:t>, Knuth AG, Cruz DKA</w:t>
      </w:r>
      <w:r w:rsidR="0051793E" w:rsidRPr="00114F40">
        <w:rPr>
          <w:rFonts w:ascii="Times New Roman" w:hAnsi="Times New Roman"/>
          <w:noProof/>
          <w:sz w:val="24"/>
          <w:szCs w:val="24"/>
        </w:rPr>
        <w:t xml:space="preserve"> et al. </w:t>
      </w:r>
      <w:r w:rsidR="0051793E" w:rsidRPr="00114F40">
        <w:rPr>
          <w:rFonts w:ascii="Times New Roman" w:hAnsi="Times New Roman"/>
          <w:sz w:val="24"/>
          <w:szCs w:val="24"/>
        </w:rPr>
        <w:t>Prática de atividade física em adolescentes brasileiros. Ciência &amp; Saúde Coletiva</w:t>
      </w:r>
      <w:r w:rsidR="006F5C9B" w:rsidRPr="00114F40">
        <w:rPr>
          <w:rFonts w:ascii="Times New Roman" w:hAnsi="Times New Roman"/>
          <w:sz w:val="24"/>
          <w:szCs w:val="24"/>
        </w:rPr>
        <w:t>, v.15, n.2, p.</w:t>
      </w:r>
      <w:r w:rsidR="0051793E" w:rsidRPr="00114F40">
        <w:rPr>
          <w:rFonts w:ascii="Times New Roman" w:hAnsi="Times New Roman"/>
          <w:sz w:val="24"/>
          <w:szCs w:val="24"/>
        </w:rPr>
        <w:t xml:space="preserve"> 3035-3042</w:t>
      </w:r>
      <w:r w:rsidR="006F5C9B" w:rsidRPr="00114F40">
        <w:rPr>
          <w:rFonts w:ascii="Times New Roman" w:hAnsi="Times New Roman"/>
          <w:sz w:val="24"/>
          <w:szCs w:val="24"/>
        </w:rPr>
        <w:t>, 2010</w:t>
      </w:r>
      <w:r w:rsidR="0051793E" w:rsidRPr="00114F40">
        <w:rPr>
          <w:rFonts w:ascii="Times New Roman" w:hAnsi="Times New Roman"/>
          <w:sz w:val="24"/>
          <w:szCs w:val="24"/>
        </w:rPr>
        <w:t>.</w:t>
      </w:r>
    </w:p>
    <w:p w:rsidR="00302B72" w:rsidRPr="00114F40" w:rsidRDefault="00302B72" w:rsidP="00A4558D">
      <w:pPr>
        <w:spacing w:line="480" w:lineRule="auto"/>
        <w:jc w:val="both"/>
        <w:rPr>
          <w:rFonts w:ascii="Times New Roman" w:hAnsi="Times New Roman"/>
          <w:sz w:val="24"/>
          <w:szCs w:val="24"/>
        </w:rPr>
      </w:pPr>
      <w:r w:rsidRPr="00114F40">
        <w:rPr>
          <w:rFonts w:ascii="Times New Roman" w:hAnsi="Times New Roman"/>
          <w:sz w:val="24"/>
          <w:szCs w:val="24"/>
          <w:lang w:val="en-US"/>
        </w:rPr>
        <w:t>8.</w:t>
      </w:r>
      <w:r w:rsidR="00824C2E" w:rsidRPr="00114F40">
        <w:rPr>
          <w:rFonts w:ascii="Times New Roman" w:hAnsi="Times New Roman"/>
          <w:sz w:val="24"/>
          <w:szCs w:val="24"/>
          <w:lang w:val="en-US"/>
        </w:rPr>
        <w:t xml:space="preserve"> </w:t>
      </w:r>
      <w:r w:rsidR="00824C2E" w:rsidRPr="00114F40">
        <w:rPr>
          <w:rFonts w:ascii="Times New Roman" w:hAnsi="Times New Roman"/>
          <w:sz w:val="24"/>
          <w:szCs w:val="24"/>
        </w:rPr>
        <w:t xml:space="preserve">Tenório MCM, Barros MVG, </w:t>
      </w:r>
      <w:proofErr w:type="spellStart"/>
      <w:r w:rsidR="00824C2E" w:rsidRPr="00114F40">
        <w:rPr>
          <w:rFonts w:ascii="Times New Roman" w:hAnsi="Times New Roman"/>
          <w:sz w:val="24"/>
          <w:szCs w:val="24"/>
        </w:rPr>
        <w:t>Tassitano</w:t>
      </w:r>
      <w:proofErr w:type="spellEnd"/>
      <w:r w:rsidR="00824C2E" w:rsidRPr="00114F40">
        <w:rPr>
          <w:rFonts w:ascii="Times New Roman" w:hAnsi="Times New Roman"/>
          <w:sz w:val="24"/>
          <w:szCs w:val="24"/>
        </w:rPr>
        <w:t xml:space="preserve"> RF, et al. Atividade física e comportamento sedentário em adolescentes estudantes do ensino médio. Revista Brasileira de Epidemiologia, v.13, n.1, p. 105-</w:t>
      </w:r>
      <w:r w:rsidR="006F5C9B" w:rsidRPr="00114F40">
        <w:rPr>
          <w:rFonts w:ascii="Times New Roman" w:hAnsi="Times New Roman"/>
          <w:sz w:val="24"/>
          <w:szCs w:val="24"/>
        </w:rPr>
        <w:t>1</w:t>
      </w:r>
      <w:r w:rsidR="00824C2E" w:rsidRPr="00114F40">
        <w:rPr>
          <w:rFonts w:ascii="Times New Roman" w:hAnsi="Times New Roman"/>
          <w:sz w:val="24"/>
          <w:szCs w:val="24"/>
        </w:rPr>
        <w:t>07, 2010.</w:t>
      </w:r>
    </w:p>
    <w:p w:rsidR="00302B72" w:rsidRPr="00114F40" w:rsidRDefault="00302B72" w:rsidP="00A4558D">
      <w:pPr>
        <w:spacing w:line="480" w:lineRule="auto"/>
        <w:jc w:val="both"/>
        <w:rPr>
          <w:rFonts w:ascii="Times New Roman" w:hAnsi="Times New Roman"/>
          <w:sz w:val="24"/>
          <w:szCs w:val="24"/>
        </w:rPr>
      </w:pPr>
      <w:r w:rsidRPr="00114F40">
        <w:rPr>
          <w:rFonts w:ascii="Times New Roman" w:hAnsi="Times New Roman"/>
          <w:sz w:val="24"/>
          <w:szCs w:val="24"/>
          <w:lang w:val="en-US"/>
        </w:rPr>
        <w:t xml:space="preserve">9. </w:t>
      </w:r>
      <w:r w:rsidR="0051793E" w:rsidRPr="00114F40">
        <w:rPr>
          <w:rFonts w:ascii="Times New Roman" w:hAnsi="Times New Roman"/>
          <w:sz w:val="24"/>
          <w:szCs w:val="24"/>
        </w:rPr>
        <w:t xml:space="preserve">Sociedade Brasileira de Medicina </w:t>
      </w:r>
      <w:proofErr w:type="gramStart"/>
      <w:r w:rsidR="0051793E" w:rsidRPr="00114F40">
        <w:rPr>
          <w:rFonts w:ascii="Times New Roman" w:hAnsi="Times New Roman"/>
          <w:sz w:val="24"/>
          <w:szCs w:val="24"/>
        </w:rPr>
        <w:t>do</w:t>
      </w:r>
      <w:proofErr w:type="gramEnd"/>
      <w:r w:rsidR="0051793E" w:rsidRPr="00114F40">
        <w:rPr>
          <w:rFonts w:ascii="Times New Roman" w:hAnsi="Times New Roman"/>
          <w:sz w:val="24"/>
          <w:szCs w:val="24"/>
        </w:rPr>
        <w:t xml:space="preserve"> Esporte. Atividade física e saúde na infância e adolescência. Rev</w:t>
      </w:r>
      <w:r w:rsidR="006F5C9B" w:rsidRPr="00114F40">
        <w:rPr>
          <w:rFonts w:ascii="Times New Roman" w:hAnsi="Times New Roman"/>
          <w:sz w:val="24"/>
          <w:szCs w:val="24"/>
        </w:rPr>
        <w:t>ista</w:t>
      </w:r>
      <w:r w:rsidR="0051793E" w:rsidRPr="00114F40">
        <w:rPr>
          <w:rFonts w:ascii="Times New Roman" w:hAnsi="Times New Roman"/>
          <w:sz w:val="24"/>
          <w:szCs w:val="24"/>
        </w:rPr>
        <w:t xml:space="preserve"> Bras</w:t>
      </w:r>
      <w:r w:rsidR="006F5C9B" w:rsidRPr="00114F40">
        <w:rPr>
          <w:rFonts w:ascii="Times New Roman" w:hAnsi="Times New Roman"/>
          <w:sz w:val="24"/>
          <w:szCs w:val="24"/>
        </w:rPr>
        <w:t>ileira de</w:t>
      </w:r>
      <w:r w:rsidR="0051793E" w:rsidRPr="00114F40">
        <w:rPr>
          <w:rFonts w:ascii="Times New Roman" w:hAnsi="Times New Roman"/>
          <w:sz w:val="24"/>
          <w:szCs w:val="24"/>
        </w:rPr>
        <w:t xml:space="preserve"> Med</w:t>
      </w:r>
      <w:r w:rsidR="006F5C9B" w:rsidRPr="00114F40">
        <w:rPr>
          <w:rFonts w:ascii="Times New Roman" w:hAnsi="Times New Roman"/>
          <w:sz w:val="24"/>
          <w:szCs w:val="24"/>
        </w:rPr>
        <w:t>icina do</w:t>
      </w:r>
      <w:r w:rsidR="0051793E" w:rsidRPr="00114F40">
        <w:rPr>
          <w:rFonts w:ascii="Times New Roman" w:hAnsi="Times New Roman"/>
          <w:sz w:val="24"/>
          <w:szCs w:val="24"/>
        </w:rPr>
        <w:t xml:space="preserve"> Esporte, v. 4, n. 4, 1998.</w:t>
      </w:r>
    </w:p>
    <w:p w:rsidR="00302B72" w:rsidRPr="00114F40" w:rsidRDefault="00302B72" w:rsidP="00A4558D">
      <w:pPr>
        <w:spacing w:line="480" w:lineRule="auto"/>
        <w:jc w:val="both"/>
        <w:rPr>
          <w:rFonts w:ascii="Times New Roman" w:hAnsi="Times New Roman"/>
          <w:sz w:val="24"/>
          <w:szCs w:val="24"/>
        </w:rPr>
      </w:pPr>
      <w:r w:rsidRPr="00114F40">
        <w:rPr>
          <w:rFonts w:ascii="Times New Roman" w:hAnsi="Times New Roman"/>
          <w:sz w:val="24"/>
          <w:szCs w:val="24"/>
          <w:lang w:val="en-US"/>
        </w:rPr>
        <w:lastRenderedPageBreak/>
        <w:t>10.</w:t>
      </w:r>
      <w:r w:rsidR="0051793E" w:rsidRPr="00114F40">
        <w:rPr>
          <w:rFonts w:ascii="Times New Roman" w:hAnsi="Times New Roman"/>
          <w:sz w:val="24"/>
          <w:szCs w:val="24"/>
          <w:lang w:val="en-US"/>
        </w:rPr>
        <w:t xml:space="preserve"> </w:t>
      </w:r>
      <w:r w:rsidR="0051793E" w:rsidRPr="00114F40">
        <w:rPr>
          <w:rFonts w:ascii="Times New Roman" w:hAnsi="Times New Roman"/>
          <w:sz w:val="24"/>
          <w:szCs w:val="24"/>
        </w:rPr>
        <w:t xml:space="preserve">Amorim TC, </w:t>
      </w:r>
      <w:proofErr w:type="spellStart"/>
      <w:r w:rsidR="0051793E" w:rsidRPr="00114F40">
        <w:rPr>
          <w:rFonts w:ascii="Times New Roman" w:hAnsi="Times New Roman"/>
          <w:sz w:val="24"/>
          <w:szCs w:val="24"/>
        </w:rPr>
        <w:t>Knuth</w:t>
      </w:r>
      <w:proofErr w:type="spellEnd"/>
      <w:r w:rsidR="0051793E" w:rsidRPr="00114F40">
        <w:rPr>
          <w:rFonts w:ascii="Times New Roman" w:hAnsi="Times New Roman"/>
          <w:sz w:val="24"/>
          <w:szCs w:val="24"/>
        </w:rPr>
        <w:t xml:space="preserve"> AC, Cruz DKA et al. Descrição dos programas municipais de promoção da atividade física financiados pelo Ministério da Saúde. Revista Brasileira de Atividade Física e Saúde</w:t>
      </w:r>
      <w:r w:rsidR="006F5C9B" w:rsidRPr="00114F40">
        <w:rPr>
          <w:rFonts w:ascii="Times New Roman" w:hAnsi="Times New Roman"/>
          <w:sz w:val="24"/>
          <w:szCs w:val="24"/>
        </w:rPr>
        <w:t xml:space="preserve">, v. 18, n. 1, p. </w:t>
      </w:r>
      <w:r w:rsidR="0051793E" w:rsidRPr="00114F40">
        <w:rPr>
          <w:rFonts w:ascii="Times New Roman" w:hAnsi="Times New Roman"/>
          <w:sz w:val="24"/>
          <w:szCs w:val="24"/>
        </w:rPr>
        <w:t>63-74</w:t>
      </w:r>
      <w:r w:rsidR="006F5C9B" w:rsidRPr="00114F40">
        <w:rPr>
          <w:rFonts w:ascii="Times New Roman" w:hAnsi="Times New Roman"/>
          <w:sz w:val="24"/>
          <w:szCs w:val="24"/>
        </w:rPr>
        <w:t>, 2013</w:t>
      </w:r>
      <w:r w:rsidR="0051793E" w:rsidRPr="00114F40">
        <w:rPr>
          <w:rFonts w:ascii="Times New Roman" w:hAnsi="Times New Roman"/>
          <w:sz w:val="24"/>
          <w:szCs w:val="24"/>
        </w:rPr>
        <w:t>.</w:t>
      </w:r>
    </w:p>
    <w:p w:rsidR="00302B72" w:rsidRPr="00114F40" w:rsidRDefault="00302B72" w:rsidP="00A4558D">
      <w:pPr>
        <w:spacing w:after="120" w:line="480" w:lineRule="auto"/>
        <w:jc w:val="both"/>
        <w:rPr>
          <w:rFonts w:ascii="Times New Roman" w:hAnsi="Times New Roman"/>
          <w:sz w:val="24"/>
          <w:szCs w:val="24"/>
        </w:rPr>
      </w:pPr>
      <w:r w:rsidRPr="00114F40">
        <w:rPr>
          <w:rFonts w:ascii="Times New Roman" w:hAnsi="Times New Roman"/>
          <w:sz w:val="24"/>
          <w:szCs w:val="24"/>
          <w:lang w:val="en-US"/>
        </w:rPr>
        <w:t>11.</w:t>
      </w:r>
      <w:r w:rsidR="0051793E" w:rsidRPr="00114F40">
        <w:rPr>
          <w:rFonts w:ascii="Times New Roman" w:hAnsi="Times New Roman"/>
          <w:sz w:val="24"/>
          <w:szCs w:val="24"/>
          <w:lang w:val="en-US"/>
        </w:rPr>
        <w:t xml:space="preserve"> </w:t>
      </w:r>
      <w:r w:rsidR="0051793E" w:rsidRPr="00114F40">
        <w:rPr>
          <w:rFonts w:ascii="Times New Roman" w:hAnsi="Times New Roman"/>
          <w:sz w:val="24"/>
          <w:szCs w:val="24"/>
        </w:rPr>
        <w:t>Brasil. Ministério da Saúde. Secretaria de Vigilância à Saúde. Departamento de Análise de Situação em Saúde. Avaliação de Efetividade de Programas de Atividade Física no Brasil. – Brasília: Ministério da Saúde, 2011.</w:t>
      </w:r>
    </w:p>
    <w:p w:rsidR="00302B72" w:rsidRPr="00114F40" w:rsidRDefault="00302B72" w:rsidP="00A4558D">
      <w:pPr>
        <w:spacing w:after="120" w:line="480" w:lineRule="auto"/>
        <w:jc w:val="both"/>
        <w:rPr>
          <w:rFonts w:ascii="Times New Roman" w:hAnsi="Times New Roman"/>
          <w:sz w:val="24"/>
          <w:szCs w:val="24"/>
        </w:rPr>
      </w:pPr>
      <w:r w:rsidRPr="00114F40">
        <w:rPr>
          <w:rFonts w:ascii="Times New Roman" w:hAnsi="Times New Roman"/>
          <w:sz w:val="24"/>
          <w:szCs w:val="24"/>
          <w:lang w:val="en-US"/>
        </w:rPr>
        <w:t>12.</w:t>
      </w:r>
      <w:r w:rsidR="0051793E" w:rsidRPr="00114F40">
        <w:rPr>
          <w:rFonts w:ascii="Times New Roman" w:hAnsi="Times New Roman"/>
          <w:sz w:val="24"/>
          <w:szCs w:val="24"/>
          <w:lang w:val="en-US"/>
        </w:rPr>
        <w:t xml:space="preserve"> </w:t>
      </w:r>
      <w:r w:rsidR="0051793E" w:rsidRPr="00114F40">
        <w:rPr>
          <w:rFonts w:ascii="Times New Roman" w:hAnsi="Times New Roman"/>
          <w:sz w:val="24"/>
          <w:szCs w:val="24"/>
        </w:rPr>
        <w:t>Brasil. Ministério da Saúde. Secretaria de Atenção à Saúde. Departamento de Atenção Básica. Saúde na escola / Ministério da Saúde, Secretaria de Atenção à Saúde, Departamento de Atenção Básica. – Brasília: Ministério da Saúde, 2009.</w:t>
      </w:r>
    </w:p>
    <w:p w:rsidR="00302B72" w:rsidRPr="00114F40" w:rsidRDefault="00302B72" w:rsidP="00A4558D">
      <w:pPr>
        <w:spacing w:line="480" w:lineRule="auto"/>
        <w:rPr>
          <w:rFonts w:ascii="Times New Roman" w:hAnsi="Times New Roman"/>
          <w:sz w:val="24"/>
          <w:szCs w:val="24"/>
        </w:rPr>
      </w:pPr>
      <w:r w:rsidRPr="00114F40">
        <w:rPr>
          <w:rFonts w:ascii="Times New Roman" w:hAnsi="Times New Roman"/>
          <w:sz w:val="24"/>
          <w:szCs w:val="24"/>
          <w:lang w:val="en-US"/>
        </w:rPr>
        <w:t xml:space="preserve">13. </w:t>
      </w:r>
      <w:proofErr w:type="spellStart"/>
      <w:r w:rsidRPr="00114F40">
        <w:rPr>
          <w:rFonts w:ascii="Times New Roman" w:hAnsi="Times New Roman"/>
          <w:sz w:val="24"/>
          <w:szCs w:val="24"/>
        </w:rPr>
        <w:t>Nahas</w:t>
      </w:r>
      <w:proofErr w:type="spellEnd"/>
      <w:r w:rsidRPr="00114F40">
        <w:rPr>
          <w:rFonts w:ascii="Times New Roman" w:hAnsi="Times New Roman"/>
          <w:sz w:val="24"/>
          <w:szCs w:val="24"/>
        </w:rPr>
        <w:t xml:space="preserve"> MV. Atividade física, saúde e qualidade de vida: conceitos e sugestões para um estilo de vida ativo. 4. </w:t>
      </w:r>
      <w:proofErr w:type="gramStart"/>
      <w:r w:rsidRPr="00114F40">
        <w:rPr>
          <w:rFonts w:ascii="Times New Roman" w:hAnsi="Times New Roman"/>
          <w:sz w:val="24"/>
          <w:szCs w:val="24"/>
        </w:rPr>
        <w:t>ed.</w:t>
      </w:r>
      <w:proofErr w:type="gramEnd"/>
      <w:r w:rsidRPr="00114F40">
        <w:rPr>
          <w:rFonts w:ascii="Times New Roman" w:hAnsi="Times New Roman"/>
          <w:sz w:val="24"/>
          <w:szCs w:val="24"/>
        </w:rPr>
        <w:t xml:space="preserve"> </w:t>
      </w:r>
      <w:proofErr w:type="spellStart"/>
      <w:r w:rsidRPr="00114F40">
        <w:rPr>
          <w:rFonts w:ascii="Times New Roman" w:hAnsi="Times New Roman"/>
          <w:sz w:val="24"/>
          <w:szCs w:val="24"/>
        </w:rPr>
        <w:t>rev.e</w:t>
      </w:r>
      <w:proofErr w:type="spellEnd"/>
      <w:r w:rsidRPr="00114F40">
        <w:rPr>
          <w:rFonts w:ascii="Times New Roman" w:hAnsi="Times New Roman"/>
          <w:sz w:val="24"/>
          <w:szCs w:val="24"/>
        </w:rPr>
        <w:t xml:space="preserve"> atual. Londrina: </w:t>
      </w:r>
      <w:proofErr w:type="spellStart"/>
      <w:r w:rsidRPr="00114F40">
        <w:rPr>
          <w:rFonts w:ascii="Times New Roman" w:hAnsi="Times New Roman"/>
          <w:sz w:val="24"/>
          <w:szCs w:val="24"/>
        </w:rPr>
        <w:t>Midiograf</w:t>
      </w:r>
      <w:proofErr w:type="spellEnd"/>
      <w:r w:rsidRPr="00114F40">
        <w:rPr>
          <w:rFonts w:ascii="Times New Roman" w:hAnsi="Times New Roman"/>
          <w:sz w:val="24"/>
          <w:szCs w:val="24"/>
        </w:rPr>
        <w:t>, 2006.</w:t>
      </w:r>
    </w:p>
    <w:p w:rsidR="00302B72" w:rsidRPr="00114F40" w:rsidRDefault="00302B72" w:rsidP="00A4558D">
      <w:pPr>
        <w:spacing w:line="480" w:lineRule="auto"/>
        <w:contextualSpacing/>
        <w:jc w:val="both"/>
        <w:rPr>
          <w:rFonts w:ascii="Times New Roman" w:hAnsi="Times New Roman"/>
          <w:sz w:val="24"/>
          <w:szCs w:val="24"/>
        </w:rPr>
      </w:pPr>
      <w:r w:rsidRPr="00114F40">
        <w:rPr>
          <w:rFonts w:ascii="Times New Roman" w:hAnsi="Times New Roman"/>
          <w:sz w:val="24"/>
          <w:szCs w:val="24"/>
          <w:lang w:val="en-US"/>
        </w:rPr>
        <w:t xml:space="preserve">14. </w:t>
      </w:r>
      <w:proofErr w:type="spellStart"/>
      <w:r w:rsidRPr="00114F40">
        <w:rPr>
          <w:rFonts w:ascii="Times New Roman" w:hAnsi="Times New Roman"/>
          <w:sz w:val="24"/>
          <w:szCs w:val="24"/>
        </w:rPr>
        <w:t>Petroski</w:t>
      </w:r>
      <w:proofErr w:type="spellEnd"/>
      <w:r w:rsidRPr="00114F40">
        <w:rPr>
          <w:rFonts w:ascii="Times New Roman" w:hAnsi="Times New Roman"/>
          <w:sz w:val="24"/>
          <w:szCs w:val="24"/>
        </w:rPr>
        <w:t xml:space="preserve"> EL</w:t>
      </w:r>
      <w:r w:rsidR="00290E24" w:rsidRPr="00114F40">
        <w:rPr>
          <w:rFonts w:ascii="Times New Roman" w:hAnsi="Times New Roman"/>
          <w:sz w:val="24"/>
          <w:szCs w:val="24"/>
        </w:rPr>
        <w:t>, Silva DAS, Reis RS, Pelegrini A</w:t>
      </w:r>
      <w:r w:rsidRPr="00114F40">
        <w:rPr>
          <w:rFonts w:ascii="Times New Roman" w:hAnsi="Times New Roman"/>
          <w:sz w:val="24"/>
          <w:szCs w:val="24"/>
        </w:rPr>
        <w:t>. Estágios de mudança de comportamento e percepção positiva do ambiente para atividade físi</w:t>
      </w:r>
      <w:r w:rsidR="00565040" w:rsidRPr="00114F40">
        <w:rPr>
          <w:rFonts w:ascii="Times New Roman" w:hAnsi="Times New Roman"/>
          <w:sz w:val="24"/>
          <w:szCs w:val="24"/>
        </w:rPr>
        <w:t>ca em usuários de parque urbano.</w:t>
      </w:r>
      <w:r w:rsidRPr="00114F40">
        <w:rPr>
          <w:rFonts w:ascii="Times New Roman" w:hAnsi="Times New Roman"/>
          <w:sz w:val="24"/>
          <w:szCs w:val="24"/>
        </w:rPr>
        <w:t xml:space="preserve"> Revista Motricidade, v. 5, n. 2, p. 17-31, 2009.</w:t>
      </w:r>
    </w:p>
    <w:p w:rsidR="00520624" w:rsidRPr="00114F40" w:rsidRDefault="00520624" w:rsidP="00A4558D">
      <w:pPr>
        <w:spacing w:line="480" w:lineRule="auto"/>
        <w:jc w:val="both"/>
        <w:rPr>
          <w:rFonts w:ascii="Times New Roman" w:hAnsi="Times New Roman"/>
          <w:sz w:val="24"/>
          <w:szCs w:val="24"/>
        </w:rPr>
      </w:pPr>
      <w:r w:rsidRPr="00114F40">
        <w:rPr>
          <w:rFonts w:ascii="Times New Roman" w:hAnsi="Times New Roman"/>
          <w:sz w:val="24"/>
          <w:szCs w:val="24"/>
          <w:lang w:val="en-US"/>
        </w:rPr>
        <w:t xml:space="preserve">15. </w:t>
      </w:r>
      <w:r w:rsidRPr="00114F40">
        <w:rPr>
          <w:rFonts w:ascii="Times New Roman" w:hAnsi="Times New Roman"/>
          <w:sz w:val="24"/>
          <w:szCs w:val="24"/>
        </w:rPr>
        <w:t xml:space="preserve">Silva DAS, Menezes AS, Gomes MA, et al. Estágios de mudança de comportamento para atividade física em estudantes de uma cidade do Brasil. Revista </w:t>
      </w:r>
      <w:proofErr w:type="spellStart"/>
      <w:r w:rsidRPr="00114F40">
        <w:rPr>
          <w:rFonts w:ascii="Times New Roman" w:hAnsi="Times New Roman"/>
          <w:sz w:val="24"/>
          <w:szCs w:val="24"/>
        </w:rPr>
        <w:t>Salud</w:t>
      </w:r>
      <w:proofErr w:type="spellEnd"/>
      <w:r w:rsidRPr="00114F40">
        <w:rPr>
          <w:rFonts w:ascii="Times New Roman" w:hAnsi="Times New Roman"/>
          <w:sz w:val="24"/>
          <w:szCs w:val="24"/>
        </w:rPr>
        <w:t xml:space="preserve"> Pública, v. 12, n. 4, p. 623-634, 2010.</w:t>
      </w:r>
    </w:p>
    <w:p w:rsidR="00520624" w:rsidRPr="00114F40" w:rsidRDefault="00520624" w:rsidP="00A4558D">
      <w:pPr>
        <w:spacing w:line="480" w:lineRule="auto"/>
        <w:jc w:val="both"/>
        <w:rPr>
          <w:rFonts w:ascii="Times New Roman" w:hAnsi="Times New Roman"/>
          <w:sz w:val="24"/>
          <w:szCs w:val="24"/>
          <w:lang w:val="en-US"/>
        </w:rPr>
      </w:pPr>
      <w:r w:rsidRPr="00114F40">
        <w:rPr>
          <w:rFonts w:ascii="Times New Roman" w:hAnsi="Times New Roman"/>
          <w:sz w:val="24"/>
          <w:szCs w:val="24"/>
          <w:lang w:val="en-US"/>
        </w:rPr>
        <w:t xml:space="preserve">16. Marcus BH, </w:t>
      </w:r>
      <w:proofErr w:type="spellStart"/>
      <w:r w:rsidRPr="00114F40">
        <w:rPr>
          <w:rFonts w:ascii="Times New Roman" w:hAnsi="Times New Roman"/>
          <w:sz w:val="24"/>
          <w:szCs w:val="24"/>
          <w:lang w:val="en-US"/>
        </w:rPr>
        <w:t>Simkin</w:t>
      </w:r>
      <w:proofErr w:type="spellEnd"/>
      <w:r w:rsidRPr="00114F40">
        <w:rPr>
          <w:rFonts w:ascii="Times New Roman" w:hAnsi="Times New Roman"/>
          <w:sz w:val="24"/>
          <w:szCs w:val="24"/>
          <w:lang w:val="en-US"/>
        </w:rPr>
        <w:t xml:space="preserve"> LR. The </w:t>
      </w:r>
      <w:proofErr w:type="spellStart"/>
      <w:r w:rsidRPr="00114F40">
        <w:rPr>
          <w:rFonts w:ascii="Times New Roman" w:hAnsi="Times New Roman"/>
          <w:sz w:val="24"/>
          <w:szCs w:val="24"/>
          <w:lang w:val="en-US"/>
        </w:rPr>
        <w:t>transtheoretical</w:t>
      </w:r>
      <w:proofErr w:type="spellEnd"/>
      <w:r w:rsidRPr="00114F40">
        <w:rPr>
          <w:rFonts w:ascii="Times New Roman" w:hAnsi="Times New Roman"/>
          <w:sz w:val="24"/>
          <w:szCs w:val="24"/>
          <w:lang w:val="en-US"/>
        </w:rPr>
        <w:t xml:space="preserve"> model: applications to exercise behavior. </w:t>
      </w:r>
      <w:proofErr w:type="gramStart"/>
      <w:r w:rsidRPr="00114F40">
        <w:rPr>
          <w:rFonts w:ascii="Times New Roman" w:hAnsi="Times New Roman"/>
          <w:sz w:val="24"/>
          <w:szCs w:val="24"/>
          <w:lang w:val="en-US"/>
        </w:rPr>
        <w:t xml:space="preserve">Med </w:t>
      </w:r>
      <w:proofErr w:type="spellStart"/>
      <w:r w:rsidRPr="00114F40">
        <w:rPr>
          <w:rFonts w:ascii="Times New Roman" w:hAnsi="Times New Roman"/>
          <w:sz w:val="24"/>
          <w:szCs w:val="24"/>
          <w:lang w:val="en-US"/>
        </w:rPr>
        <w:t>Sci</w:t>
      </w:r>
      <w:proofErr w:type="spellEnd"/>
      <w:r w:rsidRPr="00114F40">
        <w:rPr>
          <w:rFonts w:ascii="Times New Roman" w:hAnsi="Times New Roman"/>
          <w:sz w:val="24"/>
          <w:szCs w:val="24"/>
          <w:lang w:val="en-US"/>
        </w:rPr>
        <w:t xml:space="preserve"> Sports </w:t>
      </w:r>
      <w:proofErr w:type="spellStart"/>
      <w:r w:rsidRPr="00114F40">
        <w:rPr>
          <w:rFonts w:ascii="Times New Roman" w:hAnsi="Times New Roman"/>
          <w:sz w:val="24"/>
          <w:szCs w:val="24"/>
          <w:lang w:val="en-US"/>
        </w:rPr>
        <w:t>Exerc</w:t>
      </w:r>
      <w:proofErr w:type="spellEnd"/>
      <w:r w:rsidRPr="00114F40">
        <w:rPr>
          <w:rFonts w:ascii="Times New Roman" w:hAnsi="Times New Roman"/>
          <w:sz w:val="24"/>
          <w:szCs w:val="24"/>
          <w:lang w:val="en-US"/>
        </w:rPr>
        <w:t>, v. 26, n. 11, p. 1400-1404, 1994.</w:t>
      </w:r>
      <w:proofErr w:type="gramEnd"/>
      <w:r w:rsidRPr="00114F40">
        <w:rPr>
          <w:rFonts w:ascii="Times New Roman" w:hAnsi="Times New Roman"/>
          <w:sz w:val="24"/>
          <w:szCs w:val="24"/>
          <w:lang w:val="en-US"/>
        </w:rPr>
        <w:t xml:space="preserve"> </w:t>
      </w:r>
    </w:p>
    <w:p w:rsidR="00520624" w:rsidRPr="00114F40" w:rsidRDefault="00520624" w:rsidP="00A4558D">
      <w:pPr>
        <w:spacing w:line="480" w:lineRule="auto"/>
        <w:jc w:val="both"/>
        <w:rPr>
          <w:rFonts w:ascii="Times New Roman" w:hAnsi="Times New Roman"/>
          <w:noProof/>
          <w:sz w:val="24"/>
          <w:szCs w:val="24"/>
        </w:rPr>
      </w:pPr>
      <w:r w:rsidRPr="00114F40">
        <w:rPr>
          <w:rFonts w:ascii="Times New Roman" w:hAnsi="Times New Roman"/>
          <w:sz w:val="24"/>
          <w:szCs w:val="24"/>
          <w:lang w:val="en-US"/>
        </w:rPr>
        <w:t xml:space="preserve">17. </w:t>
      </w:r>
      <w:r w:rsidRPr="00114F40">
        <w:rPr>
          <w:rFonts w:ascii="Times New Roman" w:hAnsi="Times New Roman"/>
          <w:noProof/>
          <w:sz w:val="24"/>
          <w:szCs w:val="24"/>
        </w:rPr>
        <w:t>Norris S</w:t>
      </w:r>
      <w:r w:rsidR="00EB0AAB" w:rsidRPr="00114F40">
        <w:rPr>
          <w:rFonts w:ascii="Times New Roman" w:hAnsi="Times New Roman"/>
          <w:noProof/>
          <w:sz w:val="24"/>
          <w:szCs w:val="24"/>
        </w:rPr>
        <w:t>L, Grouthaus LC, Buchner DM, Pratt M</w:t>
      </w:r>
      <w:r w:rsidRPr="00114F40">
        <w:rPr>
          <w:rFonts w:ascii="Times New Roman" w:hAnsi="Times New Roman"/>
          <w:noProof/>
          <w:sz w:val="24"/>
          <w:szCs w:val="24"/>
        </w:rPr>
        <w:t xml:space="preserve">. </w:t>
      </w:r>
      <w:r w:rsidRPr="00114F40">
        <w:rPr>
          <w:rFonts w:ascii="Times New Roman" w:hAnsi="Times New Roman"/>
          <w:noProof/>
          <w:sz w:val="24"/>
          <w:szCs w:val="24"/>
          <w:lang w:val="en-US"/>
        </w:rPr>
        <w:t xml:space="preserve">Effectiveness of Physican-Based Assessment and Counseling for Exercise in a Staff Model HMO. </w:t>
      </w:r>
      <w:r w:rsidRPr="00114F40">
        <w:rPr>
          <w:rFonts w:ascii="Times New Roman" w:hAnsi="Times New Roman"/>
          <w:noProof/>
          <w:sz w:val="24"/>
          <w:szCs w:val="24"/>
        </w:rPr>
        <w:t>Preventive Medicine, v. 30, n. 6, p. 513-523, 2000.</w:t>
      </w:r>
    </w:p>
    <w:p w:rsidR="00520624" w:rsidRPr="00114F40" w:rsidRDefault="00520624" w:rsidP="00A4558D">
      <w:pPr>
        <w:spacing w:line="480" w:lineRule="auto"/>
        <w:jc w:val="both"/>
        <w:rPr>
          <w:rFonts w:ascii="Times New Roman" w:hAnsi="Times New Roman"/>
          <w:sz w:val="24"/>
          <w:szCs w:val="24"/>
        </w:rPr>
      </w:pPr>
      <w:r w:rsidRPr="00114F40">
        <w:rPr>
          <w:rFonts w:ascii="Times New Roman" w:hAnsi="Times New Roman"/>
          <w:sz w:val="24"/>
          <w:szCs w:val="24"/>
          <w:lang w:val="en-US"/>
        </w:rPr>
        <w:lastRenderedPageBreak/>
        <w:t xml:space="preserve">18. </w:t>
      </w:r>
      <w:proofErr w:type="spellStart"/>
      <w:r w:rsidRPr="00114F40">
        <w:rPr>
          <w:rFonts w:ascii="Times New Roman" w:hAnsi="Times New Roman"/>
          <w:sz w:val="24"/>
          <w:szCs w:val="24"/>
          <w:lang w:val="en-US"/>
        </w:rPr>
        <w:t>Lippo</w:t>
      </w:r>
      <w:proofErr w:type="spellEnd"/>
      <w:r w:rsidRPr="00114F40">
        <w:rPr>
          <w:rFonts w:ascii="Times New Roman" w:hAnsi="Times New Roman"/>
          <w:sz w:val="24"/>
          <w:szCs w:val="24"/>
          <w:lang w:val="en-US"/>
        </w:rPr>
        <w:t xml:space="preserve"> BR</w:t>
      </w:r>
      <w:r w:rsidR="00EB0AAB" w:rsidRPr="00114F40">
        <w:rPr>
          <w:rFonts w:ascii="Times New Roman" w:hAnsi="Times New Roman"/>
          <w:sz w:val="24"/>
          <w:szCs w:val="24"/>
          <w:lang w:val="en-US"/>
        </w:rPr>
        <w:t xml:space="preserve">S, Silva IM, </w:t>
      </w:r>
      <w:proofErr w:type="spellStart"/>
      <w:r w:rsidR="00EB0AAB" w:rsidRPr="00114F40">
        <w:rPr>
          <w:rFonts w:ascii="Times New Roman" w:hAnsi="Times New Roman"/>
          <w:sz w:val="24"/>
          <w:szCs w:val="24"/>
          <w:lang w:val="en-US"/>
        </w:rPr>
        <w:t>Aca</w:t>
      </w:r>
      <w:proofErr w:type="spellEnd"/>
      <w:r w:rsidR="00EB0AAB" w:rsidRPr="00114F40">
        <w:rPr>
          <w:rFonts w:ascii="Times New Roman" w:hAnsi="Times New Roman"/>
          <w:sz w:val="24"/>
          <w:szCs w:val="24"/>
          <w:lang w:val="en-US"/>
        </w:rPr>
        <w:t xml:space="preserve"> CRP</w:t>
      </w:r>
      <w:r w:rsidRPr="00114F40">
        <w:rPr>
          <w:rFonts w:ascii="Times New Roman" w:hAnsi="Times New Roman"/>
          <w:sz w:val="24"/>
          <w:szCs w:val="24"/>
          <w:lang w:val="en-US"/>
        </w:rPr>
        <w:t xml:space="preserve"> et al. </w:t>
      </w:r>
      <w:r w:rsidRPr="00114F40">
        <w:rPr>
          <w:rFonts w:ascii="Times New Roman" w:hAnsi="Times New Roman"/>
          <w:sz w:val="24"/>
          <w:szCs w:val="24"/>
        </w:rPr>
        <w:t xml:space="preserve">Fatores determinantes de inatividade física em adolescentes de área </w:t>
      </w:r>
      <w:proofErr w:type="gramStart"/>
      <w:r w:rsidRPr="00114F40">
        <w:rPr>
          <w:rFonts w:ascii="Times New Roman" w:hAnsi="Times New Roman"/>
          <w:sz w:val="24"/>
          <w:szCs w:val="24"/>
        </w:rPr>
        <w:t>urbana</w:t>
      </w:r>
      <w:proofErr w:type="gramEnd"/>
      <w:r w:rsidRPr="00114F40">
        <w:rPr>
          <w:rFonts w:ascii="Times New Roman" w:hAnsi="Times New Roman"/>
          <w:sz w:val="24"/>
          <w:szCs w:val="24"/>
        </w:rPr>
        <w:t>. Jornal de Pediatria, v. 86, n. 6, p. 520-524, 2010.</w:t>
      </w:r>
    </w:p>
    <w:p w:rsidR="00520624" w:rsidRPr="00114F40" w:rsidRDefault="00520624" w:rsidP="00A4558D">
      <w:pPr>
        <w:spacing w:line="480" w:lineRule="auto"/>
        <w:jc w:val="both"/>
        <w:rPr>
          <w:rFonts w:ascii="Times New Roman" w:hAnsi="Times New Roman"/>
          <w:sz w:val="24"/>
          <w:szCs w:val="24"/>
        </w:rPr>
      </w:pPr>
      <w:r w:rsidRPr="00114F40">
        <w:rPr>
          <w:rFonts w:ascii="Times New Roman" w:hAnsi="Times New Roman"/>
          <w:sz w:val="24"/>
          <w:szCs w:val="24"/>
          <w:lang w:val="en-US"/>
        </w:rPr>
        <w:t xml:space="preserve">19.  </w:t>
      </w:r>
      <w:r w:rsidRPr="00114F40">
        <w:rPr>
          <w:rFonts w:ascii="Times New Roman" w:hAnsi="Times New Roman"/>
          <w:sz w:val="24"/>
          <w:szCs w:val="24"/>
        </w:rPr>
        <w:t>INEP (Instituto Nacional de Estudos e Pesquisas Educacionais). Dados Preliminares do Censo Escolar da Educação Básica de 2012. Disponível em: &lt;</w:t>
      </w:r>
      <w:hyperlink r:id="rId12" w:history="1">
        <w:r w:rsidRPr="00114F40">
          <w:rPr>
            <w:rStyle w:val="Hyperlink"/>
            <w:rFonts w:ascii="Times New Roman" w:hAnsi="Times New Roman"/>
            <w:sz w:val="24"/>
            <w:szCs w:val="24"/>
          </w:rPr>
          <w:t>http://portal.inep.gov.br/basica-censo</w:t>
        </w:r>
      </w:hyperlink>
      <w:r w:rsidRPr="00114F40">
        <w:rPr>
          <w:rFonts w:ascii="Times New Roman" w:hAnsi="Times New Roman"/>
          <w:sz w:val="24"/>
          <w:szCs w:val="24"/>
        </w:rPr>
        <w:t xml:space="preserve">&gt;.  </w:t>
      </w:r>
    </w:p>
    <w:p w:rsidR="00302B72" w:rsidRPr="00114F40" w:rsidRDefault="00520624" w:rsidP="00A4558D">
      <w:pPr>
        <w:spacing w:line="480" w:lineRule="auto"/>
        <w:jc w:val="both"/>
        <w:rPr>
          <w:rFonts w:ascii="Times New Roman" w:hAnsi="Times New Roman"/>
          <w:sz w:val="24"/>
          <w:szCs w:val="24"/>
          <w:lang w:val="en-US"/>
        </w:rPr>
      </w:pPr>
      <w:r w:rsidRPr="00114F40">
        <w:rPr>
          <w:rFonts w:ascii="Times New Roman" w:hAnsi="Times New Roman"/>
          <w:sz w:val="24"/>
          <w:szCs w:val="24"/>
          <w:lang w:val="en-US"/>
        </w:rPr>
        <w:t>20. Marcus B</w:t>
      </w:r>
      <w:r w:rsidR="009D6354" w:rsidRPr="00114F40">
        <w:rPr>
          <w:rFonts w:ascii="Times New Roman" w:hAnsi="Times New Roman"/>
          <w:sz w:val="24"/>
          <w:szCs w:val="24"/>
          <w:lang w:val="en-US"/>
        </w:rPr>
        <w:t xml:space="preserve">H, Rossi JC, Selby VC, </w:t>
      </w:r>
      <w:proofErr w:type="spellStart"/>
      <w:r w:rsidR="009D6354" w:rsidRPr="00114F40">
        <w:rPr>
          <w:rFonts w:ascii="Times New Roman" w:hAnsi="Times New Roman"/>
          <w:sz w:val="24"/>
          <w:szCs w:val="24"/>
          <w:lang w:val="en-US"/>
        </w:rPr>
        <w:t>Niaura</w:t>
      </w:r>
      <w:proofErr w:type="spellEnd"/>
      <w:r w:rsidR="009D6354" w:rsidRPr="00114F40">
        <w:rPr>
          <w:rFonts w:ascii="Times New Roman" w:hAnsi="Times New Roman"/>
          <w:sz w:val="24"/>
          <w:szCs w:val="24"/>
          <w:lang w:val="en-US"/>
        </w:rPr>
        <w:t xml:space="preserve"> RS, Abrams DB</w:t>
      </w:r>
      <w:r w:rsidRPr="00114F40">
        <w:rPr>
          <w:rFonts w:ascii="Times New Roman" w:hAnsi="Times New Roman"/>
          <w:sz w:val="24"/>
          <w:szCs w:val="24"/>
          <w:lang w:val="en-US"/>
        </w:rPr>
        <w:t xml:space="preserve">. The stages and processes of exercise adoption and maintenance in a worksite sample. </w:t>
      </w:r>
      <w:proofErr w:type="gramStart"/>
      <w:r w:rsidRPr="00114F40">
        <w:rPr>
          <w:rFonts w:ascii="Times New Roman" w:hAnsi="Times New Roman"/>
          <w:sz w:val="24"/>
          <w:szCs w:val="24"/>
          <w:lang w:val="en-US"/>
        </w:rPr>
        <w:t xml:space="preserve">Health </w:t>
      </w:r>
      <w:proofErr w:type="spellStart"/>
      <w:r w:rsidRPr="00114F40">
        <w:rPr>
          <w:rFonts w:ascii="Times New Roman" w:hAnsi="Times New Roman"/>
          <w:sz w:val="24"/>
          <w:szCs w:val="24"/>
          <w:lang w:val="en-US"/>
        </w:rPr>
        <w:t>Psychol</w:t>
      </w:r>
      <w:proofErr w:type="spellEnd"/>
      <w:r w:rsidRPr="00114F40">
        <w:rPr>
          <w:rFonts w:ascii="Times New Roman" w:hAnsi="Times New Roman"/>
          <w:sz w:val="24"/>
          <w:szCs w:val="24"/>
          <w:lang w:val="en-US"/>
        </w:rPr>
        <w:t>, v. 11, n. 6, p. 386-395, 1992.</w:t>
      </w:r>
      <w:proofErr w:type="gramEnd"/>
    </w:p>
    <w:p w:rsidR="00760F24" w:rsidRPr="00114F40" w:rsidRDefault="00520624" w:rsidP="00A4558D">
      <w:pPr>
        <w:spacing w:line="480" w:lineRule="auto"/>
        <w:jc w:val="both"/>
        <w:rPr>
          <w:rFonts w:ascii="Times New Roman" w:hAnsi="Times New Roman"/>
          <w:sz w:val="24"/>
          <w:szCs w:val="24"/>
          <w:lang w:val="en-US"/>
        </w:rPr>
      </w:pPr>
      <w:r w:rsidRPr="00114F40">
        <w:rPr>
          <w:rFonts w:ascii="Times New Roman" w:hAnsi="Times New Roman"/>
          <w:sz w:val="24"/>
          <w:szCs w:val="24"/>
          <w:lang w:val="en-US"/>
        </w:rPr>
        <w:t xml:space="preserve">21. </w:t>
      </w:r>
      <w:proofErr w:type="spellStart"/>
      <w:r w:rsidR="00760F24" w:rsidRPr="00114F40">
        <w:rPr>
          <w:rFonts w:ascii="Times New Roman" w:hAnsi="Times New Roman"/>
          <w:sz w:val="24"/>
          <w:szCs w:val="24"/>
          <w:lang w:val="en-US"/>
        </w:rPr>
        <w:t>C</w:t>
      </w:r>
      <w:r w:rsidR="000C3D97" w:rsidRPr="00114F40">
        <w:rPr>
          <w:rFonts w:ascii="Times New Roman" w:hAnsi="Times New Roman"/>
          <w:sz w:val="24"/>
          <w:szCs w:val="24"/>
          <w:lang w:val="en-US"/>
        </w:rPr>
        <w:t>avill</w:t>
      </w:r>
      <w:proofErr w:type="spellEnd"/>
      <w:r w:rsidR="000C3D97" w:rsidRPr="00114F40">
        <w:rPr>
          <w:rFonts w:ascii="Times New Roman" w:hAnsi="Times New Roman"/>
          <w:sz w:val="24"/>
          <w:szCs w:val="24"/>
          <w:lang w:val="en-US"/>
        </w:rPr>
        <w:t xml:space="preserve"> N,</w:t>
      </w:r>
      <w:r w:rsidR="00760F24" w:rsidRPr="00114F40">
        <w:rPr>
          <w:rFonts w:ascii="Times New Roman" w:hAnsi="Times New Roman"/>
          <w:sz w:val="24"/>
          <w:szCs w:val="24"/>
          <w:lang w:val="en-US"/>
        </w:rPr>
        <w:t xml:space="preserve"> </w:t>
      </w:r>
      <w:proofErr w:type="spellStart"/>
      <w:r w:rsidR="00760F24" w:rsidRPr="00114F40">
        <w:rPr>
          <w:rFonts w:ascii="Times New Roman" w:hAnsi="Times New Roman"/>
          <w:sz w:val="24"/>
          <w:szCs w:val="24"/>
          <w:lang w:val="en-US"/>
        </w:rPr>
        <w:t>B</w:t>
      </w:r>
      <w:r w:rsidR="000C3D97" w:rsidRPr="00114F40">
        <w:rPr>
          <w:rFonts w:ascii="Times New Roman" w:hAnsi="Times New Roman"/>
          <w:sz w:val="24"/>
          <w:szCs w:val="24"/>
          <w:lang w:val="en-US"/>
        </w:rPr>
        <w:t>idlle</w:t>
      </w:r>
      <w:proofErr w:type="spellEnd"/>
      <w:r w:rsidR="000C3D97" w:rsidRPr="00114F40">
        <w:rPr>
          <w:rFonts w:ascii="Times New Roman" w:hAnsi="Times New Roman"/>
          <w:sz w:val="24"/>
          <w:szCs w:val="24"/>
          <w:lang w:val="en-US"/>
        </w:rPr>
        <w:t xml:space="preserve"> S,</w:t>
      </w:r>
      <w:r w:rsidR="00760F24" w:rsidRPr="00114F40">
        <w:rPr>
          <w:rFonts w:ascii="Times New Roman" w:hAnsi="Times New Roman"/>
          <w:sz w:val="24"/>
          <w:szCs w:val="24"/>
          <w:lang w:val="en-US"/>
        </w:rPr>
        <w:t xml:space="preserve"> </w:t>
      </w:r>
      <w:proofErr w:type="spellStart"/>
      <w:r w:rsidR="00760F24" w:rsidRPr="00114F40">
        <w:rPr>
          <w:rFonts w:ascii="Times New Roman" w:hAnsi="Times New Roman"/>
          <w:sz w:val="24"/>
          <w:szCs w:val="24"/>
          <w:lang w:val="en-US"/>
        </w:rPr>
        <w:t>S</w:t>
      </w:r>
      <w:r w:rsidR="000C3D97" w:rsidRPr="00114F40">
        <w:rPr>
          <w:rFonts w:ascii="Times New Roman" w:hAnsi="Times New Roman"/>
          <w:sz w:val="24"/>
          <w:szCs w:val="24"/>
          <w:lang w:val="en-US"/>
        </w:rPr>
        <w:t>allis</w:t>
      </w:r>
      <w:proofErr w:type="spellEnd"/>
      <w:r w:rsidR="00760F24" w:rsidRPr="00114F40">
        <w:rPr>
          <w:rFonts w:ascii="Times New Roman" w:hAnsi="Times New Roman"/>
          <w:sz w:val="24"/>
          <w:szCs w:val="24"/>
          <w:lang w:val="en-US"/>
        </w:rPr>
        <w:t xml:space="preserve"> J. Health </w:t>
      </w:r>
      <w:proofErr w:type="spellStart"/>
      <w:r w:rsidR="00760F24" w:rsidRPr="00114F40">
        <w:rPr>
          <w:rFonts w:ascii="Times New Roman" w:hAnsi="Times New Roman"/>
          <w:sz w:val="24"/>
          <w:szCs w:val="24"/>
          <w:lang w:val="en-US"/>
        </w:rPr>
        <w:t>enhacing</w:t>
      </w:r>
      <w:proofErr w:type="spellEnd"/>
      <w:r w:rsidR="00760F24" w:rsidRPr="00114F40">
        <w:rPr>
          <w:rFonts w:ascii="Times New Roman" w:hAnsi="Times New Roman"/>
          <w:sz w:val="24"/>
          <w:szCs w:val="24"/>
          <w:lang w:val="en-US"/>
        </w:rPr>
        <w:t xml:space="preserve"> physical activity for young people: statement of United Kingdom expert consensus conference. </w:t>
      </w:r>
      <w:proofErr w:type="gramStart"/>
      <w:r w:rsidR="00760F24" w:rsidRPr="00114F40">
        <w:rPr>
          <w:rFonts w:ascii="Times New Roman" w:hAnsi="Times New Roman"/>
          <w:sz w:val="24"/>
          <w:szCs w:val="24"/>
          <w:lang w:val="en-US"/>
        </w:rPr>
        <w:t>Pediatric Exercise Science, v. 13, 2001.</w:t>
      </w:r>
      <w:proofErr w:type="gramEnd"/>
    </w:p>
    <w:p w:rsidR="00F2080A" w:rsidRPr="00114F40" w:rsidRDefault="00F2080A" w:rsidP="00A4558D">
      <w:pPr>
        <w:spacing w:line="480" w:lineRule="auto"/>
        <w:jc w:val="both"/>
        <w:rPr>
          <w:rFonts w:ascii="Times New Roman" w:hAnsi="Times New Roman"/>
          <w:sz w:val="24"/>
          <w:szCs w:val="24"/>
          <w:lang w:val="en-US"/>
        </w:rPr>
      </w:pPr>
      <w:r w:rsidRPr="00114F40">
        <w:rPr>
          <w:rFonts w:ascii="Times New Roman" w:hAnsi="Times New Roman"/>
          <w:sz w:val="24"/>
          <w:szCs w:val="24"/>
          <w:lang w:val="en-US"/>
        </w:rPr>
        <w:t xml:space="preserve">22. </w:t>
      </w:r>
      <w:proofErr w:type="spellStart"/>
      <w:r w:rsidR="00DD67ED" w:rsidRPr="00114F40">
        <w:rPr>
          <w:rFonts w:ascii="Times New Roman" w:hAnsi="Times New Roman"/>
          <w:sz w:val="24"/>
          <w:szCs w:val="24"/>
          <w:lang w:val="en-US"/>
        </w:rPr>
        <w:t>Fermino</w:t>
      </w:r>
      <w:proofErr w:type="spellEnd"/>
      <w:r w:rsidR="00DD67ED" w:rsidRPr="00114F40">
        <w:rPr>
          <w:rFonts w:ascii="Times New Roman" w:hAnsi="Times New Roman"/>
          <w:sz w:val="24"/>
          <w:szCs w:val="24"/>
          <w:lang w:val="en-US"/>
        </w:rPr>
        <w:t xml:space="preserve"> RC, </w:t>
      </w:r>
      <w:proofErr w:type="spellStart"/>
      <w:r w:rsidR="00DD67ED" w:rsidRPr="00114F40">
        <w:rPr>
          <w:rFonts w:ascii="Times New Roman" w:hAnsi="Times New Roman"/>
          <w:sz w:val="24"/>
          <w:szCs w:val="24"/>
          <w:lang w:val="en-US"/>
        </w:rPr>
        <w:t>Rech</w:t>
      </w:r>
      <w:proofErr w:type="spellEnd"/>
      <w:r w:rsidR="00DD67ED" w:rsidRPr="00114F40">
        <w:rPr>
          <w:rFonts w:ascii="Times New Roman" w:hAnsi="Times New Roman"/>
          <w:sz w:val="24"/>
          <w:szCs w:val="24"/>
          <w:lang w:val="en-US"/>
        </w:rPr>
        <w:t xml:space="preserve"> CR, Hino AAF, </w:t>
      </w:r>
      <w:proofErr w:type="spellStart"/>
      <w:r w:rsidR="00DD67ED" w:rsidRPr="00114F40">
        <w:rPr>
          <w:rFonts w:ascii="Times New Roman" w:hAnsi="Times New Roman"/>
          <w:sz w:val="24"/>
          <w:szCs w:val="24"/>
          <w:lang w:val="en-US"/>
        </w:rPr>
        <w:t>Añez</w:t>
      </w:r>
      <w:proofErr w:type="spellEnd"/>
      <w:r w:rsidR="00DD67ED" w:rsidRPr="00114F40">
        <w:rPr>
          <w:rFonts w:ascii="Times New Roman" w:hAnsi="Times New Roman"/>
          <w:sz w:val="24"/>
          <w:szCs w:val="24"/>
          <w:lang w:val="en-US"/>
        </w:rPr>
        <w:t xml:space="preserve"> CRR, Reis RS. </w:t>
      </w:r>
      <w:proofErr w:type="spellStart"/>
      <w:r w:rsidR="00DD67ED" w:rsidRPr="00114F40">
        <w:rPr>
          <w:rFonts w:ascii="Times New Roman" w:hAnsi="Times New Roman"/>
          <w:sz w:val="24"/>
          <w:szCs w:val="24"/>
          <w:lang w:val="en-US"/>
        </w:rPr>
        <w:t>Atividade</w:t>
      </w:r>
      <w:proofErr w:type="spellEnd"/>
      <w:r w:rsidR="00DD67ED" w:rsidRPr="00114F40">
        <w:rPr>
          <w:rFonts w:ascii="Times New Roman" w:hAnsi="Times New Roman"/>
          <w:sz w:val="24"/>
          <w:szCs w:val="24"/>
          <w:lang w:val="en-US"/>
        </w:rPr>
        <w:t xml:space="preserve"> </w:t>
      </w:r>
      <w:proofErr w:type="spellStart"/>
      <w:r w:rsidR="00DD67ED" w:rsidRPr="00114F40">
        <w:rPr>
          <w:rFonts w:ascii="Times New Roman" w:hAnsi="Times New Roman"/>
          <w:sz w:val="24"/>
          <w:szCs w:val="24"/>
          <w:lang w:val="en-US"/>
        </w:rPr>
        <w:t>física</w:t>
      </w:r>
      <w:proofErr w:type="spellEnd"/>
      <w:r w:rsidR="00DD67ED" w:rsidRPr="00114F40">
        <w:rPr>
          <w:rFonts w:ascii="Times New Roman" w:hAnsi="Times New Roman"/>
          <w:sz w:val="24"/>
          <w:szCs w:val="24"/>
          <w:lang w:val="en-US"/>
        </w:rPr>
        <w:t xml:space="preserve"> e </w:t>
      </w:r>
      <w:proofErr w:type="spellStart"/>
      <w:r w:rsidR="00DD67ED" w:rsidRPr="00114F40">
        <w:rPr>
          <w:rFonts w:ascii="Times New Roman" w:hAnsi="Times New Roman"/>
          <w:sz w:val="24"/>
          <w:szCs w:val="24"/>
          <w:lang w:val="en-US"/>
        </w:rPr>
        <w:t>fatores</w:t>
      </w:r>
      <w:proofErr w:type="spellEnd"/>
      <w:r w:rsidR="00DD67ED" w:rsidRPr="00114F40">
        <w:rPr>
          <w:rFonts w:ascii="Times New Roman" w:hAnsi="Times New Roman"/>
          <w:sz w:val="24"/>
          <w:szCs w:val="24"/>
          <w:lang w:val="en-US"/>
        </w:rPr>
        <w:t xml:space="preserve"> </w:t>
      </w:r>
      <w:proofErr w:type="spellStart"/>
      <w:r w:rsidR="00DD67ED" w:rsidRPr="00114F40">
        <w:rPr>
          <w:rFonts w:ascii="Times New Roman" w:hAnsi="Times New Roman"/>
          <w:sz w:val="24"/>
          <w:szCs w:val="24"/>
          <w:lang w:val="en-US"/>
        </w:rPr>
        <w:t>associados</w:t>
      </w:r>
      <w:proofErr w:type="spellEnd"/>
      <w:r w:rsidR="00DD67ED" w:rsidRPr="00114F40">
        <w:rPr>
          <w:rFonts w:ascii="Times New Roman" w:hAnsi="Times New Roman"/>
          <w:sz w:val="24"/>
          <w:szCs w:val="24"/>
          <w:lang w:val="en-US"/>
        </w:rPr>
        <w:t xml:space="preserve"> </w:t>
      </w:r>
      <w:proofErr w:type="spellStart"/>
      <w:r w:rsidR="00DD67ED" w:rsidRPr="00114F40">
        <w:rPr>
          <w:rFonts w:ascii="Times New Roman" w:hAnsi="Times New Roman"/>
          <w:sz w:val="24"/>
          <w:szCs w:val="24"/>
          <w:lang w:val="en-US"/>
        </w:rPr>
        <w:t>em</w:t>
      </w:r>
      <w:proofErr w:type="spellEnd"/>
      <w:r w:rsidR="00DD67ED" w:rsidRPr="00114F40">
        <w:rPr>
          <w:rFonts w:ascii="Times New Roman" w:hAnsi="Times New Roman"/>
          <w:sz w:val="24"/>
          <w:szCs w:val="24"/>
          <w:lang w:val="en-US"/>
        </w:rPr>
        <w:t xml:space="preserve"> adolescents do </w:t>
      </w:r>
      <w:proofErr w:type="spellStart"/>
      <w:r w:rsidR="00DD67ED" w:rsidRPr="00114F40">
        <w:rPr>
          <w:rFonts w:ascii="Times New Roman" w:hAnsi="Times New Roman"/>
          <w:sz w:val="24"/>
          <w:szCs w:val="24"/>
          <w:lang w:val="en-US"/>
        </w:rPr>
        <w:t>ensino</w:t>
      </w:r>
      <w:proofErr w:type="spellEnd"/>
      <w:r w:rsidR="00DD67ED" w:rsidRPr="00114F40">
        <w:rPr>
          <w:rFonts w:ascii="Times New Roman" w:hAnsi="Times New Roman"/>
          <w:sz w:val="24"/>
          <w:szCs w:val="24"/>
          <w:lang w:val="en-US"/>
        </w:rPr>
        <w:t xml:space="preserve"> </w:t>
      </w:r>
      <w:proofErr w:type="spellStart"/>
      <w:r w:rsidR="00DD67ED" w:rsidRPr="00114F40">
        <w:rPr>
          <w:rFonts w:ascii="Times New Roman" w:hAnsi="Times New Roman"/>
          <w:sz w:val="24"/>
          <w:szCs w:val="24"/>
          <w:lang w:val="en-US"/>
        </w:rPr>
        <w:t>médio</w:t>
      </w:r>
      <w:proofErr w:type="spellEnd"/>
      <w:r w:rsidR="00DD67ED" w:rsidRPr="00114F40">
        <w:rPr>
          <w:rFonts w:ascii="Times New Roman" w:hAnsi="Times New Roman"/>
          <w:sz w:val="24"/>
          <w:szCs w:val="24"/>
          <w:lang w:val="en-US"/>
        </w:rPr>
        <w:t xml:space="preserve"> de Curitiba, </w:t>
      </w:r>
      <w:proofErr w:type="spellStart"/>
      <w:r w:rsidR="00DD67ED" w:rsidRPr="00114F40">
        <w:rPr>
          <w:rFonts w:ascii="Times New Roman" w:hAnsi="Times New Roman"/>
          <w:sz w:val="24"/>
          <w:szCs w:val="24"/>
          <w:lang w:val="en-US"/>
        </w:rPr>
        <w:t>Brasil</w:t>
      </w:r>
      <w:proofErr w:type="spellEnd"/>
      <w:r w:rsidR="00DD67ED" w:rsidRPr="00114F40">
        <w:rPr>
          <w:rFonts w:ascii="Times New Roman" w:hAnsi="Times New Roman"/>
          <w:sz w:val="24"/>
          <w:szCs w:val="24"/>
          <w:lang w:val="en-US"/>
        </w:rPr>
        <w:t xml:space="preserve">. </w:t>
      </w:r>
      <w:proofErr w:type="spellStart"/>
      <w:proofErr w:type="gramStart"/>
      <w:r w:rsidR="00DD67ED" w:rsidRPr="00114F40">
        <w:rPr>
          <w:rFonts w:ascii="Times New Roman" w:hAnsi="Times New Roman"/>
          <w:sz w:val="24"/>
          <w:szCs w:val="24"/>
          <w:lang w:val="en-US"/>
        </w:rPr>
        <w:t>Revista</w:t>
      </w:r>
      <w:proofErr w:type="spellEnd"/>
      <w:r w:rsidR="00DD67ED" w:rsidRPr="00114F40">
        <w:rPr>
          <w:rFonts w:ascii="Times New Roman" w:hAnsi="Times New Roman"/>
          <w:sz w:val="24"/>
          <w:szCs w:val="24"/>
          <w:lang w:val="en-US"/>
        </w:rPr>
        <w:t xml:space="preserve"> de </w:t>
      </w:r>
      <w:proofErr w:type="spellStart"/>
      <w:r w:rsidR="00DD67ED" w:rsidRPr="00114F40">
        <w:rPr>
          <w:rFonts w:ascii="Times New Roman" w:hAnsi="Times New Roman"/>
          <w:sz w:val="24"/>
          <w:szCs w:val="24"/>
          <w:lang w:val="en-US"/>
        </w:rPr>
        <w:t>Saúde</w:t>
      </w:r>
      <w:proofErr w:type="spellEnd"/>
      <w:r w:rsidR="00DD67ED" w:rsidRPr="00114F40">
        <w:rPr>
          <w:rFonts w:ascii="Times New Roman" w:hAnsi="Times New Roman"/>
          <w:sz w:val="24"/>
          <w:szCs w:val="24"/>
          <w:lang w:val="en-US"/>
        </w:rPr>
        <w:t xml:space="preserve"> </w:t>
      </w:r>
      <w:proofErr w:type="spellStart"/>
      <w:r w:rsidR="00DD67ED" w:rsidRPr="00114F40">
        <w:rPr>
          <w:rFonts w:ascii="Times New Roman" w:hAnsi="Times New Roman"/>
          <w:sz w:val="24"/>
          <w:szCs w:val="24"/>
          <w:lang w:val="en-US"/>
        </w:rPr>
        <w:t>Pública</w:t>
      </w:r>
      <w:proofErr w:type="spellEnd"/>
      <w:r w:rsidR="00DD67ED" w:rsidRPr="00114F40">
        <w:rPr>
          <w:rFonts w:ascii="Times New Roman" w:hAnsi="Times New Roman"/>
          <w:sz w:val="24"/>
          <w:szCs w:val="24"/>
          <w:lang w:val="en-US"/>
        </w:rPr>
        <w:t>, v.44, n.6, p. 986-995, 2010.</w:t>
      </w:r>
      <w:proofErr w:type="gramEnd"/>
      <w:r w:rsidR="00DD67ED" w:rsidRPr="00114F40">
        <w:rPr>
          <w:rFonts w:ascii="Times New Roman" w:hAnsi="Times New Roman"/>
          <w:sz w:val="24"/>
          <w:szCs w:val="24"/>
          <w:lang w:val="en-US"/>
        </w:rPr>
        <w:t xml:space="preserve"> </w:t>
      </w:r>
    </w:p>
    <w:p w:rsidR="00520624" w:rsidRPr="00114F40" w:rsidRDefault="00520624" w:rsidP="00A4558D">
      <w:pPr>
        <w:spacing w:line="480" w:lineRule="auto"/>
        <w:jc w:val="both"/>
        <w:rPr>
          <w:rFonts w:ascii="Times New Roman" w:hAnsi="Times New Roman"/>
          <w:sz w:val="24"/>
          <w:szCs w:val="24"/>
          <w:lang w:val="en-US"/>
        </w:rPr>
      </w:pPr>
      <w:r w:rsidRPr="00114F40">
        <w:rPr>
          <w:rFonts w:ascii="Times New Roman" w:hAnsi="Times New Roman"/>
          <w:sz w:val="24"/>
          <w:szCs w:val="24"/>
          <w:lang w:val="en-US"/>
        </w:rPr>
        <w:t>23.</w:t>
      </w:r>
      <w:r w:rsidR="005450A2" w:rsidRPr="00114F40">
        <w:rPr>
          <w:rFonts w:ascii="Times New Roman" w:hAnsi="Times New Roman"/>
          <w:sz w:val="24"/>
          <w:szCs w:val="24"/>
          <w:lang w:val="en-US"/>
        </w:rPr>
        <w:t xml:space="preserve"> Oliveira NKR, Barros MVG, Reis RS, et al. </w:t>
      </w:r>
      <w:proofErr w:type="spellStart"/>
      <w:r w:rsidR="005450A2" w:rsidRPr="00114F40">
        <w:rPr>
          <w:rFonts w:ascii="Times New Roman" w:hAnsi="Times New Roman"/>
          <w:sz w:val="24"/>
          <w:szCs w:val="24"/>
          <w:lang w:val="en-US"/>
        </w:rPr>
        <w:t>Estágios</w:t>
      </w:r>
      <w:proofErr w:type="spellEnd"/>
      <w:r w:rsidR="005450A2" w:rsidRPr="00114F40">
        <w:rPr>
          <w:rFonts w:ascii="Times New Roman" w:hAnsi="Times New Roman"/>
          <w:sz w:val="24"/>
          <w:szCs w:val="24"/>
          <w:lang w:val="en-US"/>
        </w:rPr>
        <w:t xml:space="preserve"> de </w:t>
      </w:r>
      <w:proofErr w:type="spellStart"/>
      <w:r w:rsidR="005450A2" w:rsidRPr="00114F40">
        <w:rPr>
          <w:rFonts w:ascii="Times New Roman" w:hAnsi="Times New Roman"/>
          <w:sz w:val="24"/>
          <w:szCs w:val="24"/>
          <w:lang w:val="en-US"/>
        </w:rPr>
        <w:t>mudança</w:t>
      </w:r>
      <w:proofErr w:type="spellEnd"/>
      <w:r w:rsidR="005450A2" w:rsidRPr="00114F40">
        <w:rPr>
          <w:rFonts w:ascii="Times New Roman" w:hAnsi="Times New Roman"/>
          <w:sz w:val="24"/>
          <w:szCs w:val="24"/>
          <w:lang w:val="en-US"/>
        </w:rPr>
        <w:t xml:space="preserve"> de </w:t>
      </w:r>
      <w:proofErr w:type="spellStart"/>
      <w:r w:rsidR="005450A2" w:rsidRPr="00114F40">
        <w:rPr>
          <w:rFonts w:ascii="Times New Roman" w:hAnsi="Times New Roman"/>
          <w:sz w:val="24"/>
          <w:szCs w:val="24"/>
          <w:lang w:val="en-US"/>
        </w:rPr>
        <w:t>comportamento</w:t>
      </w:r>
      <w:proofErr w:type="spellEnd"/>
      <w:r w:rsidR="005450A2" w:rsidRPr="00114F40">
        <w:rPr>
          <w:rFonts w:ascii="Times New Roman" w:hAnsi="Times New Roman"/>
          <w:sz w:val="24"/>
          <w:szCs w:val="24"/>
          <w:lang w:val="en-US"/>
        </w:rPr>
        <w:t xml:space="preserve"> para </w:t>
      </w:r>
      <w:proofErr w:type="gramStart"/>
      <w:r w:rsidR="005450A2" w:rsidRPr="00114F40">
        <w:rPr>
          <w:rFonts w:ascii="Times New Roman" w:hAnsi="Times New Roman"/>
          <w:sz w:val="24"/>
          <w:szCs w:val="24"/>
          <w:lang w:val="en-US"/>
        </w:rPr>
        <w:t>a</w:t>
      </w:r>
      <w:proofErr w:type="gramEnd"/>
      <w:r w:rsidR="005450A2" w:rsidRPr="00114F40">
        <w:rPr>
          <w:rFonts w:ascii="Times New Roman" w:hAnsi="Times New Roman"/>
          <w:sz w:val="24"/>
          <w:szCs w:val="24"/>
          <w:lang w:val="en-US"/>
        </w:rPr>
        <w:t xml:space="preserve"> </w:t>
      </w:r>
      <w:proofErr w:type="spellStart"/>
      <w:r w:rsidR="005450A2" w:rsidRPr="00114F40">
        <w:rPr>
          <w:rFonts w:ascii="Times New Roman" w:hAnsi="Times New Roman"/>
          <w:sz w:val="24"/>
          <w:szCs w:val="24"/>
          <w:lang w:val="en-US"/>
        </w:rPr>
        <w:t>atividade</w:t>
      </w:r>
      <w:proofErr w:type="spellEnd"/>
      <w:r w:rsidR="005450A2" w:rsidRPr="00114F40">
        <w:rPr>
          <w:rFonts w:ascii="Times New Roman" w:hAnsi="Times New Roman"/>
          <w:sz w:val="24"/>
          <w:szCs w:val="24"/>
          <w:lang w:val="en-US"/>
        </w:rPr>
        <w:t xml:space="preserve"> </w:t>
      </w:r>
      <w:proofErr w:type="spellStart"/>
      <w:r w:rsidR="005450A2" w:rsidRPr="00114F40">
        <w:rPr>
          <w:rFonts w:ascii="Times New Roman" w:hAnsi="Times New Roman"/>
          <w:sz w:val="24"/>
          <w:szCs w:val="24"/>
          <w:lang w:val="en-US"/>
        </w:rPr>
        <w:t>física</w:t>
      </w:r>
      <w:proofErr w:type="spellEnd"/>
      <w:r w:rsidR="005450A2" w:rsidRPr="00114F40">
        <w:rPr>
          <w:rFonts w:ascii="Times New Roman" w:hAnsi="Times New Roman"/>
          <w:sz w:val="24"/>
          <w:szCs w:val="24"/>
          <w:lang w:val="en-US"/>
        </w:rPr>
        <w:t xml:space="preserve"> </w:t>
      </w:r>
      <w:proofErr w:type="spellStart"/>
      <w:r w:rsidR="005450A2" w:rsidRPr="00114F40">
        <w:rPr>
          <w:rFonts w:ascii="Times New Roman" w:hAnsi="Times New Roman"/>
          <w:sz w:val="24"/>
          <w:szCs w:val="24"/>
          <w:lang w:val="en-US"/>
        </w:rPr>
        <w:t>em</w:t>
      </w:r>
      <w:proofErr w:type="spellEnd"/>
      <w:r w:rsidR="005450A2" w:rsidRPr="00114F40">
        <w:rPr>
          <w:rFonts w:ascii="Times New Roman" w:hAnsi="Times New Roman"/>
          <w:sz w:val="24"/>
          <w:szCs w:val="24"/>
          <w:lang w:val="en-US"/>
        </w:rPr>
        <w:t xml:space="preserve"> adolescents. </w:t>
      </w:r>
      <w:proofErr w:type="spellStart"/>
      <w:r w:rsidR="005450A2" w:rsidRPr="00114F40">
        <w:rPr>
          <w:rFonts w:ascii="Times New Roman" w:hAnsi="Times New Roman"/>
          <w:sz w:val="24"/>
          <w:szCs w:val="24"/>
          <w:lang w:val="en-US"/>
        </w:rPr>
        <w:t>Revista</w:t>
      </w:r>
      <w:proofErr w:type="spellEnd"/>
      <w:r w:rsidR="005450A2" w:rsidRPr="00114F40">
        <w:rPr>
          <w:rFonts w:ascii="Times New Roman" w:hAnsi="Times New Roman"/>
          <w:sz w:val="24"/>
          <w:szCs w:val="24"/>
          <w:lang w:val="en-US"/>
        </w:rPr>
        <w:t xml:space="preserve"> </w:t>
      </w:r>
      <w:proofErr w:type="spellStart"/>
      <w:r w:rsidR="005450A2" w:rsidRPr="00114F40">
        <w:rPr>
          <w:rFonts w:ascii="Times New Roman" w:hAnsi="Times New Roman"/>
          <w:sz w:val="24"/>
          <w:szCs w:val="24"/>
          <w:lang w:val="en-US"/>
        </w:rPr>
        <w:t>Motriz</w:t>
      </w:r>
      <w:proofErr w:type="spellEnd"/>
      <w:r w:rsidR="005450A2" w:rsidRPr="00114F40">
        <w:rPr>
          <w:rFonts w:ascii="Times New Roman" w:hAnsi="Times New Roman"/>
          <w:sz w:val="24"/>
          <w:szCs w:val="24"/>
          <w:lang w:val="en-US"/>
        </w:rPr>
        <w:t>, v.18, n.1, p. 42-54, 2012.</w:t>
      </w:r>
    </w:p>
    <w:p w:rsidR="00520624" w:rsidRPr="00114F40" w:rsidRDefault="00520624" w:rsidP="00A4558D">
      <w:pPr>
        <w:spacing w:line="480" w:lineRule="auto"/>
        <w:jc w:val="both"/>
        <w:rPr>
          <w:rFonts w:ascii="Times New Roman" w:hAnsi="Times New Roman"/>
          <w:sz w:val="24"/>
          <w:szCs w:val="24"/>
          <w:lang w:val="en-US"/>
        </w:rPr>
      </w:pPr>
      <w:r w:rsidRPr="00114F40">
        <w:rPr>
          <w:rFonts w:ascii="Times New Roman" w:hAnsi="Times New Roman"/>
          <w:sz w:val="24"/>
          <w:szCs w:val="24"/>
          <w:lang w:val="en-US"/>
        </w:rPr>
        <w:t>24.</w:t>
      </w:r>
      <w:r w:rsidR="00DD67ED" w:rsidRPr="00114F40">
        <w:rPr>
          <w:rFonts w:ascii="Times New Roman" w:hAnsi="Times New Roman"/>
          <w:sz w:val="24"/>
          <w:szCs w:val="24"/>
          <w:lang w:val="en-US"/>
        </w:rPr>
        <w:t xml:space="preserve"> Silva DAS, </w:t>
      </w:r>
      <w:proofErr w:type="spellStart"/>
      <w:r w:rsidR="00DD67ED" w:rsidRPr="00114F40">
        <w:rPr>
          <w:rFonts w:ascii="Times New Roman" w:hAnsi="Times New Roman"/>
          <w:sz w:val="24"/>
          <w:szCs w:val="24"/>
          <w:lang w:val="en-US"/>
        </w:rPr>
        <w:t>Menezes</w:t>
      </w:r>
      <w:proofErr w:type="spellEnd"/>
      <w:r w:rsidR="00DD67ED" w:rsidRPr="00114F40">
        <w:rPr>
          <w:rFonts w:ascii="Times New Roman" w:hAnsi="Times New Roman"/>
          <w:sz w:val="24"/>
          <w:szCs w:val="24"/>
          <w:lang w:val="en-US"/>
        </w:rPr>
        <w:t xml:space="preserve"> AS, Gomes MA, Sousa TF. </w:t>
      </w:r>
      <w:proofErr w:type="spellStart"/>
      <w:r w:rsidR="00DD67ED" w:rsidRPr="00114F40">
        <w:rPr>
          <w:rFonts w:ascii="Times New Roman" w:hAnsi="Times New Roman"/>
          <w:sz w:val="24"/>
          <w:szCs w:val="24"/>
          <w:lang w:val="en-US"/>
        </w:rPr>
        <w:t>Estágios</w:t>
      </w:r>
      <w:proofErr w:type="spellEnd"/>
      <w:r w:rsidR="00DD67ED" w:rsidRPr="00114F40">
        <w:rPr>
          <w:rFonts w:ascii="Times New Roman" w:hAnsi="Times New Roman"/>
          <w:sz w:val="24"/>
          <w:szCs w:val="24"/>
          <w:lang w:val="en-US"/>
        </w:rPr>
        <w:t xml:space="preserve"> de </w:t>
      </w:r>
      <w:proofErr w:type="spellStart"/>
      <w:r w:rsidR="00DD67ED" w:rsidRPr="00114F40">
        <w:rPr>
          <w:rFonts w:ascii="Times New Roman" w:hAnsi="Times New Roman"/>
          <w:sz w:val="24"/>
          <w:szCs w:val="24"/>
          <w:lang w:val="en-US"/>
        </w:rPr>
        <w:t>mudanças</w:t>
      </w:r>
      <w:proofErr w:type="spellEnd"/>
      <w:r w:rsidR="00DD67ED" w:rsidRPr="00114F40">
        <w:rPr>
          <w:rFonts w:ascii="Times New Roman" w:hAnsi="Times New Roman"/>
          <w:sz w:val="24"/>
          <w:szCs w:val="24"/>
          <w:lang w:val="en-US"/>
        </w:rPr>
        <w:t xml:space="preserve"> de </w:t>
      </w:r>
      <w:proofErr w:type="spellStart"/>
      <w:r w:rsidR="00DD67ED" w:rsidRPr="00114F40">
        <w:rPr>
          <w:rFonts w:ascii="Times New Roman" w:hAnsi="Times New Roman"/>
          <w:sz w:val="24"/>
          <w:szCs w:val="24"/>
          <w:lang w:val="en-US"/>
        </w:rPr>
        <w:t>comportamento</w:t>
      </w:r>
      <w:proofErr w:type="spellEnd"/>
      <w:r w:rsidR="00DD67ED" w:rsidRPr="00114F40">
        <w:rPr>
          <w:rFonts w:ascii="Times New Roman" w:hAnsi="Times New Roman"/>
          <w:sz w:val="24"/>
          <w:szCs w:val="24"/>
          <w:lang w:val="en-US"/>
        </w:rPr>
        <w:t xml:space="preserve"> para </w:t>
      </w:r>
      <w:proofErr w:type="spellStart"/>
      <w:r w:rsidR="00DD67ED" w:rsidRPr="00114F40">
        <w:rPr>
          <w:rFonts w:ascii="Times New Roman" w:hAnsi="Times New Roman"/>
          <w:sz w:val="24"/>
          <w:szCs w:val="24"/>
          <w:lang w:val="en-US"/>
        </w:rPr>
        <w:t>atividade</w:t>
      </w:r>
      <w:proofErr w:type="spellEnd"/>
      <w:r w:rsidR="00DD67ED" w:rsidRPr="00114F40">
        <w:rPr>
          <w:rFonts w:ascii="Times New Roman" w:hAnsi="Times New Roman"/>
          <w:sz w:val="24"/>
          <w:szCs w:val="24"/>
          <w:lang w:val="en-US"/>
        </w:rPr>
        <w:t xml:space="preserve"> </w:t>
      </w:r>
      <w:proofErr w:type="spellStart"/>
      <w:r w:rsidR="00DD67ED" w:rsidRPr="00114F40">
        <w:rPr>
          <w:rFonts w:ascii="Times New Roman" w:hAnsi="Times New Roman"/>
          <w:sz w:val="24"/>
          <w:szCs w:val="24"/>
          <w:lang w:val="en-US"/>
        </w:rPr>
        <w:t>física</w:t>
      </w:r>
      <w:proofErr w:type="spellEnd"/>
      <w:r w:rsidR="00DD67ED" w:rsidRPr="00114F40">
        <w:rPr>
          <w:rFonts w:ascii="Times New Roman" w:hAnsi="Times New Roman"/>
          <w:sz w:val="24"/>
          <w:szCs w:val="24"/>
          <w:lang w:val="en-US"/>
        </w:rPr>
        <w:t xml:space="preserve"> </w:t>
      </w:r>
      <w:proofErr w:type="spellStart"/>
      <w:r w:rsidR="00DD67ED" w:rsidRPr="00114F40">
        <w:rPr>
          <w:rFonts w:ascii="Times New Roman" w:hAnsi="Times New Roman"/>
          <w:sz w:val="24"/>
          <w:szCs w:val="24"/>
          <w:lang w:val="en-US"/>
        </w:rPr>
        <w:t>em</w:t>
      </w:r>
      <w:proofErr w:type="spellEnd"/>
      <w:r w:rsidR="00DD67ED" w:rsidRPr="00114F40">
        <w:rPr>
          <w:rFonts w:ascii="Times New Roman" w:hAnsi="Times New Roman"/>
          <w:sz w:val="24"/>
          <w:szCs w:val="24"/>
          <w:lang w:val="en-US"/>
        </w:rPr>
        <w:t xml:space="preserve"> </w:t>
      </w:r>
      <w:proofErr w:type="spellStart"/>
      <w:r w:rsidR="00DD67ED" w:rsidRPr="00114F40">
        <w:rPr>
          <w:rFonts w:ascii="Times New Roman" w:hAnsi="Times New Roman"/>
          <w:sz w:val="24"/>
          <w:szCs w:val="24"/>
          <w:lang w:val="en-US"/>
        </w:rPr>
        <w:t>estudantes</w:t>
      </w:r>
      <w:proofErr w:type="spellEnd"/>
      <w:r w:rsidR="00DD67ED" w:rsidRPr="00114F40">
        <w:rPr>
          <w:rFonts w:ascii="Times New Roman" w:hAnsi="Times New Roman"/>
          <w:sz w:val="24"/>
          <w:szCs w:val="24"/>
          <w:lang w:val="en-US"/>
        </w:rPr>
        <w:t xml:space="preserve"> de </w:t>
      </w:r>
      <w:proofErr w:type="spellStart"/>
      <w:r w:rsidR="00DD67ED" w:rsidRPr="00114F40">
        <w:rPr>
          <w:rFonts w:ascii="Times New Roman" w:hAnsi="Times New Roman"/>
          <w:sz w:val="24"/>
          <w:szCs w:val="24"/>
          <w:lang w:val="en-US"/>
        </w:rPr>
        <w:t>uma</w:t>
      </w:r>
      <w:proofErr w:type="spellEnd"/>
      <w:r w:rsidR="00DD67ED" w:rsidRPr="00114F40">
        <w:rPr>
          <w:rFonts w:ascii="Times New Roman" w:hAnsi="Times New Roman"/>
          <w:sz w:val="24"/>
          <w:szCs w:val="24"/>
          <w:lang w:val="en-US"/>
        </w:rPr>
        <w:t xml:space="preserve"> </w:t>
      </w:r>
      <w:proofErr w:type="spellStart"/>
      <w:r w:rsidR="00DD67ED" w:rsidRPr="00114F40">
        <w:rPr>
          <w:rFonts w:ascii="Times New Roman" w:hAnsi="Times New Roman"/>
          <w:sz w:val="24"/>
          <w:szCs w:val="24"/>
          <w:lang w:val="en-US"/>
        </w:rPr>
        <w:t>cidade</w:t>
      </w:r>
      <w:proofErr w:type="spellEnd"/>
      <w:r w:rsidR="00DD67ED" w:rsidRPr="00114F40">
        <w:rPr>
          <w:rFonts w:ascii="Times New Roman" w:hAnsi="Times New Roman"/>
          <w:sz w:val="24"/>
          <w:szCs w:val="24"/>
          <w:lang w:val="en-US"/>
        </w:rPr>
        <w:t xml:space="preserve"> do </w:t>
      </w:r>
      <w:proofErr w:type="spellStart"/>
      <w:r w:rsidR="00DD67ED" w:rsidRPr="00114F40">
        <w:rPr>
          <w:rFonts w:ascii="Times New Roman" w:hAnsi="Times New Roman"/>
          <w:sz w:val="24"/>
          <w:szCs w:val="24"/>
          <w:lang w:val="en-US"/>
        </w:rPr>
        <w:t>Brasil</w:t>
      </w:r>
      <w:proofErr w:type="spellEnd"/>
      <w:r w:rsidR="00DD67ED" w:rsidRPr="00114F40">
        <w:rPr>
          <w:rFonts w:ascii="Times New Roman" w:hAnsi="Times New Roman"/>
          <w:sz w:val="24"/>
          <w:szCs w:val="24"/>
          <w:lang w:val="en-US"/>
        </w:rPr>
        <w:t xml:space="preserve">. </w:t>
      </w:r>
      <w:proofErr w:type="spellStart"/>
      <w:proofErr w:type="gramStart"/>
      <w:r w:rsidR="00DD67ED" w:rsidRPr="00114F40">
        <w:rPr>
          <w:rFonts w:ascii="Times New Roman" w:hAnsi="Times New Roman"/>
          <w:sz w:val="24"/>
          <w:szCs w:val="24"/>
          <w:lang w:val="en-US"/>
        </w:rPr>
        <w:t>Revista</w:t>
      </w:r>
      <w:proofErr w:type="spellEnd"/>
      <w:r w:rsidR="00DD67ED" w:rsidRPr="00114F40">
        <w:rPr>
          <w:rFonts w:ascii="Times New Roman" w:hAnsi="Times New Roman"/>
          <w:sz w:val="24"/>
          <w:szCs w:val="24"/>
          <w:lang w:val="en-US"/>
        </w:rPr>
        <w:t xml:space="preserve"> de </w:t>
      </w:r>
      <w:proofErr w:type="spellStart"/>
      <w:r w:rsidR="00DD67ED" w:rsidRPr="00114F40">
        <w:rPr>
          <w:rFonts w:ascii="Times New Roman" w:hAnsi="Times New Roman"/>
          <w:sz w:val="24"/>
          <w:szCs w:val="24"/>
          <w:lang w:val="en-US"/>
        </w:rPr>
        <w:t>Salud</w:t>
      </w:r>
      <w:proofErr w:type="spellEnd"/>
      <w:r w:rsidR="00DD67ED" w:rsidRPr="00114F40">
        <w:rPr>
          <w:rFonts w:ascii="Times New Roman" w:hAnsi="Times New Roman"/>
          <w:sz w:val="24"/>
          <w:szCs w:val="24"/>
          <w:lang w:val="en-US"/>
        </w:rPr>
        <w:t xml:space="preserve"> </w:t>
      </w:r>
      <w:proofErr w:type="spellStart"/>
      <w:r w:rsidR="00DD67ED" w:rsidRPr="00114F40">
        <w:rPr>
          <w:rFonts w:ascii="Times New Roman" w:hAnsi="Times New Roman"/>
          <w:sz w:val="24"/>
          <w:szCs w:val="24"/>
          <w:lang w:val="en-US"/>
        </w:rPr>
        <w:t>Pública</w:t>
      </w:r>
      <w:proofErr w:type="spellEnd"/>
      <w:r w:rsidR="00DD67ED" w:rsidRPr="00114F40">
        <w:rPr>
          <w:rFonts w:ascii="Times New Roman" w:hAnsi="Times New Roman"/>
          <w:sz w:val="24"/>
          <w:szCs w:val="24"/>
          <w:lang w:val="en-US"/>
        </w:rPr>
        <w:t>, v.12, n.4, p. 623-634, 2010.</w:t>
      </w:r>
      <w:proofErr w:type="gramEnd"/>
    </w:p>
    <w:p w:rsidR="00520624" w:rsidRPr="00114F40" w:rsidRDefault="00520624" w:rsidP="00A4558D">
      <w:pPr>
        <w:spacing w:line="480" w:lineRule="auto"/>
        <w:jc w:val="both"/>
        <w:rPr>
          <w:rFonts w:ascii="Times New Roman" w:hAnsi="Times New Roman"/>
          <w:sz w:val="24"/>
          <w:szCs w:val="24"/>
          <w:lang w:val="en-US"/>
        </w:rPr>
      </w:pPr>
      <w:r w:rsidRPr="00114F40">
        <w:rPr>
          <w:rFonts w:ascii="Times New Roman" w:hAnsi="Times New Roman"/>
          <w:sz w:val="24"/>
          <w:szCs w:val="24"/>
          <w:lang w:val="en-US"/>
        </w:rPr>
        <w:t>25.</w:t>
      </w:r>
      <w:r w:rsidR="00043DBE" w:rsidRPr="00114F40">
        <w:rPr>
          <w:rFonts w:ascii="Times New Roman" w:hAnsi="Times New Roman"/>
          <w:sz w:val="24"/>
          <w:szCs w:val="24"/>
          <w:lang w:val="en-US"/>
        </w:rPr>
        <w:t xml:space="preserve"> Farias Jr JC, Lopes AS, </w:t>
      </w:r>
      <w:proofErr w:type="spellStart"/>
      <w:r w:rsidR="00043DBE" w:rsidRPr="00114F40">
        <w:rPr>
          <w:rFonts w:ascii="Times New Roman" w:hAnsi="Times New Roman"/>
          <w:sz w:val="24"/>
          <w:szCs w:val="24"/>
          <w:lang w:val="en-US"/>
        </w:rPr>
        <w:t>Mota</w:t>
      </w:r>
      <w:proofErr w:type="spellEnd"/>
      <w:r w:rsidR="00043DBE" w:rsidRPr="00114F40">
        <w:rPr>
          <w:rFonts w:ascii="Times New Roman" w:hAnsi="Times New Roman"/>
          <w:sz w:val="24"/>
          <w:szCs w:val="24"/>
          <w:lang w:val="en-US"/>
        </w:rPr>
        <w:t xml:space="preserve"> J, </w:t>
      </w:r>
      <w:proofErr w:type="spellStart"/>
      <w:r w:rsidR="00043DBE" w:rsidRPr="00114F40">
        <w:rPr>
          <w:rFonts w:ascii="Times New Roman" w:hAnsi="Times New Roman"/>
          <w:sz w:val="24"/>
          <w:szCs w:val="24"/>
          <w:lang w:val="en-US"/>
        </w:rPr>
        <w:t>Hallal</w:t>
      </w:r>
      <w:proofErr w:type="spellEnd"/>
      <w:r w:rsidR="00043DBE" w:rsidRPr="00114F40">
        <w:rPr>
          <w:rFonts w:ascii="Times New Roman" w:hAnsi="Times New Roman"/>
          <w:sz w:val="24"/>
          <w:szCs w:val="24"/>
          <w:lang w:val="en-US"/>
        </w:rPr>
        <w:t xml:space="preserve"> PC. </w:t>
      </w:r>
      <w:proofErr w:type="spellStart"/>
      <w:r w:rsidR="00043DBE" w:rsidRPr="00114F40">
        <w:rPr>
          <w:rFonts w:ascii="Times New Roman" w:hAnsi="Times New Roman"/>
          <w:sz w:val="24"/>
          <w:szCs w:val="24"/>
          <w:lang w:val="en-US"/>
        </w:rPr>
        <w:t>Prática</w:t>
      </w:r>
      <w:proofErr w:type="spellEnd"/>
      <w:r w:rsidR="00043DBE" w:rsidRPr="00114F40">
        <w:rPr>
          <w:rFonts w:ascii="Times New Roman" w:hAnsi="Times New Roman"/>
          <w:sz w:val="24"/>
          <w:szCs w:val="24"/>
          <w:lang w:val="en-US"/>
        </w:rPr>
        <w:t xml:space="preserve"> de </w:t>
      </w:r>
      <w:proofErr w:type="spellStart"/>
      <w:r w:rsidR="00043DBE" w:rsidRPr="00114F40">
        <w:rPr>
          <w:rFonts w:ascii="Times New Roman" w:hAnsi="Times New Roman"/>
          <w:sz w:val="24"/>
          <w:szCs w:val="24"/>
          <w:lang w:val="en-US"/>
        </w:rPr>
        <w:t>atividade</w:t>
      </w:r>
      <w:proofErr w:type="spellEnd"/>
      <w:r w:rsidR="00043DBE" w:rsidRPr="00114F40">
        <w:rPr>
          <w:rFonts w:ascii="Times New Roman" w:hAnsi="Times New Roman"/>
          <w:sz w:val="24"/>
          <w:szCs w:val="24"/>
          <w:lang w:val="en-US"/>
        </w:rPr>
        <w:t xml:space="preserve"> </w:t>
      </w:r>
      <w:proofErr w:type="spellStart"/>
      <w:r w:rsidR="00043DBE" w:rsidRPr="00114F40">
        <w:rPr>
          <w:rFonts w:ascii="Times New Roman" w:hAnsi="Times New Roman"/>
          <w:sz w:val="24"/>
          <w:szCs w:val="24"/>
          <w:lang w:val="en-US"/>
        </w:rPr>
        <w:t>física</w:t>
      </w:r>
      <w:proofErr w:type="spellEnd"/>
      <w:r w:rsidR="00043DBE" w:rsidRPr="00114F40">
        <w:rPr>
          <w:rFonts w:ascii="Times New Roman" w:hAnsi="Times New Roman"/>
          <w:sz w:val="24"/>
          <w:szCs w:val="24"/>
          <w:lang w:val="en-US"/>
        </w:rPr>
        <w:t xml:space="preserve"> e </w:t>
      </w:r>
      <w:proofErr w:type="spellStart"/>
      <w:r w:rsidR="00043DBE" w:rsidRPr="00114F40">
        <w:rPr>
          <w:rFonts w:ascii="Times New Roman" w:hAnsi="Times New Roman"/>
          <w:sz w:val="24"/>
          <w:szCs w:val="24"/>
          <w:lang w:val="en-US"/>
        </w:rPr>
        <w:t>fatores</w:t>
      </w:r>
      <w:proofErr w:type="spellEnd"/>
      <w:r w:rsidR="00043DBE" w:rsidRPr="00114F40">
        <w:rPr>
          <w:rFonts w:ascii="Times New Roman" w:hAnsi="Times New Roman"/>
          <w:sz w:val="24"/>
          <w:szCs w:val="24"/>
          <w:lang w:val="en-US"/>
        </w:rPr>
        <w:t xml:space="preserve"> </w:t>
      </w:r>
      <w:proofErr w:type="spellStart"/>
      <w:r w:rsidR="00043DBE" w:rsidRPr="00114F40">
        <w:rPr>
          <w:rFonts w:ascii="Times New Roman" w:hAnsi="Times New Roman"/>
          <w:sz w:val="24"/>
          <w:szCs w:val="24"/>
          <w:lang w:val="en-US"/>
        </w:rPr>
        <w:t>associados</w:t>
      </w:r>
      <w:proofErr w:type="spellEnd"/>
      <w:r w:rsidR="00043DBE" w:rsidRPr="00114F40">
        <w:rPr>
          <w:rFonts w:ascii="Times New Roman" w:hAnsi="Times New Roman"/>
          <w:sz w:val="24"/>
          <w:szCs w:val="24"/>
          <w:lang w:val="en-US"/>
        </w:rPr>
        <w:t xml:space="preserve"> </w:t>
      </w:r>
      <w:proofErr w:type="spellStart"/>
      <w:r w:rsidR="00043DBE" w:rsidRPr="00114F40">
        <w:rPr>
          <w:rFonts w:ascii="Times New Roman" w:hAnsi="Times New Roman"/>
          <w:sz w:val="24"/>
          <w:szCs w:val="24"/>
          <w:lang w:val="en-US"/>
        </w:rPr>
        <w:t>em</w:t>
      </w:r>
      <w:proofErr w:type="spellEnd"/>
      <w:r w:rsidR="00043DBE" w:rsidRPr="00114F40">
        <w:rPr>
          <w:rFonts w:ascii="Times New Roman" w:hAnsi="Times New Roman"/>
          <w:sz w:val="24"/>
          <w:szCs w:val="24"/>
          <w:lang w:val="en-US"/>
        </w:rPr>
        <w:t xml:space="preserve"> </w:t>
      </w:r>
      <w:proofErr w:type="spellStart"/>
      <w:r w:rsidR="00043DBE" w:rsidRPr="00114F40">
        <w:rPr>
          <w:rFonts w:ascii="Times New Roman" w:hAnsi="Times New Roman"/>
          <w:sz w:val="24"/>
          <w:szCs w:val="24"/>
          <w:lang w:val="en-US"/>
        </w:rPr>
        <w:t>adolescentes</w:t>
      </w:r>
      <w:proofErr w:type="spellEnd"/>
      <w:r w:rsidR="00043DBE" w:rsidRPr="00114F40">
        <w:rPr>
          <w:rFonts w:ascii="Times New Roman" w:hAnsi="Times New Roman"/>
          <w:sz w:val="24"/>
          <w:szCs w:val="24"/>
          <w:lang w:val="en-US"/>
        </w:rPr>
        <w:t xml:space="preserve"> no </w:t>
      </w:r>
      <w:proofErr w:type="spellStart"/>
      <w:r w:rsidR="00043DBE" w:rsidRPr="00114F40">
        <w:rPr>
          <w:rFonts w:ascii="Times New Roman" w:hAnsi="Times New Roman"/>
          <w:sz w:val="24"/>
          <w:szCs w:val="24"/>
          <w:lang w:val="en-US"/>
        </w:rPr>
        <w:t>Nordeste</w:t>
      </w:r>
      <w:proofErr w:type="spellEnd"/>
      <w:r w:rsidR="00043DBE" w:rsidRPr="00114F40">
        <w:rPr>
          <w:rFonts w:ascii="Times New Roman" w:hAnsi="Times New Roman"/>
          <w:sz w:val="24"/>
          <w:szCs w:val="24"/>
          <w:lang w:val="en-US"/>
        </w:rPr>
        <w:t xml:space="preserve"> do </w:t>
      </w:r>
      <w:proofErr w:type="spellStart"/>
      <w:r w:rsidR="00043DBE" w:rsidRPr="00114F40">
        <w:rPr>
          <w:rFonts w:ascii="Times New Roman" w:hAnsi="Times New Roman"/>
          <w:sz w:val="24"/>
          <w:szCs w:val="24"/>
          <w:lang w:val="en-US"/>
        </w:rPr>
        <w:t>Brasil</w:t>
      </w:r>
      <w:proofErr w:type="spellEnd"/>
      <w:r w:rsidR="00043DBE" w:rsidRPr="00114F40">
        <w:rPr>
          <w:rFonts w:ascii="Times New Roman" w:hAnsi="Times New Roman"/>
          <w:sz w:val="24"/>
          <w:szCs w:val="24"/>
          <w:lang w:val="en-US"/>
        </w:rPr>
        <w:t xml:space="preserve">. </w:t>
      </w:r>
      <w:proofErr w:type="spellStart"/>
      <w:proofErr w:type="gramStart"/>
      <w:r w:rsidR="00043DBE" w:rsidRPr="00114F40">
        <w:rPr>
          <w:rFonts w:ascii="Times New Roman" w:hAnsi="Times New Roman"/>
          <w:sz w:val="24"/>
          <w:szCs w:val="24"/>
          <w:lang w:val="en-US"/>
        </w:rPr>
        <w:t>Revista</w:t>
      </w:r>
      <w:proofErr w:type="spellEnd"/>
      <w:r w:rsidR="00043DBE" w:rsidRPr="00114F40">
        <w:rPr>
          <w:rFonts w:ascii="Times New Roman" w:hAnsi="Times New Roman"/>
          <w:sz w:val="24"/>
          <w:szCs w:val="24"/>
          <w:lang w:val="en-US"/>
        </w:rPr>
        <w:t xml:space="preserve"> de </w:t>
      </w:r>
      <w:proofErr w:type="spellStart"/>
      <w:r w:rsidR="00043DBE" w:rsidRPr="00114F40">
        <w:rPr>
          <w:rFonts w:ascii="Times New Roman" w:hAnsi="Times New Roman"/>
          <w:sz w:val="24"/>
          <w:szCs w:val="24"/>
          <w:lang w:val="en-US"/>
        </w:rPr>
        <w:t>Saúde</w:t>
      </w:r>
      <w:proofErr w:type="spellEnd"/>
      <w:r w:rsidR="00043DBE" w:rsidRPr="00114F40">
        <w:rPr>
          <w:rFonts w:ascii="Times New Roman" w:hAnsi="Times New Roman"/>
          <w:sz w:val="24"/>
          <w:szCs w:val="24"/>
          <w:lang w:val="en-US"/>
        </w:rPr>
        <w:t xml:space="preserve"> </w:t>
      </w:r>
      <w:proofErr w:type="spellStart"/>
      <w:r w:rsidR="00043DBE" w:rsidRPr="00114F40">
        <w:rPr>
          <w:rFonts w:ascii="Times New Roman" w:hAnsi="Times New Roman"/>
          <w:sz w:val="24"/>
          <w:szCs w:val="24"/>
          <w:lang w:val="en-US"/>
        </w:rPr>
        <w:t>Pública</w:t>
      </w:r>
      <w:proofErr w:type="spellEnd"/>
      <w:r w:rsidR="00043DBE" w:rsidRPr="00114F40">
        <w:rPr>
          <w:rFonts w:ascii="Times New Roman" w:hAnsi="Times New Roman"/>
          <w:sz w:val="24"/>
          <w:szCs w:val="24"/>
          <w:lang w:val="en-US"/>
        </w:rPr>
        <w:t>, v.46, n.3, p. 505-515, 2012.</w:t>
      </w:r>
      <w:proofErr w:type="gramEnd"/>
    </w:p>
    <w:p w:rsidR="00760F24" w:rsidRPr="00114F40" w:rsidRDefault="00520624" w:rsidP="00496193">
      <w:pPr>
        <w:spacing w:line="480" w:lineRule="auto"/>
        <w:jc w:val="both"/>
        <w:rPr>
          <w:rFonts w:ascii="Times New Roman" w:hAnsi="Times New Roman"/>
          <w:sz w:val="24"/>
          <w:szCs w:val="24"/>
          <w:lang w:val="en-US"/>
        </w:rPr>
      </w:pPr>
      <w:r w:rsidRPr="00114F40">
        <w:rPr>
          <w:rFonts w:ascii="Times New Roman" w:hAnsi="Times New Roman"/>
          <w:sz w:val="24"/>
          <w:szCs w:val="24"/>
          <w:lang w:val="en-US"/>
        </w:rPr>
        <w:lastRenderedPageBreak/>
        <w:t>26.</w:t>
      </w:r>
      <w:r w:rsidR="00844D2B" w:rsidRPr="00114F40">
        <w:rPr>
          <w:rFonts w:ascii="Times New Roman" w:hAnsi="Times New Roman"/>
          <w:sz w:val="24"/>
          <w:szCs w:val="24"/>
          <w:lang w:val="en-US"/>
        </w:rPr>
        <w:t xml:space="preserve"> </w:t>
      </w:r>
      <w:proofErr w:type="spellStart"/>
      <w:r w:rsidR="00844D2B" w:rsidRPr="00114F40">
        <w:rPr>
          <w:rFonts w:ascii="Times New Roman" w:hAnsi="Times New Roman"/>
          <w:sz w:val="24"/>
          <w:szCs w:val="24"/>
          <w:lang w:val="en-US"/>
        </w:rPr>
        <w:t>Seabra</w:t>
      </w:r>
      <w:proofErr w:type="spellEnd"/>
      <w:r w:rsidR="00844D2B" w:rsidRPr="00114F40">
        <w:rPr>
          <w:rFonts w:ascii="Times New Roman" w:hAnsi="Times New Roman"/>
          <w:sz w:val="24"/>
          <w:szCs w:val="24"/>
          <w:lang w:val="en-US"/>
        </w:rPr>
        <w:t xml:space="preserve"> AF, </w:t>
      </w:r>
      <w:proofErr w:type="spellStart"/>
      <w:r w:rsidR="00844D2B" w:rsidRPr="00114F40">
        <w:rPr>
          <w:rFonts w:ascii="Times New Roman" w:hAnsi="Times New Roman"/>
          <w:sz w:val="24"/>
          <w:szCs w:val="24"/>
          <w:lang w:val="en-US"/>
        </w:rPr>
        <w:t>Mendonça</w:t>
      </w:r>
      <w:proofErr w:type="spellEnd"/>
      <w:r w:rsidR="00844D2B" w:rsidRPr="00114F40">
        <w:rPr>
          <w:rFonts w:ascii="Times New Roman" w:hAnsi="Times New Roman"/>
          <w:sz w:val="24"/>
          <w:szCs w:val="24"/>
          <w:lang w:val="en-US"/>
        </w:rPr>
        <w:t xml:space="preserve"> DM, </w:t>
      </w:r>
      <w:proofErr w:type="spellStart"/>
      <w:r w:rsidR="00844D2B" w:rsidRPr="00114F40">
        <w:rPr>
          <w:rFonts w:ascii="Times New Roman" w:hAnsi="Times New Roman"/>
          <w:sz w:val="24"/>
          <w:szCs w:val="24"/>
          <w:lang w:val="en-US"/>
        </w:rPr>
        <w:t>Thomis</w:t>
      </w:r>
      <w:proofErr w:type="spellEnd"/>
      <w:r w:rsidR="00844D2B" w:rsidRPr="00114F40">
        <w:rPr>
          <w:rFonts w:ascii="Times New Roman" w:hAnsi="Times New Roman"/>
          <w:sz w:val="24"/>
          <w:szCs w:val="24"/>
          <w:lang w:val="en-US"/>
        </w:rPr>
        <w:t xml:space="preserve"> MA, </w:t>
      </w:r>
      <w:proofErr w:type="spellStart"/>
      <w:r w:rsidR="00844D2B" w:rsidRPr="00114F40">
        <w:rPr>
          <w:rFonts w:ascii="Times New Roman" w:hAnsi="Times New Roman"/>
          <w:sz w:val="24"/>
          <w:szCs w:val="24"/>
          <w:lang w:val="en-US"/>
        </w:rPr>
        <w:t>Anjos</w:t>
      </w:r>
      <w:proofErr w:type="spellEnd"/>
      <w:r w:rsidR="00844D2B" w:rsidRPr="00114F40">
        <w:rPr>
          <w:rFonts w:ascii="Times New Roman" w:hAnsi="Times New Roman"/>
          <w:sz w:val="24"/>
          <w:szCs w:val="24"/>
          <w:lang w:val="en-US"/>
        </w:rPr>
        <w:t xml:space="preserve"> LA, Maia JA. </w:t>
      </w:r>
      <w:proofErr w:type="spellStart"/>
      <w:proofErr w:type="gramStart"/>
      <w:r w:rsidR="00844D2B" w:rsidRPr="00114F40">
        <w:rPr>
          <w:rFonts w:ascii="Times New Roman" w:hAnsi="Times New Roman"/>
          <w:sz w:val="24"/>
          <w:szCs w:val="24"/>
          <w:lang w:val="en-US"/>
        </w:rPr>
        <w:t>Determinantes</w:t>
      </w:r>
      <w:proofErr w:type="spellEnd"/>
      <w:r w:rsidR="00844D2B" w:rsidRPr="00114F40">
        <w:rPr>
          <w:rFonts w:ascii="Times New Roman" w:hAnsi="Times New Roman"/>
          <w:sz w:val="24"/>
          <w:szCs w:val="24"/>
          <w:lang w:val="en-US"/>
        </w:rPr>
        <w:t xml:space="preserve"> </w:t>
      </w:r>
      <w:proofErr w:type="spellStart"/>
      <w:r w:rsidR="00844D2B" w:rsidRPr="00114F40">
        <w:rPr>
          <w:rFonts w:ascii="Times New Roman" w:hAnsi="Times New Roman"/>
          <w:sz w:val="24"/>
          <w:szCs w:val="24"/>
          <w:lang w:val="en-US"/>
        </w:rPr>
        <w:t>biológicos</w:t>
      </w:r>
      <w:proofErr w:type="spellEnd"/>
      <w:r w:rsidR="00844D2B" w:rsidRPr="00114F40">
        <w:rPr>
          <w:rFonts w:ascii="Times New Roman" w:hAnsi="Times New Roman"/>
          <w:sz w:val="24"/>
          <w:szCs w:val="24"/>
          <w:lang w:val="en-US"/>
        </w:rPr>
        <w:t xml:space="preserve"> e </w:t>
      </w:r>
      <w:proofErr w:type="spellStart"/>
      <w:r w:rsidR="00844D2B" w:rsidRPr="00114F40">
        <w:rPr>
          <w:rFonts w:ascii="Times New Roman" w:hAnsi="Times New Roman"/>
          <w:sz w:val="24"/>
          <w:szCs w:val="24"/>
          <w:lang w:val="en-US"/>
        </w:rPr>
        <w:t>sócio-culturais</w:t>
      </w:r>
      <w:proofErr w:type="spellEnd"/>
      <w:r w:rsidR="00844D2B" w:rsidRPr="00114F40">
        <w:rPr>
          <w:rFonts w:ascii="Times New Roman" w:hAnsi="Times New Roman"/>
          <w:sz w:val="24"/>
          <w:szCs w:val="24"/>
          <w:lang w:val="en-US"/>
        </w:rPr>
        <w:t xml:space="preserve"> </w:t>
      </w:r>
      <w:proofErr w:type="spellStart"/>
      <w:r w:rsidR="00844D2B" w:rsidRPr="00114F40">
        <w:rPr>
          <w:rFonts w:ascii="Times New Roman" w:hAnsi="Times New Roman"/>
          <w:sz w:val="24"/>
          <w:szCs w:val="24"/>
          <w:lang w:val="en-US"/>
        </w:rPr>
        <w:t>associados</w:t>
      </w:r>
      <w:proofErr w:type="spellEnd"/>
      <w:r w:rsidR="00844D2B" w:rsidRPr="00114F40">
        <w:rPr>
          <w:rFonts w:ascii="Times New Roman" w:hAnsi="Times New Roman"/>
          <w:sz w:val="24"/>
          <w:szCs w:val="24"/>
          <w:lang w:val="en-US"/>
        </w:rPr>
        <w:t xml:space="preserve"> à </w:t>
      </w:r>
      <w:proofErr w:type="spellStart"/>
      <w:r w:rsidR="00844D2B" w:rsidRPr="00114F40">
        <w:rPr>
          <w:rFonts w:ascii="Times New Roman" w:hAnsi="Times New Roman"/>
          <w:sz w:val="24"/>
          <w:szCs w:val="24"/>
          <w:lang w:val="en-US"/>
        </w:rPr>
        <w:t>prática</w:t>
      </w:r>
      <w:proofErr w:type="spellEnd"/>
      <w:r w:rsidR="00844D2B" w:rsidRPr="00114F40">
        <w:rPr>
          <w:rFonts w:ascii="Times New Roman" w:hAnsi="Times New Roman"/>
          <w:sz w:val="24"/>
          <w:szCs w:val="24"/>
          <w:lang w:val="en-US"/>
        </w:rPr>
        <w:t xml:space="preserve"> de </w:t>
      </w:r>
      <w:proofErr w:type="spellStart"/>
      <w:r w:rsidR="00844D2B" w:rsidRPr="00114F40">
        <w:rPr>
          <w:rFonts w:ascii="Times New Roman" w:hAnsi="Times New Roman"/>
          <w:sz w:val="24"/>
          <w:szCs w:val="24"/>
          <w:lang w:val="en-US"/>
        </w:rPr>
        <w:t>atividade</w:t>
      </w:r>
      <w:proofErr w:type="spellEnd"/>
      <w:r w:rsidR="00844D2B" w:rsidRPr="00114F40">
        <w:rPr>
          <w:rFonts w:ascii="Times New Roman" w:hAnsi="Times New Roman"/>
          <w:sz w:val="24"/>
          <w:szCs w:val="24"/>
          <w:lang w:val="en-US"/>
        </w:rPr>
        <w:t xml:space="preserve"> </w:t>
      </w:r>
      <w:proofErr w:type="spellStart"/>
      <w:r w:rsidR="00844D2B" w:rsidRPr="00114F40">
        <w:rPr>
          <w:rFonts w:ascii="Times New Roman" w:hAnsi="Times New Roman"/>
          <w:sz w:val="24"/>
          <w:szCs w:val="24"/>
          <w:lang w:val="en-US"/>
        </w:rPr>
        <w:t>física</w:t>
      </w:r>
      <w:proofErr w:type="spellEnd"/>
      <w:r w:rsidR="00844D2B" w:rsidRPr="00114F40">
        <w:rPr>
          <w:rFonts w:ascii="Times New Roman" w:hAnsi="Times New Roman"/>
          <w:sz w:val="24"/>
          <w:szCs w:val="24"/>
          <w:lang w:val="en-US"/>
        </w:rPr>
        <w:t xml:space="preserve"> de </w:t>
      </w:r>
      <w:proofErr w:type="spellStart"/>
      <w:r w:rsidR="00844D2B" w:rsidRPr="00114F40">
        <w:rPr>
          <w:rFonts w:ascii="Times New Roman" w:hAnsi="Times New Roman"/>
          <w:sz w:val="24"/>
          <w:szCs w:val="24"/>
          <w:lang w:val="en-US"/>
        </w:rPr>
        <w:t>adolescentes</w:t>
      </w:r>
      <w:proofErr w:type="spellEnd"/>
      <w:r w:rsidR="00844D2B" w:rsidRPr="00114F40">
        <w:rPr>
          <w:rFonts w:ascii="Times New Roman" w:hAnsi="Times New Roman"/>
          <w:sz w:val="24"/>
          <w:szCs w:val="24"/>
          <w:lang w:val="en-US"/>
        </w:rPr>
        <w:t>.</w:t>
      </w:r>
      <w:proofErr w:type="gramEnd"/>
      <w:r w:rsidR="00844D2B" w:rsidRPr="00114F40">
        <w:rPr>
          <w:rFonts w:ascii="Times New Roman" w:hAnsi="Times New Roman"/>
          <w:sz w:val="24"/>
          <w:szCs w:val="24"/>
          <w:lang w:val="en-US"/>
        </w:rPr>
        <w:t xml:space="preserve"> </w:t>
      </w:r>
      <w:proofErr w:type="spellStart"/>
      <w:proofErr w:type="gramStart"/>
      <w:r w:rsidR="00844D2B" w:rsidRPr="00114F40">
        <w:rPr>
          <w:rFonts w:ascii="Times New Roman" w:hAnsi="Times New Roman"/>
          <w:sz w:val="24"/>
          <w:szCs w:val="24"/>
          <w:lang w:val="en-US"/>
        </w:rPr>
        <w:t>Cadernos</w:t>
      </w:r>
      <w:proofErr w:type="spellEnd"/>
      <w:r w:rsidR="00844D2B" w:rsidRPr="00114F40">
        <w:rPr>
          <w:rFonts w:ascii="Times New Roman" w:hAnsi="Times New Roman"/>
          <w:sz w:val="24"/>
          <w:szCs w:val="24"/>
          <w:lang w:val="en-US"/>
        </w:rPr>
        <w:t xml:space="preserve"> de </w:t>
      </w:r>
      <w:proofErr w:type="spellStart"/>
      <w:r w:rsidR="00844D2B" w:rsidRPr="00114F40">
        <w:rPr>
          <w:rFonts w:ascii="Times New Roman" w:hAnsi="Times New Roman"/>
          <w:sz w:val="24"/>
          <w:szCs w:val="24"/>
          <w:lang w:val="en-US"/>
        </w:rPr>
        <w:t>Saúde</w:t>
      </w:r>
      <w:proofErr w:type="spellEnd"/>
      <w:r w:rsidR="00844D2B" w:rsidRPr="00114F40">
        <w:rPr>
          <w:rFonts w:ascii="Times New Roman" w:hAnsi="Times New Roman"/>
          <w:sz w:val="24"/>
          <w:szCs w:val="24"/>
          <w:lang w:val="en-US"/>
        </w:rPr>
        <w:t xml:space="preserve"> </w:t>
      </w:r>
      <w:proofErr w:type="spellStart"/>
      <w:r w:rsidR="00844D2B" w:rsidRPr="00114F40">
        <w:rPr>
          <w:rFonts w:ascii="Times New Roman" w:hAnsi="Times New Roman"/>
          <w:sz w:val="24"/>
          <w:szCs w:val="24"/>
          <w:lang w:val="en-US"/>
        </w:rPr>
        <w:t>Pública</w:t>
      </w:r>
      <w:proofErr w:type="spellEnd"/>
      <w:r w:rsidR="00844D2B" w:rsidRPr="00114F40">
        <w:rPr>
          <w:rFonts w:ascii="Times New Roman" w:hAnsi="Times New Roman"/>
          <w:sz w:val="24"/>
          <w:szCs w:val="24"/>
          <w:lang w:val="en-US"/>
        </w:rPr>
        <w:t>, v.24, n.4, p. 721-736, 2008.</w:t>
      </w:r>
      <w:proofErr w:type="gramEnd"/>
    </w:p>
    <w:p w:rsidR="006934A1" w:rsidRPr="00114F40" w:rsidRDefault="006934A1" w:rsidP="00A4558D">
      <w:pPr>
        <w:tabs>
          <w:tab w:val="left" w:pos="426"/>
          <w:tab w:val="left" w:pos="709"/>
          <w:tab w:val="left" w:pos="2977"/>
        </w:tabs>
        <w:spacing w:before="240" w:line="480" w:lineRule="auto"/>
        <w:jc w:val="both"/>
        <w:rPr>
          <w:rFonts w:ascii="Times New Roman" w:hAnsi="Times New Roman"/>
          <w:color w:val="000000"/>
          <w:sz w:val="24"/>
          <w:szCs w:val="24"/>
        </w:rPr>
      </w:pPr>
    </w:p>
    <w:p w:rsidR="006934A1" w:rsidRPr="00114F40" w:rsidRDefault="006934A1" w:rsidP="00A4558D">
      <w:pPr>
        <w:tabs>
          <w:tab w:val="left" w:pos="426"/>
          <w:tab w:val="left" w:pos="709"/>
          <w:tab w:val="left" w:pos="2977"/>
        </w:tabs>
        <w:spacing w:before="240" w:line="480" w:lineRule="auto"/>
        <w:jc w:val="both"/>
        <w:rPr>
          <w:rFonts w:ascii="Times New Roman" w:hAnsi="Times New Roman"/>
          <w:color w:val="000000"/>
          <w:sz w:val="24"/>
          <w:szCs w:val="24"/>
        </w:rPr>
      </w:pPr>
    </w:p>
    <w:p w:rsidR="006934A1" w:rsidRPr="00114F40" w:rsidRDefault="006934A1" w:rsidP="00A4558D">
      <w:pPr>
        <w:tabs>
          <w:tab w:val="left" w:pos="426"/>
          <w:tab w:val="left" w:pos="709"/>
          <w:tab w:val="left" w:pos="2977"/>
        </w:tabs>
        <w:spacing w:before="240" w:line="480" w:lineRule="auto"/>
        <w:jc w:val="both"/>
        <w:rPr>
          <w:rFonts w:ascii="Times New Roman" w:hAnsi="Times New Roman"/>
          <w:color w:val="000000"/>
          <w:sz w:val="24"/>
          <w:szCs w:val="24"/>
        </w:rPr>
      </w:pPr>
    </w:p>
    <w:p w:rsidR="006934A1" w:rsidRPr="00114F40" w:rsidRDefault="006934A1" w:rsidP="00A4558D">
      <w:pPr>
        <w:tabs>
          <w:tab w:val="left" w:pos="426"/>
          <w:tab w:val="left" w:pos="709"/>
          <w:tab w:val="left" w:pos="2977"/>
        </w:tabs>
        <w:spacing w:before="240" w:line="480" w:lineRule="auto"/>
        <w:jc w:val="both"/>
        <w:rPr>
          <w:rFonts w:ascii="Times New Roman" w:hAnsi="Times New Roman"/>
          <w:color w:val="000000"/>
          <w:sz w:val="24"/>
          <w:szCs w:val="24"/>
        </w:rPr>
      </w:pPr>
    </w:p>
    <w:p w:rsidR="006934A1" w:rsidRPr="00114F40" w:rsidRDefault="006934A1" w:rsidP="00A4558D">
      <w:pPr>
        <w:tabs>
          <w:tab w:val="left" w:pos="426"/>
          <w:tab w:val="left" w:pos="709"/>
          <w:tab w:val="left" w:pos="2977"/>
        </w:tabs>
        <w:spacing w:before="240" w:line="480" w:lineRule="auto"/>
        <w:jc w:val="both"/>
        <w:rPr>
          <w:rFonts w:ascii="Times New Roman" w:hAnsi="Times New Roman"/>
          <w:color w:val="000000"/>
          <w:sz w:val="24"/>
          <w:szCs w:val="24"/>
        </w:rPr>
      </w:pPr>
    </w:p>
    <w:p w:rsidR="006934A1" w:rsidRDefault="006934A1" w:rsidP="00A4558D">
      <w:pPr>
        <w:tabs>
          <w:tab w:val="left" w:pos="426"/>
          <w:tab w:val="left" w:pos="709"/>
          <w:tab w:val="left" w:pos="2977"/>
        </w:tabs>
        <w:spacing w:before="240" w:line="480" w:lineRule="auto"/>
        <w:jc w:val="both"/>
        <w:rPr>
          <w:rFonts w:ascii="Garamond" w:hAnsi="Garamond" w:cs="Arial"/>
          <w:color w:val="000000"/>
          <w:sz w:val="24"/>
          <w:szCs w:val="24"/>
        </w:rPr>
      </w:pPr>
    </w:p>
    <w:p w:rsidR="006934A1" w:rsidRDefault="006934A1" w:rsidP="00A4558D">
      <w:pPr>
        <w:tabs>
          <w:tab w:val="left" w:pos="426"/>
          <w:tab w:val="left" w:pos="709"/>
          <w:tab w:val="left" w:pos="2977"/>
        </w:tabs>
        <w:spacing w:before="240" w:line="480" w:lineRule="auto"/>
        <w:jc w:val="both"/>
        <w:rPr>
          <w:rFonts w:ascii="Garamond" w:hAnsi="Garamond" w:cs="Arial"/>
          <w:color w:val="000000"/>
          <w:sz w:val="24"/>
          <w:szCs w:val="24"/>
        </w:rPr>
      </w:pPr>
    </w:p>
    <w:p w:rsidR="006934A1" w:rsidRDefault="006934A1" w:rsidP="00A4558D">
      <w:pPr>
        <w:tabs>
          <w:tab w:val="left" w:pos="426"/>
          <w:tab w:val="left" w:pos="709"/>
          <w:tab w:val="left" w:pos="2977"/>
        </w:tabs>
        <w:spacing w:before="240" w:line="480" w:lineRule="auto"/>
        <w:jc w:val="both"/>
        <w:rPr>
          <w:rFonts w:ascii="Garamond" w:hAnsi="Garamond" w:cs="Arial"/>
          <w:color w:val="000000"/>
          <w:sz w:val="24"/>
          <w:szCs w:val="24"/>
        </w:rPr>
      </w:pPr>
    </w:p>
    <w:p w:rsidR="006934A1" w:rsidRDefault="006934A1" w:rsidP="00A4558D">
      <w:pPr>
        <w:tabs>
          <w:tab w:val="left" w:pos="426"/>
          <w:tab w:val="left" w:pos="709"/>
          <w:tab w:val="left" w:pos="2977"/>
        </w:tabs>
        <w:spacing w:before="240" w:line="480" w:lineRule="auto"/>
        <w:jc w:val="both"/>
        <w:rPr>
          <w:rFonts w:ascii="Garamond" w:hAnsi="Garamond" w:cs="Arial"/>
          <w:color w:val="000000"/>
          <w:sz w:val="24"/>
          <w:szCs w:val="24"/>
        </w:rPr>
      </w:pPr>
    </w:p>
    <w:p w:rsidR="006934A1" w:rsidRDefault="006934A1" w:rsidP="00A4558D">
      <w:pPr>
        <w:tabs>
          <w:tab w:val="left" w:pos="426"/>
          <w:tab w:val="left" w:pos="709"/>
          <w:tab w:val="left" w:pos="2977"/>
        </w:tabs>
        <w:spacing w:before="240" w:line="480" w:lineRule="auto"/>
        <w:jc w:val="both"/>
        <w:rPr>
          <w:rFonts w:ascii="Garamond" w:hAnsi="Garamond" w:cs="Arial"/>
          <w:color w:val="000000"/>
          <w:sz w:val="24"/>
          <w:szCs w:val="24"/>
        </w:rPr>
      </w:pPr>
    </w:p>
    <w:p w:rsidR="006934A1" w:rsidRPr="000C3D97" w:rsidRDefault="006934A1" w:rsidP="00A4558D">
      <w:pPr>
        <w:tabs>
          <w:tab w:val="left" w:pos="426"/>
          <w:tab w:val="left" w:pos="709"/>
          <w:tab w:val="left" w:pos="2977"/>
        </w:tabs>
        <w:spacing w:before="240" w:line="480" w:lineRule="auto"/>
        <w:jc w:val="both"/>
        <w:rPr>
          <w:rFonts w:ascii="Garamond" w:hAnsi="Garamond" w:cs="Arial"/>
          <w:color w:val="000000"/>
          <w:sz w:val="24"/>
          <w:szCs w:val="24"/>
        </w:rPr>
      </w:pPr>
    </w:p>
    <w:sectPr w:rsidR="006934A1" w:rsidRPr="000C3D97" w:rsidSect="004E1A30">
      <w:head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AB0" w:rsidRDefault="00B61AB0" w:rsidP="00103B0B">
      <w:pPr>
        <w:spacing w:after="0" w:line="240" w:lineRule="auto"/>
      </w:pPr>
      <w:r>
        <w:separator/>
      </w:r>
    </w:p>
  </w:endnote>
  <w:endnote w:type="continuationSeparator" w:id="0">
    <w:p w:rsidR="00B61AB0" w:rsidRDefault="00B61AB0" w:rsidP="00103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AB0" w:rsidRDefault="00B61AB0" w:rsidP="00103B0B">
      <w:pPr>
        <w:spacing w:after="0" w:line="240" w:lineRule="auto"/>
      </w:pPr>
      <w:r>
        <w:separator/>
      </w:r>
    </w:p>
  </w:footnote>
  <w:footnote w:type="continuationSeparator" w:id="0">
    <w:p w:rsidR="00B61AB0" w:rsidRDefault="00B61AB0" w:rsidP="00103B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0469947"/>
      <w:docPartObj>
        <w:docPartGallery w:val="Page Numbers (Top of Page)"/>
        <w:docPartUnique/>
      </w:docPartObj>
    </w:sdtPr>
    <w:sdtEndPr/>
    <w:sdtContent>
      <w:p w:rsidR="00A4558D" w:rsidRDefault="00A4558D">
        <w:pPr>
          <w:pStyle w:val="Cabealho"/>
          <w:jc w:val="right"/>
        </w:pPr>
        <w:r>
          <w:fldChar w:fldCharType="begin"/>
        </w:r>
        <w:r>
          <w:instrText>PAGE   \* MERGEFORMAT</w:instrText>
        </w:r>
        <w:r>
          <w:fldChar w:fldCharType="separate"/>
        </w:r>
        <w:r w:rsidR="00114F40">
          <w:rPr>
            <w:noProof/>
          </w:rPr>
          <w:t>14</w:t>
        </w:r>
        <w:r>
          <w:fldChar w:fldCharType="end"/>
        </w:r>
      </w:p>
    </w:sdtContent>
  </w:sdt>
  <w:p w:rsidR="00A4558D" w:rsidRDefault="00A4558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94DB9"/>
    <w:multiLevelType w:val="hybridMultilevel"/>
    <w:tmpl w:val="C9E0303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60030EA"/>
    <w:multiLevelType w:val="hybridMultilevel"/>
    <w:tmpl w:val="6D56FA1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21835E8C"/>
    <w:multiLevelType w:val="hybridMultilevel"/>
    <w:tmpl w:val="584602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BC5312E"/>
    <w:multiLevelType w:val="multilevel"/>
    <w:tmpl w:val="C4CC70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D883E7C"/>
    <w:multiLevelType w:val="multilevel"/>
    <w:tmpl w:val="CAFCA0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07D0BF9"/>
    <w:multiLevelType w:val="multilevel"/>
    <w:tmpl w:val="190655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9944E14"/>
    <w:multiLevelType w:val="multilevel"/>
    <w:tmpl w:val="28AEF3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A01166C"/>
    <w:multiLevelType w:val="hybridMultilevel"/>
    <w:tmpl w:val="47BC605C"/>
    <w:lvl w:ilvl="0" w:tplc="E9284FF2">
      <w:start w:val="36"/>
      <w:numFmt w:val="bullet"/>
      <w:lvlText w:val=""/>
      <w:lvlJc w:val="left"/>
      <w:pPr>
        <w:ind w:left="720" w:hanging="360"/>
      </w:pPr>
      <w:rPr>
        <w:rFonts w:ascii="Wingdings" w:eastAsia="Calibri" w:hAnsi="Wingdings"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5EB62DD0"/>
    <w:multiLevelType w:val="multilevel"/>
    <w:tmpl w:val="89785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A7C6F57"/>
    <w:multiLevelType w:val="hybridMultilevel"/>
    <w:tmpl w:val="6846BCF4"/>
    <w:lvl w:ilvl="0" w:tplc="23B8C530">
      <w:start w:val="36"/>
      <w:numFmt w:val="bullet"/>
      <w:lvlText w:val=""/>
      <w:lvlJc w:val="left"/>
      <w:pPr>
        <w:ind w:left="720" w:hanging="360"/>
      </w:pPr>
      <w:rPr>
        <w:rFonts w:ascii="Wingdings" w:eastAsia="Calibri" w:hAnsi="Wingdings"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B7F3EC4"/>
    <w:multiLevelType w:val="multilevel"/>
    <w:tmpl w:val="310022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E5158CC"/>
    <w:multiLevelType w:val="multilevel"/>
    <w:tmpl w:val="BA6EA6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4"/>
  </w:num>
  <w:num w:numId="3">
    <w:abstractNumId w:val="3"/>
  </w:num>
  <w:num w:numId="4">
    <w:abstractNumId w:val="5"/>
  </w:num>
  <w:num w:numId="5">
    <w:abstractNumId w:val="8"/>
  </w:num>
  <w:num w:numId="6">
    <w:abstractNumId w:val="6"/>
  </w:num>
  <w:num w:numId="7">
    <w:abstractNumId w:val="11"/>
  </w:num>
  <w:num w:numId="8">
    <w:abstractNumId w:val="2"/>
  </w:num>
  <w:num w:numId="9">
    <w:abstractNumId w:val="0"/>
  </w:num>
  <w:num w:numId="10">
    <w:abstractNumId w:val="1"/>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744"/>
    <w:rsid w:val="00027664"/>
    <w:rsid w:val="00032EDA"/>
    <w:rsid w:val="00033502"/>
    <w:rsid w:val="000364B2"/>
    <w:rsid w:val="00043DBE"/>
    <w:rsid w:val="00076D76"/>
    <w:rsid w:val="00085AB8"/>
    <w:rsid w:val="00094EA8"/>
    <w:rsid w:val="000B5DF5"/>
    <w:rsid w:val="000C3D97"/>
    <w:rsid w:val="000D6F17"/>
    <w:rsid w:val="00103B0B"/>
    <w:rsid w:val="001071E2"/>
    <w:rsid w:val="00111FE0"/>
    <w:rsid w:val="00114F40"/>
    <w:rsid w:val="0013559B"/>
    <w:rsid w:val="00174385"/>
    <w:rsid w:val="00175C1B"/>
    <w:rsid w:val="00182382"/>
    <w:rsid w:val="001B33C0"/>
    <w:rsid w:val="001C55B0"/>
    <w:rsid w:val="001D099A"/>
    <w:rsid w:val="001D3A07"/>
    <w:rsid w:val="00244CD8"/>
    <w:rsid w:val="00250B78"/>
    <w:rsid w:val="002614D6"/>
    <w:rsid w:val="00285DDE"/>
    <w:rsid w:val="00290E24"/>
    <w:rsid w:val="002B0439"/>
    <w:rsid w:val="002D5394"/>
    <w:rsid w:val="002F2437"/>
    <w:rsid w:val="00302B72"/>
    <w:rsid w:val="003067DD"/>
    <w:rsid w:val="00363B1F"/>
    <w:rsid w:val="0036666B"/>
    <w:rsid w:val="0037737B"/>
    <w:rsid w:val="00392CA9"/>
    <w:rsid w:val="003A15C6"/>
    <w:rsid w:val="003F427B"/>
    <w:rsid w:val="003F73D4"/>
    <w:rsid w:val="00430FEA"/>
    <w:rsid w:val="00444711"/>
    <w:rsid w:val="004450A2"/>
    <w:rsid w:val="004502DE"/>
    <w:rsid w:val="00457B74"/>
    <w:rsid w:val="004675F9"/>
    <w:rsid w:val="0049422B"/>
    <w:rsid w:val="00496193"/>
    <w:rsid w:val="004A609C"/>
    <w:rsid w:val="004B0C3D"/>
    <w:rsid w:val="004E1A30"/>
    <w:rsid w:val="004E51AA"/>
    <w:rsid w:val="004F03A8"/>
    <w:rsid w:val="00505621"/>
    <w:rsid w:val="0051793E"/>
    <w:rsid w:val="00520624"/>
    <w:rsid w:val="00523081"/>
    <w:rsid w:val="005450A2"/>
    <w:rsid w:val="0056192F"/>
    <w:rsid w:val="00565040"/>
    <w:rsid w:val="00566C8B"/>
    <w:rsid w:val="00571476"/>
    <w:rsid w:val="005749E8"/>
    <w:rsid w:val="005B1EA1"/>
    <w:rsid w:val="005C5B70"/>
    <w:rsid w:val="005D1D98"/>
    <w:rsid w:val="005D2B78"/>
    <w:rsid w:val="005F03D2"/>
    <w:rsid w:val="005F30C5"/>
    <w:rsid w:val="00616F40"/>
    <w:rsid w:val="00632728"/>
    <w:rsid w:val="00652614"/>
    <w:rsid w:val="0067268C"/>
    <w:rsid w:val="00676F6B"/>
    <w:rsid w:val="00685C2F"/>
    <w:rsid w:val="00685E4E"/>
    <w:rsid w:val="006934A1"/>
    <w:rsid w:val="006A0553"/>
    <w:rsid w:val="006C4E5C"/>
    <w:rsid w:val="006E550C"/>
    <w:rsid w:val="006F5C9B"/>
    <w:rsid w:val="00760F24"/>
    <w:rsid w:val="0077576E"/>
    <w:rsid w:val="00781C97"/>
    <w:rsid w:val="0078215D"/>
    <w:rsid w:val="0078239B"/>
    <w:rsid w:val="0079373F"/>
    <w:rsid w:val="007B1CAE"/>
    <w:rsid w:val="007F5EE4"/>
    <w:rsid w:val="00812888"/>
    <w:rsid w:val="00824C2E"/>
    <w:rsid w:val="00824FEE"/>
    <w:rsid w:val="00826F81"/>
    <w:rsid w:val="0083376D"/>
    <w:rsid w:val="00844D2B"/>
    <w:rsid w:val="0086355E"/>
    <w:rsid w:val="008B0AEC"/>
    <w:rsid w:val="008F04B1"/>
    <w:rsid w:val="00913DC6"/>
    <w:rsid w:val="00926C99"/>
    <w:rsid w:val="00931435"/>
    <w:rsid w:val="009435C0"/>
    <w:rsid w:val="00957584"/>
    <w:rsid w:val="009649F5"/>
    <w:rsid w:val="009D6354"/>
    <w:rsid w:val="009E6B7F"/>
    <w:rsid w:val="009F4D10"/>
    <w:rsid w:val="00A052B4"/>
    <w:rsid w:val="00A06C9F"/>
    <w:rsid w:val="00A07E3A"/>
    <w:rsid w:val="00A10279"/>
    <w:rsid w:val="00A4558D"/>
    <w:rsid w:val="00A90BF2"/>
    <w:rsid w:val="00AA1982"/>
    <w:rsid w:val="00AA4E32"/>
    <w:rsid w:val="00AA4F66"/>
    <w:rsid w:val="00AB0958"/>
    <w:rsid w:val="00AB7A7E"/>
    <w:rsid w:val="00AC69F2"/>
    <w:rsid w:val="00AF1DD0"/>
    <w:rsid w:val="00B04555"/>
    <w:rsid w:val="00B138C1"/>
    <w:rsid w:val="00B61AB0"/>
    <w:rsid w:val="00B70CEF"/>
    <w:rsid w:val="00B745A6"/>
    <w:rsid w:val="00BB5D10"/>
    <w:rsid w:val="00BC3A80"/>
    <w:rsid w:val="00BC703E"/>
    <w:rsid w:val="00BD6BFF"/>
    <w:rsid w:val="00BE0744"/>
    <w:rsid w:val="00BF3679"/>
    <w:rsid w:val="00C2726C"/>
    <w:rsid w:val="00C273FE"/>
    <w:rsid w:val="00C27A11"/>
    <w:rsid w:val="00C42D46"/>
    <w:rsid w:val="00C65805"/>
    <w:rsid w:val="00C7630C"/>
    <w:rsid w:val="00C8432B"/>
    <w:rsid w:val="00C94623"/>
    <w:rsid w:val="00C967DC"/>
    <w:rsid w:val="00CA5198"/>
    <w:rsid w:val="00CB2FEB"/>
    <w:rsid w:val="00CB5AD6"/>
    <w:rsid w:val="00CF6DBE"/>
    <w:rsid w:val="00D06D7D"/>
    <w:rsid w:val="00D174E5"/>
    <w:rsid w:val="00D4477A"/>
    <w:rsid w:val="00D65591"/>
    <w:rsid w:val="00D9496C"/>
    <w:rsid w:val="00DD67ED"/>
    <w:rsid w:val="00DE02CC"/>
    <w:rsid w:val="00E03BB4"/>
    <w:rsid w:val="00E1574B"/>
    <w:rsid w:val="00E24C99"/>
    <w:rsid w:val="00E3393E"/>
    <w:rsid w:val="00E364FE"/>
    <w:rsid w:val="00E44FF7"/>
    <w:rsid w:val="00E547C0"/>
    <w:rsid w:val="00E629C1"/>
    <w:rsid w:val="00E85631"/>
    <w:rsid w:val="00EB0AAB"/>
    <w:rsid w:val="00EE2399"/>
    <w:rsid w:val="00F0462C"/>
    <w:rsid w:val="00F12547"/>
    <w:rsid w:val="00F2080A"/>
    <w:rsid w:val="00F524F8"/>
    <w:rsid w:val="00F6051E"/>
    <w:rsid w:val="00F67AFA"/>
    <w:rsid w:val="00F85E12"/>
    <w:rsid w:val="00F9338A"/>
    <w:rsid w:val="00FA2E2B"/>
    <w:rsid w:val="00FB48DA"/>
    <w:rsid w:val="00FC45BE"/>
    <w:rsid w:val="00FC6E87"/>
    <w:rsid w:val="00FC7E54"/>
    <w:rsid w:val="00FD6D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744"/>
    <w:rPr>
      <w:rFonts w:ascii="Calibri" w:eastAsia="Calibri" w:hAnsi="Calibri" w:cs="Times New Roman"/>
    </w:rPr>
  </w:style>
  <w:style w:type="paragraph" w:styleId="Ttulo2">
    <w:name w:val="heading 2"/>
    <w:basedOn w:val="Normal"/>
    <w:next w:val="Normal"/>
    <w:link w:val="Ttulo2Char"/>
    <w:uiPriority w:val="9"/>
    <w:unhideWhenUsed/>
    <w:qFormat/>
    <w:rsid w:val="00571476"/>
    <w:pPr>
      <w:keepNext/>
      <w:keepLines/>
      <w:spacing w:before="200" w:after="0"/>
      <w:outlineLvl w:val="1"/>
    </w:pPr>
    <w:rPr>
      <w:rFonts w:ascii="Arial" w:eastAsia="Times New Roman" w:hAnsi="Arial"/>
      <w:bCs/>
      <w:color w:val="000000"/>
      <w:sz w:val="24"/>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174385"/>
    <w:rPr>
      <w:color w:val="0000FF" w:themeColor="hyperlink"/>
      <w:u w:val="single"/>
    </w:rPr>
  </w:style>
  <w:style w:type="character" w:styleId="Forte">
    <w:name w:val="Strong"/>
    <w:basedOn w:val="Fontepargpadro"/>
    <w:uiPriority w:val="22"/>
    <w:qFormat/>
    <w:rsid w:val="00E24C99"/>
    <w:rPr>
      <w:b/>
      <w:bCs/>
    </w:rPr>
  </w:style>
  <w:style w:type="character" w:customStyle="1" w:styleId="Ttulo2Char">
    <w:name w:val="Título 2 Char"/>
    <w:basedOn w:val="Fontepargpadro"/>
    <w:link w:val="Ttulo2"/>
    <w:uiPriority w:val="9"/>
    <w:rsid w:val="00571476"/>
    <w:rPr>
      <w:rFonts w:ascii="Arial" w:eastAsia="Times New Roman" w:hAnsi="Arial" w:cs="Times New Roman"/>
      <w:bCs/>
      <w:color w:val="000000"/>
      <w:sz w:val="24"/>
      <w:szCs w:val="26"/>
    </w:rPr>
  </w:style>
  <w:style w:type="paragraph" w:styleId="Textodebalo">
    <w:name w:val="Balloon Text"/>
    <w:basedOn w:val="Normal"/>
    <w:link w:val="TextodebaloChar"/>
    <w:uiPriority w:val="99"/>
    <w:semiHidden/>
    <w:unhideWhenUsed/>
    <w:rsid w:val="00250B7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50B78"/>
    <w:rPr>
      <w:rFonts w:ascii="Tahoma" w:eastAsia="Calibri" w:hAnsi="Tahoma" w:cs="Tahoma"/>
      <w:sz w:val="16"/>
      <w:szCs w:val="16"/>
    </w:rPr>
  </w:style>
  <w:style w:type="paragraph" w:styleId="Legenda">
    <w:name w:val="caption"/>
    <w:basedOn w:val="Normal"/>
    <w:next w:val="Normal"/>
    <w:uiPriority w:val="35"/>
    <w:unhideWhenUsed/>
    <w:qFormat/>
    <w:rsid w:val="00250B78"/>
    <w:pPr>
      <w:spacing w:line="240" w:lineRule="auto"/>
    </w:pPr>
    <w:rPr>
      <w:rFonts w:ascii="Times New Roman" w:eastAsia="Times New Roman" w:hAnsi="Times New Roman"/>
      <w:b/>
      <w:bCs/>
      <w:color w:val="4F81BD"/>
      <w:sz w:val="18"/>
      <w:szCs w:val="18"/>
      <w:lang w:eastAsia="pt-BR"/>
    </w:rPr>
  </w:style>
  <w:style w:type="paragraph" w:styleId="Cabealho">
    <w:name w:val="header"/>
    <w:basedOn w:val="Normal"/>
    <w:link w:val="CabealhoChar"/>
    <w:uiPriority w:val="99"/>
    <w:unhideWhenUsed/>
    <w:rsid w:val="000B5D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B5DF5"/>
    <w:rPr>
      <w:rFonts w:ascii="Calibri" w:eastAsia="Calibri" w:hAnsi="Calibri" w:cs="Times New Roman"/>
    </w:rPr>
  </w:style>
  <w:style w:type="paragraph" w:styleId="Rodap">
    <w:name w:val="footer"/>
    <w:basedOn w:val="Normal"/>
    <w:link w:val="RodapChar"/>
    <w:uiPriority w:val="99"/>
    <w:unhideWhenUsed/>
    <w:rsid w:val="000B5DF5"/>
    <w:pPr>
      <w:tabs>
        <w:tab w:val="center" w:pos="4252"/>
        <w:tab w:val="right" w:pos="8504"/>
      </w:tabs>
      <w:spacing w:after="0" w:line="240" w:lineRule="auto"/>
    </w:pPr>
  </w:style>
  <w:style w:type="character" w:customStyle="1" w:styleId="RodapChar">
    <w:name w:val="Rodapé Char"/>
    <w:basedOn w:val="Fontepargpadro"/>
    <w:link w:val="Rodap"/>
    <w:uiPriority w:val="99"/>
    <w:rsid w:val="000B5DF5"/>
    <w:rPr>
      <w:rFonts w:ascii="Calibri" w:eastAsia="Calibri" w:hAnsi="Calibri" w:cs="Times New Roman"/>
    </w:rPr>
  </w:style>
  <w:style w:type="paragraph" w:styleId="PargrafodaLista">
    <w:name w:val="List Paragraph"/>
    <w:basedOn w:val="Normal"/>
    <w:uiPriority w:val="34"/>
    <w:qFormat/>
    <w:rsid w:val="00A052B4"/>
    <w:pPr>
      <w:ind w:left="720"/>
      <w:contextualSpacing/>
    </w:pPr>
  </w:style>
  <w:style w:type="table" w:styleId="SombreamentoClaro">
    <w:name w:val="Light Shading"/>
    <w:basedOn w:val="Tabelanormal"/>
    <w:uiPriority w:val="60"/>
    <w:rsid w:val="00EE239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orpodetexto">
    <w:name w:val="Body Text"/>
    <w:basedOn w:val="Normal"/>
    <w:link w:val="CorpodetextoChar"/>
    <w:uiPriority w:val="99"/>
    <w:unhideWhenUsed/>
    <w:rsid w:val="00760F24"/>
    <w:pPr>
      <w:spacing w:after="120" w:line="240" w:lineRule="auto"/>
    </w:pPr>
    <w:rPr>
      <w:lang w:eastAsia="pt-BR"/>
    </w:rPr>
  </w:style>
  <w:style w:type="character" w:customStyle="1" w:styleId="CorpodetextoChar">
    <w:name w:val="Corpo de texto Char"/>
    <w:basedOn w:val="Fontepargpadro"/>
    <w:link w:val="Corpodetexto"/>
    <w:uiPriority w:val="99"/>
    <w:rsid w:val="00760F24"/>
    <w:rPr>
      <w:rFonts w:ascii="Calibri" w:eastAsia="Calibri" w:hAnsi="Calibri" w:cs="Times New Roman"/>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744"/>
    <w:rPr>
      <w:rFonts w:ascii="Calibri" w:eastAsia="Calibri" w:hAnsi="Calibri" w:cs="Times New Roman"/>
    </w:rPr>
  </w:style>
  <w:style w:type="paragraph" w:styleId="Ttulo2">
    <w:name w:val="heading 2"/>
    <w:basedOn w:val="Normal"/>
    <w:next w:val="Normal"/>
    <w:link w:val="Ttulo2Char"/>
    <w:uiPriority w:val="9"/>
    <w:unhideWhenUsed/>
    <w:qFormat/>
    <w:rsid w:val="00571476"/>
    <w:pPr>
      <w:keepNext/>
      <w:keepLines/>
      <w:spacing w:before="200" w:after="0"/>
      <w:outlineLvl w:val="1"/>
    </w:pPr>
    <w:rPr>
      <w:rFonts w:ascii="Arial" w:eastAsia="Times New Roman" w:hAnsi="Arial"/>
      <w:bCs/>
      <w:color w:val="000000"/>
      <w:sz w:val="24"/>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174385"/>
    <w:rPr>
      <w:color w:val="0000FF" w:themeColor="hyperlink"/>
      <w:u w:val="single"/>
    </w:rPr>
  </w:style>
  <w:style w:type="character" w:styleId="Forte">
    <w:name w:val="Strong"/>
    <w:basedOn w:val="Fontepargpadro"/>
    <w:uiPriority w:val="22"/>
    <w:qFormat/>
    <w:rsid w:val="00E24C99"/>
    <w:rPr>
      <w:b/>
      <w:bCs/>
    </w:rPr>
  </w:style>
  <w:style w:type="character" w:customStyle="1" w:styleId="Ttulo2Char">
    <w:name w:val="Título 2 Char"/>
    <w:basedOn w:val="Fontepargpadro"/>
    <w:link w:val="Ttulo2"/>
    <w:uiPriority w:val="9"/>
    <w:rsid w:val="00571476"/>
    <w:rPr>
      <w:rFonts w:ascii="Arial" w:eastAsia="Times New Roman" w:hAnsi="Arial" w:cs="Times New Roman"/>
      <w:bCs/>
      <w:color w:val="000000"/>
      <w:sz w:val="24"/>
      <w:szCs w:val="26"/>
    </w:rPr>
  </w:style>
  <w:style w:type="paragraph" w:styleId="Textodebalo">
    <w:name w:val="Balloon Text"/>
    <w:basedOn w:val="Normal"/>
    <w:link w:val="TextodebaloChar"/>
    <w:uiPriority w:val="99"/>
    <w:semiHidden/>
    <w:unhideWhenUsed/>
    <w:rsid w:val="00250B7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50B78"/>
    <w:rPr>
      <w:rFonts w:ascii="Tahoma" w:eastAsia="Calibri" w:hAnsi="Tahoma" w:cs="Tahoma"/>
      <w:sz w:val="16"/>
      <w:szCs w:val="16"/>
    </w:rPr>
  </w:style>
  <w:style w:type="paragraph" w:styleId="Legenda">
    <w:name w:val="caption"/>
    <w:basedOn w:val="Normal"/>
    <w:next w:val="Normal"/>
    <w:uiPriority w:val="35"/>
    <w:unhideWhenUsed/>
    <w:qFormat/>
    <w:rsid w:val="00250B78"/>
    <w:pPr>
      <w:spacing w:line="240" w:lineRule="auto"/>
    </w:pPr>
    <w:rPr>
      <w:rFonts w:ascii="Times New Roman" w:eastAsia="Times New Roman" w:hAnsi="Times New Roman"/>
      <w:b/>
      <w:bCs/>
      <w:color w:val="4F81BD"/>
      <w:sz w:val="18"/>
      <w:szCs w:val="18"/>
      <w:lang w:eastAsia="pt-BR"/>
    </w:rPr>
  </w:style>
  <w:style w:type="paragraph" w:styleId="Cabealho">
    <w:name w:val="header"/>
    <w:basedOn w:val="Normal"/>
    <w:link w:val="CabealhoChar"/>
    <w:uiPriority w:val="99"/>
    <w:unhideWhenUsed/>
    <w:rsid w:val="000B5D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B5DF5"/>
    <w:rPr>
      <w:rFonts w:ascii="Calibri" w:eastAsia="Calibri" w:hAnsi="Calibri" w:cs="Times New Roman"/>
    </w:rPr>
  </w:style>
  <w:style w:type="paragraph" w:styleId="Rodap">
    <w:name w:val="footer"/>
    <w:basedOn w:val="Normal"/>
    <w:link w:val="RodapChar"/>
    <w:uiPriority w:val="99"/>
    <w:unhideWhenUsed/>
    <w:rsid w:val="000B5DF5"/>
    <w:pPr>
      <w:tabs>
        <w:tab w:val="center" w:pos="4252"/>
        <w:tab w:val="right" w:pos="8504"/>
      </w:tabs>
      <w:spacing w:after="0" w:line="240" w:lineRule="auto"/>
    </w:pPr>
  </w:style>
  <w:style w:type="character" w:customStyle="1" w:styleId="RodapChar">
    <w:name w:val="Rodapé Char"/>
    <w:basedOn w:val="Fontepargpadro"/>
    <w:link w:val="Rodap"/>
    <w:uiPriority w:val="99"/>
    <w:rsid w:val="000B5DF5"/>
    <w:rPr>
      <w:rFonts w:ascii="Calibri" w:eastAsia="Calibri" w:hAnsi="Calibri" w:cs="Times New Roman"/>
    </w:rPr>
  </w:style>
  <w:style w:type="paragraph" w:styleId="PargrafodaLista">
    <w:name w:val="List Paragraph"/>
    <w:basedOn w:val="Normal"/>
    <w:uiPriority w:val="34"/>
    <w:qFormat/>
    <w:rsid w:val="00A052B4"/>
    <w:pPr>
      <w:ind w:left="720"/>
      <w:contextualSpacing/>
    </w:pPr>
  </w:style>
  <w:style w:type="table" w:styleId="SombreamentoClaro">
    <w:name w:val="Light Shading"/>
    <w:basedOn w:val="Tabelanormal"/>
    <w:uiPriority w:val="60"/>
    <w:rsid w:val="00EE239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orpodetexto">
    <w:name w:val="Body Text"/>
    <w:basedOn w:val="Normal"/>
    <w:link w:val="CorpodetextoChar"/>
    <w:uiPriority w:val="99"/>
    <w:unhideWhenUsed/>
    <w:rsid w:val="00760F24"/>
    <w:pPr>
      <w:spacing w:after="120" w:line="240" w:lineRule="auto"/>
    </w:pPr>
    <w:rPr>
      <w:lang w:eastAsia="pt-BR"/>
    </w:rPr>
  </w:style>
  <w:style w:type="character" w:customStyle="1" w:styleId="CorpodetextoChar">
    <w:name w:val="Corpo de texto Char"/>
    <w:basedOn w:val="Fontepargpadro"/>
    <w:link w:val="Corpodetexto"/>
    <w:uiPriority w:val="99"/>
    <w:rsid w:val="00760F24"/>
    <w:rPr>
      <w:rFonts w:ascii="Calibri" w:eastAsia="Calibri" w:hAnsi="Calibri"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258550">
      <w:bodyDiv w:val="1"/>
      <w:marLeft w:val="0"/>
      <w:marRight w:val="0"/>
      <w:marTop w:val="0"/>
      <w:marBottom w:val="0"/>
      <w:divBdr>
        <w:top w:val="none" w:sz="0" w:space="0" w:color="auto"/>
        <w:left w:val="none" w:sz="0" w:space="0" w:color="auto"/>
        <w:bottom w:val="none" w:sz="0" w:space="0" w:color="auto"/>
        <w:right w:val="none" w:sz="0" w:space="0" w:color="auto"/>
      </w:divBdr>
    </w:div>
    <w:div w:id="787242724">
      <w:bodyDiv w:val="1"/>
      <w:marLeft w:val="0"/>
      <w:marRight w:val="0"/>
      <w:marTop w:val="0"/>
      <w:marBottom w:val="0"/>
      <w:divBdr>
        <w:top w:val="none" w:sz="0" w:space="0" w:color="auto"/>
        <w:left w:val="none" w:sz="0" w:space="0" w:color="auto"/>
        <w:bottom w:val="none" w:sz="0" w:space="0" w:color="auto"/>
        <w:right w:val="none" w:sz="0" w:space="0" w:color="auto"/>
      </w:divBdr>
    </w:div>
    <w:div w:id="108418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ortal.inep.gov.br/basica-cens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http://www.openepi.com/"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Carol\Desktop\COMITE%20NOV\Nova%20pasta\TABULA&#199;&#195;O%20DOS%20QUESTIONARIO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Carol\Desktop\COMITE%20NOV\Nova%20pasta\TABULA&#199;&#195;O%20DOS%20QUESTIONARI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Plan9!$Q$12</c:f>
              <c:strCache>
                <c:ptCount val="1"/>
                <c:pt idx="0">
                  <c:v>Masculino</c:v>
                </c:pt>
              </c:strCache>
            </c:strRef>
          </c:tx>
          <c:invertIfNegative val="0"/>
          <c:dLbls>
            <c:dLbl>
              <c:idx val="0"/>
              <c:layout>
                <c:manualLayout>
                  <c:x val="-2.5462668816039986E-17"/>
                  <c:y val="-3.2407407407407406E-2"/>
                </c:manualLayout>
              </c:layout>
              <c:showLegendKey val="0"/>
              <c:showVal val="1"/>
              <c:showCatName val="0"/>
              <c:showSerName val="0"/>
              <c:showPercent val="0"/>
              <c:showBubbleSize val="0"/>
            </c:dLbl>
            <c:dLbl>
              <c:idx val="1"/>
              <c:layout>
                <c:manualLayout>
                  <c:x val="2.7777777777777779E-3"/>
                  <c:y val="-2.3148148148148136E-2"/>
                </c:manualLayout>
              </c:layout>
              <c:showLegendKey val="0"/>
              <c:showVal val="1"/>
              <c:showCatName val="0"/>
              <c:showSerName val="0"/>
              <c:showPercent val="0"/>
              <c:showBubbleSize val="0"/>
            </c:dLbl>
            <c:txPr>
              <a:bodyPr/>
              <a:lstStyle/>
              <a:p>
                <a:pPr>
                  <a:defRPr>
                    <a:latin typeface="Garamond" panose="02020404030301010803" pitchFamily="18" charset="0"/>
                  </a:defRPr>
                </a:pPr>
                <a:endParaRPr lang="pt-BR"/>
              </a:p>
            </c:txPr>
            <c:showLegendKey val="0"/>
            <c:showVal val="1"/>
            <c:showCatName val="0"/>
            <c:showSerName val="0"/>
            <c:showPercent val="0"/>
            <c:showBubbleSize val="0"/>
            <c:showLeaderLines val="0"/>
          </c:dLbls>
          <c:cat>
            <c:strRef>
              <c:f>Plan9!$P$13:$P$14</c:f>
              <c:strCache>
                <c:ptCount val="2"/>
                <c:pt idx="0">
                  <c:v>Ativo</c:v>
                </c:pt>
                <c:pt idx="1">
                  <c:v>Inativo</c:v>
                </c:pt>
              </c:strCache>
            </c:strRef>
          </c:cat>
          <c:val>
            <c:numRef>
              <c:f>Plan9!$Q$13:$Q$14</c:f>
              <c:numCache>
                <c:formatCode>0%</c:formatCode>
                <c:ptCount val="2"/>
                <c:pt idx="0">
                  <c:v>0.35</c:v>
                </c:pt>
                <c:pt idx="1">
                  <c:v>0.65</c:v>
                </c:pt>
              </c:numCache>
            </c:numRef>
          </c:val>
        </c:ser>
        <c:ser>
          <c:idx val="1"/>
          <c:order val="1"/>
          <c:tx>
            <c:strRef>
              <c:f>Plan9!$R$12</c:f>
              <c:strCache>
                <c:ptCount val="1"/>
                <c:pt idx="0">
                  <c:v>Feminino</c:v>
                </c:pt>
              </c:strCache>
            </c:strRef>
          </c:tx>
          <c:invertIfNegative val="0"/>
          <c:dLbls>
            <c:dLbl>
              <c:idx val="0"/>
              <c:layout>
                <c:manualLayout>
                  <c:x val="1.1111111111111112E-2"/>
                  <c:y val="-2.3148148148148147E-2"/>
                </c:manualLayout>
              </c:layout>
              <c:showLegendKey val="0"/>
              <c:showVal val="1"/>
              <c:showCatName val="0"/>
              <c:showSerName val="0"/>
              <c:showPercent val="0"/>
              <c:showBubbleSize val="0"/>
            </c:dLbl>
            <c:dLbl>
              <c:idx val="1"/>
              <c:layout>
                <c:manualLayout>
                  <c:x val="1.6666666666666666E-2"/>
                  <c:y val="-3.7037037037037035E-2"/>
                </c:manualLayout>
              </c:layout>
              <c:showLegendKey val="0"/>
              <c:showVal val="1"/>
              <c:showCatName val="0"/>
              <c:showSerName val="0"/>
              <c:showPercent val="0"/>
              <c:showBubbleSize val="0"/>
            </c:dLbl>
            <c:txPr>
              <a:bodyPr/>
              <a:lstStyle/>
              <a:p>
                <a:pPr>
                  <a:defRPr>
                    <a:latin typeface="Garamond" panose="02020404030301010803" pitchFamily="18" charset="0"/>
                  </a:defRPr>
                </a:pPr>
                <a:endParaRPr lang="pt-BR"/>
              </a:p>
            </c:txPr>
            <c:showLegendKey val="0"/>
            <c:showVal val="1"/>
            <c:showCatName val="0"/>
            <c:showSerName val="0"/>
            <c:showPercent val="0"/>
            <c:showBubbleSize val="0"/>
            <c:showLeaderLines val="0"/>
          </c:dLbls>
          <c:cat>
            <c:strRef>
              <c:f>Plan9!$P$13:$P$14</c:f>
              <c:strCache>
                <c:ptCount val="2"/>
                <c:pt idx="0">
                  <c:v>Ativo</c:v>
                </c:pt>
                <c:pt idx="1">
                  <c:v>Inativo</c:v>
                </c:pt>
              </c:strCache>
            </c:strRef>
          </c:cat>
          <c:val>
            <c:numRef>
              <c:f>Plan9!$R$13:$R$14</c:f>
              <c:numCache>
                <c:formatCode>0%</c:formatCode>
                <c:ptCount val="2"/>
                <c:pt idx="0">
                  <c:v>0.32</c:v>
                </c:pt>
                <c:pt idx="1">
                  <c:v>0.68</c:v>
                </c:pt>
              </c:numCache>
            </c:numRef>
          </c:val>
        </c:ser>
        <c:ser>
          <c:idx val="2"/>
          <c:order val="2"/>
          <c:tx>
            <c:strRef>
              <c:f>Plan9!$S$12</c:f>
              <c:strCache>
                <c:ptCount val="1"/>
                <c:pt idx="0">
                  <c:v>Todos</c:v>
                </c:pt>
              </c:strCache>
            </c:strRef>
          </c:tx>
          <c:invertIfNegative val="0"/>
          <c:dLbls>
            <c:dLbl>
              <c:idx val="0"/>
              <c:layout>
                <c:manualLayout>
                  <c:x val="1.3888888888888838E-2"/>
                  <c:y val="-2.7777777777777776E-2"/>
                </c:manualLayout>
              </c:layout>
              <c:showLegendKey val="0"/>
              <c:showVal val="1"/>
              <c:showCatName val="0"/>
              <c:showSerName val="0"/>
              <c:showPercent val="0"/>
              <c:showBubbleSize val="0"/>
            </c:dLbl>
            <c:dLbl>
              <c:idx val="1"/>
              <c:layout>
                <c:manualLayout>
                  <c:x val="2.2222222222222119E-2"/>
                  <c:y val="-4.1666666666666685E-2"/>
                </c:manualLayout>
              </c:layout>
              <c:showLegendKey val="0"/>
              <c:showVal val="1"/>
              <c:showCatName val="0"/>
              <c:showSerName val="0"/>
              <c:showPercent val="0"/>
              <c:showBubbleSize val="0"/>
            </c:dLbl>
            <c:txPr>
              <a:bodyPr/>
              <a:lstStyle/>
              <a:p>
                <a:pPr>
                  <a:defRPr>
                    <a:latin typeface="Garamond" panose="02020404030301010803" pitchFamily="18" charset="0"/>
                  </a:defRPr>
                </a:pPr>
                <a:endParaRPr lang="pt-BR"/>
              </a:p>
            </c:txPr>
            <c:showLegendKey val="0"/>
            <c:showVal val="1"/>
            <c:showCatName val="0"/>
            <c:showSerName val="0"/>
            <c:showPercent val="0"/>
            <c:showBubbleSize val="0"/>
            <c:showLeaderLines val="0"/>
          </c:dLbls>
          <c:cat>
            <c:strRef>
              <c:f>Plan9!$P$13:$P$14</c:f>
              <c:strCache>
                <c:ptCount val="2"/>
                <c:pt idx="0">
                  <c:v>Ativo</c:v>
                </c:pt>
                <c:pt idx="1">
                  <c:v>Inativo</c:v>
                </c:pt>
              </c:strCache>
            </c:strRef>
          </c:cat>
          <c:val>
            <c:numRef>
              <c:f>Plan9!$S$13:$S$14</c:f>
              <c:numCache>
                <c:formatCode>0%</c:formatCode>
                <c:ptCount val="2"/>
                <c:pt idx="0">
                  <c:v>0.48</c:v>
                </c:pt>
                <c:pt idx="1">
                  <c:v>0.52</c:v>
                </c:pt>
              </c:numCache>
            </c:numRef>
          </c:val>
        </c:ser>
        <c:dLbls>
          <c:showLegendKey val="0"/>
          <c:showVal val="1"/>
          <c:showCatName val="0"/>
          <c:showSerName val="0"/>
          <c:showPercent val="0"/>
          <c:showBubbleSize val="0"/>
        </c:dLbls>
        <c:gapWidth val="75"/>
        <c:shape val="box"/>
        <c:axId val="146841600"/>
        <c:axId val="127059072"/>
        <c:axId val="0"/>
      </c:bar3DChart>
      <c:catAx>
        <c:axId val="146841600"/>
        <c:scaling>
          <c:orientation val="minMax"/>
        </c:scaling>
        <c:delete val="0"/>
        <c:axPos val="b"/>
        <c:majorTickMark val="none"/>
        <c:minorTickMark val="none"/>
        <c:tickLblPos val="nextTo"/>
        <c:txPr>
          <a:bodyPr/>
          <a:lstStyle/>
          <a:p>
            <a:pPr>
              <a:defRPr>
                <a:latin typeface="Garamond" panose="02020404030301010803" pitchFamily="18" charset="0"/>
              </a:defRPr>
            </a:pPr>
            <a:endParaRPr lang="pt-BR"/>
          </a:p>
        </c:txPr>
        <c:crossAx val="127059072"/>
        <c:crosses val="autoZero"/>
        <c:auto val="1"/>
        <c:lblAlgn val="ctr"/>
        <c:lblOffset val="100"/>
        <c:noMultiLvlLbl val="0"/>
      </c:catAx>
      <c:valAx>
        <c:axId val="127059072"/>
        <c:scaling>
          <c:orientation val="minMax"/>
        </c:scaling>
        <c:delete val="0"/>
        <c:axPos val="l"/>
        <c:numFmt formatCode="0%" sourceLinked="1"/>
        <c:majorTickMark val="none"/>
        <c:minorTickMark val="none"/>
        <c:tickLblPos val="nextTo"/>
        <c:txPr>
          <a:bodyPr/>
          <a:lstStyle/>
          <a:p>
            <a:pPr>
              <a:defRPr>
                <a:latin typeface="Garamond" panose="02020404030301010803" pitchFamily="18" charset="0"/>
              </a:defRPr>
            </a:pPr>
            <a:endParaRPr lang="pt-BR"/>
          </a:p>
        </c:txPr>
        <c:crossAx val="146841600"/>
        <c:crosses val="autoZero"/>
        <c:crossBetween val="between"/>
      </c:valAx>
    </c:plotArea>
    <c:legend>
      <c:legendPos val="b"/>
      <c:overlay val="0"/>
      <c:txPr>
        <a:bodyPr/>
        <a:lstStyle/>
        <a:p>
          <a:pPr>
            <a:defRPr>
              <a:latin typeface="Garamond" panose="02020404030301010803" pitchFamily="18" charset="0"/>
            </a:defRPr>
          </a:pPr>
          <a:endParaRPr lang="pt-BR"/>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Plan10!$T$7</c:f>
              <c:strCache>
                <c:ptCount val="1"/>
                <c:pt idx="0">
                  <c:v>Todos</c:v>
                </c:pt>
              </c:strCache>
            </c:strRef>
          </c:tx>
          <c:invertIfNegative val="0"/>
          <c:dLbls>
            <c:txPr>
              <a:bodyPr/>
              <a:lstStyle/>
              <a:p>
                <a:pPr>
                  <a:defRPr sz="1000"/>
                </a:pPr>
                <a:endParaRPr lang="pt-BR"/>
              </a:p>
            </c:txPr>
            <c:showLegendKey val="0"/>
            <c:showVal val="1"/>
            <c:showCatName val="0"/>
            <c:showSerName val="0"/>
            <c:showPercent val="0"/>
            <c:showBubbleSize val="0"/>
            <c:showLeaderLines val="0"/>
          </c:dLbls>
          <c:cat>
            <c:strRef>
              <c:f>Plan10!$S$8:$S$12</c:f>
              <c:strCache>
                <c:ptCount val="5"/>
                <c:pt idx="0">
                  <c:v>Pré-contemplação</c:v>
                </c:pt>
                <c:pt idx="1">
                  <c:v>Contemplação</c:v>
                </c:pt>
                <c:pt idx="2">
                  <c:v>Preparação</c:v>
                </c:pt>
                <c:pt idx="3">
                  <c:v>Ação</c:v>
                </c:pt>
                <c:pt idx="4">
                  <c:v>Manutenção</c:v>
                </c:pt>
              </c:strCache>
            </c:strRef>
          </c:cat>
          <c:val>
            <c:numRef>
              <c:f>Plan10!$T$8:$T$12</c:f>
              <c:numCache>
                <c:formatCode>0%</c:formatCode>
                <c:ptCount val="5"/>
                <c:pt idx="0">
                  <c:v>0.12</c:v>
                </c:pt>
                <c:pt idx="1">
                  <c:v>0.21</c:v>
                </c:pt>
                <c:pt idx="2">
                  <c:v>0.19</c:v>
                </c:pt>
                <c:pt idx="3">
                  <c:v>0.19</c:v>
                </c:pt>
                <c:pt idx="4">
                  <c:v>0.28999999999999998</c:v>
                </c:pt>
              </c:numCache>
            </c:numRef>
          </c:val>
        </c:ser>
        <c:ser>
          <c:idx val="1"/>
          <c:order val="1"/>
          <c:tx>
            <c:strRef>
              <c:f>Plan10!$U$7</c:f>
              <c:strCache>
                <c:ptCount val="1"/>
                <c:pt idx="0">
                  <c:v>Masculino</c:v>
                </c:pt>
              </c:strCache>
            </c:strRef>
          </c:tx>
          <c:invertIfNegative val="0"/>
          <c:dLbls>
            <c:txPr>
              <a:bodyPr/>
              <a:lstStyle/>
              <a:p>
                <a:pPr>
                  <a:defRPr sz="1000"/>
                </a:pPr>
                <a:endParaRPr lang="pt-BR"/>
              </a:p>
            </c:txPr>
            <c:showLegendKey val="0"/>
            <c:showVal val="1"/>
            <c:showCatName val="0"/>
            <c:showSerName val="0"/>
            <c:showPercent val="0"/>
            <c:showBubbleSize val="0"/>
            <c:showLeaderLines val="0"/>
          </c:dLbls>
          <c:cat>
            <c:strRef>
              <c:f>Plan10!$S$8:$S$12</c:f>
              <c:strCache>
                <c:ptCount val="5"/>
                <c:pt idx="0">
                  <c:v>Pré-contemplação</c:v>
                </c:pt>
                <c:pt idx="1">
                  <c:v>Contemplação</c:v>
                </c:pt>
                <c:pt idx="2">
                  <c:v>Preparação</c:v>
                </c:pt>
                <c:pt idx="3">
                  <c:v>Ação</c:v>
                </c:pt>
                <c:pt idx="4">
                  <c:v>Manutenção</c:v>
                </c:pt>
              </c:strCache>
            </c:strRef>
          </c:cat>
          <c:val>
            <c:numRef>
              <c:f>Plan10!$U$8:$U$12</c:f>
              <c:numCache>
                <c:formatCode>0%</c:formatCode>
                <c:ptCount val="5"/>
                <c:pt idx="0">
                  <c:v>0.1</c:v>
                </c:pt>
                <c:pt idx="1">
                  <c:v>0.24</c:v>
                </c:pt>
                <c:pt idx="2">
                  <c:v>0.19</c:v>
                </c:pt>
                <c:pt idx="3">
                  <c:v>0.1</c:v>
                </c:pt>
                <c:pt idx="4">
                  <c:v>0.37</c:v>
                </c:pt>
              </c:numCache>
            </c:numRef>
          </c:val>
        </c:ser>
        <c:ser>
          <c:idx val="2"/>
          <c:order val="2"/>
          <c:tx>
            <c:strRef>
              <c:f>Plan10!$V$7</c:f>
              <c:strCache>
                <c:ptCount val="1"/>
                <c:pt idx="0">
                  <c:v>Feminino</c:v>
                </c:pt>
              </c:strCache>
            </c:strRef>
          </c:tx>
          <c:invertIfNegative val="0"/>
          <c:dLbls>
            <c:txPr>
              <a:bodyPr/>
              <a:lstStyle/>
              <a:p>
                <a:pPr>
                  <a:defRPr sz="1000"/>
                </a:pPr>
                <a:endParaRPr lang="pt-BR"/>
              </a:p>
            </c:txPr>
            <c:showLegendKey val="0"/>
            <c:showVal val="1"/>
            <c:showCatName val="0"/>
            <c:showSerName val="0"/>
            <c:showPercent val="0"/>
            <c:showBubbleSize val="0"/>
            <c:showLeaderLines val="0"/>
          </c:dLbls>
          <c:cat>
            <c:strRef>
              <c:f>Plan10!$S$8:$S$12</c:f>
              <c:strCache>
                <c:ptCount val="5"/>
                <c:pt idx="0">
                  <c:v>Pré-contemplação</c:v>
                </c:pt>
                <c:pt idx="1">
                  <c:v>Contemplação</c:v>
                </c:pt>
                <c:pt idx="2">
                  <c:v>Preparação</c:v>
                </c:pt>
                <c:pt idx="3">
                  <c:v>Ação</c:v>
                </c:pt>
                <c:pt idx="4">
                  <c:v>Manutenção</c:v>
                </c:pt>
              </c:strCache>
            </c:strRef>
          </c:cat>
          <c:val>
            <c:numRef>
              <c:f>Plan10!$V$8:$V$12</c:f>
              <c:numCache>
                <c:formatCode>0%</c:formatCode>
                <c:ptCount val="5"/>
                <c:pt idx="0">
                  <c:v>0.13</c:v>
                </c:pt>
                <c:pt idx="1">
                  <c:v>0.19</c:v>
                </c:pt>
                <c:pt idx="2">
                  <c:v>0.19</c:v>
                </c:pt>
                <c:pt idx="3">
                  <c:v>0.26</c:v>
                </c:pt>
                <c:pt idx="4">
                  <c:v>0.23</c:v>
                </c:pt>
              </c:numCache>
            </c:numRef>
          </c:val>
        </c:ser>
        <c:dLbls>
          <c:showLegendKey val="0"/>
          <c:showVal val="1"/>
          <c:showCatName val="0"/>
          <c:showSerName val="0"/>
          <c:showPercent val="0"/>
          <c:showBubbleSize val="0"/>
        </c:dLbls>
        <c:gapWidth val="75"/>
        <c:shape val="box"/>
        <c:axId val="146842112"/>
        <c:axId val="127060800"/>
        <c:axId val="0"/>
      </c:bar3DChart>
      <c:catAx>
        <c:axId val="146842112"/>
        <c:scaling>
          <c:orientation val="minMax"/>
        </c:scaling>
        <c:delete val="0"/>
        <c:axPos val="l"/>
        <c:majorTickMark val="none"/>
        <c:minorTickMark val="none"/>
        <c:tickLblPos val="nextTo"/>
        <c:crossAx val="127060800"/>
        <c:crosses val="autoZero"/>
        <c:auto val="1"/>
        <c:lblAlgn val="ctr"/>
        <c:lblOffset val="100"/>
        <c:noMultiLvlLbl val="0"/>
      </c:catAx>
      <c:valAx>
        <c:axId val="127060800"/>
        <c:scaling>
          <c:orientation val="minMax"/>
        </c:scaling>
        <c:delete val="0"/>
        <c:axPos val="b"/>
        <c:numFmt formatCode="0%" sourceLinked="1"/>
        <c:majorTickMark val="none"/>
        <c:minorTickMark val="none"/>
        <c:tickLblPos val="nextTo"/>
        <c:crossAx val="146842112"/>
        <c:crosses val="autoZero"/>
        <c:crossBetween val="between"/>
      </c:valAx>
    </c:plotArea>
    <c:legend>
      <c:legendPos val="b"/>
      <c:overlay val="0"/>
    </c:legend>
    <c:plotVisOnly val="1"/>
    <c:dispBlanksAs val="gap"/>
    <c:showDLblsOverMax val="0"/>
  </c:chart>
  <c:spPr>
    <a:noFill/>
    <a:ln>
      <a:noFill/>
    </a:ln>
  </c:spPr>
  <c:txPr>
    <a:bodyPr/>
    <a:lstStyle/>
    <a:p>
      <a:pPr>
        <a:defRPr sz="1200">
          <a:latin typeface="Garamond" panose="02020404030301010803" pitchFamily="18" charset="0"/>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2F521-4C8B-4F35-A5DA-CD8A35DF6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Pages>
  <Words>4140</Words>
  <Characters>22356</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dc:creator>
  <cp:lastModifiedBy>Carol</cp:lastModifiedBy>
  <cp:revision>51</cp:revision>
  <dcterms:created xsi:type="dcterms:W3CDTF">2014-04-17T12:06:00Z</dcterms:created>
  <dcterms:modified xsi:type="dcterms:W3CDTF">2014-06-05T23:20:00Z</dcterms:modified>
</cp:coreProperties>
</file>