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PARECERES: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AVALIADOR A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O presente estudo objetivou observar e comparar a relação da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contribuição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de substratos energéticos (carboidratos e gordura) durante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após uma sessão de exercícios em diferentes intensidades em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indivíduos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diabéticos tipo 2 e não diabéticos.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A temática é de bastante interesse visto que esta população tem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aumentado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em demasia nas últimas décadas. Ademais, o papel do exercício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físico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como tratamento não-farmacológico tem sido bastante ressaltado na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literatura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atual. Não obstante, poucos estudos têm focado na questão dos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substratos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energéticos.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As referências utilizadas estão, predominantemente, entre os 10 últimos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anos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>, porém, apenas uma data de 2010 e três de 2008. Neste sentido seria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interessante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procurar dados mais recentes para fundamentar melhor os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achados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>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O texto possui diversos erros de digitação e/ou concordância e merece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passar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por uma avaliação mais criteriosa do português. Alguns destes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erros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estão descritos abaixo, assim como as demais observações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referentes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ao trabalho. </w:t>
      </w:r>
      <w:r w:rsidRPr="003155E6">
        <w:rPr>
          <w:rFonts w:ascii="Times New Roman" w:hAnsi="Times New Roman" w:cs="Times New Roman"/>
          <w:sz w:val="24"/>
          <w:szCs w:val="24"/>
          <w:highlight w:val="yellow"/>
        </w:rPr>
        <w:t xml:space="preserve">OK - </w:t>
      </w:r>
      <w:proofErr w:type="gramStart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revisto</w:t>
      </w:r>
      <w:proofErr w:type="gramEnd"/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Resumo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Verificar erros de ortografia. Por exemplo: na sessão de métodos…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lastRenderedPageBreak/>
        <w:t xml:space="preserve">“foram divididos em </w:t>
      </w:r>
      <w:proofErr w:type="gramStart"/>
      <w:r w:rsidRPr="003155E6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grupos, sendo 9 indivíduos DM2 e 11 não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diabéticos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(ND) foram submetidos a 3 sessões experimentais…” E logo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em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seguida, … “e sessão controle (CONT), sessão realização de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exercício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…”. Não seria SEM a realização de exercício? </w:t>
      </w:r>
      <w:r w:rsidRPr="003155E6">
        <w:rPr>
          <w:rFonts w:ascii="Times New Roman" w:hAnsi="Times New Roman" w:cs="Times New Roman"/>
          <w:sz w:val="24"/>
          <w:szCs w:val="24"/>
          <w:highlight w:val="yellow"/>
        </w:rPr>
        <w:t>OK - corrigido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 xml:space="preserve">Abstract - </w:t>
      </w:r>
      <w:proofErr w:type="gramStart"/>
      <w:r w:rsidRPr="003155E6">
        <w:rPr>
          <w:rFonts w:ascii="Times New Roman" w:hAnsi="Times New Roman" w:cs="Times New Roman"/>
          <w:sz w:val="24"/>
          <w:szCs w:val="24"/>
        </w:rPr>
        <w:t>REFIZ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O RESUMO E ABSTRACT PRECISA CORRIGIR - Laila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Necessita de revisão do inglês. Alguns trechos apresentam erros de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concordância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. Por exemplo: “… for 135 minutes, </w:t>
      </w:r>
      <w:proofErr w:type="spellStart"/>
      <w:r w:rsidRPr="003155E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6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3155E6">
        <w:rPr>
          <w:rFonts w:ascii="Times New Roman" w:hAnsi="Times New Roman" w:cs="Times New Roman"/>
          <w:sz w:val="24"/>
          <w:szCs w:val="24"/>
        </w:rPr>
        <w:t xml:space="preserve"> 45 minutes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  <w:lang w:val="en-US"/>
        </w:rPr>
        <w:t>recovery</w:t>
      </w:r>
      <w:proofErr w:type="gramEnd"/>
      <w:r w:rsidRPr="003155E6">
        <w:rPr>
          <w:rFonts w:ascii="Times New Roman" w:hAnsi="Times New Roman" w:cs="Times New Roman"/>
          <w:sz w:val="24"/>
          <w:szCs w:val="24"/>
          <w:lang w:val="en-US"/>
        </w:rPr>
        <w:t xml:space="preserve"> was given a solution…” Quando deveria ser “… for 135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  <w:lang w:val="en-US"/>
        </w:rPr>
        <w:t>minutes</w:t>
      </w:r>
      <w:proofErr w:type="gramEnd"/>
      <w:r w:rsidRPr="003155E6">
        <w:rPr>
          <w:rFonts w:ascii="Times New Roman" w:hAnsi="Times New Roman" w:cs="Times New Roman"/>
          <w:sz w:val="24"/>
          <w:szCs w:val="24"/>
          <w:lang w:val="en-US"/>
        </w:rPr>
        <w:t>, and after 45 minutes OF recovery THE VOLUNTEERS WERE given a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solution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>…”</w:t>
      </w:r>
      <w:r w:rsidR="00B17831" w:rsidRPr="00B17831">
        <w:rPr>
          <w:rFonts w:ascii="Times New Roman" w:hAnsi="Times New Roman" w:cs="Times New Roman"/>
          <w:sz w:val="24"/>
          <w:szCs w:val="24"/>
          <w:highlight w:val="yellow"/>
        </w:rPr>
        <w:t>ok – corrigido.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Introdução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Abrange de forma clara e sucinta a problemática sugerida no trabalho.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Novamente, pequenos erros de ortografia são cometidos, como: “O DM2 é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um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distúrbio metabólico que apresenta alta incidência e prevalência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mundialmente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e que está associado…” Ou então: “Não é do nosso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conhecimento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estudos que tenham abordando o efeito de diferentes…” </w:t>
      </w:r>
      <w:r w:rsidRPr="003155E6">
        <w:rPr>
          <w:rFonts w:ascii="Times New Roman" w:hAnsi="Times New Roman" w:cs="Times New Roman"/>
          <w:sz w:val="24"/>
          <w:szCs w:val="24"/>
          <w:highlight w:val="yellow"/>
        </w:rPr>
        <w:t>ok corrigido</w:t>
      </w:r>
      <w:r w:rsidRPr="003155E6">
        <w:rPr>
          <w:rFonts w:ascii="Times New Roman" w:hAnsi="Times New Roman" w:cs="Times New Roman"/>
          <w:sz w:val="24"/>
          <w:szCs w:val="24"/>
        </w:rPr>
        <w:t xml:space="preserve"> - olhar </w:t>
      </w:r>
      <w:proofErr w:type="spellStart"/>
      <w:r w:rsidRPr="003155E6">
        <w:rPr>
          <w:rFonts w:ascii="Times New Roman" w:hAnsi="Times New Roman" w:cs="Times New Roman"/>
          <w:sz w:val="24"/>
          <w:szCs w:val="24"/>
        </w:rPr>
        <w:t>penultimo</w:t>
      </w:r>
      <w:proofErr w:type="spellEnd"/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6">
        <w:rPr>
          <w:rFonts w:ascii="Times New Roman" w:hAnsi="Times New Roman" w:cs="Times New Roman"/>
          <w:sz w:val="24"/>
          <w:szCs w:val="24"/>
        </w:rPr>
        <w:t>paragrafo</w:t>
      </w:r>
      <w:proofErr w:type="spellEnd"/>
      <w:r w:rsidRPr="003155E6">
        <w:rPr>
          <w:rFonts w:ascii="Times New Roman" w:hAnsi="Times New Roman" w:cs="Times New Roman"/>
          <w:sz w:val="24"/>
          <w:szCs w:val="24"/>
        </w:rPr>
        <w:t xml:space="preserve"> da introdução em azul.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Métodos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Alteração de abreviação. No resumo os indivíduos diabéticos são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lastRenderedPageBreak/>
        <w:t>referidos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como DM2, nos métodos passam a ser DB. Favor uniformizar.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ok</w:t>
      </w:r>
      <w:proofErr w:type="gramEnd"/>
      <w:r w:rsidRPr="003155E6">
        <w:rPr>
          <w:rFonts w:ascii="Times New Roman" w:hAnsi="Times New Roman" w:cs="Times New Roman"/>
          <w:sz w:val="24"/>
          <w:szCs w:val="24"/>
          <w:highlight w:val="yellow"/>
        </w:rPr>
        <w:t xml:space="preserve"> - uniformizado como DB e ND.</w:t>
      </w:r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 xml:space="preserve">Tabela 1. Rever unidade de medidas. Na glicemia de jejum e </w:t>
      </w:r>
      <w:proofErr w:type="gramStart"/>
      <w:r w:rsidRPr="003155E6">
        <w:rPr>
          <w:rFonts w:ascii="Times New Roman" w:hAnsi="Times New Roman" w:cs="Times New Roman"/>
          <w:sz w:val="24"/>
          <w:szCs w:val="24"/>
        </w:rPr>
        <w:t>VO2pico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as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potências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“-1” não estão sobrescritas.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ok</w:t>
      </w:r>
      <w:proofErr w:type="gramEnd"/>
      <w:r w:rsidRPr="003155E6">
        <w:rPr>
          <w:rFonts w:ascii="Times New Roman" w:hAnsi="Times New Roman" w:cs="Times New Roman"/>
          <w:sz w:val="24"/>
          <w:szCs w:val="24"/>
          <w:highlight w:val="yellow"/>
        </w:rPr>
        <w:t xml:space="preserve"> - corrigido - estão sobrescritas.</w:t>
      </w:r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 xml:space="preserve">Na sessão relacionada à coleta de sangue </w:t>
      </w:r>
      <w:proofErr w:type="spellStart"/>
      <w:r w:rsidRPr="003155E6">
        <w:rPr>
          <w:rFonts w:ascii="Times New Roman" w:hAnsi="Times New Roman" w:cs="Times New Roman"/>
          <w:sz w:val="24"/>
          <w:szCs w:val="24"/>
        </w:rPr>
        <w:t>capilarizado</w:t>
      </w:r>
      <w:proofErr w:type="spellEnd"/>
      <w:r w:rsidRPr="003155E6">
        <w:rPr>
          <w:rFonts w:ascii="Times New Roman" w:hAnsi="Times New Roman" w:cs="Times New Roman"/>
          <w:sz w:val="24"/>
          <w:szCs w:val="24"/>
        </w:rPr>
        <w:t>, o equipamento que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determina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a glicose e </w:t>
      </w:r>
      <w:proofErr w:type="spellStart"/>
      <w:r w:rsidRPr="003155E6">
        <w:rPr>
          <w:rFonts w:ascii="Times New Roman" w:hAnsi="Times New Roman" w:cs="Times New Roman"/>
          <w:sz w:val="24"/>
          <w:szCs w:val="24"/>
        </w:rPr>
        <w:t>lactato</w:t>
      </w:r>
      <w:proofErr w:type="spellEnd"/>
      <w:r w:rsidRPr="003155E6">
        <w:rPr>
          <w:rFonts w:ascii="Times New Roman" w:hAnsi="Times New Roman" w:cs="Times New Roman"/>
          <w:sz w:val="24"/>
          <w:szCs w:val="24"/>
        </w:rPr>
        <w:t xml:space="preserve"> não seria da marca “</w:t>
      </w:r>
      <w:proofErr w:type="spellStart"/>
      <w:r w:rsidRPr="003155E6">
        <w:rPr>
          <w:rFonts w:ascii="Times New Roman" w:hAnsi="Times New Roman" w:cs="Times New Roman"/>
          <w:sz w:val="24"/>
          <w:szCs w:val="24"/>
        </w:rPr>
        <w:t>Yellow</w:t>
      </w:r>
      <w:proofErr w:type="spellEnd"/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6">
        <w:rPr>
          <w:rFonts w:ascii="Times New Roman" w:hAnsi="Times New Roman" w:cs="Times New Roman"/>
          <w:sz w:val="24"/>
          <w:szCs w:val="24"/>
        </w:rPr>
        <w:t>Springs</w:t>
      </w:r>
      <w:proofErr w:type="spellEnd"/>
      <w:r w:rsidRPr="003155E6">
        <w:rPr>
          <w:rFonts w:ascii="Times New Roman" w:hAnsi="Times New Roman" w:cs="Times New Roman"/>
          <w:sz w:val="24"/>
          <w:szCs w:val="24"/>
        </w:rPr>
        <w:t>” ao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invés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de “</w:t>
      </w:r>
      <w:proofErr w:type="spellStart"/>
      <w:r w:rsidRPr="003155E6">
        <w:rPr>
          <w:rFonts w:ascii="Times New Roman" w:hAnsi="Times New Roman" w:cs="Times New Roman"/>
          <w:sz w:val="24"/>
          <w:szCs w:val="24"/>
        </w:rPr>
        <w:t>Yellow</w:t>
      </w:r>
      <w:proofErr w:type="spellEnd"/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6">
        <w:rPr>
          <w:rFonts w:ascii="Times New Roman" w:hAnsi="Times New Roman" w:cs="Times New Roman"/>
          <w:sz w:val="24"/>
          <w:szCs w:val="24"/>
        </w:rPr>
        <w:t>Sprints</w:t>
      </w:r>
      <w:proofErr w:type="spellEnd"/>
      <w:r w:rsidRPr="003155E6">
        <w:rPr>
          <w:rFonts w:ascii="Times New Roman" w:hAnsi="Times New Roman" w:cs="Times New Roman"/>
          <w:sz w:val="24"/>
          <w:szCs w:val="24"/>
        </w:rPr>
        <w:t>”? Além disso, é interessante colocar a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procedência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de todos os equipamentos, como feito no caso do </w:t>
      </w:r>
      <w:proofErr w:type="spellStart"/>
      <w:r w:rsidRPr="003155E6">
        <w:rPr>
          <w:rFonts w:ascii="Times New Roman" w:hAnsi="Times New Roman" w:cs="Times New Roman"/>
          <w:sz w:val="24"/>
          <w:szCs w:val="24"/>
        </w:rPr>
        <w:t>glicosímetro</w:t>
      </w:r>
      <w:proofErr w:type="spellEnd"/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portátil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e demais equipamentos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  <w:highlight w:val="yellow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ok</w:t>
      </w:r>
      <w:proofErr w:type="gramEnd"/>
      <w:r w:rsidRPr="003155E6">
        <w:rPr>
          <w:rFonts w:ascii="Times New Roman" w:hAnsi="Times New Roman" w:cs="Times New Roman"/>
          <w:sz w:val="24"/>
          <w:szCs w:val="24"/>
          <w:highlight w:val="yellow"/>
        </w:rPr>
        <w:t xml:space="preserve"> - equipamentos com marcas e modelos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ok</w:t>
      </w:r>
      <w:proofErr w:type="gramEnd"/>
      <w:r w:rsidRPr="003155E6">
        <w:rPr>
          <w:rFonts w:ascii="Times New Roman" w:hAnsi="Times New Roman" w:cs="Times New Roman"/>
          <w:sz w:val="24"/>
          <w:szCs w:val="24"/>
          <w:highlight w:val="yellow"/>
        </w:rPr>
        <w:t xml:space="preserve"> - corrigido como YSI 2700, </w:t>
      </w:r>
      <w:proofErr w:type="spellStart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Life</w:t>
      </w:r>
      <w:proofErr w:type="spellEnd"/>
      <w:r w:rsidRPr="003155E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Sciences</w:t>
      </w:r>
      <w:proofErr w:type="spellEnd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, USA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Medidas antropométricas. Erro de ortografia. “</w:t>
      </w:r>
      <w:proofErr w:type="gramStart"/>
      <w:r w:rsidRPr="003155E6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bem como da e massa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corporal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>…”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ok</w:t>
      </w:r>
      <w:proofErr w:type="gramEnd"/>
      <w:r w:rsidRPr="003155E6">
        <w:rPr>
          <w:rFonts w:ascii="Times New Roman" w:hAnsi="Times New Roman" w:cs="Times New Roman"/>
          <w:sz w:val="24"/>
          <w:szCs w:val="24"/>
          <w:highlight w:val="yellow"/>
        </w:rPr>
        <w:t xml:space="preserve"> - corrigido</w:t>
      </w:r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 xml:space="preserve">Na análise </w:t>
      </w:r>
      <w:proofErr w:type="spellStart"/>
      <w:r w:rsidRPr="003155E6">
        <w:rPr>
          <w:rFonts w:ascii="Times New Roman" w:hAnsi="Times New Roman" w:cs="Times New Roman"/>
          <w:sz w:val="24"/>
          <w:szCs w:val="24"/>
        </w:rPr>
        <w:t>ventilatória</w:t>
      </w:r>
      <w:proofErr w:type="spellEnd"/>
      <w:r w:rsidRPr="003155E6">
        <w:rPr>
          <w:rFonts w:ascii="Times New Roman" w:hAnsi="Times New Roman" w:cs="Times New Roman"/>
          <w:sz w:val="24"/>
          <w:szCs w:val="24"/>
        </w:rPr>
        <w:t xml:space="preserve">, a citação de </w:t>
      </w:r>
      <w:proofErr w:type="spellStart"/>
      <w:r w:rsidRPr="003155E6">
        <w:rPr>
          <w:rFonts w:ascii="Times New Roman" w:hAnsi="Times New Roman" w:cs="Times New Roman"/>
          <w:sz w:val="24"/>
          <w:szCs w:val="24"/>
        </w:rPr>
        <w:t>Braun</w:t>
      </w:r>
      <w:proofErr w:type="spellEnd"/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155E6">
        <w:rPr>
          <w:rFonts w:ascii="Times New Roman" w:hAnsi="Times New Roman" w:cs="Times New Roman"/>
          <w:sz w:val="24"/>
          <w:szCs w:val="24"/>
        </w:rPr>
        <w:t>et</w:t>
      </w:r>
      <w:proofErr w:type="spellEnd"/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al. não corresponde a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lastRenderedPageBreak/>
        <w:t>referência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número 12. Favor verificar.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ok</w:t>
      </w:r>
      <w:proofErr w:type="gramEnd"/>
      <w:r w:rsidRPr="003155E6">
        <w:rPr>
          <w:rFonts w:ascii="Times New Roman" w:hAnsi="Times New Roman" w:cs="Times New Roman"/>
          <w:sz w:val="24"/>
          <w:szCs w:val="24"/>
          <w:highlight w:val="yellow"/>
        </w:rPr>
        <w:t xml:space="preserve"> - ajustado - referencias renumeradas e atualizadas no texto.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No tópico referente às sessões experimentais há uma série de erros de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digitação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>. Além disso, introduz-se a sigla CSC (coleta de sangue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155E6">
        <w:rPr>
          <w:rFonts w:ascii="Times New Roman" w:hAnsi="Times New Roman" w:cs="Times New Roman"/>
          <w:sz w:val="24"/>
          <w:szCs w:val="24"/>
        </w:rPr>
        <w:t>capilarizado</w:t>
      </w:r>
      <w:proofErr w:type="spellEnd"/>
      <w:proofErr w:type="gramEnd"/>
      <w:r w:rsidRPr="003155E6">
        <w:rPr>
          <w:rFonts w:ascii="Times New Roman" w:hAnsi="Times New Roman" w:cs="Times New Roman"/>
          <w:sz w:val="24"/>
          <w:szCs w:val="24"/>
        </w:rPr>
        <w:t>?</w:t>
      </w:r>
      <w:proofErr w:type="gramStart"/>
      <w:r w:rsidRPr="003155E6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que não está escrita por extenso. Favor consertar.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  <w:highlight w:val="yellow"/>
        </w:rPr>
        <w:t>Sigla retirada e não utilizada ao longo do texto, sendo escrita sempre por extenso, de forma a reduzir o número de siglas no texto, o que pode confundir o leitor.</w:t>
      </w:r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Resultados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Na tabela 2 não há a necessidade de salientar diferenças que não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atingem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o nível de significância estipulado. No caso da potência pico,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p=0,06 não deve denotar significância estatística.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ok</w:t>
      </w:r>
      <w:proofErr w:type="gramEnd"/>
      <w:r w:rsidRPr="003155E6">
        <w:rPr>
          <w:rFonts w:ascii="Times New Roman" w:hAnsi="Times New Roman" w:cs="Times New Roman"/>
          <w:sz w:val="24"/>
          <w:szCs w:val="24"/>
          <w:highlight w:val="yellow"/>
        </w:rPr>
        <w:t xml:space="preserve"> - retirada</w:t>
      </w:r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O parágrafo que segue a tabela 3. “Nos períodos de recuperação, o R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foi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alterado em relação ao repouso (p&lt;0,5)…” Favor substituir para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p&lt;0,05.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ok</w:t>
      </w:r>
      <w:proofErr w:type="gramEnd"/>
      <w:r w:rsidRPr="003155E6">
        <w:rPr>
          <w:rFonts w:ascii="Times New Roman" w:hAnsi="Times New Roman" w:cs="Times New Roman"/>
          <w:sz w:val="24"/>
          <w:szCs w:val="24"/>
          <w:highlight w:val="yellow"/>
        </w:rPr>
        <w:t xml:space="preserve"> - corrigida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foi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5E6">
        <w:rPr>
          <w:rFonts w:ascii="Times New Roman" w:hAnsi="Times New Roman" w:cs="Times New Roman"/>
          <w:sz w:val="24"/>
          <w:szCs w:val="24"/>
        </w:rPr>
        <w:t>incluida</w:t>
      </w:r>
      <w:proofErr w:type="spellEnd"/>
      <w:r w:rsidRPr="003155E6">
        <w:rPr>
          <w:rFonts w:ascii="Times New Roman" w:hAnsi="Times New Roman" w:cs="Times New Roman"/>
          <w:sz w:val="24"/>
          <w:szCs w:val="24"/>
        </w:rPr>
        <w:t xml:space="preserve"> uma tabela de razão de trocas respiratórias (tabela 4) em Resultados, de forma a facilitar a compreensão da discussão.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A figura 1 denota aumento na oxidação de gordura do grupo DB até 90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lastRenderedPageBreak/>
        <w:t>minutos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de recuperação quando comparado ao repouso, porém, o texto só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cita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até 75 minutos.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ok</w:t>
      </w:r>
      <w:proofErr w:type="gramEnd"/>
      <w:r w:rsidRPr="003155E6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proofErr w:type="gramStart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corrigido</w:t>
      </w:r>
      <w:proofErr w:type="gramEnd"/>
      <w:r w:rsidRPr="003155E6">
        <w:rPr>
          <w:rFonts w:ascii="Times New Roman" w:hAnsi="Times New Roman" w:cs="Times New Roman"/>
          <w:sz w:val="24"/>
          <w:szCs w:val="24"/>
          <w:highlight w:val="yellow"/>
        </w:rPr>
        <w:t xml:space="preserve"> no texto.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Discussão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 xml:space="preserve">O parágrafo que </w:t>
      </w:r>
      <w:proofErr w:type="gramStart"/>
      <w:r w:rsidRPr="003155E6">
        <w:rPr>
          <w:rFonts w:ascii="Times New Roman" w:hAnsi="Times New Roman" w:cs="Times New Roman"/>
          <w:sz w:val="24"/>
          <w:szCs w:val="24"/>
        </w:rPr>
        <w:t>inicia-se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com “Comparando-se a variação do R após a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ingestão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de CHO entre os grupos DB e ND…” não é conclusivo no que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abrange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>. Tirar conclusões a partir de um comportamento de curva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supostamente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parecido me parece bastante audacioso quando não são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realizados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testes estatísticos para fundamentar a hipótese. Na verdade,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penso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que este parágrafo não contribui para a discussão em qualquer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aspecto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>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ok</w:t>
      </w:r>
      <w:proofErr w:type="gramEnd"/>
      <w:r w:rsidRPr="003155E6">
        <w:rPr>
          <w:rFonts w:ascii="Times New Roman" w:hAnsi="Times New Roman" w:cs="Times New Roman"/>
          <w:sz w:val="24"/>
          <w:szCs w:val="24"/>
          <w:highlight w:val="yellow"/>
        </w:rPr>
        <w:t xml:space="preserve"> - foi retirado</w:t>
      </w:r>
      <w:r w:rsidRPr="003155E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No fim do parágrafo seguinte: “… Para o grupo ND, a variação do R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obtida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na sessão 90% LL foi significativamente diferente nas sessões TI e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155E6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3155E6">
        <w:rPr>
          <w:rFonts w:ascii="Times New Roman" w:hAnsi="Times New Roman" w:cs="Times New Roman"/>
          <w:sz w:val="24"/>
          <w:szCs w:val="24"/>
        </w:rPr>
        <w:t>…”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Em parte alguma do texto pude observar testes comparando as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variações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do R entre as diferentes sessões.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ok</w:t>
      </w:r>
      <w:proofErr w:type="gramEnd"/>
      <w:r w:rsidRPr="003155E6">
        <w:rPr>
          <w:rFonts w:ascii="Times New Roman" w:hAnsi="Times New Roman" w:cs="Times New Roman"/>
          <w:sz w:val="24"/>
          <w:szCs w:val="24"/>
          <w:highlight w:val="yellow"/>
        </w:rPr>
        <w:t xml:space="preserve"> foi retirado</w:t>
      </w:r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lastRenderedPageBreak/>
        <w:t>Referências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É necessária a adequação das referências às normas da revista.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Algumas possuem os sobrenomes dos autores em letras maiúsculas, outras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não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. Além disso, algumas referências citam seis autores e depois </w:t>
      </w:r>
      <w:proofErr w:type="spellStart"/>
      <w:proofErr w:type="gramStart"/>
      <w:r w:rsidRPr="003155E6">
        <w:rPr>
          <w:rFonts w:ascii="Times New Roman" w:hAnsi="Times New Roman" w:cs="Times New Roman"/>
          <w:sz w:val="24"/>
          <w:szCs w:val="24"/>
        </w:rPr>
        <w:t>et</w:t>
      </w:r>
      <w:proofErr w:type="spellEnd"/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al.,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enquanto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outras citam apenas um autor e </w:t>
      </w:r>
      <w:proofErr w:type="spellStart"/>
      <w:r w:rsidRPr="003155E6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3155E6">
        <w:rPr>
          <w:rFonts w:ascii="Times New Roman" w:hAnsi="Times New Roman" w:cs="Times New Roman"/>
          <w:sz w:val="24"/>
          <w:szCs w:val="24"/>
        </w:rPr>
        <w:t xml:space="preserve"> al.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foram</w:t>
      </w:r>
      <w:proofErr w:type="gramEnd"/>
      <w:r w:rsidRPr="003155E6">
        <w:rPr>
          <w:rFonts w:ascii="Times New Roman" w:hAnsi="Times New Roman" w:cs="Times New Roman"/>
          <w:sz w:val="24"/>
          <w:szCs w:val="24"/>
          <w:highlight w:val="yellow"/>
        </w:rPr>
        <w:t xml:space="preserve"> ajustadas de acordo com as normas da revista, utilizando o modelo de artigo disponibilizado com as instruções.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AVALIADOR B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Comentários gerais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O texto é muito bom, bem descrito e relevante. Foram encontrados pequenos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erros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de digitação e concordância, sugiro encaminharem o texto para um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revisor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de português antes da próxima versão. As páginas não foram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enumeradas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o que dificulta o trabalho de revisão.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Parecer ao manuscrito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Resumo: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Colocar dados nos resultados e refazer a conclusão, pois está redundante.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Consultar os descritores em ciências da saúde para escolher as palavras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chave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155E6">
        <w:rPr>
          <w:rFonts w:ascii="Times New Roman" w:hAnsi="Times New Roman" w:cs="Times New Roman"/>
          <w:sz w:val="24"/>
          <w:szCs w:val="24"/>
        </w:rPr>
        <w:t>decs</w:t>
      </w:r>
      <w:proofErr w:type="spellEnd"/>
      <w:r w:rsidRPr="003155E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155E6">
        <w:rPr>
          <w:rFonts w:ascii="Times New Roman" w:hAnsi="Times New Roman" w:cs="Times New Roman"/>
          <w:sz w:val="24"/>
          <w:szCs w:val="24"/>
        </w:rPr>
        <w:t>bvs</w:t>
      </w:r>
      <w:proofErr w:type="spellEnd"/>
      <w:r w:rsidRPr="003155E6">
        <w:rPr>
          <w:rFonts w:ascii="Times New Roman" w:hAnsi="Times New Roman" w:cs="Times New Roman"/>
          <w:sz w:val="24"/>
          <w:szCs w:val="24"/>
        </w:rPr>
        <w:t>.br.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inseridas</w:t>
      </w:r>
      <w:proofErr w:type="gramEnd"/>
      <w:r w:rsidRPr="003155E6">
        <w:rPr>
          <w:rFonts w:ascii="Times New Roman" w:hAnsi="Times New Roman" w:cs="Times New Roman"/>
          <w:sz w:val="24"/>
          <w:szCs w:val="24"/>
          <w:highlight w:val="yellow"/>
        </w:rPr>
        <w:t xml:space="preserve"> de acordo com o site solicitado.</w:t>
      </w:r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Abstract: refiz o resumo e abstract - mas a Laila tem que rever e corrigir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Passar para o revisor de língua nativa, em especial, um que seja estudioso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área. A tradução não está ruim, mas pode </w:t>
      </w:r>
      <w:proofErr w:type="gramStart"/>
      <w:r w:rsidRPr="003155E6">
        <w:rPr>
          <w:rFonts w:ascii="Times New Roman" w:hAnsi="Times New Roman" w:cs="Times New Roman"/>
          <w:sz w:val="24"/>
          <w:szCs w:val="24"/>
        </w:rPr>
        <w:t>melhorar,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algumas palavras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podem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ser retiradas sem que o sentido do texto seja alterado.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Introdução: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Quando citar os autores, colocar os números em ordem crescente. Unir o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último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parágrafo ao anterior. O que significa a sigla GOR?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3155E6">
        <w:rPr>
          <w:rFonts w:ascii="Times New Roman" w:hAnsi="Times New Roman" w:cs="Times New Roman"/>
          <w:sz w:val="24"/>
          <w:szCs w:val="24"/>
          <w:highlight w:val="yellow"/>
        </w:rPr>
        <w:t>Os autores estão citados na ordem crescente como solicitado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  <w:highlight w:val="yellow"/>
        </w:rPr>
        <w:t>GORDURA = GOR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 xml:space="preserve">A sigla foi criada para facilitar a inserção dos nomes nos eixos e tabelas quando necessário. Em todo o texto utiliza-se a palavra escrita por extenso.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Métodos: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 xml:space="preserve">A Tabela 1 tem que ser deslocada para os resultados.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ok</w:t>
      </w:r>
      <w:proofErr w:type="gramEnd"/>
      <w:r w:rsidRPr="003155E6">
        <w:rPr>
          <w:rFonts w:ascii="Times New Roman" w:hAnsi="Times New Roman" w:cs="Times New Roman"/>
          <w:sz w:val="24"/>
          <w:szCs w:val="24"/>
          <w:highlight w:val="yellow"/>
        </w:rPr>
        <w:t xml:space="preserve"> - foi deslocada.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Adotar como padrão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numérico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uma casa decimal depois da vírgula, mesmo que o número seja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inteiro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. Ex. 90,0.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ok</w:t>
      </w:r>
      <w:proofErr w:type="gramEnd"/>
      <w:r w:rsidRPr="003155E6">
        <w:rPr>
          <w:rFonts w:ascii="Times New Roman" w:hAnsi="Times New Roman" w:cs="Times New Roman"/>
          <w:sz w:val="24"/>
          <w:szCs w:val="24"/>
          <w:highlight w:val="yellow"/>
        </w:rPr>
        <w:t xml:space="preserve"> - foi adotada a casa decimal solicitada.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Sugiro descrever quais alimentos foram utilizados na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lastRenderedPageBreak/>
        <w:t>refeição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padrão para fins de reprodutibilidade do estudo.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ok</w:t>
      </w:r>
      <w:proofErr w:type="gramEnd"/>
      <w:r w:rsidRPr="003155E6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proofErr w:type="gramStart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inserido</w:t>
      </w:r>
      <w:proofErr w:type="gramEnd"/>
      <w:r w:rsidRPr="003155E6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proofErr w:type="gramStart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verificar</w:t>
      </w:r>
      <w:proofErr w:type="gramEnd"/>
      <w:r w:rsidRPr="003155E6">
        <w:rPr>
          <w:rFonts w:ascii="Times New Roman" w:hAnsi="Times New Roman" w:cs="Times New Roman"/>
          <w:sz w:val="24"/>
          <w:szCs w:val="24"/>
          <w:highlight w:val="yellow"/>
        </w:rPr>
        <w:t xml:space="preserve"> no item REFEIÇÃO PADRÃO</w:t>
      </w:r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 xml:space="preserve">Não entendi a função do protetor auricular. Qual a importância deste procedimento para o controle glicêmico?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foi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inserida uma explicação ao longo do texto: ..."utilizando protetor auricular, de forma a evitar que o participante fique excitado ao escutar sons diversos no laboratório e liberar catecolaminas, podendo interferir no controle glicêmico".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 xml:space="preserve"> O que significa a sigla CSC?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  <w:highlight w:val="yellow"/>
        </w:rPr>
        <w:t xml:space="preserve">CSC coleta de sangue </w:t>
      </w:r>
      <w:proofErr w:type="spellStart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capilarizado</w:t>
      </w:r>
      <w:proofErr w:type="spellEnd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. Foi retirada a sigla e escrita por extenso.</w:t>
      </w:r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Discussão: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Muito bem feita e objetiva, porém peca na ausência de revisão da língua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portuguesa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ok</w:t>
      </w:r>
      <w:proofErr w:type="gramEnd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3155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3155E6">
        <w:rPr>
          <w:rFonts w:ascii="Times New Roman" w:hAnsi="Times New Roman" w:cs="Times New Roman"/>
          <w:sz w:val="24"/>
          <w:szCs w:val="24"/>
        </w:rPr>
        <w:t>pág</w:t>
      </w:r>
      <w:proofErr w:type="spellEnd"/>
      <w:r w:rsidRPr="003155E6">
        <w:rPr>
          <w:rFonts w:ascii="Times New Roman" w:hAnsi="Times New Roman" w:cs="Times New Roman"/>
          <w:sz w:val="24"/>
          <w:szCs w:val="24"/>
        </w:rPr>
        <w:t xml:space="preserve"> 16 foram escritos </w:t>
      </w:r>
      <w:proofErr w:type="gramStart"/>
      <w:r w:rsidRPr="003155E6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parágrafos seguidos sem nenhuma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citação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bibliográfica, isto foge um pouco do objetivo da discussão de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um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trabalho científico, onde os resultados do presente estudo devem ser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confrontados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com a literatura já publicada sobre o assunto.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ok</w:t>
      </w:r>
      <w:proofErr w:type="gramEnd"/>
      <w:r w:rsidRPr="003155E6">
        <w:rPr>
          <w:rFonts w:ascii="Times New Roman" w:hAnsi="Times New Roman" w:cs="Times New Roman"/>
          <w:sz w:val="24"/>
          <w:szCs w:val="24"/>
          <w:highlight w:val="yellow"/>
        </w:rPr>
        <w:t xml:space="preserve"> - corrigidas - a discussão foi alterada de forma a utilizar melhor os autores ao longo do texto.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Conclusões: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  <w:highlight w:val="yellow"/>
        </w:rPr>
        <w:t>Ok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Referências: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r w:rsidRPr="003155E6">
        <w:rPr>
          <w:rFonts w:ascii="Times New Roman" w:hAnsi="Times New Roman" w:cs="Times New Roman"/>
          <w:sz w:val="24"/>
          <w:szCs w:val="24"/>
        </w:rPr>
        <w:t>Revisar citação por citação, em algumas os nomes das revistas não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seguem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o índex </w:t>
      </w:r>
      <w:proofErr w:type="spellStart"/>
      <w:r w:rsidRPr="003155E6">
        <w:rPr>
          <w:rFonts w:ascii="Times New Roman" w:hAnsi="Times New Roman" w:cs="Times New Roman"/>
          <w:sz w:val="24"/>
          <w:szCs w:val="24"/>
        </w:rPr>
        <w:t>medicus</w:t>
      </w:r>
      <w:proofErr w:type="spellEnd"/>
      <w:r w:rsidRPr="003155E6">
        <w:rPr>
          <w:rFonts w:ascii="Times New Roman" w:hAnsi="Times New Roman" w:cs="Times New Roman"/>
          <w:sz w:val="24"/>
          <w:szCs w:val="24"/>
        </w:rPr>
        <w:t>, em outras faltam o número das páginas. As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citações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de autores não seguem as normas da revistas. Algumas em caixa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</w:rPr>
        <w:t>alta</w:t>
      </w:r>
      <w:proofErr w:type="gramEnd"/>
      <w:r w:rsidRPr="003155E6">
        <w:rPr>
          <w:rFonts w:ascii="Times New Roman" w:hAnsi="Times New Roman" w:cs="Times New Roman"/>
          <w:sz w:val="24"/>
          <w:szCs w:val="24"/>
        </w:rPr>
        <w:t xml:space="preserve"> outras em caixa baixa, rever as normas de publicação da RBCM.</w:t>
      </w: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50019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</w:p>
    <w:p w:rsidR="00FD457A" w:rsidRPr="003155E6" w:rsidRDefault="00F50019" w:rsidP="00F5001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155E6">
        <w:rPr>
          <w:rFonts w:ascii="Times New Roman" w:hAnsi="Times New Roman" w:cs="Times New Roman"/>
          <w:sz w:val="24"/>
          <w:szCs w:val="24"/>
          <w:highlight w:val="yellow"/>
        </w:rPr>
        <w:t>ok</w:t>
      </w:r>
      <w:proofErr w:type="gramEnd"/>
      <w:r w:rsidRPr="003155E6">
        <w:rPr>
          <w:rFonts w:ascii="Times New Roman" w:hAnsi="Times New Roman" w:cs="Times New Roman"/>
          <w:sz w:val="24"/>
          <w:szCs w:val="24"/>
          <w:highlight w:val="yellow"/>
        </w:rPr>
        <w:t xml:space="preserve"> - revisados e alterados.</w:t>
      </w:r>
    </w:p>
    <w:sectPr w:rsidR="00FD457A" w:rsidRPr="003155E6" w:rsidSect="00FD45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50019"/>
    <w:rsid w:val="00103373"/>
    <w:rsid w:val="001A7C4E"/>
    <w:rsid w:val="003155E6"/>
    <w:rsid w:val="004F5A1D"/>
    <w:rsid w:val="0051456A"/>
    <w:rsid w:val="007665B4"/>
    <w:rsid w:val="00974553"/>
    <w:rsid w:val="00A60DE8"/>
    <w:rsid w:val="00B17831"/>
    <w:rsid w:val="00F23D5B"/>
    <w:rsid w:val="00F50019"/>
    <w:rsid w:val="00FD4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5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1280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5</cp:revision>
  <dcterms:created xsi:type="dcterms:W3CDTF">2011-07-22T11:42:00Z</dcterms:created>
  <dcterms:modified xsi:type="dcterms:W3CDTF">2011-07-25T14:11:00Z</dcterms:modified>
</cp:coreProperties>
</file>