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E00" w:rsidRDefault="00592E00" w:rsidP="00A16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Artigo Original</w:t>
      </w:r>
    </w:p>
    <w:p w:rsidR="00592E00" w:rsidRDefault="00592E00" w:rsidP="00A16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A801FB" w:rsidRPr="00592E00" w:rsidRDefault="00FF1D7E" w:rsidP="00A16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592E0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F</w:t>
      </w:r>
      <w:r w:rsidR="00D43198" w:rsidRPr="00592E0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atores Associados à Indisciplina nas Aulas de Educação Física</w:t>
      </w:r>
    </w:p>
    <w:p w:rsidR="00FF1D7E" w:rsidRPr="00D43198" w:rsidRDefault="00D43198" w:rsidP="00D431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D43198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Factors Associated with Indiscipline in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 xml:space="preserve"> Physical Education Classes</w:t>
      </w:r>
    </w:p>
    <w:p w:rsidR="00592E00" w:rsidRDefault="00592E00" w:rsidP="00A166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:rsidR="00453B51" w:rsidRPr="00A801FB" w:rsidRDefault="00592E00" w:rsidP="00A16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RESUMO</w:t>
      </w:r>
      <w:r w:rsidR="00A166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: </w:t>
      </w:r>
      <w:bookmarkStart w:id="0" w:name="OLE_LINK1"/>
      <w:r w:rsidR="00453B5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indisciplina é um dos principais </w:t>
      </w:r>
      <w:r w:rsidR="007A25E5" w:rsidRPr="007A25E5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agentes</w:t>
      </w:r>
      <w:r w:rsidR="00453B5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afeta o desempenho do professor no ambiente de trabalho</w:t>
      </w:r>
      <w:r w:rsidR="001665F3">
        <w:rPr>
          <w:rFonts w:ascii="Times New Roman" w:eastAsia="Times New Roman" w:hAnsi="Times New Roman" w:cs="Times New Roman"/>
          <w:sz w:val="24"/>
          <w:szCs w:val="24"/>
          <w:lang w:eastAsia="pt-BR"/>
        </w:rPr>
        <w:t>, r</w:t>
      </w:r>
      <w:r w:rsidR="00453B51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1665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sultando também em </w:t>
      </w:r>
      <w:r w:rsidR="00453B51">
        <w:rPr>
          <w:rFonts w:ascii="Times New Roman" w:eastAsia="Times New Roman" w:hAnsi="Times New Roman" w:cs="Times New Roman"/>
          <w:sz w:val="24"/>
          <w:szCs w:val="24"/>
          <w:lang w:eastAsia="pt-BR"/>
        </w:rPr>
        <w:t>insatisfação</w:t>
      </w:r>
      <w:r w:rsidR="001665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profissional</w:t>
      </w:r>
      <w:r w:rsidR="00453B5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1665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bookmarkStart w:id="1" w:name="OLE_LINK2"/>
      <w:bookmarkStart w:id="2" w:name="OLE_LINK3"/>
      <w:r w:rsidR="001665F3">
        <w:rPr>
          <w:rFonts w:ascii="Times New Roman" w:eastAsia="Times New Roman" w:hAnsi="Times New Roman" w:cs="Times New Roman"/>
          <w:sz w:val="24"/>
          <w:szCs w:val="24"/>
          <w:lang w:eastAsia="pt-BR"/>
        </w:rPr>
        <w:t>O objetivo deste estudo foi identificar</w:t>
      </w:r>
      <w:r w:rsidR="00453B5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</w:t>
      </w:r>
      <w:r w:rsidR="001665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principais </w:t>
      </w:r>
      <w:r w:rsidR="00453B51">
        <w:rPr>
          <w:rFonts w:ascii="Times New Roman" w:eastAsia="Times New Roman" w:hAnsi="Times New Roman" w:cs="Times New Roman"/>
          <w:sz w:val="24"/>
          <w:szCs w:val="24"/>
          <w:lang w:eastAsia="pt-BR"/>
        </w:rPr>
        <w:t>fatores associados à indisciplina na Região do Recôncavo Baiano</w:t>
      </w:r>
      <w:r w:rsidR="004659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 a perspectiva dos professores de Educação Física </w:t>
      </w:r>
      <w:r w:rsidR="001E328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magistério público </w:t>
      </w:r>
      <w:r w:rsidR="006B42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estadual </w:t>
      </w:r>
      <w:r w:rsidR="001E328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quadro efetivo </w:t>
      </w:r>
      <w:r w:rsidR="004659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</w:t>
      </w:r>
      <w:r w:rsidR="004D7B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32ª </w:t>
      </w:r>
      <w:r w:rsidR="004659E3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FF1D7E">
        <w:rPr>
          <w:rFonts w:ascii="Times New Roman" w:eastAsia="Times New Roman" w:hAnsi="Times New Roman" w:cs="Times New Roman"/>
          <w:sz w:val="24"/>
          <w:szCs w:val="24"/>
          <w:lang w:eastAsia="pt-BR"/>
        </w:rPr>
        <w:t>iretoria Regional de Educação (DIREC</w:t>
      </w:r>
      <w:r w:rsidR="004659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32</w:t>
      </w:r>
      <w:r w:rsidR="00FF1D7E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453B5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bookmarkEnd w:id="1"/>
      <w:bookmarkEnd w:id="2"/>
      <w:r w:rsidR="004659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D7B2F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1665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</w:t>
      </w:r>
      <w:r w:rsidR="004659E3">
        <w:rPr>
          <w:rFonts w:ascii="Times New Roman" w:eastAsia="Times New Roman" w:hAnsi="Times New Roman" w:cs="Times New Roman"/>
          <w:sz w:val="24"/>
          <w:szCs w:val="24"/>
          <w:lang w:eastAsia="pt-BR"/>
        </w:rPr>
        <w:t>cala de Avaliação da Indisciplina na Educação Física Escolar</w:t>
      </w:r>
      <w:r w:rsidR="001665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foi empregada na coleta de dados</w:t>
      </w:r>
      <w:r w:rsidR="004D7B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</w:t>
      </w:r>
      <w:r w:rsidR="001665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análise estatística foi opera</w:t>
      </w:r>
      <w:r w:rsidR="007E1647">
        <w:rPr>
          <w:rFonts w:ascii="Times New Roman" w:eastAsia="Times New Roman" w:hAnsi="Times New Roman" w:cs="Times New Roman"/>
          <w:sz w:val="24"/>
          <w:szCs w:val="24"/>
          <w:lang w:eastAsia="pt-BR"/>
        </w:rPr>
        <w:t>cionalizada a partir d</w:t>
      </w:r>
      <w:r w:rsidR="007E1647" w:rsidRPr="007E164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</w:t>
      </w:r>
      <w:r w:rsidR="004659E3" w:rsidRPr="007E164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="007E1647" w:rsidRPr="007E164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planilha do</w:t>
      </w:r>
      <w:r w:rsidR="007E16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E1647" w:rsidRPr="007E164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Microsoft Excel</w:t>
      </w:r>
      <w:r w:rsidR="004659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Os resultados </w:t>
      </w:r>
      <w:r w:rsidR="00466C22" w:rsidRPr="00466C2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evidenciam</w:t>
      </w:r>
      <w:r w:rsidR="004659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os professores atribuem aos Fatores </w:t>
      </w:r>
      <w:proofErr w:type="spellStart"/>
      <w:r w:rsidR="004659E3">
        <w:rPr>
          <w:rFonts w:ascii="Times New Roman" w:eastAsia="Times New Roman" w:hAnsi="Times New Roman" w:cs="Times New Roman"/>
          <w:sz w:val="24"/>
          <w:szCs w:val="24"/>
          <w:lang w:eastAsia="pt-BR"/>
        </w:rPr>
        <w:t>Sociofamiliares</w:t>
      </w:r>
      <w:proofErr w:type="spellEnd"/>
      <w:r w:rsidR="004659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como principal </w:t>
      </w:r>
      <w:r w:rsidR="007A25E5" w:rsidRPr="007A25E5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razão</w:t>
      </w:r>
      <w:r w:rsidR="007A25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associada</w:t>
      </w:r>
      <w:r w:rsidR="004659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51E65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r w:rsidR="004659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indisciplina</w:t>
      </w:r>
      <w:r w:rsidR="004D7B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E3282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="00876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tanto a família </w:t>
      </w:r>
      <w:r w:rsidR="007A25E5" w:rsidRPr="007A25E5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quanto ao</w:t>
      </w:r>
      <w:r w:rsidR="00876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meio a qual está inserida</w:t>
      </w:r>
      <w:r w:rsidR="001E3282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876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D7B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independente do </w:t>
      </w:r>
      <w:r w:rsidR="00C2077D" w:rsidRPr="00C2077D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gênero</w:t>
      </w:r>
      <w:r w:rsidR="004D7B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do</w:t>
      </w:r>
      <w:r w:rsidR="004659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ciclo de desenvolvimento profissional.</w:t>
      </w:r>
      <w:r w:rsidR="004D7B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E3282">
        <w:rPr>
          <w:rFonts w:ascii="Times New Roman" w:eastAsia="Times New Roman" w:hAnsi="Times New Roman" w:cs="Times New Roman"/>
          <w:sz w:val="24"/>
          <w:szCs w:val="24"/>
          <w:lang w:eastAsia="pt-BR"/>
        </w:rPr>
        <w:t>Os dados também revela</w:t>
      </w:r>
      <w:r w:rsidR="006B429C">
        <w:rPr>
          <w:rFonts w:ascii="Times New Roman" w:eastAsia="Times New Roman" w:hAnsi="Times New Roman" w:cs="Times New Roman"/>
          <w:sz w:val="24"/>
          <w:szCs w:val="24"/>
          <w:lang w:eastAsia="pt-BR"/>
        </w:rPr>
        <w:t>ra</w:t>
      </w:r>
      <w:r w:rsidR="001E328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 que os professores investigados reconhecem o papel da escola no comportamento do estudante. </w:t>
      </w:r>
      <w:r w:rsidR="004D7B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Além das relações externas e das relações </w:t>
      </w:r>
      <w:r w:rsidR="00C2077D" w:rsidRPr="00C2077D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entre</w:t>
      </w:r>
      <w:r w:rsidR="00C207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D7B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pais e filhos, a falta de compromisso dos estudantes com as atividades escolares compreendem importantes indicadores da </w:t>
      </w:r>
      <w:r w:rsidR="004D7B2F" w:rsidRPr="00DA6152">
        <w:rPr>
          <w:rFonts w:ascii="Times New Roman" w:eastAsia="Times New Roman" w:hAnsi="Times New Roman" w:cs="Times New Roman"/>
          <w:sz w:val="24"/>
          <w:szCs w:val="24"/>
          <w:lang w:eastAsia="pt-BR"/>
        </w:rPr>
        <w:t>indisciplina nas aulas.</w:t>
      </w:r>
      <w:bookmarkEnd w:id="0"/>
      <w:r w:rsidR="000F0A3E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bookmarkStart w:id="3" w:name="OLE_LINK4"/>
      <w:bookmarkStart w:id="4" w:name="OLE_LINK5"/>
      <w:bookmarkStart w:id="5" w:name="OLE_LINK6"/>
      <w:r w:rsidR="00A95C15" w:rsidRPr="003566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Conclui-se</w:t>
      </w:r>
      <w:r w:rsidR="00A95C15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>, d</w:t>
      </w:r>
      <w:r w:rsidR="000F0A3E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forma geral, </w:t>
      </w:r>
      <w:r w:rsidR="00A95C15" w:rsidRPr="003566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de que</w:t>
      </w:r>
      <w:r w:rsidR="00A95C15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F0A3E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há uma tendência </w:t>
      </w:r>
      <w:r w:rsidR="00DA6152" w:rsidRPr="003566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entre</w:t>
      </w:r>
      <w:r w:rsidR="000F0A3E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profissionais da educação </w:t>
      </w:r>
      <w:r w:rsidR="00A95C15" w:rsidRPr="003566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em eximir os estudantes pelo </w:t>
      </w:r>
      <w:r w:rsidR="000F0A3E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fracasso escolar e </w:t>
      </w:r>
      <w:r w:rsidR="00DA6152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>re</w:t>
      </w:r>
      <w:r w:rsidR="000F0A3E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passando a responsabilidade maior </w:t>
      </w:r>
      <w:r w:rsidR="00A95C15" w:rsidRPr="003566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para</w:t>
      </w:r>
      <w:r w:rsidR="00A95C15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F0A3E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>a família. A busca de resolução dos conflitos caracterizados por indisciplina proveniente de problemas de ordem social</w:t>
      </w:r>
      <w:r w:rsidR="006B429C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0F0A3E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tanto afligem </w:t>
      </w:r>
      <w:r w:rsidR="00DA6152" w:rsidRPr="003566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 escola</w:t>
      </w:r>
      <w:r w:rsidR="00DA6152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="000F0A3E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>os professores</w:t>
      </w:r>
      <w:r w:rsidR="006B429C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0F0A3E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deveria ser </w:t>
      </w:r>
      <w:r w:rsidR="00F6641E" w:rsidRPr="003566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debatida</w:t>
      </w:r>
      <w:r w:rsidR="00F6641E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</w:t>
      </w:r>
      <w:r w:rsidR="00F6641E" w:rsidRPr="003566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outros órgãos públicos que fazem parte da máquina administrati</w:t>
      </w:r>
      <w:r w:rsidR="002C7B1C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va do estado como a Secretaria</w:t>
      </w:r>
      <w:r w:rsidR="00F6641E" w:rsidRPr="003566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de Políticas Públicas para as Mulheres, </w:t>
      </w:r>
      <w:r w:rsidR="002C7B1C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a Secretaria de </w:t>
      </w:r>
      <w:r w:rsidR="00F6641E" w:rsidRPr="003566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Desenvolvimento Social e Combate à Pobreza, </w:t>
      </w:r>
      <w:r w:rsidR="002C7B1C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a Secretaria de </w:t>
      </w:r>
      <w:r w:rsidR="00F6641E" w:rsidRPr="003566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Saúde e</w:t>
      </w:r>
      <w:r w:rsidR="002C7B1C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a Secretaria de </w:t>
      </w:r>
      <w:r w:rsidR="00F6641E" w:rsidRPr="003566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Promoção da Igualdade Social</w:t>
      </w:r>
      <w:r w:rsidR="006B429C" w:rsidRPr="003566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</w:t>
      </w:r>
      <w:r w:rsidR="006B429C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constituindo-se assim, numa tarefa multidisciplinar</w:t>
      </w:r>
      <w:r w:rsidR="000F0A3E" w:rsidRPr="0035660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bookmarkEnd w:id="3"/>
      <w:bookmarkEnd w:id="4"/>
    </w:p>
    <w:bookmarkEnd w:id="5"/>
    <w:p w:rsidR="001665F3" w:rsidRDefault="001665F3" w:rsidP="00A166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801FB" w:rsidRPr="00A51A8B" w:rsidRDefault="00A801FB" w:rsidP="00A16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946EA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="00946EA0" w:rsidRPr="00946EA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:</w:t>
      </w:r>
      <w:r w:rsidR="00946E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Indisciplina. Desenvolvimento Profissional. </w:t>
      </w:r>
      <w:proofErr w:type="spellStart"/>
      <w:proofErr w:type="gramStart"/>
      <w:r w:rsidR="00946EA0" w:rsidRPr="00D95D3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Educação</w:t>
      </w:r>
      <w:proofErr w:type="spellEnd"/>
      <w:r w:rsidR="00946EA0" w:rsidRPr="00A51A8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="00946EA0" w:rsidRPr="00D95D3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Física</w:t>
      </w:r>
      <w:proofErr w:type="spellEnd"/>
      <w:r w:rsidR="00946EA0" w:rsidRPr="00A51A8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Escolar.</w:t>
      </w:r>
      <w:proofErr w:type="gramEnd"/>
    </w:p>
    <w:p w:rsidR="00FF1D7E" w:rsidRPr="00A51A8B" w:rsidRDefault="00FF1D7E" w:rsidP="00A16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A51A8B" w:rsidRDefault="00A801FB" w:rsidP="00A16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A51A8B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A</w:t>
      </w:r>
      <w:r w:rsidR="00592E00" w:rsidRPr="00A51A8B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BSTRACT</w:t>
      </w:r>
      <w:r w:rsidR="00A1666C" w:rsidRPr="00A51A8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:</w:t>
      </w:r>
      <w:r w:rsidR="00A51A8B" w:rsidRPr="00A51A8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A51A8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The indiscipline is </w:t>
      </w:r>
      <w:r w:rsidR="00D95D3C" w:rsidRPr="00D95D3C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 xml:space="preserve">one of the main agents </w:t>
      </w:r>
      <w:r w:rsidR="00A51A8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that affect the teacher’s performance in the workplace </w:t>
      </w:r>
      <w:r w:rsidR="00D95D3C" w:rsidRPr="00D95D3C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also resulting in professional</w:t>
      </w:r>
      <w:r w:rsidR="00A51A8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dissatisfac</w:t>
      </w:r>
      <w:r w:rsidR="008419D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tion. The objective of this</w:t>
      </w:r>
      <w:r w:rsidR="00A51A8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study was to identif</w:t>
      </w:r>
      <w:r w:rsidR="00D95D3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y the main factors associated </w:t>
      </w:r>
      <w:r w:rsidR="00D95D3C" w:rsidRPr="00D95D3C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w</w:t>
      </w:r>
      <w:r w:rsidR="00A51A8B" w:rsidRPr="00D95D3C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it</w:t>
      </w:r>
      <w:r w:rsidR="00D95D3C" w:rsidRPr="00D95D3C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h</w:t>
      </w:r>
      <w:r w:rsidR="00A51A8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indiscipline in </w:t>
      </w:r>
      <w:r w:rsidR="00D95D3C" w:rsidRPr="00D95D3C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the region of</w:t>
      </w:r>
      <w:r w:rsidR="00D95D3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="00A51A8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Reconcavo</w:t>
      </w:r>
      <w:proofErr w:type="spellEnd"/>
      <w:r w:rsidR="00C0608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="00C0608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Bai</w:t>
      </w:r>
      <w:r w:rsidR="00A51A8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ano</w:t>
      </w:r>
      <w:proofErr w:type="spellEnd"/>
      <w:r w:rsidR="00A51A8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(Brazil) from the perspective of Physical Education teachers</w:t>
      </w:r>
      <w:r w:rsidR="006B429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D95D3C" w:rsidRPr="00D95D3C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in the public</w:t>
      </w:r>
      <w:r w:rsidR="00D95D3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6B429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teaching </w:t>
      </w:r>
      <w:r w:rsidR="00D95D3C" w:rsidRPr="00D95D3C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of</w:t>
      </w:r>
      <w:r w:rsidR="00D95D3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6B429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the state headcoun</w:t>
      </w:r>
      <w:r w:rsidR="00F052C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</w:t>
      </w:r>
      <w:r w:rsidR="006B429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A51A8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from the 32</w:t>
      </w:r>
      <w:r w:rsidR="00D95D3C" w:rsidRPr="00D95D3C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nd</w:t>
      </w:r>
      <w:r w:rsidR="00A51A8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Regional Administration</w:t>
      </w:r>
      <w:r w:rsidR="00D95D3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D95D3C" w:rsidRPr="00D95D3C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of Education</w:t>
      </w:r>
      <w:r w:rsidR="00A51A8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(DIREC32). The </w:t>
      </w:r>
      <w:r w:rsidR="00D95D3C" w:rsidRPr="00D95D3C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Evaluation Scale of the Indiscipline in the</w:t>
      </w:r>
      <w:r w:rsidR="00D95D3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A51A8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Scholar Physical Education</w:t>
      </w:r>
      <w:r w:rsidR="00C0608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for Indiscipline was employed in data collection and </w:t>
      </w:r>
      <w:r w:rsidR="00D95D3C" w:rsidRPr="00D95D3C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the</w:t>
      </w:r>
      <w:r w:rsidR="00D95D3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C0608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statistical analysis was</w:t>
      </w:r>
      <w:r w:rsidR="00A95C1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A95C15" w:rsidRPr="00A95C1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operationalized</w:t>
      </w:r>
      <w:r w:rsidR="00C0608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from the </w:t>
      </w:r>
      <w:r w:rsidR="00A95C15" w:rsidRPr="00A95C15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Microsoft Excel</w:t>
      </w:r>
      <w:r w:rsidR="00C0608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 The results show that teachers assign to social and familial factors as the main factor associated with lack of discipline</w:t>
      </w:r>
      <w:r w:rsidR="00F052C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(both the family and the environment which is inserted)</w:t>
      </w:r>
      <w:r w:rsidR="00C0608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, regardless of gender and professional development cycle. </w:t>
      </w:r>
      <w:r w:rsidR="00F052C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The data also revealed that </w:t>
      </w:r>
      <w:r w:rsidR="007E1647" w:rsidRPr="007E164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the</w:t>
      </w:r>
      <w:r w:rsidR="007E164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7E1647" w:rsidRPr="007E164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investigated</w:t>
      </w:r>
      <w:r w:rsidR="00F052C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teachers recognize the role of schools on student behavior. </w:t>
      </w:r>
      <w:r w:rsidR="00C0608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In addition to the external relations and relationships</w:t>
      </w:r>
      <w:r w:rsidR="007E164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7E1647" w:rsidRPr="007E164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between parents and teacher</w:t>
      </w:r>
      <w:r w:rsidR="0017478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, </w:t>
      </w:r>
      <w:r w:rsidR="008338B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lack of commitment of students in the school activities includes</w:t>
      </w:r>
      <w:r w:rsidR="00C0608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important indicators of indiscipline in the classroom.</w:t>
      </w:r>
      <w:r w:rsidR="00A51A8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F052C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In general, </w:t>
      </w:r>
      <w:r w:rsidR="00C47C5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we conclude that </w:t>
      </w:r>
      <w:r w:rsidR="00F052C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there is a trend that education professionals are </w:t>
      </w:r>
      <w:r w:rsidR="0017478E" w:rsidRPr="0017478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failing to assign</w:t>
      </w:r>
      <w:r w:rsidR="0017478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F052C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blame school failure </w:t>
      </w:r>
      <w:r w:rsidR="0017478E" w:rsidRPr="0017478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to</w:t>
      </w:r>
      <w:r w:rsidR="0017478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F052C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the student passing the </w:t>
      </w:r>
      <w:r w:rsidR="0017478E" w:rsidRPr="0017478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major</w:t>
      </w:r>
      <w:r w:rsidR="00F052C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responsibility for the </w:t>
      </w:r>
      <w:r w:rsidR="00F052C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lastRenderedPageBreak/>
        <w:t xml:space="preserve">family. The search for resolution of conflicts characterized by </w:t>
      </w:r>
      <w:r w:rsidR="0017478E" w:rsidRPr="0017478E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disruptive behaviors</w:t>
      </w:r>
      <w:r w:rsidR="00F052C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from social problems that afflict both</w:t>
      </w:r>
      <w:r w:rsidR="00C47C5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the school and the</w:t>
      </w:r>
      <w:r w:rsidR="00F052C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C47C5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teachers</w:t>
      </w:r>
      <w:r w:rsidR="00F052C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should be </w:t>
      </w:r>
      <w:r w:rsidR="00C47C5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discussed</w:t>
      </w:r>
      <w:r w:rsidR="00F052C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with other government agencies</w:t>
      </w:r>
      <w:r w:rsidR="00C47C5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C47C5A" w:rsidRPr="002C7B1C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that are part of the administrative machinery of the State as the Secretariat of Public Policies for Women, the Secretariat of Social Development and Fight against Poverty</w:t>
      </w:r>
      <w:r w:rsidR="002C7B1C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>, the Secretariat of</w:t>
      </w:r>
      <w:r w:rsidR="00C47C5A" w:rsidRPr="002C7B1C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pt-BR"/>
        </w:rPr>
        <w:t xml:space="preserve"> Health, the Secretariat of Promotion of the Social Equality,</w:t>
      </w:r>
      <w:r w:rsidR="00C47C5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thus becoming </w:t>
      </w:r>
      <w:r w:rsidR="00F052C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in a multidisciplinary task.</w:t>
      </w:r>
    </w:p>
    <w:p w:rsidR="00463412" w:rsidRPr="00C47C5A" w:rsidRDefault="00463412" w:rsidP="00A80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463412" w:rsidRPr="00C47C5A" w:rsidRDefault="00463412" w:rsidP="00A801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:rsidR="00A801FB" w:rsidRDefault="00A801FB" w:rsidP="00A801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46EA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</w:t>
      </w:r>
      <w:r w:rsidR="00A166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ntrodução</w:t>
      </w:r>
    </w:p>
    <w:p w:rsidR="00304E40" w:rsidRDefault="00A801FB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indisciplina em sala/quadra de aula é um dos principais </w:t>
      </w:r>
      <w:r w:rsidR="00E87B24" w:rsidRPr="00E87B24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agentes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afeta</w:t>
      </w:r>
      <w:r w:rsidR="00F53430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desempenho do professor</w:t>
      </w:r>
      <w:r w:rsidR="00501276" w:rsidRPr="0050127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trazendo como consequências</w:t>
      </w:r>
      <w:r w:rsidR="008E2DCE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r w:rsidR="008E2DCE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curto e</w:t>
      </w:r>
      <w:r w:rsidR="004032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E2DCE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longo prazo</w:t>
      </w:r>
      <w:r w:rsidR="008E2DCE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estresse e a síndrome de </w:t>
      </w:r>
      <w:r w:rsidRPr="00466C2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pt-BR"/>
        </w:rPr>
        <w:t>burnout</w:t>
      </w:r>
      <w:r w:rsidR="001E5808" w:rsidRPr="001E5808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pt-BR"/>
        </w:rPr>
        <w:t>2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304E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Dentre as principais </w:t>
      </w:r>
      <w:r w:rsidR="00524D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causas da indisciplina escolar, </w:t>
      </w:r>
      <w:r w:rsidR="00304E40">
        <w:rPr>
          <w:rFonts w:ascii="Times New Roman" w:eastAsia="Times New Roman" w:hAnsi="Times New Roman" w:cs="Times New Roman"/>
          <w:sz w:val="24"/>
          <w:szCs w:val="24"/>
          <w:lang w:eastAsia="pt-BR"/>
        </w:rPr>
        <w:t>destacam-se os fatores biológicos</w:t>
      </w:r>
      <w:r w:rsidR="003E47E7" w:rsidRPr="003E47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3</w:t>
      </w:r>
      <w:r w:rsidR="003E47E7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304E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familiares</w:t>
      </w:r>
      <w:r w:rsidR="003E47E7" w:rsidRPr="003E47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4</w:t>
      </w:r>
      <w:r w:rsidR="003E47E7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304E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socioeconômicos</w:t>
      </w:r>
      <w:r w:rsidR="003E47E7" w:rsidRPr="003E47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5</w:t>
      </w:r>
      <w:r w:rsidR="003E47E7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304E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psicossociais</w:t>
      </w:r>
      <w:r w:rsidR="003E47E7" w:rsidRPr="003E47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6</w:t>
      </w:r>
      <w:r w:rsidR="003E47E7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304E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40C30">
        <w:rPr>
          <w:rFonts w:ascii="Times New Roman" w:eastAsia="Times New Roman" w:hAnsi="Times New Roman" w:cs="Times New Roman"/>
          <w:sz w:val="24"/>
          <w:szCs w:val="24"/>
          <w:lang w:eastAsia="pt-BR"/>
        </w:rPr>
        <w:t>o ambiente escolar</w:t>
      </w:r>
      <w:r w:rsidR="003E47E7" w:rsidRPr="003E47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7</w:t>
      </w:r>
      <w:r w:rsidR="003E47E7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C40C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04E40">
        <w:rPr>
          <w:rFonts w:ascii="Times New Roman" w:eastAsia="Times New Roman" w:hAnsi="Times New Roman" w:cs="Times New Roman"/>
          <w:sz w:val="24"/>
          <w:szCs w:val="24"/>
          <w:lang w:eastAsia="pt-BR"/>
        </w:rPr>
        <w:t>e a organização de aula</w:t>
      </w:r>
      <w:r w:rsidR="003E47E7" w:rsidRPr="003E47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8</w:t>
      </w:r>
      <w:r w:rsidR="00304E4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5E5E32" w:rsidRPr="00DD190E" w:rsidRDefault="005E5E32" w:rsidP="005E5E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vertAlign w:val="superscript"/>
          <w:lang w:eastAsia="pt-BR"/>
        </w:rPr>
      </w:pPr>
      <w:r w:rsidRPr="00DD190E"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  <w:t xml:space="preserve">A indisciplina é capaz de gerar violência, no entanto, não é sempre que isto ocorre, existindo </w:t>
      </w:r>
      <w:r w:rsidR="005614E6"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  <w:t xml:space="preserve">em </w:t>
      </w:r>
      <w:r w:rsidRPr="00DD190E"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  <w:t>diferentes níveis, tais como</w:t>
      </w:r>
      <w:r w:rsidR="00E87B24"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  <w:t>,</w:t>
      </w:r>
      <w:r w:rsidRPr="00DD190E"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  <w:t xml:space="preserve"> a perturbação, os conflitos e o vandalismo</w:t>
      </w:r>
      <w:r w:rsidRPr="00DD190E">
        <w:rPr>
          <w:rFonts w:ascii="Times New Roman" w:eastAsia="Times New Roman" w:hAnsi="Times New Roman" w:cs="Times New Roman"/>
          <w:color w:val="C00000"/>
          <w:sz w:val="24"/>
          <w:szCs w:val="24"/>
          <w:vertAlign w:val="superscript"/>
          <w:lang w:eastAsia="pt-BR"/>
        </w:rPr>
        <w:t>9</w:t>
      </w:r>
      <w:r w:rsidRPr="00DD190E"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  <w:t>. A perturbação parece afetar o cumprimento e o curso das aulas ou até mesmo da escola. Os conflitos podem interferir nos relacionamentos entre os estudantes ou mesmo entre professores e estudantes. O vandalismo é cometido, na maior</w:t>
      </w:r>
      <w:r w:rsidR="00E87B24"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  <w:t>ia</w:t>
      </w:r>
      <w:r w:rsidRPr="00DD190E"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  <w:t xml:space="preserve"> das vezes, contra a instituição, não atingindo somente a escola, mas tudo aquilo que ela representa dentro de um contexto social. </w:t>
      </w:r>
    </w:p>
    <w:p w:rsidR="00004C22" w:rsidRPr="00403238" w:rsidRDefault="00004C22" w:rsidP="00524D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4C2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No contexto social, a </w:t>
      </w:r>
      <w:r w:rsidR="00E87B24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falta </w:t>
      </w:r>
      <w:r w:rsidRPr="00004C2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de</w:t>
      </w:r>
      <w:r w:rsidR="00E87B24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Pr="00004C2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estrutura familiar é um fenômeno cada dia mais presente, comumente associada ao enfraquecimento do modelo familiar paternal e ao aumento da inserção das mulheres no mercado de trabalho</w:t>
      </w:r>
      <w:r w:rsidR="00CA04CC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10</w:t>
      </w:r>
      <w:r w:rsidRPr="00004C2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. Se no passado a obrigatoriedade de sustentar a família recaia na figura paterna, nos dias atuais, o modelo familiar não </w:t>
      </w:r>
      <w:r w:rsidR="008D25CB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se apresenta n</w:t>
      </w:r>
      <w:r w:rsidRPr="00004C2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a mesma natureza, coexistindo casos de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total </w:t>
      </w:r>
      <w:r w:rsidRPr="00004C2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ausência dos pais. Neste sentido, o tempo gasto </w:t>
      </w:r>
      <w:r w:rsidR="0082128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c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om</w:t>
      </w:r>
      <w:r w:rsidRPr="00004C2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="0082128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a </w:t>
      </w:r>
      <w:r w:rsidRPr="00004C2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atenção familiar </w:t>
      </w:r>
      <w:r w:rsidR="0082128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d</w:t>
      </w:r>
      <w:r w:rsidRPr="00004C2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os estudantes </w:t>
      </w:r>
      <w:r w:rsidR="0082128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declinou</w:t>
      </w:r>
      <w:r w:rsidRPr="00004C2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consideravelmente</w:t>
      </w:r>
      <w:r w:rsidR="008D25CB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e</w:t>
      </w:r>
      <w:r w:rsidRPr="00004C2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, assim, a falta de exemplos morais dentro de casa e a dissolução do núcleo familiar contribuem com a indisciplina, bem como a desvalorização do professor e da escola por parte dos pais ou responsáveis legais, alinhadas </w:t>
      </w:r>
      <w:r w:rsidR="0019784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à</w:t>
      </w:r>
      <w:r w:rsidRPr="00004C2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deficiência da formação pedagógica dos professores e da baixa autoestima dos estudantes</w:t>
      </w:r>
      <w:r w:rsidR="00CA04CC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11</w:t>
      </w:r>
      <w:r w:rsidRPr="00004C2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 e os frequentes conflitos de ordem familiar</w:t>
      </w:r>
      <w:r w:rsidR="00CA04CC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12</w:t>
      </w:r>
      <w:r w:rsidRPr="00004C2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.</w:t>
      </w:r>
    </w:p>
    <w:p w:rsidR="00524D34" w:rsidRPr="00A801FB" w:rsidRDefault="00403238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238">
        <w:rPr>
          <w:rFonts w:ascii="Times New Roman" w:eastAsia="Times New Roman" w:hAnsi="Times New Roman" w:cs="Times New Roman"/>
          <w:sz w:val="24"/>
          <w:szCs w:val="24"/>
          <w:lang w:eastAsia="pt-BR"/>
        </w:rPr>
        <w:t>A relação escola</w:t>
      </w:r>
      <w:r w:rsidR="00A03BF1" w:rsidRPr="00A03BF1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-</w:t>
      </w:r>
      <w:r w:rsidRPr="00403238">
        <w:rPr>
          <w:rFonts w:ascii="Times New Roman" w:eastAsia="Times New Roman" w:hAnsi="Times New Roman" w:cs="Times New Roman"/>
          <w:sz w:val="24"/>
          <w:szCs w:val="24"/>
          <w:lang w:eastAsia="pt-BR"/>
        </w:rPr>
        <w:t>família tem sido fragilizada, principalmente, em decorrência do baixo nível de engajamento dos pais</w:t>
      </w:r>
      <w:r w:rsidR="00197849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4032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da própria forma como as escolas assumem </w:t>
      </w:r>
      <w:r w:rsidRPr="00403238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posições pouco democráticas ao estabelecerem para si, o marco de referência desta relação</w:t>
      </w:r>
      <w:r w:rsidR="00CA04C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13</w:t>
      </w:r>
      <w:r w:rsidRPr="00403238">
        <w:rPr>
          <w:rFonts w:ascii="Times New Roman" w:eastAsia="Times New Roman" w:hAnsi="Times New Roman" w:cs="Times New Roman"/>
          <w:sz w:val="24"/>
          <w:szCs w:val="24"/>
          <w:lang w:eastAsia="pt-BR"/>
        </w:rPr>
        <w:t>. De fato, o afastamento dos pais ou responsáveis</w:t>
      </w:r>
      <w:r w:rsidR="00197849" w:rsidRPr="0019784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</w:t>
      </w:r>
      <w:r w:rsidRPr="004032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das escolas</w:t>
      </w:r>
      <w:r w:rsidR="00197849" w:rsidRPr="0019784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</w:t>
      </w:r>
      <w:r w:rsidRPr="004032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não auxilia na solução dos problemas de indisciplina e depreciação do ambiente educativo. O estado de manutenção adiada ou o sucateamento das escolas públicas tem afetado as relações pedagógicas, </w:t>
      </w:r>
      <w:r w:rsidRPr="00403238"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  <w:t>sobretudo</w:t>
      </w:r>
      <w:r w:rsidRPr="004032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Educação Física, a qual depende de espaço físico apropriado e de recursos pedagógicos necessários para o pleno desenvolvimento das atividades curriculares.</w:t>
      </w:r>
    </w:p>
    <w:p w:rsidR="00A801FB" w:rsidRDefault="0086408A" w:rsidP="00C75D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baixa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atratividade das escolas caracterizada</w:t>
      </w:r>
      <w:r w:rsidR="00767A3E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578A0" w:rsidRPr="007578A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especi</w:t>
      </w:r>
      <w:r w:rsidRPr="007578A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almente</w:t>
      </w:r>
      <w:r w:rsidR="00767A3E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número limitado 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de projetos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iniciativas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ue estimulem a permanência do estudante em tempo integral, aliada aos poucos espaços de lazer e desenvolvimento profissional parecem refletir no desempenho escolar e no comportamento dos estudantes.</w:t>
      </w:r>
      <w:r w:rsidR="00D711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75DD3">
        <w:rPr>
          <w:rFonts w:ascii="Times New Roman" w:eastAsia="Times New Roman" w:hAnsi="Times New Roman" w:cs="Times New Roman"/>
          <w:sz w:val="24"/>
          <w:szCs w:val="24"/>
          <w:lang w:eastAsia="pt-BR"/>
        </w:rPr>
        <w:t>De tal modo</w:t>
      </w:r>
      <w:r w:rsidR="00D711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indisciplina está associada à falta de expectativa </w:t>
      </w:r>
      <w:r w:rsidR="00D711B8" w:rsidRPr="00C75DD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dos jovens e sua crença num</w:t>
      </w:r>
      <w:r w:rsidR="00D711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mundo cada vez menos acolhedor, competitivo e sem esperanças, </w:t>
      </w:r>
      <w:r w:rsidR="00D711B8" w:rsidRPr="00C75DD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tendo como consequências</w:t>
      </w:r>
      <w:r w:rsidR="00D711B8">
        <w:rPr>
          <w:rFonts w:ascii="Times New Roman" w:eastAsia="Times New Roman" w:hAnsi="Times New Roman" w:cs="Times New Roman"/>
          <w:sz w:val="24"/>
          <w:szCs w:val="24"/>
          <w:lang w:eastAsia="pt-BR"/>
        </w:rPr>
        <w:t>, a apatia, o desinteresse ou a falta de vontade</w:t>
      </w:r>
      <w:r w:rsidR="00C75D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711B8">
        <w:rPr>
          <w:rFonts w:ascii="Times New Roman" w:eastAsia="Times New Roman" w:hAnsi="Times New Roman" w:cs="Times New Roman"/>
          <w:sz w:val="24"/>
          <w:szCs w:val="24"/>
          <w:lang w:eastAsia="pt-BR"/>
        </w:rPr>
        <w:t>para o estudo</w:t>
      </w:r>
      <w:r w:rsidR="00C75DD3" w:rsidRPr="00C75DD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14</w:t>
      </w:r>
      <w:r w:rsidR="00D711B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C75D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75DD3" w:rsidRPr="00C75DD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 indisciplina</w:t>
      </w:r>
      <w:r w:rsidR="00C75DD3">
        <w:rPr>
          <w:rFonts w:ascii="Times New Roman" w:eastAsia="Times New Roman" w:hAnsi="Times New Roman" w:cs="Times New Roman"/>
          <w:sz w:val="24"/>
          <w:szCs w:val="24"/>
          <w:lang w:eastAsia="pt-BR"/>
        </w:rPr>
        <w:t>, além de ser considerada como espelho da pobreza e da violência presentes na sociedade e fomentada pela mídia</w:t>
      </w:r>
      <w:r w:rsidR="00C75DD3" w:rsidRPr="00C75DD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9</w:t>
      </w:r>
      <w:r w:rsidR="00C75D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pode resultar </w:t>
      </w:r>
      <w:r w:rsidR="005E59A7">
        <w:rPr>
          <w:rFonts w:ascii="Times New Roman" w:eastAsia="Times New Roman" w:hAnsi="Times New Roman" w:cs="Times New Roman"/>
          <w:sz w:val="24"/>
          <w:szCs w:val="24"/>
          <w:lang w:eastAsia="pt-BR"/>
        </w:rPr>
        <w:t>das tentativas de exercitar o pensamento crítico dentro da escola que frequentemente geram conflitos</w:t>
      </w:r>
      <w:r w:rsidR="00A245B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</w:t>
      </w:r>
      <w:r w:rsidR="00CA04C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5</w:t>
      </w:r>
      <w:r w:rsidR="00CD029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03238" w:rsidRPr="00403238" w:rsidRDefault="00403238" w:rsidP="00403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pt-BR"/>
        </w:rPr>
      </w:pPr>
      <w:r w:rsidRPr="0040323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pt-BR"/>
        </w:rPr>
        <w:t>Ao abordarem os problemas de indisciplina, tanto a instituição escolar quanto a família parecem fazer um jogo de empurra-empurra, não assumindo efetivamente as suas responsabilidades. A escola</w:t>
      </w:r>
      <w:r w:rsidR="005614E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pt-BR"/>
        </w:rPr>
        <w:t>,</w:t>
      </w:r>
      <w:r w:rsidRPr="0040323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pt-BR"/>
        </w:rPr>
        <w:t xml:space="preserve"> frequentemente</w:t>
      </w:r>
      <w:r w:rsidR="005614E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pt-BR"/>
        </w:rPr>
        <w:t>,</w:t>
      </w:r>
      <w:r w:rsidRPr="0040323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pt-BR"/>
        </w:rPr>
        <w:t xml:space="preserve"> atribui os problemas de indisciplina aos eventos externos, provenientes da família, da televisão, da sociedade e da mídia como um todo, evadindo-se deste problema e transferindo a solução para outras instâncias</w:t>
      </w:r>
      <w:r w:rsidRPr="0040323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vertAlign w:val="superscript"/>
          <w:lang w:eastAsia="pt-BR"/>
        </w:rPr>
        <w:t>1</w:t>
      </w:r>
      <w:r w:rsidR="00CA04CC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vertAlign w:val="superscript"/>
          <w:lang w:eastAsia="pt-BR"/>
        </w:rPr>
        <w:t>6</w:t>
      </w:r>
      <w:r w:rsidRPr="0040323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pt-BR"/>
        </w:rPr>
        <w:t>. Por outro lado, muitos pais atribuem a responsabilidade ao professor, apontando que falta autoridade, poder de controle e aplicação de sanções. Os estudantes dirigem suas críticas ao próprio sistema escolar</w:t>
      </w:r>
      <w:r w:rsidRPr="0040323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vertAlign w:val="superscript"/>
          <w:lang w:eastAsia="pt-BR"/>
        </w:rPr>
        <w:t>9</w:t>
      </w:r>
      <w:r w:rsidRPr="00403238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pt-BR"/>
        </w:rPr>
        <w:t>.</w:t>
      </w:r>
    </w:p>
    <w:p w:rsidR="00CD0292" w:rsidRDefault="00CD0292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Os conflitos existentes entre</w:t>
      </w:r>
      <w:r w:rsidR="007578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docentes e discentes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578A0" w:rsidRPr="007578A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comumente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578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revelam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alguns questionamentos da autoridade dos professores por parte dos estudantes, bem como juízos de valor sobre o desempenho e conduta do outro</w:t>
      </w:r>
      <w:r w:rsidR="00A245B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 Os problemas de convivência são aumentados e a autoridade do professor é fragilizada</w:t>
      </w:r>
      <w:r w:rsidR="00197849" w:rsidRPr="0019784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principalmente quando os dirigentes escolares não se mostram sensíveis às decisões tomadas pelo professor. Em situações desta natureza, o professor sente-se ameaçado no seu desempenho profissional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e na imagem que deseja para si, gerando inseguranças quanto às ações que necessita tomar</w:t>
      </w:r>
      <w:r w:rsidRPr="00CD02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</w:t>
      </w:r>
      <w:r w:rsidR="00A245B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A801FB" w:rsidRDefault="00A801FB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72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</w:t>
      </w:r>
      <w:r w:rsidR="00CD0292" w:rsidRPr="00F872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percepção dos estudantes, </w:t>
      </w:r>
      <w:r w:rsidRPr="00F87257">
        <w:rPr>
          <w:rFonts w:ascii="Times New Roman" w:eastAsia="Times New Roman" w:hAnsi="Times New Roman" w:cs="Times New Roman"/>
          <w:sz w:val="24"/>
          <w:szCs w:val="24"/>
          <w:lang w:eastAsia="pt-BR"/>
        </w:rPr>
        <w:t>a indisciplina decorre da carência afetiva, dos problemas familiares, da falta de compreensão dos conteúdos curriculares, da falta de empatia com determinado professor ou da discordância com seu modo de ensinar</w:t>
      </w:r>
      <w:r w:rsidR="00C20C43" w:rsidRPr="00F872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</w:t>
      </w:r>
      <w:r w:rsidR="00A245BF" w:rsidRPr="00F872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9</w:t>
      </w:r>
      <w:r w:rsidRPr="00F872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CD0292" w:rsidRPr="00F87257">
        <w:rPr>
          <w:rFonts w:ascii="Times New Roman" w:eastAsia="Times New Roman" w:hAnsi="Times New Roman" w:cs="Times New Roman"/>
          <w:sz w:val="24"/>
          <w:szCs w:val="24"/>
          <w:lang w:eastAsia="pt-BR"/>
        </w:rPr>
        <w:t>Ao contemplarem as fragilidades da prática pedagógica dos professores, os estudantes também denunciam a ausência de planejamento e de organização das aulas</w:t>
      </w:r>
      <w:r w:rsidR="00CD0292" w:rsidRPr="00F872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 xml:space="preserve"> </w:t>
      </w:r>
      <w:r w:rsidR="00C20C43" w:rsidRPr="00F872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</w:t>
      </w:r>
      <w:r w:rsidR="00FA0EDB" w:rsidRPr="00F8725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5</w:t>
      </w:r>
      <w:r w:rsidRPr="00F8725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96042B" w:rsidRPr="00D73716" w:rsidRDefault="0096042B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</w:t>
      </w:r>
      <w:r w:rsidR="00FA6904"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indisciplina é um das principais dificuldades </w:t>
      </w:r>
      <w:r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enfrentadas pelos</w:t>
      </w:r>
      <w:r w:rsidR="00FA6904"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professores de Educação Física</w:t>
      </w:r>
      <w:r w:rsidR="00FA0EDB" w:rsidRPr="00FA0EDB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20</w:t>
      </w:r>
      <w:r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="00FA6904"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e a manutenção da disciplina é fundamental ao trabalho do professor</w:t>
      </w:r>
      <w:r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. A ausência de disciplina dificulta a condução do trabalho pedagógico e a importância desta temática tem justificado sucessivos estudos, contribuindo para um maior esclarecimento acerca do fenômeno. Os professores, embora reconheçam e destaquem os problemas de indisciplina na escola, centram seus esforços na busca de estratégias para resistir aos seus avanços.</w:t>
      </w:r>
    </w:p>
    <w:p w:rsidR="008524EE" w:rsidRPr="00D73716" w:rsidRDefault="0096042B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 compreensão e</w:t>
      </w:r>
      <w:r w:rsidR="008524EE"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a</w:t>
      </w:r>
      <w:r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identificação de alguns fatores gerais que podem levar a indisciplina na sala ou quadra de aula revela-se facilitar a relação professor-aluno, </w:t>
      </w:r>
      <w:r w:rsidR="008524EE"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tornar mais favorável </w:t>
      </w:r>
      <w:r w:rsidR="00FA0EDB"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à</w:t>
      </w:r>
      <w:r w:rsidR="008524EE"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aprendizagem pedagógica e minimizar a</w:t>
      </w:r>
      <w:r w:rsidR="00F8725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s</w:t>
      </w:r>
      <w:r w:rsidR="008524EE"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barreira</w:t>
      </w:r>
      <w:r w:rsidR="00F8725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s</w:t>
      </w:r>
      <w:r w:rsidR="008524EE"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existente</w:t>
      </w:r>
      <w:r w:rsidR="00F8725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s</w:t>
      </w:r>
      <w:r w:rsidR="008524EE"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entre as partes devido aos conflitos.</w:t>
      </w:r>
      <w:r w:rsidR="00FA6904"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="008524EE"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De fato, o entendimento do comportamento humano traz uma importância significativa na melhoria do desempenho profissional docente. O professor consciente de seu trabalho </w:t>
      </w:r>
      <w:r w:rsidR="00F8725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apresenta</w:t>
      </w:r>
      <w:r w:rsidR="008524EE" w:rsidRPr="00D7371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um desgaste emocional menor, o que afetará positivamente o seu rendimento. </w:t>
      </w:r>
    </w:p>
    <w:p w:rsidR="00A801FB" w:rsidRPr="00A801FB" w:rsidRDefault="00385666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exposto, o objetivo</w:t>
      </w:r>
      <w:r w:rsidR="00101D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deste estudo foi 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identificar os principais fatores associados à indisciplina n</w:t>
      </w:r>
      <w:r w:rsidR="00FF6C8D">
        <w:rPr>
          <w:rFonts w:ascii="Times New Roman" w:eastAsia="Times New Roman" w:hAnsi="Times New Roman" w:cs="Times New Roman"/>
          <w:sz w:val="24"/>
          <w:szCs w:val="24"/>
          <w:lang w:eastAsia="pt-BR"/>
        </w:rPr>
        <w:t>as aulas de Educação Física na R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egião do </w:t>
      </w:r>
      <w:r w:rsidR="00FF6C8D"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ecôncavo </w:t>
      </w:r>
      <w:r w:rsidR="00FF6C8D">
        <w:rPr>
          <w:rFonts w:ascii="Times New Roman" w:eastAsia="Times New Roman" w:hAnsi="Times New Roman" w:cs="Times New Roman"/>
          <w:sz w:val="24"/>
          <w:szCs w:val="24"/>
          <w:lang w:eastAsia="pt-BR"/>
        </w:rPr>
        <w:t>B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aiano</w:t>
      </w:r>
      <w:r w:rsidR="005409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 a perspectiva</w:t>
      </w:r>
      <w:r w:rsidR="00FF6C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professores</w:t>
      </w:r>
      <w:r w:rsidR="005409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efetivos</w:t>
      </w:r>
      <w:r w:rsidR="00FF6C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01D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Educação Básica que </w:t>
      </w:r>
      <w:r w:rsidR="00540919">
        <w:rPr>
          <w:rFonts w:ascii="Times New Roman" w:eastAsia="Times New Roman" w:hAnsi="Times New Roman" w:cs="Times New Roman"/>
          <w:sz w:val="24"/>
          <w:szCs w:val="24"/>
          <w:lang w:eastAsia="pt-BR"/>
        </w:rPr>
        <w:t>pertencem ao</w:t>
      </w:r>
      <w:r w:rsidR="00FF6C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magistério público estadual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61DA6" w:rsidRDefault="00761DA6" w:rsidP="00A801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801FB" w:rsidRPr="00946EA0" w:rsidRDefault="00A801FB" w:rsidP="00A801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46EA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</w:t>
      </w:r>
      <w:r w:rsidR="00A166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ateriais e Métodos</w:t>
      </w:r>
    </w:p>
    <w:p w:rsidR="00A801FB" w:rsidRPr="00A801FB" w:rsidRDefault="00101D79" w:rsidP="00A801FB">
      <w:pPr>
        <w:spacing w:after="0" w:line="360" w:lineRule="auto"/>
        <w:ind w:firstLine="85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estudo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caracteriza uma pesquisa d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escritiva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abordagem quantitativa que se preocupou com 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a descrição aprofundada de determinada realidade</w:t>
      </w:r>
      <w:r w:rsidR="00BF028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C20C4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103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apresentando 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as características de determinada população ou fenômeno ou o estabelecimento de relações entre variáveis</w:t>
      </w:r>
      <w:r w:rsidR="00A245B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2</w:t>
      </w:r>
      <w:r w:rsidR="00BF028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2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. Trata-se de um estudo de caso</w:t>
      </w:r>
      <w:r w:rsidR="007547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</w:t>
      </w:r>
      <w:r w:rsidR="00A1666C">
        <w:rPr>
          <w:rFonts w:ascii="Times New Roman" w:eastAsia="Times New Roman" w:hAnsi="Times New Roman" w:cs="Times New Roman"/>
          <w:sz w:val="24"/>
          <w:szCs w:val="24"/>
          <w:lang w:eastAsia="pt-BR"/>
        </w:rPr>
        <w:t>, de acordo com Thomas e Nelson</w:t>
      </w:r>
      <w:r w:rsidR="00A245B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2</w:t>
      </w:r>
      <w:r w:rsidR="00BF028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3</w:t>
      </w:r>
      <w:r w:rsidR="00910E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pode ser </w:t>
      </w:r>
      <w:r w:rsidR="002E5E0A">
        <w:rPr>
          <w:rFonts w:ascii="Times New Roman" w:eastAsia="Times New Roman" w:hAnsi="Times New Roman" w:cs="Times New Roman"/>
          <w:sz w:val="24"/>
          <w:szCs w:val="24"/>
          <w:lang w:eastAsia="pt-BR"/>
        </w:rPr>
        <w:t>utilizado</w:t>
      </w:r>
      <w:r w:rsidR="008E2D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pesquisas que envolvam programas, instituições, organizações, estruturas políticas, comunidades e situações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A24D2F" w:rsidRPr="00A801FB" w:rsidRDefault="00B00515" w:rsidP="00A24D2F">
      <w:pPr>
        <w:spacing w:after="0" w:line="360" w:lineRule="auto"/>
        <w:ind w:firstLine="85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0515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Os professores colaboradores estão vinculados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</w:t>
      </w:r>
      <w:r w:rsidR="00A24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24D2F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DIREC 32 </w:t>
      </w:r>
      <w:r w:rsidRPr="00B00515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(32ª Diretoria Regional de Educação)</w:t>
      </w:r>
      <w:r w:rsidR="0019784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</w:t>
      </w:r>
      <w:r w:rsidRPr="00B00515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que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24D2F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foi criada na década de 2000</w:t>
      </w:r>
      <w:r w:rsidR="00A24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B00515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com</w:t>
      </w:r>
      <w:r w:rsidR="00A24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sede em Cruz das Almas, na Região do R</w:t>
      </w:r>
      <w:r w:rsidR="00A24D2F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ecôncavo </w:t>
      </w:r>
      <w:r w:rsidR="00A24D2F">
        <w:rPr>
          <w:rFonts w:ascii="Times New Roman" w:eastAsia="Times New Roman" w:hAnsi="Times New Roman" w:cs="Times New Roman"/>
          <w:sz w:val="24"/>
          <w:szCs w:val="24"/>
          <w:lang w:eastAsia="pt-BR"/>
        </w:rPr>
        <w:t>da Bahia</w:t>
      </w:r>
      <w:r w:rsidR="00A24D2F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, a 145 km de Salvad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or. É um órgão governamental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vinculado</w:t>
      </w:r>
      <w:r w:rsidR="00A24D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 Secretaria de Educação do E</w:t>
      </w:r>
      <w:r w:rsidR="00A24D2F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stado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00515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da Bahia</w:t>
      </w:r>
      <w:r w:rsidR="00A24D2F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abrange nove municípios circunvizinhos: Cruz das Almas, Cabaceiras do Paraguaçu, Cachoeira, Governador Mangabeira, Maragogipe, Muritiba, São Felipe, São Félix e Sapeaçu. A população estimada segundo o IBGE</w:t>
      </w:r>
      <w:r w:rsidR="00BF028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24</w:t>
      </w:r>
      <w:r w:rsidR="00A24D2F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de 250479 habitantes. A economia da região diversifica-se na agropecuária, no comércio, na indústria, no turismo e nos serviços. </w:t>
      </w:r>
    </w:p>
    <w:p w:rsidR="00A801FB" w:rsidRDefault="00A801FB" w:rsidP="00A801FB">
      <w:pPr>
        <w:spacing w:after="0" w:line="360" w:lineRule="auto"/>
        <w:ind w:firstLine="85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instrumento utilizado foi a </w:t>
      </w:r>
      <w:r w:rsidR="00564A11">
        <w:rPr>
          <w:rFonts w:ascii="Times New Roman" w:eastAsia="Times New Roman" w:hAnsi="Times New Roman" w:cs="Times New Roman"/>
          <w:sz w:val="24"/>
          <w:szCs w:val="24"/>
          <w:lang w:eastAsia="pt-BR"/>
        </w:rPr>
        <w:t>Escala de Avaliação de</w:t>
      </w:r>
      <w:r w:rsidR="002F76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Indisciplina na Educação Física Escolar</w:t>
      </w:r>
      <w:r w:rsidR="00761D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761DA6" w:rsidRPr="00B74AD9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520F92" w:rsidRPr="00B74AD9">
        <w:rPr>
          <w:rFonts w:ascii="Times New Roman" w:eastAsia="Times New Roman" w:hAnsi="Times New Roman" w:cs="Times New Roman"/>
          <w:sz w:val="24"/>
          <w:szCs w:val="24"/>
          <w:lang w:eastAsia="pt-BR"/>
        </w:rPr>
        <w:t>IEF</w:t>
      </w:r>
      <w:r w:rsidR="00761DA6" w:rsidRPr="00B74AD9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A53E25" w:rsidRPr="00A53E25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25</w:t>
      </w:r>
      <w:r w:rsidR="00761DA6" w:rsidRPr="00B74AD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761D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E</w:t>
      </w:r>
      <w:r w:rsidR="00520F92">
        <w:rPr>
          <w:rFonts w:ascii="Times New Roman" w:eastAsia="Times New Roman" w:hAnsi="Times New Roman" w:cs="Times New Roman"/>
          <w:sz w:val="24"/>
          <w:szCs w:val="24"/>
          <w:lang w:eastAsia="pt-BR"/>
        </w:rPr>
        <w:t>IEF</w:t>
      </w:r>
      <w:r w:rsidR="002F76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64A11">
        <w:rPr>
          <w:rFonts w:ascii="Times New Roman" w:eastAsia="Times New Roman" w:hAnsi="Times New Roman" w:cs="Times New Roman"/>
          <w:sz w:val="24"/>
          <w:szCs w:val="24"/>
          <w:lang w:eastAsia="pt-BR"/>
        </w:rPr>
        <w:t>é composta por 28 q</w:t>
      </w:r>
      <w:r w:rsidR="00520F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uestões, em escalas </w:t>
      </w:r>
      <w:r w:rsidR="00910E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</w:t>
      </w:r>
      <w:r w:rsidR="00520F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tipo </w:t>
      </w:r>
      <w:proofErr w:type="spellStart"/>
      <w:r w:rsidR="00520F92">
        <w:rPr>
          <w:rFonts w:ascii="Times New Roman" w:eastAsia="Times New Roman" w:hAnsi="Times New Roman" w:cs="Times New Roman"/>
          <w:sz w:val="24"/>
          <w:szCs w:val="24"/>
          <w:lang w:eastAsia="pt-BR"/>
        </w:rPr>
        <w:t>Likert</w:t>
      </w:r>
      <w:proofErr w:type="spellEnd"/>
      <w:r w:rsidR="00520F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171F8" w:rsidRPr="004171F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com cinco alternativa</w:t>
      </w:r>
      <w:r w:rsidR="004171F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s</w:t>
      </w:r>
      <w:r w:rsidR="004171F8" w:rsidRPr="004171F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</w:t>
      </w:r>
      <w:r w:rsidR="004171F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0515" w:rsidRPr="003A09BF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onde: (</w:t>
      </w:r>
      <w:r w:rsidR="003A09BF" w:rsidRPr="003A09BF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</w:t>
      </w:r>
      <w:r w:rsidR="00B00515" w:rsidRPr="003A09BF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) concordo totalmente</w:t>
      </w:r>
      <w:r w:rsidR="003A09BF" w:rsidRPr="003A09BF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; (B</w:t>
      </w:r>
      <w:r w:rsidR="00B00515" w:rsidRPr="003A09BF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)</w:t>
      </w:r>
      <w:r w:rsidR="003A09BF" w:rsidRPr="003A09BF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concordo parcialmente; (C</w:t>
      </w:r>
      <w:r w:rsidR="00B00515" w:rsidRPr="003A09BF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) </w:t>
      </w:r>
      <w:r w:rsidR="003A09BF" w:rsidRPr="003A09BF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nem concordo nem discordo; (D) discordo parcia</w:t>
      </w:r>
      <w:r w:rsidR="0019784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lmente; (E) discordo totalmente. Sua </w:t>
      </w:r>
      <w:r w:rsidR="00520F92">
        <w:rPr>
          <w:rFonts w:ascii="Times New Roman" w:eastAsia="Times New Roman" w:hAnsi="Times New Roman" w:cs="Times New Roman"/>
          <w:sz w:val="24"/>
          <w:szCs w:val="24"/>
          <w:lang w:eastAsia="pt-BR"/>
        </w:rPr>
        <w:t>matriz analítica contempla cin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 </w:t>
      </w:r>
      <w:r w:rsidR="00520F92">
        <w:rPr>
          <w:rFonts w:ascii="Times New Roman" w:eastAsia="Times New Roman" w:hAnsi="Times New Roman" w:cs="Times New Roman"/>
          <w:sz w:val="24"/>
          <w:szCs w:val="24"/>
          <w:lang w:eastAsia="pt-BR"/>
        </w:rPr>
        <w:t>dimensões: f</w:t>
      </w:r>
      <w:r w:rsidRP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atores </w:t>
      </w:r>
      <w:r w:rsid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P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ducativos </w:t>
      </w:r>
      <w:r w:rsid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</w:t>
      </w:r>
      <w:r w:rsidRP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entrados na </w:t>
      </w:r>
      <w:r w:rsid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P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scola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F92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aspectos característicos da estrutura e ambiente da escola</w:t>
      </w:r>
      <w:r w:rsidR="00520F92">
        <w:rPr>
          <w:rFonts w:ascii="Times New Roman" w:eastAsia="Times New Roman" w:hAnsi="Times New Roman" w:cs="Times New Roman"/>
          <w:sz w:val="24"/>
          <w:szCs w:val="24"/>
          <w:lang w:eastAsia="pt-BR"/>
        </w:rPr>
        <w:t>), f</w:t>
      </w:r>
      <w:r w:rsidRP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atores </w:t>
      </w:r>
      <w:r w:rsid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educativos centrados no p</w:t>
      </w:r>
      <w:r w:rsidRP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rofessor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F92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aspectos característicos da satisfação do professor e da gestão da sala de aula</w:t>
      </w:r>
      <w:r w:rsidR="00520F92">
        <w:rPr>
          <w:rFonts w:ascii="Times New Roman" w:eastAsia="Times New Roman" w:hAnsi="Times New Roman" w:cs="Times New Roman"/>
          <w:sz w:val="24"/>
          <w:szCs w:val="24"/>
          <w:lang w:eastAsia="pt-BR"/>
        </w:rPr>
        <w:t>), f</w:t>
      </w:r>
      <w:r w:rsidRP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atores </w:t>
      </w:r>
      <w:r w:rsid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educativos centrados no estudante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F92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aspectos característicos do comportamento dos </w:t>
      </w:r>
      <w:r w:rsidR="00B0221E">
        <w:rPr>
          <w:rFonts w:ascii="Times New Roman" w:eastAsia="Times New Roman" w:hAnsi="Times New Roman" w:cs="Times New Roman"/>
          <w:sz w:val="24"/>
          <w:szCs w:val="24"/>
          <w:lang w:eastAsia="pt-BR"/>
        </w:rPr>
        <w:t>estudante</w:t>
      </w:r>
      <w:r w:rsidR="00520F92">
        <w:rPr>
          <w:rFonts w:ascii="Times New Roman" w:eastAsia="Times New Roman" w:hAnsi="Times New Roman" w:cs="Times New Roman"/>
          <w:sz w:val="24"/>
          <w:szCs w:val="24"/>
          <w:lang w:eastAsia="pt-BR"/>
        </w:rPr>
        <w:t>s e compromisso com a escola), f</w:t>
      </w:r>
      <w:r w:rsidRP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atores </w:t>
      </w:r>
      <w:r w:rsid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educativos c</w:t>
      </w:r>
      <w:r w:rsidRP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entrados na </w:t>
      </w:r>
      <w:r w:rsid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</w:t>
      </w:r>
      <w:r w:rsidRP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elação </w:t>
      </w:r>
      <w:r w:rsid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</w:t>
      </w:r>
      <w:r w:rsidRP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rofessor-aluno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F92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aspectos característicos do relacionamento professor-aluno no convívio escolar</w:t>
      </w:r>
      <w:r w:rsidR="00520F92">
        <w:rPr>
          <w:rFonts w:ascii="Times New Roman" w:eastAsia="Times New Roman" w:hAnsi="Times New Roman" w:cs="Times New Roman"/>
          <w:sz w:val="24"/>
          <w:szCs w:val="24"/>
          <w:lang w:eastAsia="pt-BR"/>
        </w:rPr>
        <w:t>) e f</w:t>
      </w:r>
      <w:r w:rsidRP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atore</w:t>
      </w:r>
      <w:r w:rsid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 s</w:t>
      </w:r>
      <w:r w:rsidRPr="00520F9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ociofamiliares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F92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aspectos característicos do entorno e das relações entre pais e filhos</w:t>
      </w:r>
      <w:r w:rsidR="00520F92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A801FB" w:rsidRPr="00A801FB" w:rsidRDefault="00F6770A" w:rsidP="00A801FB">
      <w:pPr>
        <w:spacing w:after="0" w:line="360" w:lineRule="auto"/>
        <w:ind w:firstLine="85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E34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processo de validação a </w:t>
      </w:r>
      <w:r w:rsidR="00761DA6" w:rsidRPr="000E341F">
        <w:rPr>
          <w:rFonts w:ascii="Times New Roman" w:eastAsia="Times New Roman" w:hAnsi="Times New Roman" w:cs="Times New Roman"/>
          <w:sz w:val="24"/>
          <w:szCs w:val="24"/>
          <w:lang w:eastAsia="pt-BR"/>
        </w:rPr>
        <w:t>EIEF</w:t>
      </w:r>
      <w:r w:rsidRPr="000E341F">
        <w:rPr>
          <w:rFonts w:ascii="Times New Roman" w:eastAsia="Times New Roman" w:hAnsi="Times New Roman" w:cs="Times New Roman"/>
          <w:sz w:val="24"/>
          <w:szCs w:val="24"/>
          <w:lang w:eastAsia="pt-BR"/>
        </w:rPr>
        <w:t>, o coeficiente de fidedignidade geral demonstrou excelente confiabilidade e consistência interna entre as dimensões (alfa de Cronbach de 0,94) e os índices de reprodutibilidade revelaram que 21 questões obtiveram uma classificação alta e sete foram considerados moderados.</w:t>
      </w:r>
      <w:r w:rsidR="00761D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Este estudo</w:t>
      </w:r>
      <w:r w:rsidR="00761D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também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contou com a autorização do Comitê de Ética em Pesquisas com Seres Humanos da Universidade Fe</w:t>
      </w:r>
      <w:r w:rsidR="00202BB2">
        <w:rPr>
          <w:rFonts w:ascii="Times New Roman" w:eastAsia="Times New Roman" w:hAnsi="Times New Roman" w:cs="Times New Roman"/>
          <w:sz w:val="24"/>
          <w:szCs w:val="24"/>
          <w:lang w:eastAsia="pt-BR"/>
        </w:rPr>
        <w:t>deral de Santa Catarina</w:t>
      </w:r>
      <w:r w:rsidR="005409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02BB2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="00540919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ro</w:t>
      </w:r>
      <w:r w:rsidR="002E5E0A">
        <w:rPr>
          <w:rFonts w:ascii="Times New Roman" w:eastAsia="Times New Roman" w:hAnsi="Times New Roman" w:cs="Times New Roman"/>
          <w:sz w:val="24"/>
          <w:szCs w:val="24"/>
          <w:lang w:eastAsia="pt-BR"/>
        </w:rPr>
        <w:t>cesso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n. 2063</w:t>
      </w:r>
      <w:r w:rsidR="00202BB2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. Todos os participantes da pesquisa assinaram o Termo de Consenti</w:t>
      </w:r>
      <w:r w:rsidR="00761DA6">
        <w:rPr>
          <w:rFonts w:ascii="Times New Roman" w:eastAsia="Times New Roman" w:hAnsi="Times New Roman" w:cs="Times New Roman"/>
          <w:sz w:val="24"/>
          <w:szCs w:val="24"/>
          <w:lang w:eastAsia="pt-BR"/>
        </w:rPr>
        <w:t>mento Livre e Esclarecido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fizeram parte do trabalho de forma voluntária.</w:t>
      </w:r>
    </w:p>
    <w:p w:rsidR="00A801FB" w:rsidRDefault="00A801FB" w:rsidP="00A801FB">
      <w:pPr>
        <w:spacing w:after="0" w:line="360" w:lineRule="auto"/>
        <w:ind w:firstLine="85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A coleta de dados acont</w:t>
      </w:r>
      <w:r w:rsidR="00202BB2">
        <w:rPr>
          <w:rFonts w:ascii="Times New Roman" w:eastAsia="Times New Roman" w:hAnsi="Times New Roman" w:cs="Times New Roman"/>
          <w:sz w:val="24"/>
          <w:szCs w:val="24"/>
          <w:lang w:eastAsia="pt-BR"/>
        </w:rPr>
        <w:t>eceu no mês de setembro de 2011, após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contato prévio </w:t>
      </w:r>
      <w:r w:rsidR="00564A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a DIREC 32, </w:t>
      </w:r>
      <w:r w:rsidR="000A2A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</w:t>
      </w:r>
      <w:r w:rsidR="00564A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diretores das instituições de ensino e 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os 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professores de Educação Física</w:t>
      </w:r>
      <w:r w:rsidR="00202BB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02BB2">
        <w:rPr>
          <w:rFonts w:ascii="Times New Roman" w:eastAsia="Times New Roman" w:hAnsi="Times New Roman" w:cs="Times New Roman"/>
          <w:sz w:val="24"/>
          <w:szCs w:val="24"/>
          <w:lang w:eastAsia="pt-BR"/>
        </w:rPr>
        <w:t>T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odas as escolas </w:t>
      </w:r>
      <w:r w:rsidR="00202B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públicas estaduais foram 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visitadas </w:t>
      </w:r>
      <w:r w:rsidR="00564A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explicar 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os objetivos do trabalho</w:t>
      </w:r>
      <w:r w:rsidR="00564A11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modo como seria</w:t>
      </w:r>
      <w:r w:rsidR="00895BB0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respectivas </w:t>
      </w:r>
      <w:r w:rsidR="00564A11">
        <w:rPr>
          <w:rFonts w:ascii="Times New Roman" w:eastAsia="Times New Roman" w:hAnsi="Times New Roman" w:cs="Times New Roman"/>
          <w:sz w:val="24"/>
          <w:szCs w:val="24"/>
          <w:lang w:eastAsia="pt-BR"/>
        </w:rPr>
        <w:t>colaborações e</w:t>
      </w:r>
      <w:r w:rsidR="00202B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obtenção</w:t>
      </w:r>
      <w:r w:rsidR="00564A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02BB2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564A11">
        <w:rPr>
          <w:rFonts w:ascii="Times New Roman" w:eastAsia="Times New Roman" w:hAnsi="Times New Roman" w:cs="Times New Roman"/>
          <w:sz w:val="24"/>
          <w:szCs w:val="24"/>
          <w:lang w:eastAsia="pt-BR"/>
        </w:rPr>
        <w:t>as autorizações para</w:t>
      </w:r>
      <w:r w:rsidR="00202B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viabilizar a </w:t>
      </w:r>
      <w:r w:rsidR="00564A11">
        <w:rPr>
          <w:rFonts w:ascii="Times New Roman" w:eastAsia="Times New Roman" w:hAnsi="Times New Roman" w:cs="Times New Roman"/>
          <w:sz w:val="24"/>
          <w:szCs w:val="24"/>
          <w:lang w:eastAsia="pt-BR"/>
        </w:rPr>
        <w:t>participa</w:t>
      </w:r>
      <w:r w:rsidR="00202BB2">
        <w:rPr>
          <w:rFonts w:ascii="Times New Roman" w:eastAsia="Times New Roman" w:hAnsi="Times New Roman" w:cs="Times New Roman"/>
          <w:sz w:val="24"/>
          <w:szCs w:val="24"/>
          <w:lang w:eastAsia="pt-BR"/>
        </w:rPr>
        <w:t>ção</w:t>
      </w:r>
      <w:r w:rsidR="00564A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02BB2"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="00564A11">
        <w:rPr>
          <w:rFonts w:ascii="Times New Roman" w:eastAsia="Times New Roman" w:hAnsi="Times New Roman" w:cs="Times New Roman"/>
          <w:sz w:val="24"/>
          <w:szCs w:val="24"/>
          <w:lang w:eastAsia="pt-BR"/>
        </w:rPr>
        <w:t>o estudo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A24D2F" w:rsidRPr="00910E38" w:rsidRDefault="00A24D2F" w:rsidP="00A24D2F">
      <w:pPr>
        <w:spacing w:after="0" w:line="360" w:lineRule="auto"/>
        <w:ind w:firstLine="85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Participaram deste estudo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todos os 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23 professores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(15 homens e oito mulheres), 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com formação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Educação Física e que atuam no Ensino Fundamental e Médio, vinculados à 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DIREC 32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magistério público do estado da Bahia. </w:t>
      </w:r>
      <w:r w:rsidR="003A09BF" w:rsidRPr="003A09BF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Destes</w:t>
      </w:r>
      <w:r w:rsidR="003A09B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910E38">
        <w:rPr>
          <w:rFonts w:ascii="Times New Roman" w:eastAsia="Times New Roman" w:hAnsi="Times New Roman" w:cs="Times New Roman"/>
          <w:sz w:val="24"/>
          <w:szCs w:val="24"/>
          <w:lang w:eastAsia="pt-BR"/>
        </w:rPr>
        <w:t>13 professores encontram-se na fase de entrada e afirmação da carreira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10 professores encontram-se na fase de renovação e maturidade profissional</w:t>
      </w:r>
      <w:r w:rsidR="00A53E25" w:rsidRPr="00A53E25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Enquanto que cinco professores eram apenas graduados, 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03BF1" w:rsidRPr="00A03BF1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professores</w:t>
      </w:r>
      <w:r w:rsidR="00A03B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eram 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especialistas e dois </w:t>
      </w:r>
      <w:r w:rsidR="00A03BF1" w:rsidRPr="00A03BF1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professores</w:t>
      </w:r>
      <w:r w:rsidR="00A03B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possuíam o título de 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mestre. </w:t>
      </w:r>
      <w:r w:rsidR="00910E38" w:rsidRPr="00910E3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Foram en</w:t>
      </w:r>
      <w:r w:rsidR="00910E3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trevistados</w:t>
      </w:r>
      <w:r w:rsidR="00910E38" w:rsidRPr="00910E3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desde professores com apenas dois anos de carreira até professores com 30 anos de experiência docente.</w:t>
      </w:r>
    </w:p>
    <w:p w:rsidR="002E5E0A" w:rsidRDefault="002E5E0A" w:rsidP="002E5E0A">
      <w:pPr>
        <w:spacing w:after="0" w:line="360" w:lineRule="auto"/>
        <w:ind w:firstLine="85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4F4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Utilizou-se a planilha eletrônica do Microsoft Excel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tabulação dos dados e </w:t>
      </w:r>
      <w:r w:rsidR="004479F6">
        <w:rPr>
          <w:rFonts w:ascii="Times New Roman" w:eastAsia="Times New Roman" w:hAnsi="Times New Roman" w:cs="Times New Roman"/>
          <w:sz w:val="24"/>
          <w:szCs w:val="24"/>
          <w:lang w:eastAsia="pt-BR"/>
        </w:rPr>
        <w:t>na análise descritiva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202B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A4F40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02B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tendências das respostas dos participantes foram </w:t>
      </w:r>
      <w:r w:rsidR="00564A11">
        <w:rPr>
          <w:rFonts w:ascii="Times New Roman" w:eastAsia="Times New Roman" w:hAnsi="Times New Roman" w:cs="Times New Roman"/>
          <w:sz w:val="24"/>
          <w:szCs w:val="24"/>
          <w:lang w:eastAsia="pt-BR"/>
        </w:rPr>
        <w:t>agrega</w:t>
      </w:r>
      <w:r w:rsidR="00202BB2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0A4F40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02BB2">
        <w:rPr>
          <w:rFonts w:ascii="Times New Roman" w:eastAsia="Times New Roman" w:hAnsi="Times New Roman" w:cs="Times New Roman"/>
          <w:sz w:val="24"/>
          <w:szCs w:val="24"/>
          <w:lang w:eastAsia="pt-BR"/>
        </w:rPr>
        <w:t>s,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tanto nos indicadores quanto nas dimensões</w:t>
      </w:r>
      <w:r w:rsidR="00202BB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três níveis: </w:t>
      </w:r>
      <w:r w:rsidR="000A4F40">
        <w:rPr>
          <w:rFonts w:ascii="Times New Roman" w:eastAsia="Times New Roman" w:hAnsi="Times New Roman" w:cs="Times New Roman"/>
          <w:sz w:val="24"/>
          <w:szCs w:val="24"/>
          <w:lang w:eastAsia="pt-BR"/>
        </w:rPr>
        <w:t>concordo;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indeciso e discordo.</w:t>
      </w:r>
    </w:p>
    <w:p w:rsidR="004171F8" w:rsidRDefault="004171F8" w:rsidP="00A801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801FB" w:rsidRDefault="00A801FB" w:rsidP="00A801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B7DD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</w:t>
      </w:r>
      <w:r w:rsidR="00A166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esultados</w:t>
      </w:r>
    </w:p>
    <w:p w:rsidR="00E143F6" w:rsidRDefault="00FD0CE6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Os professores investigados atribuem maior responsabilidade aos fatores sociofamiliares (82,6%) pela ocorrência da indisciplina na</w:t>
      </w:r>
      <w:r w:rsidR="004479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Educação Física Escolar (</w:t>
      </w:r>
      <w:r w:rsidR="004479F6" w:rsidRPr="004479F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Quadro</w:t>
      </w:r>
      <w:r w:rsidR="004479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). Embora os percentuais de resposta sejam iguais nos fatores educativos centrados no estudante</w:t>
      </w:r>
      <w:r w:rsidR="00407B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na relação professor-aluno, nos demais fatores observou-se equilíbrio nos índices de concordância e discordância.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4E6552" w:rsidRDefault="004E6552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Style w:val="Tabelacomgrade"/>
        <w:tblW w:w="86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2"/>
        <w:gridCol w:w="1275"/>
        <w:gridCol w:w="993"/>
        <w:gridCol w:w="141"/>
        <w:gridCol w:w="1183"/>
      </w:tblGrid>
      <w:tr w:rsidR="00407B20" w:rsidRPr="00854F66" w:rsidTr="00A9170D">
        <w:trPr>
          <w:jc w:val="center"/>
        </w:trPr>
        <w:tc>
          <w:tcPr>
            <w:tcW w:w="5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E0A" w:rsidRPr="00854F66" w:rsidRDefault="009A2CF7" w:rsidP="007F0F2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54F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Dimensão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E0A" w:rsidRPr="00854F66" w:rsidRDefault="009A2CF7" w:rsidP="00407B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54F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Concordo</w:t>
            </w:r>
            <w:r w:rsidR="00BD0B3E" w:rsidRPr="00854F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</w:t>
            </w:r>
            <w:r w:rsidR="00407B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E0A" w:rsidRPr="00854F66" w:rsidRDefault="009A2CF7" w:rsidP="00407B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54F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Indeciso</w:t>
            </w:r>
            <w:r w:rsidR="00BD0B3E" w:rsidRPr="00854F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%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E0A" w:rsidRPr="00854F66" w:rsidRDefault="009A2CF7" w:rsidP="00407B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854F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Discordo</w:t>
            </w:r>
            <w:r w:rsidR="00BD0B3E" w:rsidRPr="00854F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</w:t>
            </w:r>
            <w:r w:rsidR="00407B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%</w:t>
            </w:r>
          </w:p>
        </w:tc>
      </w:tr>
      <w:tr w:rsidR="00A15C9A" w:rsidTr="00A9170D">
        <w:trPr>
          <w:jc w:val="center"/>
        </w:trPr>
        <w:tc>
          <w:tcPr>
            <w:tcW w:w="5012" w:type="dxa"/>
            <w:tcBorders>
              <w:top w:val="single" w:sz="4" w:space="0" w:color="auto"/>
            </w:tcBorders>
            <w:vAlign w:val="bottom"/>
          </w:tcPr>
          <w:p w:rsidR="002E5E0A" w:rsidRPr="009A2CF7" w:rsidRDefault="009A2CF7" w:rsidP="00594ED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A2C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Fatores Educativos Centrados na Escola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2E5E0A" w:rsidRPr="009A2CF7" w:rsidRDefault="00407B20" w:rsidP="009A2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43,5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2E5E0A" w:rsidRPr="009A2CF7" w:rsidRDefault="00407B20" w:rsidP="00407B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8,7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</w:tcBorders>
            <w:vAlign w:val="center"/>
          </w:tcPr>
          <w:p w:rsidR="002E5E0A" w:rsidRPr="009A2CF7" w:rsidRDefault="00407B20" w:rsidP="00407B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47,8</w:t>
            </w:r>
          </w:p>
        </w:tc>
      </w:tr>
      <w:tr w:rsidR="00407B20" w:rsidTr="00A9170D">
        <w:trPr>
          <w:jc w:val="center"/>
        </w:trPr>
        <w:tc>
          <w:tcPr>
            <w:tcW w:w="5012" w:type="dxa"/>
            <w:vAlign w:val="bottom"/>
          </w:tcPr>
          <w:p w:rsidR="002E5E0A" w:rsidRPr="009A2CF7" w:rsidRDefault="009A2CF7" w:rsidP="00594ED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A2C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Fatores Educativos Centrados no Professor</w:t>
            </w:r>
          </w:p>
        </w:tc>
        <w:tc>
          <w:tcPr>
            <w:tcW w:w="1275" w:type="dxa"/>
            <w:vAlign w:val="center"/>
          </w:tcPr>
          <w:p w:rsidR="002E5E0A" w:rsidRPr="009A2CF7" w:rsidRDefault="00407B20" w:rsidP="00407B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30,4</w:t>
            </w:r>
          </w:p>
        </w:tc>
        <w:tc>
          <w:tcPr>
            <w:tcW w:w="993" w:type="dxa"/>
            <w:vAlign w:val="center"/>
          </w:tcPr>
          <w:p w:rsidR="002E5E0A" w:rsidRPr="009A2CF7" w:rsidRDefault="00407B20" w:rsidP="00407B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30,4</w:t>
            </w:r>
          </w:p>
        </w:tc>
        <w:tc>
          <w:tcPr>
            <w:tcW w:w="1324" w:type="dxa"/>
            <w:gridSpan w:val="2"/>
            <w:vAlign w:val="center"/>
          </w:tcPr>
          <w:p w:rsidR="002E5E0A" w:rsidRPr="009A2CF7" w:rsidRDefault="009A2CF7" w:rsidP="00407B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A2C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39,1</w:t>
            </w:r>
          </w:p>
        </w:tc>
      </w:tr>
      <w:tr w:rsidR="00407B20" w:rsidTr="00A9170D">
        <w:trPr>
          <w:jc w:val="center"/>
        </w:trPr>
        <w:tc>
          <w:tcPr>
            <w:tcW w:w="5012" w:type="dxa"/>
            <w:vAlign w:val="bottom"/>
          </w:tcPr>
          <w:p w:rsidR="002E5E0A" w:rsidRPr="009A2CF7" w:rsidRDefault="009A2CF7" w:rsidP="00594ED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A2C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Fatores Educativos Centrados no </w:t>
            </w:r>
            <w:r w:rsidR="009F160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Estudante</w:t>
            </w:r>
          </w:p>
        </w:tc>
        <w:tc>
          <w:tcPr>
            <w:tcW w:w="1275" w:type="dxa"/>
            <w:vAlign w:val="center"/>
          </w:tcPr>
          <w:p w:rsidR="002E5E0A" w:rsidRPr="009A2CF7" w:rsidRDefault="00407B20" w:rsidP="00407B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26,1</w:t>
            </w:r>
          </w:p>
        </w:tc>
        <w:tc>
          <w:tcPr>
            <w:tcW w:w="993" w:type="dxa"/>
            <w:vAlign w:val="center"/>
          </w:tcPr>
          <w:p w:rsidR="002E5E0A" w:rsidRPr="009A2CF7" w:rsidRDefault="00407B20" w:rsidP="009A2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39,1</w:t>
            </w:r>
          </w:p>
        </w:tc>
        <w:tc>
          <w:tcPr>
            <w:tcW w:w="1324" w:type="dxa"/>
            <w:gridSpan w:val="2"/>
            <w:vAlign w:val="center"/>
          </w:tcPr>
          <w:p w:rsidR="002E5E0A" w:rsidRPr="009A2CF7" w:rsidRDefault="009A2CF7" w:rsidP="00407B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A2C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34,8</w:t>
            </w:r>
          </w:p>
        </w:tc>
      </w:tr>
      <w:tr w:rsidR="00407B20" w:rsidTr="00A9170D">
        <w:trPr>
          <w:jc w:val="center"/>
        </w:trPr>
        <w:tc>
          <w:tcPr>
            <w:tcW w:w="5012" w:type="dxa"/>
            <w:vAlign w:val="bottom"/>
          </w:tcPr>
          <w:p w:rsidR="002E5E0A" w:rsidRPr="009A2CF7" w:rsidRDefault="009A2CF7" w:rsidP="00594ED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A2C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Fatores Educativos Centrados na Relação Professor-aluno</w:t>
            </w:r>
          </w:p>
        </w:tc>
        <w:tc>
          <w:tcPr>
            <w:tcW w:w="1275" w:type="dxa"/>
            <w:vAlign w:val="center"/>
          </w:tcPr>
          <w:p w:rsidR="002E5E0A" w:rsidRPr="009A2CF7" w:rsidRDefault="00407B20" w:rsidP="009A2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26,1</w:t>
            </w:r>
          </w:p>
        </w:tc>
        <w:tc>
          <w:tcPr>
            <w:tcW w:w="993" w:type="dxa"/>
            <w:vAlign w:val="center"/>
          </w:tcPr>
          <w:p w:rsidR="002E5E0A" w:rsidRPr="009A2CF7" w:rsidRDefault="009A2CF7" w:rsidP="00407B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A2C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39,1</w:t>
            </w:r>
          </w:p>
        </w:tc>
        <w:tc>
          <w:tcPr>
            <w:tcW w:w="1324" w:type="dxa"/>
            <w:gridSpan w:val="2"/>
            <w:vAlign w:val="center"/>
          </w:tcPr>
          <w:p w:rsidR="002E5E0A" w:rsidRPr="009A2CF7" w:rsidRDefault="009A2CF7" w:rsidP="00407B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A2C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34,8</w:t>
            </w:r>
          </w:p>
        </w:tc>
      </w:tr>
      <w:tr w:rsidR="00407B20" w:rsidTr="00A9170D">
        <w:trPr>
          <w:jc w:val="center"/>
        </w:trPr>
        <w:tc>
          <w:tcPr>
            <w:tcW w:w="5012" w:type="dxa"/>
            <w:tcBorders>
              <w:bottom w:val="single" w:sz="4" w:space="0" w:color="auto"/>
            </w:tcBorders>
            <w:vAlign w:val="bottom"/>
          </w:tcPr>
          <w:p w:rsidR="009A2CF7" w:rsidRPr="009A2CF7" w:rsidRDefault="009A2CF7" w:rsidP="00594ED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A2C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Fatores Sociofamiliares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9A2CF7" w:rsidRPr="009A2CF7" w:rsidRDefault="00407B20" w:rsidP="009A2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82,6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A2CF7" w:rsidRPr="009A2CF7" w:rsidRDefault="00407B20" w:rsidP="009A2CF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8,7</w:t>
            </w:r>
          </w:p>
        </w:tc>
        <w:tc>
          <w:tcPr>
            <w:tcW w:w="1324" w:type="dxa"/>
            <w:gridSpan w:val="2"/>
            <w:tcBorders>
              <w:bottom w:val="single" w:sz="4" w:space="0" w:color="auto"/>
            </w:tcBorders>
            <w:vAlign w:val="center"/>
          </w:tcPr>
          <w:p w:rsidR="009A2CF7" w:rsidRPr="009A2CF7" w:rsidRDefault="009A2CF7" w:rsidP="00407B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A2C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8,7</w:t>
            </w:r>
          </w:p>
        </w:tc>
      </w:tr>
      <w:tr w:rsidR="00A9170D" w:rsidRPr="00BD0B3E" w:rsidTr="00A9170D">
        <w:trPr>
          <w:jc w:val="center"/>
        </w:trPr>
        <w:tc>
          <w:tcPr>
            <w:tcW w:w="8604" w:type="dxa"/>
            <w:gridSpan w:val="5"/>
            <w:tcBorders>
              <w:top w:val="single" w:sz="4" w:space="0" w:color="auto"/>
            </w:tcBorders>
          </w:tcPr>
          <w:p w:rsidR="00A9170D" w:rsidRPr="00A15C9A" w:rsidRDefault="00A9170D" w:rsidP="00A917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pt-BR"/>
              </w:rPr>
            </w:pPr>
            <w:r w:rsidRPr="00F930D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t-BR"/>
              </w:rPr>
              <w:t>Quadro</w:t>
            </w:r>
            <w:r w:rsidRPr="000E3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 </w:t>
            </w:r>
            <w:proofErr w:type="gramStart"/>
            <w:r w:rsidRPr="000E3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.</w:t>
            </w:r>
            <w:r w:rsidRPr="000E3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 </w:t>
            </w:r>
            <w:r w:rsidRPr="004464B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Opinião dos Professores Considerando as Dimensões dos Fatores Associados à Indisciplina na Educação Física Escolar</w:t>
            </w:r>
          </w:p>
        </w:tc>
      </w:tr>
    </w:tbl>
    <w:p w:rsidR="002E5E0A" w:rsidRDefault="002E5E0A" w:rsidP="00A801FB">
      <w:pPr>
        <w:spacing w:after="0" w:line="360" w:lineRule="auto"/>
        <w:ind w:firstLine="86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2B85" w:rsidRDefault="00A15C9A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análise pormenorizada</w:t>
      </w:r>
      <w:r w:rsidR="00197849" w:rsidRPr="0019784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considerando os indi</w:t>
      </w:r>
      <w:r w:rsidR="004479F6">
        <w:rPr>
          <w:rFonts w:ascii="Times New Roman" w:eastAsia="Times New Roman" w:hAnsi="Times New Roman" w:cs="Times New Roman"/>
          <w:sz w:val="24"/>
          <w:szCs w:val="24"/>
          <w:lang w:eastAsia="pt-BR"/>
        </w:rPr>
        <w:t>cadores de cada dimensão (</w:t>
      </w:r>
      <w:r w:rsidR="004479F6" w:rsidRPr="004479F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Quadro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197849" w:rsidRPr="0019784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revelou que as relações externas e a relação pais e filhos (73,9% e 82,6</w:t>
      </w:r>
      <w:r w:rsidR="00F375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respectivamente) são apontadas pelos professores como os maiores responsáveis pela indisciplina dentro da escola e nas aulas de Educação Física. Além de discordarem que a indisciplina esteja associada às características pessoais dos estudantes (73,9%) e ao nível de satisfação profissional dos professores (56,5%), os professores investigados consideram a falta de compromisso dos estudantes com as atividades escolares um indicador importante para a indisciplina nas aulas.</w:t>
      </w:r>
    </w:p>
    <w:tbl>
      <w:tblPr>
        <w:tblW w:w="0" w:type="auto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14"/>
        <w:gridCol w:w="2440"/>
        <w:gridCol w:w="989"/>
        <w:gridCol w:w="712"/>
        <w:gridCol w:w="849"/>
      </w:tblGrid>
      <w:tr w:rsidR="00733F57" w:rsidRPr="00733F57" w:rsidTr="00A9170D">
        <w:trPr>
          <w:tblHeader/>
          <w:tblCellSpacing w:w="0" w:type="dxa"/>
          <w:jc w:val="center"/>
        </w:trPr>
        <w:tc>
          <w:tcPr>
            <w:tcW w:w="8504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</w:tcPr>
          <w:p w:rsidR="00733F57" w:rsidRPr="00733F57" w:rsidRDefault="00733F57" w:rsidP="00A24D2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A801FB" w:rsidRPr="00A801FB" w:rsidTr="003F7DDB">
        <w:trPr>
          <w:tblCellSpacing w:w="0" w:type="dxa"/>
          <w:jc w:val="center"/>
        </w:trPr>
        <w:tc>
          <w:tcPr>
            <w:tcW w:w="3514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96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Dimensão</w:t>
            </w:r>
          </w:p>
        </w:tc>
        <w:tc>
          <w:tcPr>
            <w:tcW w:w="2440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Indicadores</w:t>
            </w:r>
          </w:p>
        </w:tc>
        <w:tc>
          <w:tcPr>
            <w:tcW w:w="989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961510" w:rsidRDefault="00A801F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Concordo </w:t>
            </w:r>
          </w:p>
          <w:p w:rsidR="00A801FB" w:rsidRPr="00A801FB" w:rsidRDefault="00A801F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%</w:t>
            </w:r>
          </w:p>
        </w:tc>
        <w:tc>
          <w:tcPr>
            <w:tcW w:w="712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961510" w:rsidRDefault="00A801FB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Indeciso</w:t>
            </w:r>
          </w:p>
          <w:p w:rsidR="00A801FB" w:rsidRPr="00A801FB" w:rsidRDefault="00A801FB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%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961510" w:rsidRDefault="00A801FB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Discordo</w:t>
            </w:r>
          </w:p>
          <w:p w:rsidR="00A801FB" w:rsidRPr="00A801FB" w:rsidRDefault="00A801FB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%</w:t>
            </w:r>
          </w:p>
        </w:tc>
      </w:tr>
      <w:tr w:rsidR="00A801FB" w:rsidRPr="00A801FB" w:rsidTr="003F7DDB">
        <w:trPr>
          <w:tblCellSpacing w:w="0" w:type="dxa"/>
          <w:jc w:val="center"/>
        </w:trPr>
        <w:tc>
          <w:tcPr>
            <w:tcW w:w="3514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463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Fatores Educativos Centrados na Escola</w:t>
            </w:r>
          </w:p>
        </w:tc>
        <w:tc>
          <w:tcPr>
            <w:tcW w:w="244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Clima Escolar</w:t>
            </w:r>
          </w:p>
        </w:tc>
        <w:tc>
          <w:tcPr>
            <w:tcW w:w="98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15C9A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34,8</w:t>
            </w:r>
          </w:p>
        </w:tc>
        <w:tc>
          <w:tcPr>
            <w:tcW w:w="71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26,1</w:t>
            </w:r>
          </w:p>
        </w:tc>
        <w:tc>
          <w:tcPr>
            <w:tcW w:w="84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39,1</w:t>
            </w:r>
          </w:p>
        </w:tc>
      </w:tr>
      <w:tr w:rsidR="00A801FB" w:rsidRPr="00A801FB" w:rsidTr="003F7DDB">
        <w:trPr>
          <w:tblCellSpacing w:w="0" w:type="dxa"/>
          <w:jc w:val="center"/>
        </w:trPr>
        <w:tc>
          <w:tcPr>
            <w:tcW w:w="351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1FB" w:rsidRPr="00A801FB" w:rsidRDefault="00A801FB" w:rsidP="00463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Medidas Preventivas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15C9A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15C9A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21,7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39,1</w:t>
            </w:r>
          </w:p>
        </w:tc>
      </w:tr>
      <w:tr w:rsidR="00A801FB" w:rsidRPr="00A801FB" w:rsidTr="003F7DDB">
        <w:trPr>
          <w:tblCellSpacing w:w="0" w:type="dxa"/>
          <w:jc w:val="center"/>
        </w:trPr>
        <w:tc>
          <w:tcPr>
            <w:tcW w:w="351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1FB" w:rsidRPr="00A801FB" w:rsidRDefault="00A801FB" w:rsidP="00463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Estrutura Física e Recursos Pedagógicos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15C9A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34,8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15C9A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39,1</w:t>
            </w:r>
          </w:p>
        </w:tc>
      </w:tr>
      <w:tr w:rsidR="00A801FB" w:rsidRPr="00A801FB" w:rsidTr="003F7DDB">
        <w:trPr>
          <w:tblCellSpacing w:w="0" w:type="dxa"/>
          <w:jc w:val="center"/>
        </w:trPr>
        <w:tc>
          <w:tcPr>
            <w:tcW w:w="3514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463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Fatores Educativos Centrados no Professor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733F57" w:rsidP="00733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Organização </w:t>
            </w:r>
            <w:r w:rsidR="00A801FB"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</w:t>
            </w:r>
            <w:r w:rsidR="00A801FB"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Aula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15C9A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30,4</w:t>
            </w:r>
          </w:p>
        </w:tc>
      </w:tr>
      <w:tr w:rsidR="00A801FB" w:rsidRPr="00A801FB" w:rsidTr="003F7DDB">
        <w:trPr>
          <w:tblCellSpacing w:w="0" w:type="dxa"/>
          <w:jc w:val="center"/>
        </w:trPr>
        <w:tc>
          <w:tcPr>
            <w:tcW w:w="3514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1FB" w:rsidRPr="00A801FB" w:rsidRDefault="00A801FB" w:rsidP="00463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Satisfação Profissional</w:t>
            </w:r>
          </w:p>
        </w:tc>
        <w:tc>
          <w:tcPr>
            <w:tcW w:w="98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15C9A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15C9A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3F7DDB" w:rsidRDefault="003F7DDB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7D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56,5</w:t>
            </w:r>
          </w:p>
        </w:tc>
      </w:tr>
      <w:tr w:rsidR="00A801FB" w:rsidRPr="00A801FB" w:rsidTr="003F7DDB">
        <w:trPr>
          <w:tblCellSpacing w:w="0" w:type="dxa"/>
          <w:jc w:val="center"/>
        </w:trPr>
        <w:tc>
          <w:tcPr>
            <w:tcW w:w="3514" w:type="dxa"/>
            <w:vMerge w:val="restart"/>
            <w:tcBorders>
              <w:left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463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Fatores Educativos Centrados no </w:t>
            </w:r>
            <w:r w:rsidR="00B0221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Estudante</w:t>
            </w:r>
          </w:p>
        </w:tc>
        <w:tc>
          <w:tcPr>
            <w:tcW w:w="2440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Compromisso Escolar</w:t>
            </w:r>
          </w:p>
        </w:tc>
        <w:tc>
          <w:tcPr>
            <w:tcW w:w="989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15C9A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65,2</w:t>
            </w:r>
          </w:p>
        </w:tc>
        <w:tc>
          <w:tcPr>
            <w:tcW w:w="712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15C9A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17,4</w:t>
            </w:r>
          </w:p>
        </w:tc>
        <w:tc>
          <w:tcPr>
            <w:tcW w:w="849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15C9A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17,4</w:t>
            </w:r>
          </w:p>
        </w:tc>
      </w:tr>
      <w:tr w:rsidR="00A801FB" w:rsidRPr="00A801FB" w:rsidTr="003F7DDB">
        <w:trPr>
          <w:tblCellSpacing w:w="0" w:type="dxa"/>
          <w:jc w:val="center"/>
        </w:trPr>
        <w:tc>
          <w:tcPr>
            <w:tcW w:w="351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1FB" w:rsidRPr="00A801FB" w:rsidRDefault="00A801FB" w:rsidP="00463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Características Pessoais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15C9A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961510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3F7DDB" w:rsidRDefault="003F7DD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7D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73,9</w:t>
            </w:r>
          </w:p>
        </w:tc>
      </w:tr>
      <w:tr w:rsidR="00A801FB" w:rsidRPr="00A801FB" w:rsidTr="003F7DDB">
        <w:trPr>
          <w:tblCellSpacing w:w="0" w:type="dxa"/>
          <w:jc w:val="center"/>
        </w:trPr>
        <w:tc>
          <w:tcPr>
            <w:tcW w:w="3514" w:type="dxa"/>
            <w:vMerge w:val="restart"/>
            <w:tcBorders>
              <w:left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463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Fatores Educativos Centrados na Relação Professor-aluno</w:t>
            </w:r>
          </w:p>
        </w:tc>
        <w:tc>
          <w:tcPr>
            <w:tcW w:w="2440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Conflitos Escolares</w:t>
            </w:r>
          </w:p>
        </w:tc>
        <w:tc>
          <w:tcPr>
            <w:tcW w:w="989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15C9A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13,0</w:t>
            </w:r>
          </w:p>
        </w:tc>
        <w:tc>
          <w:tcPr>
            <w:tcW w:w="712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3F7DDB" w:rsidRDefault="003F7DDB" w:rsidP="0096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7D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47,8</w:t>
            </w:r>
          </w:p>
        </w:tc>
        <w:tc>
          <w:tcPr>
            <w:tcW w:w="849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96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39,1</w:t>
            </w:r>
          </w:p>
        </w:tc>
      </w:tr>
      <w:tr w:rsidR="00A801FB" w:rsidRPr="00A801FB" w:rsidTr="003F7DDB">
        <w:trPr>
          <w:tblCellSpacing w:w="0" w:type="dxa"/>
          <w:jc w:val="center"/>
        </w:trPr>
        <w:tc>
          <w:tcPr>
            <w:tcW w:w="351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1FB" w:rsidRPr="00A801FB" w:rsidRDefault="00A801FB" w:rsidP="00463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Conflitos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A15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34,8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3F7DDB" w:rsidRDefault="003F7DD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7D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961510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26,1</w:t>
            </w:r>
          </w:p>
        </w:tc>
      </w:tr>
      <w:tr w:rsidR="00A801FB" w:rsidRPr="00A801FB" w:rsidTr="003F7DDB">
        <w:trPr>
          <w:tblCellSpacing w:w="0" w:type="dxa"/>
          <w:jc w:val="center"/>
        </w:trPr>
        <w:tc>
          <w:tcPr>
            <w:tcW w:w="3514" w:type="dxa"/>
            <w:vMerge w:val="restart"/>
            <w:tcBorders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463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Fatores Sociofamiliares</w:t>
            </w:r>
          </w:p>
        </w:tc>
        <w:tc>
          <w:tcPr>
            <w:tcW w:w="2440" w:type="dxa"/>
            <w:tcBorders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Relações Externas</w:t>
            </w:r>
          </w:p>
        </w:tc>
        <w:tc>
          <w:tcPr>
            <w:tcW w:w="989" w:type="dxa"/>
            <w:tcBorders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961510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73,9</w:t>
            </w:r>
          </w:p>
        </w:tc>
        <w:tc>
          <w:tcPr>
            <w:tcW w:w="712" w:type="dxa"/>
            <w:tcBorders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961510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13,0</w:t>
            </w: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96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13,0</w:t>
            </w:r>
          </w:p>
        </w:tc>
      </w:tr>
      <w:tr w:rsidR="00A801FB" w:rsidRPr="00A801FB" w:rsidTr="003F7DDB">
        <w:trPr>
          <w:tblCellSpacing w:w="0" w:type="dxa"/>
          <w:jc w:val="center"/>
        </w:trPr>
        <w:tc>
          <w:tcPr>
            <w:tcW w:w="3514" w:type="dxa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A801FB" w:rsidRPr="00A801FB" w:rsidRDefault="00A801FB" w:rsidP="00A80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Relação Pais e Filhos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961510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82,6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961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8,7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961510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8,7</w:t>
            </w:r>
          </w:p>
        </w:tc>
      </w:tr>
      <w:tr w:rsidR="00A801FB" w:rsidRPr="00A801FB" w:rsidTr="003F7DDB">
        <w:trPr>
          <w:tblCellSpacing w:w="0" w:type="dxa"/>
          <w:jc w:val="center"/>
        </w:trPr>
        <w:tc>
          <w:tcPr>
            <w:tcW w:w="351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A801FB" w:rsidP="00A80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44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01FB" w:rsidRPr="00A801FB" w:rsidRDefault="00A801FB" w:rsidP="008E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A9170D" w:rsidRPr="00733F57" w:rsidRDefault="00A9170D" w:rsidP="00A91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Quadro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  <w:r w:rsidRPr="00733F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4464B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Opinião dos Professores Considerando os Indicadores dos Fatores Associados à Indisciplina na Educação Física Escolar</w:t>
      </w:r>
    </w:p>
    <w:p w:rsidR="00A801FB" w:rsidRDefault="00A801FB" w:rsidP="00A917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801FB" w:rsidRDefault="00D6277C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considerar o </w:t>
      </w:r>
      <w:r w:rsidR="004479F6" w:rsidRPr="004479F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gênero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participantes (</w:t>
      </w:r>
      <w:r w:rsidR="004479F6" w:rsidRPr="004479F6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Quadro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), </w:t>
      </w:r>
      <w:r w:rsidR="002765C0">
        <w:rPr>
          <w:rFonts w:ascii="Times New Roman" w:eastAsia="Times New Roman" w:hAnsi="Times New Roman" w:cs="Times New Roman"/>
          <w:sz w:val="24"/>
          <w:szCs w:val="24"/>
          <w:lang w:eastAsia="pt-BR"/>
        </w:rPr>
        <w:t>constataram-se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algumas opiniões divergentes em determinadas dimensões, embora os investigados concordem que os fatores sociofamiliares sejam os principais fatores associados à indisciplina na Educação Física Escolar. Enquanto que os professores também atribuem responsabilidade aos fatores educativos centrados na escola (53,3%), as professoras consideram os fatores centrados no professor (50%) para a ocorrência de indisciplina. </w:t>
      </w:r>
    </w:p>
    <w:p w:rsidR="00E143F6" w:rsidRDefault="00E143F6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645D9" w:rsidRDefault="000645D9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143F6" w:rsidRDefault="00E143F6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E6552" w:rsidRDefault="004E6552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E6552" w:rsidRDefault="004E6552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8647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1418"/>
        <w:gridCol w:w="992"/>
        <w:gridCol w:w="851"/>
        <w:gridCol w:w="850"/>
      </w:tblGrid>
      <w:tr w:rsidR="00A801FB" w:rsidRPr="00A801FB" w:rsidTr="00CD6446">
        <w:trPr>
          <w:tblCellSpacing w:w="0" w:type="dxa"/>
        </w:trPr>
        <w:tc>
          <w:tcPr>
            <w:tcW w:w="45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lastRenderedPageBreak/>
              <w:t>Dimensões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9143A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216B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Gênero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Concordo</w:t>
            </w:r>
            <w:r w:rsidR="009451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D627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Indeciso</w:t>
            </w:r>
            <w:r w:rsidR="009451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%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Discordo</w:t>
            </w:r>
            <w:r w:rsidR="009451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%</w:t>
            </w:r>
          </w:p>
        </w:tc>
      </w:tr>
      <w:tr w:rsidR="00A801FB" w:rsidRPr="00A801FB" w:rsidTr="00CD6446">
        <w:trPr>
          <w:tblCellSpacing w:w="0" w:type="dxa"/>
        </w:trPr>
        <w:tc>
          <w:tcPr>
            <w:tcW w:w="4536" w:type="dxa"/>
            <w:vMerge w:val="restart"/>
            <w:tcBorders>
              <w:left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Fatores Educativos Centrados na Escola</w:t>
            </w:r>
          </w:p>
        </w:tc>
        <w:tc>
          <w:tcPr>
            <w:tcW w:w="1418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Masculino</w:t>
            </w:r>
          </w:p>
        </w:tc>
        <w:tc>
          <w:tcPr>
            <w:tcW w:w="992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:rsidR="00A801FB" w:rsidRPr="003F7DDB" w:rsidRDefault="003F7DD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7D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53,3</w:t>
            </w:r>
          </w:p>
        </w:tc>
        <w:tc>
          <w:tcPr>
            <w:tcW w:w="851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6,7</w:t>
            </w:r>
          </w:p>
        </w:tc>
        <w:tc>
          <w:tcPr>
            <w:tcW w:w="850" w:type="dxa"/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  <w:r w:rsidR="00D6277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,0</w:t>
            </w:r>
          </w:p>
        </w:tc>
      </w:tr>
      <w:tr w:rsidR="00A801FB" w:rsidRPr="00A801FB" w:rsidTr="00CD6446">
        <w:trPr>
          <w:tblCellSpacing w:w="0" w:type="dxa"/>
        </w:trPr>
        <w:tc>
          <w:tcPr>
            <w:tcW w:w="453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Feminino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D6277C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D6277C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3F7DDB" w:rsidRDefault="003F7DD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7D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62,5</w:t>
            </w:r>
          </w:p>
        </w:tc>
      </w:tr>
      <w:tr w:rsidR="00A801FB" w:rsidRPr="00A801FB" w:rsidTr="00CD6446">
        <w:trPr>
          <w:tblCellSpacing w:w="0" w:type="dxa"/>
        </w:trPr>
        <w:tc>
          <w:tcPr>
            <w:tcW w:w="453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D6277C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43,</w:t>
            </w:r>
            <w:r w:rsidR="00CD644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D6277C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</w:t>
            </w:r>
            <w:r w:rsidR="00D6277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</w:tr>
      <w:tr w:rsidR="00A801FB" w:rsidRPr="00A801FB" w:rsidTr="00CD6446">
        <w:trPr>
          <w:tblCellSpacing w:w="0" w:type="dxa"/>
        </w:trPr>
        <w:tc>
          <w:tcPr>
            <w:tcW w:w="4536" w:type="dxa"/>
            <w:vMerge w:val="restart"/>
            <w:tcBorders>
              <w:left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Fatores Educativos Centrados no Professor</w:t>
            </w:r>
          </w:p>
        </w:tc>
        <w:tc>
          <w:tcPr>
            <w:tcW w:w="1418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Masculino</w:t>
            </w:r>
          </w:p>
        </w:tc>
        <w:tc>
          <w:tcPr>
            <w:tcW w:w="992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D6277C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  <w:r w:rsidR="00CD644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,0</w:t>
            </w:r>
          </w:p>
        </w:tc>
        <w:tc>
          <w:tcPr>
            <w:tcW w:w="851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D6277C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33,3</w:t>
            </w:r>
          </w:p>
        </w:tc>
        <w:tc>
          <w:tcPr>
            <w:tcW w:w="850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:rsidR="00A801FB" w:rsidRPr="003F7DDB" w:rsidRDefault="003F7DD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7D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46,7</w:t>
            </w:r>
          </w:p>
        </w:tc>
      </w:tr>
      <w:tr w:rsidR="00A801FB" w:rsidRPr="00A801FB" w:rsidTr="00CD6446">
        <w:trPr>
          <w:tblCellSpacing w:w="0" w:type="dxa"/>
        </w:trPr>
        <w:tc>
          <w:tcPr>
            <w:tcW w:w="453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Feminino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3F7DDB" w:rsidRDefault="003F7DD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7D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  <w:r w:rsidR="00CD644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,0</w:t>
            </w:r>
          </w:p>
        </w:tc>
      </w:tr>
      <w:tr w:rsidR="00A801FB" w:rsidRPr="00A801FB" w:rsidTr="00CD6446">
        <w:trPr>
          <w:tblCellSpacing w:w="0" w:type="dxa"/>
        </w:trPr>
        <w:tc>
          <w:tcPr>
            <w:tcW w:w="453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C36FED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39,1</w:t>
            </w:r>
          </w:p>
        </w:tc>
      </w:tr>
      <w:tr w:rsidR="00A801FB" w:rsidRPr="00A801FB" w:rsidTr="00CD6446">
        <w:trPr>
          <w:tblCellSpacing w:w="0" w:type="dxa"/>
        </w:trPr>
        <w:tc>
          <w:tcPr>
            <w:tcW w:w="4536" w:type="dxa"/>
            <w:vMerge w:val="restart"/>
            <w:tcBorders>
              <w:left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Fatores Educativos Centrados no </w:t>
            </w:r>
            <w:r w:rsidR="00B02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Estudante</w:t>
            </w:r>
          </w:p>
        </w:tc>
        <w:tc>
          <w:tcPr>
            <w:tcW w:w="1418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Masculino</w:t>
            </w:r>
          </w:p>
        </w:tc>
        <w:tc>
          <w:tcPr>
            <w:tcW w:w="992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C36FED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CD644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3,3</w:t>
            </w:r>
          </w:p>
        </w:tc>
        <w:tc>
          <w:tcPr>
            <w:tcW w:w="851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="00C36FE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6,7</w:t>
            </w:r>
          </w:p>
        </w:tc>
        <w:tc>
          <w:tcPr>
            <w:tcW w:w="850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C36FED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  <w:r w:rsidR="00CD644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,0</w:t>
            </w:r>
          </w:p>
        </w:tc>
      </w:tr>
      <w:tr w:rsidR="00A801FB" w:rsidRPr="00A801FB" w:rsidTr="00CD6446">
        <w:trPr>
          <w:tblCellSpacing w:w="0" w:type="dxa"/>
        </w:trPr>
        <w:tc>
          <w:tcPr>
            <w:tcW w:w="453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Feminino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3F7DDB" w:rsidRDefault="003F7DD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7D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25,0</w:t>
            </w:r>
          </w:p>
        </w:tc>
      </w:tr>
      <w:tr w:rsidR="00A801FB" w:rsidRPr="00A801FB" w:rsidTr="00CD6446">
        <w:trPr>
          <w:tblCellSpacing w:w="0" w:type="dxa"/>
        </w:trPr>
        <w:tc>
          <w:tcPr>
            <w:tcW w:w="453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C36FED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34,8</w:t>
            </w:r>
          </w:p>
        </w:tc>
      </w:tr>
      <w:tr w:rsidR="00A801FB" w:rsidRPr="00A801FB" w:rsidTr="00CD6446">
        <w:trPr>
          <w:tblCellSpacing w:w="0" w:type="dxa"/>
        </w:trPr>
        <w:tc>
          <w:tcPr>
            <w:tcW w:w="4536" w:type="dxa"/>
            <w:vMerge w:val="restart"/>
            <w:tcBorders>
              <w:left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Fatores Educativos Centrados na Relação Professor-aluno</w:t>
            </w:r>
          </w:p>
        </w:tc>
        <w:tc>
          <w:tcPr>
            <w:tcW w:w="1418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Masculino</w:t>
            </w:r>
          </w:p>
        </w:tc>
        <w:tc>
          <w:tcPr>
            <w:tcW w:w="992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26,7</w:t>
            </w:r>
          </w:p>
        </w:tc>
        <w:tc>
          <w:tcPr>
            <w:tcW w:w="851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40,0</w:t>
            </w:r>
          </w:p>
        </w:tc>
        <w:tc>
          <w:tcPr>
            <w:tcW w:w="850" w:type="dxa"/>
            <w:tcBorders>
              <w:left w:val="nil"/>
              <w:right w:val="nil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33,3</w:t>
            </w:r>
          </w:p>
        </w:tc>
      </w:tr>
      <w:tr w:rsidR="00A801FB" w:rsidRPr="00A801FB" w:rsidTr="00CD6446">
        <w:trPr>
          <w:tblCellSpacing w:w="0" w:type="dxa"/>
        </w:trPr>
        <w:tc>
          <w:tcPr>
            <w:tcW w:w="453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Feminino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="00CD644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CD6446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37,5</w:t>
            </w:r>
          </w:p>
        </w:tc>
      </w:tr>
      <w:tr w:rsidR="00A801FB" w:rsidRPr="00A801FB" w:rsidTr="00CD6446">
        <w:trPr>
          <w:tblCellSpacing w:w="0" w:type="dxa"/>
        </w:trPr>
        <w:tc>
          <w:tcPr>
            <w:tcW w:w="453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945125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34,8</w:t>
            </w:r>
          </w:p>
        </w:tc>
      </w:tr>
      <w:tr w:rsidR="00A801FB" w:rsidRPr="00A801FB" w:rsidTr="00CD6446">
        <w:trPr>
          <w:tblCellSpacing w:w="0" w:type="dxa"/>
        </w:trPr>
        <w:tc>
          <w:tcPr>
            <w:tcW w:w="4536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Fatores Sociofamiliares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Masculino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13,3</w:t>
            </w:r>
          </w:p>
        </w:tc>
      </w:tr>
      <w:tr w:rsidR="00A801FB" w:rsidRPr="00A801FB" w:rsidTr="00CD6446">
        <w:trPr>
          <w:tblCellSpacing w:w="0" w:type="dxa"/>
        </w:trPr>
        <w:tc>
          <w:tcPr>
            <w:tcW w:w="4536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Feminino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</w:t>
            </w:r>
          </w:p>
        </w:tc>
      </w:tr>
      <w:tr w:rsidR="00A801FB" w:rsidRPr="00A801FB" w:rsidTr="00CD6446">
        <w:trPr>
          <w:tblCellSpacing w:w="0" w:type="dxa"/>
        </w:trPr>
        <w:tc>
          <w:tcPr>
            <w:tcW w:w="4536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A801FB" w:rsidRPr="00A801FB" w:rsidRDefault="00A801FB" w:rsidP="00A9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A801FB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945125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945125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57" w:type="dxa"/>
              <w:right w:w="0" w:type="dxa"/>
            </w:tcMar>
            <w:hideMark/>
          </w:tcPr>
          <w:p w:rsidR="00A801FB" w:rsidRPr="00A801FB" w:rsidRDefault="00CD6446" w:rsidP="00A91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8,7</w:t>
            </w:r>
          </w:p>
        </w:tc>
      </w:tr>
      <w:tr w:rsidR="00A9170D" w:rsidRPr="00A801FB" w:rsidTr="009A53D0">
        <w:trPr>
          <w:tblCellSpacing w:w="0" w:type="dxa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170D" w:rsidRPr="00A801FB" w:rsidRDefault="00A9170D" w:rsidP="00A91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143F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t-BR"/>
              </w:rPr>
              <w:t>Quadro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. </w:t>
            </w:r>
            <w:r w:rsidRPr="004464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 xml:space="preserve">Opinião dos Professores sobre os Fatores Associados à Indisciplina na Educação Física Escolar </w:t>
            </w:r>
            <w:r w:rsidRPr="004464BB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t-BR"/>
              </w:rPr>
              <w:t>Considerando o Gênero dos Colaboradores</w:t>
            </w:r>
          </w:p>
        </w:tc>
      </w:tr>
    </w:tbl>
    <w:p w:rsidR="00A801FB" w:rsidRPr="00A801FB" w:rsidRDefault="00A801FB" w:rsidP="00A80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801FB" w:rsidRDefault="00CD6446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Os resultados</w:t>
      </w:r>
      <w:r w:rsidR="00197849" w:rsidRPr="0019784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considerando os Ciclos de Desenvolvimento Profissional (CDP) dos professores c</w:t>
      </w:r>
      <w:r w:rsidR="0012512A">
        <w:rPr>
          <w:rFonts w:ascii="Times New Roman" w:eastAsia="Times New Roman" w:hAnsi="Times New Roman" w:cs="Times New Roman"/>
          <w:sz w:val="24"/>
          <w:szCs w:val="24"/>
          <w:lang w:eastAsia="pt-BR"/>
        </w:rPr>
        <w:t>olaboradores</w:t>
      </w:r>
      <w:r w:rsidR="00197849" w:rsidRPr="0019784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</w:t>
      </w:r>
      <w:r w:rsidR="001251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apresentados n</w:t>
      </w:r>
      <w:r w:rsidR="0012512A" w:rsidRPr="0012512A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o</w:t>
      </w:r>
      <w:r w:rsidRPr="0012512A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="0012512A" w:rsidRPr="0012512A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Quadro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 Enquanto que os ciclos de entrada e afirmação na carreira</w:t>
      </w:r>
      <w:r w:rsidR="001251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12512A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segundo Farias</w:t>
      </w:r>
      <w:r w:rsidR="00A53E25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26</w:t>
      </w:r>
      <w:r w:rsidR="0012512A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compreendem o primeiro ano de experiência docente até os 19 anos de docência, os ciclos de renovação e maturidade iniciam a partir dos 20 anos de docência e se estendem até a aposentadoria. De modo geral, as opiniões dos participantes confirmam as evidências apresentadas nas tabelas anteriores, revelando também que os professores pertencentes aos ciclos de renovação e maturidade foram aqueles que atribuem os fatores educativos centrados nos pr</w:t>
      </w:r>
      <w:r w:rsidR="00C34217">
        <w:rPr>
          <w:rFonts w:ascii="Times New Roman" w:eastAsia="Times New Roman" w:hAnsi="Times New Roman" w:cs="Times New Roman"/>
          <w:sz w:val="24"/>
          <w:szCs w:val="24"/>
          <w:lang w:eastAsia="pt-BR"/>
        </w:rPr>
        <w:t>óprios professores (50,0%) a responsabilidade pela indisciplina na escola. Por outro lado, os professores dos ciclos de entrada e de afirmação na carreira responsabilizam os fatores educativos centrados nos estudantes (53,9%)</w:t>
      </w:r>
      <w:r w:rsidR="001E328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E143F6" w:rsidRDefault="00E143F6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E167B" w:rsidRDefault="006E167B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143F6" w:rsidRDefault="00E143F6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143F6" w:rsidRDefault="00E143F6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77"/>
        <w:gridCol w:w="2008"/>
        <w:gridCol w:w="1005"/>
        <w:gridCol w:w="799"/>
        <w:gridCol w:w="815"/>
      </w:tblGrid>
      <w:tr w:rsidR="00AD7EED" w:rsidRPr="00A801FB" w:rsidTr="00A9170D">
        <w:trPr>
          <w:trHeight w:val="507"/>
          <w:tblCellSpacing w:w="0" w:type="dxa"/>
          <w:jc w:val="center"/>
        </w:trPr>
        <w:tc>
          <w:tcPr>
            <w:tcW w:w="3877" w:type="dxa"/>
            <w:tcBorders>
              <w:top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lastRenderedPageBreak/>
              <w:t>Dimensões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CDP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Concordo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%</w:t>
            </w:r>
          </w:p>
        </w:tc>
        <w:tc>
          <w:tcPr>
            <w:tcW w:w="799" w:type="dxa"/>
            <w:tcBorders>
              <w:top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Indeciso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%</w:t>
            </w:r>
          </w:p>
        </w:tc>
        <w:tc>
          <w:tcPr>
            <w:tcW w:w="815" w:type="dxa"/>
            <w:tcBorders>
              <w:top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Discordo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%</w:t>
            </w:r>
          </w:p>
        </w:tc>
      </w:tr>
      <w:tr w:rsidR="00AD7EED" w:rsidRPr="00A801FB" w:rsidTr="00A9170D">
        <w:trPr>
          <w:trHeight w:val="301"/>
          <w:tblCellSpacing w:w="0" w:type="dxa"/>
          <w:jc w:val="center"/>
        </w:trPr>
        <w:tc>
          <w:tcPr>
            <w:tcW w:w="3877" w:type="dxa"/>
            <w:vMerge w:val="restart"/>
            <w:tcBorders>
              <w:top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Fatores Educativos Centrados na Escola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Entrada e Afirmação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46,2</w:t>
            </w:r>
          </w:p>
        </w:tc>
        <w:tc>
          <w:tcPr>
            <w:tcW w:w="799" w:type="dxa"/>
            <w:tcBorders>
              <w:top w:val="single" w:sz="4" w:space="0" w:color="auto"/>
            </w:tcBorders>
            <w:vAlign w:val="center"/>
            <w:hideMark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7,6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  <w:hideMark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46,2</w:t>
            </w:r>
          </w:p>
        </w:tc>
      </w:tr>
      <w:tr w:rsidR="00AD7EED" w:rsidRPr="00A801FB" w:rsidTr="00A9170D">
        <w:trPr>
          <w:trHeight w:val="152"/>
          <w:tblCellSpacing w:w="0" w:type="dxa"/>
          <w:jc w:val="center"/>
        </w:trPr>
        <w:tc>
          <w:tcPr>
            <w:tcW w:w="3877" w:type="dxa"/>
            <w:vMerge/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008" w:type="dxa"/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Renovação e Maturidade</w:t>
            </w:r>
          </w:p>
        </w:tc>
        <w:tc>
          <w:tcPr>
            <w:tcW w:w="1005" w:type="dxa"/>
            <w:vAlign w:val="center"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40,0</w:t>
            </w:r>
          </w:p>
        </w:tc>
        <w:tc>
          <w:tcPr>
            <w:tcW w:w="799" w:type="dxa"/>
            <w:vAlign w:val="center"/>
            <w:hideMark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10,0</w:t>
            </w:r>
          </w:p>
        </w:tc>
        <w:tc>
          <w:tcPr>
            <w:tcW w:w="815" w:type="dxa"/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  <w:r w:rsidR="00C3421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,0</w:t>
            </w:r>
          </w:p>
        </w:tc>
      </w:tr>
      <w:tr w:rsidR="00AD7EED" w:rsidRPr="00A801FB" w:rsidTr="00A9170D">
        <w:trPr>
          <w:trHeight w:val="152"/>
          <w:tblCellSpacing w:w="0" w:type="dxa"/>
          <w:jc w:val="center"/>
        </w:trPr>
        <w:tc>
          <w:tcPr>
            <w:tcW w:w="387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vAlign w:val="center"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43,</w:t>
            </w:r>
            <w:r w:rsidR="00C3421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  <w:hideMark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8,7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  <w:hideMark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47,8</w:t>
            </w:r>
          </w:p>
        </w:tc>
      </w:tr>
      <w:tr w:rsidR="00AD7EED" w:rsidRPr="00A801FB" w:rsidTr="00A9170D">
        <w:trPr>
          <w:trHeight w:val="301"/>
          <w:tblCellSpacing w:w="0" w:type="dxa"/>
          <w:jc w:val="center"/>
        </w:trPr>
        <w:tc>
          <w:tcPr>
            <w:tcW w:w="3877" w:type="dxa"/>
            <w:vMerge w:val="restart"/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Fatores Educativos Centrados no Professor</w:t>
            </w:r>
          </w:p>
        </w:tc>
        <w:tc>
          <w:tcPr>
            <w:tcW w:w="2008" w:type="dxa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EED" w:rsidRPr="00A801FB" w:rsidRDefault="005169C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Entrada e Afirmação</w:t>
            </w:r>
          </w:p>
        </w:tc>
        <w:tc>
          <w:tcPr>
            <w:tcW w:w="1005" w:type="dxa"/>
            <w:vAlign w:val="center"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15,3</w:t>
            </w:r>
          </w:p>
        </w:tc>
        <w:tc>
          <w:tcPr>
            <w:tcW w:w="799" w:type="dxa"/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46,2</w:t>
            </w:r>
          </w:p>
        </w:tc>
        <w:tc>
          <w:tcPr>
            <w:tcW w:w="815" w:type="dxa"/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38,5</w:t>
            </w:r>
          </w:p>
        </w:tc>
      </w:tr>
      <w:tr w:rsidR="00AD7EED" w:rsidRPr="00A801FB" w:rsidTr="00A9170D">
        <w:trPr>
          <w:trHeight w:val="152"/>
          <w:tblCellSpacing w:w="0" w:type="dxa"/>
          <w:jc w:val="center"/>
        </w:trPr>
        <w:tc>
          <w:tcPr>
            <w:tcW w:w="3877" w:type="dxa"/>
            <w:vMerge/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008" w:type="dxa"/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Renovação e Maturidade</w:t>
            </w:r>
          </w:p>
        </w:tc>
        <w:tc>
          <w:tcPr>
            <w:tcW w:w="1005" w:type="dxa"/>
            <w:vAlign w:val="center"/>
          </w:tcPr>
          <w:p w:rsidR="00AD7EED" w:rsidRPr="003F7DDB" w:rsidRDefault="003F7DDB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7D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50,0</w:t>
            </w:r>
          </w:p>
        </w:tc>
        <w:tc>
          <w:tcPr>
            <w:tcW w:w="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10,0</w:t>
            </w:r>
          </w:p>
        </w:tc>
        <w:tc>
          <w:tcPr>
            <w:tcW w:w="815" w:type="dxa"/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  <w:r w:rsidR="00C3421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,0</w:t>
            </w:r>
          </w:p>
        </w:tc>
      </w:tr>
      <w:tr w:rsidR="00AD7EED" w:rsidRPr="00A801FB" w:rsidTr="00A9170D">
        <w:trPr>
          <w:trHeight w:val="152"/>
          <w:tblCellSpacing w:w="0" w:type="dxa"/>
          <w:jc w:val="center"/>
        </w:trPr>
        <w:tc>
          <w:tcPr>
            <w:tcW w:w="387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vAlign w:val="center"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30,4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  <w:hideMark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30,4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</w:t>
            </w:r>
            <w:r w:rsidR="00C36FE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</w:tr>
      <w:tr w:rsidR="00191530" w:rsidRPr="00A801FB" w:rsidTr="00A9170D">
        <w:trPr>
          <w:trHeight w:val="301"/>
          <w:tblCellSpacing w:w="0" w:type="dxa"/>
          <w:jc w:val="center"/>
        </w:trPr>
        <w:tc>
          <w:tcPr>
            <w:tcW w:w="3877" w:type="dxa"/>
            <w:vMerge w:val="restart"/>
            <w:vAlign w:val="center"/>
            <w:hideMark/>
          </w:tcPr>
          <w:p w:rsidR="00191530" w:rsidRPr="00A801FB" w:rsidRDefault="00191530" w:rsidP="00516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Fatores Educativos Centrados no </w:t>
            </w:r>
            <w:r w:rsidR="00B022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Estudante</w:t>
            </w:r>
          </w:p>
        </w:tc>
        <w:tc>
          <w:tcPr>
            <w:tcW w:w="2008" w:type="dxa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530" w:rsidRPr="00A801FB" w:rsidRDefault="00191530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Entrada e Afirmação</w:t>
            </w:r>
          </w:p>
        </w:tc>
        <w:tc>
          <w:tcPr>
            <w:tcW w:w="1005" w:type="dxa"/>
            <w:vAlign w:val="center"/>
          </w:tcPr>
          <w:p w:rsidR="00191530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15,3</w:t>
            </w:r>
          </w:p>
        </w:tc>
        <w:tc>
          <w:tcPr>
            <w:tcW w:w="799" w:type="dxa"/>
            <w:vAlign w:val="center"/>
            <w:hideMark/>
          </w:tcPr>
          <w:p w:rsidR="00191530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30,8</w:t>
            </w:r>
          </w:p>
        </w:tc>
        <w:tc>
          <w:tcPr>
            <w:tcW w:w="815" w:type="dxa"/>
            <w:vAlign w:val="center"/>
            <w:hideMark/>
          </w:tcPr>
          <w:p w:rsidR="00191530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53,9</w:t>
            </w:r>
          </w:p>
        </w:tc>
      </w:tr>
      <w:tr w:rsidR="00191530" w:rsidRPr="00A801FB" w:rsidTr="00A9170D">
        <w:trPr>
          <w:trHeight w:val="152"/>
          <w:tblCellSpacing w:w="0" w:type="dxa"/>
          <w:jc w:val="center"/>
        </w:trPr>
        <w:tc>
          <w:tcPr>
            <w:tcW w:w="3877" w:type="dxa"/>
            <w:vMerge/>
            <w:vAlign w:val="center"/>
            <w:hideMark/>
          </w:tcPr>
          <w:p w:rsidR="00191530" w:rsidRPr="00A801FB" w:rsidRDefault="00191530" w:rsidP="00516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008" w:type="dxa"/>
            <w:vAlign w:val="center"/>
            <w:hideMark/>
          </w:tcPr>
          <w:p w:rsidR="00191530" w:rsidRPr="00A801FB" w:rsidRDefault="00191530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Renovação e Maturidade</w:t>
            </w:r>
          </w:p>
        </w:tc>
        <w:tc>
          <w:tcPr>
            <w:tcW w:w="1005" w:type="dxa"/>
            <w:vAlign w:val="center"/>
          </w:tcPr>
          <w:p w:rsidR="00191530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40,0</w:t>
            </w:r>
          </w:p>
        </w:tc>
        <w:tc>
          <w:tcPr>
            <w:tcW w:w="799" w:type="dxa"/>
            <w:vAlign w:val="center"/>
            <w:hideMark/>
          </w:tcPr>
          <w:p w:rsidR="00191530" w:rsidRPr="003F7DDB" w:rsidRDefault="003F7DDB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7D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50,0</w:t>
            </w:r>
          </w:p>
        </w:tc>
        <w:tc>
          <w:tcPr>
            <w:tcW w:w="8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1530" w:rsidRPr="003F7DDB" w:rsidRDefault="003F7DDB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7D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10,0</w:t>
            </w:r>
          </w:p>
        </w:tc>
      </w:tr>
      <w:tr w:rsidR="00191530" w:rsidRPr="00A801FB" w:rsidTr="00A9170D">
        <w:trPr>
          <w:trHeight w:val="152"/>
          <w:tblCellSpacing w:w="0" w:type="dxa"/>
          <w:jc w:val="center"/>
        </w:trPr>
        <w:tc>
          <w:tcPr>
            <w:tcW w:w="3877" w:type="dxa"/>
            <w:vMerge/>
            <w:vAlign w:val="center"/>
            <w:hideMark/>
          </w:tcPr>
          <w:p w:rsidR="00191530" w:rsidRPr="00A801FB" w:rsidRDefault="00191530" w:rsidP="00516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008" w:type="dxa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  <w:hideMark/>
          </w:tcPr>
          <w:p w:rsidR="00191530" w:rsidRPr="00A801FB" w:rsidRDefault="00191530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005" w:type="dxa"/>
            <w:vAlign w:val="center"/>
          </w:tcPr>
          <w:p w:rsidR="00191530" w:rsidRPr="00A801FB" w:rsidRDefault="00191530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  <w:r w:rsidR="00C36FE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,1</w:t>
            </w:r>
          </w:p>
        </w:tc>
        <w:tc>
          <w:tcPr>
            <w:tcW w:w="799" w:type="dxa"/>
            <w:vAlign w:val="center"/>
            <w:hideMark/>
          </w:tcPr>
          <w:p w:rsidR="00191530" w:rsidRPr="00A801FB" w:rsidRDefault="00191530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</w:t>
            </w:r>
            <w:r w:rsidR="00C36FE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15" w:type="dxa"/>
            <w:vAlign w:val="center"/>
            <w:hideMark/>
          </w:tcPr>
          <w:p w:rsidR="00191530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34,8</w:t>
            </w:r>
          </w:p>
        </w:tc>
      </w:tr>
      <w:tr w:rsidR="00AD7EED" w:rsidRPr="00A801FB" w:rsidTr="00A9170D">
        <w:trPr>
          <w:trHeight w:val="301"/>
          <w:tblCellSpacing w:w="0" w:type="dxa"/>
          <w:jc w:val="center"/>
        </w:trPr>
        <w:tc>
          <w:tcPr>
            <w:tcW w:w="387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D7EED" w:rsidRDefault="00AD7EED" w:rsidP="00516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Fatores Educativos Centrados na Relação Professor-aluno</w:t>
            </w:r>
          </w:p>
          <w:p w:rsidR="00AD7EED" w:rsidRPr="00A801FB" w:rsidRDefault="00AD7EED" w:rsidP="00516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008" w:type="dxa"/>
            <w:tcBorders>
              <w:top w:val="single" w:sz="4" w:space="0" w:color="auto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Entrada e Afirmação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30,8</w:t>
            </w:r>
          </w:p>
        </w:tc>
        <w:tc>
          <w:tcPr>
            <w:tcW w:w="799" w:type="dxa"/>
            <w:tcBorders>
              <w:top w:val="single" w:sz="4" w:space="0" w:color="auto"/>
            </w:tcBorders>
            <w:vAlign w:val="center"/>
            <w:hideMark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30,8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  <w:hideMark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38,4</w:t>
            </w:r>
          </w:p>
        </w:tc>
      </w:tr>
      <w:tr w:rsidR="00AD7EED" w:rsidRPr="00A801FB" w:rsidTr="00A9170D">
        <w:trPr>
          <w:trHeight w:val="152"/>
          <w:tblCellSpacing w:w="0" w:type="dxa"/>
          <w:jc w:val="center"/>
        </w:trPr>
        <w:tc>
          <w:tcPr>
            <w:tcW w:w="3877" w:type="dxa"/>
            <w:vMerge/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008" w:type="dxa"/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Renovação e Maturidade</w:t>
            </w:r>
          </w:p>
        </w:tc>
        <w:tc>
          <w:tcPr>
            <w:tcW w:w="1005" w:type="dxa"/>
            <w:vAlign w:val="center"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20,0</w:t>
            </w:r>
          </w:p>
        </w:tc>
        <w:tc>
          <w:tcPr>
            <w:tcW w:w="799" w:type="dxa"/>
            <w:vAlign w:val="center"/>
            <w:hideMark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50,0</w:t>
            </w:r>
          </w:p>
        </w:tc>
        <w:tc>
          <w:tcPr>
            <w:tcW w:w="815" w:type="dxa"/>
            <w:vAlign w:val="center"/>
            <w:hideMark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30,0</w:t>
            </w:r>
          </w:p>
        </w:tc>
      </w:tr>
      <w:tr w:rsidR="00AD7EED" w:rsidRPr="00A801FB" w:rsidTr="00A9170D">
        <w:trPr>
          <w:trHeight w:val="152"/>
          <w:tblCellSpacing w:w="0" w:type="dxa"/>
          <w:jc w:val="center"/>
        </w:trPr>
        <w:tc>
          <w:tcPr>
            <w:tcW w:w="387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vAlign w:val="center"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  <w:r w:rsidR="00C36FE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,1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</w:t>
            </w:r>
            <w:r w:rsidR="00C36FE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  <w:hideMark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34,8</w:t>
            </w:r>
          </w:p>
        </w:tc>
      </w:tr>
      <w:tr w:rsidR="00AD7EED" w:rsidRPr="00A801FB" w:rsidTr="00A9170D">
        <w:trPr>
          <w:trHeight w:val="301"/>
          <w:tblCellSpacing w:w="0" w:type="dxa"/>
          <w:jc w:val="center"/>
        </w:trPr>
        <w:tc>
          <w:tcPr>
            <w:tcW w:w="3877" w:type="dxa"/>
            <w:vMerge w:val="restart"/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Fatores Sociofamiliares</w:t>
            </w:r>
          </w:p>
        </w:tc>
        <w:tc>
          <w:tcPr>
            <w:tcW w:w="20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Entrada e Afirmação</w:t>
            </w:r>
          </w:p>
        </w:tc>
        <w:tc>
          <w:tcPr>
            <w:tcW w:w="1005" w:type="dxa"/>
            <w:vAlign w:val="center"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77,0</w:t>
            </w:r>
          </w:p>
        </w:tc>
        <w:tc>
          <w:tcPr>
            <w:tcW w:w="799" w:type="dxa"/>
            <w:vAlign w:val="center"/>
            <w:hideMark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15,3</w:t>
            </w:r>
          </w:p>
        </w:tc>
        <w:tc>
          <w:tcPr>
            <w:tcW w:w="815" w:type="dxa"/>
            <w:vAlign w:val="center"/>
            <w:hideMark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7,7</w:t>
            </w:r>
          </w:p>
        </w:tc>
      </w:tr>
      <w:tr w:rsidR="00AD7EED" w:rsidRPr="00A801FB" w:rsidTr="00A9170D">
        <w:trPr>
          <w:trHeight w:val="152"/>
          <w:tblCellSpacing w:w="0" w:type="dxa"/>
          <w:jc w:val="center"/>
        </w:trPr>
        <w:tc>
          <w:tcPr>
            <w:tcW w:w="3877" w:type="dxa"/>
            <w:vMerge/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008" w:type="dxa"/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Renovação e Maturidade</w:t>
            </w:r>
          </w:p>
        </w:tc>
        <w:tc>
          <w:tcPr>
            <w:tcW w:w="1005" w:type="dxa"/>
            <w:vAlign w:val="center"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90,0</w:t>
            </w:r>
          </w:p>
        </w:tc>
        <w:tc>
          <w:tcPr>
            <w:tcW w:w="799" w:type="dxa"/>
            <w:vAlign w:val="center"/>
            <w:hideMark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</w:t>
            </w:r>
          </w:p>
        </w:tc>
        <w:tc>
          <w:tcPr>
            <w:tcW w:w="815" w:type="dxa"/>
            <w:vAlign w:val="center"/>
            <w:hideMark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10,0</w:t>
            </w:r>
          </w:p>
        </w:tc>
      </w:tr>
      <w:tr w:rsidR="00AD7EED" w:rsidRPr="00A801FB" w:rsidTr="00A9170D">
        <w:trPr>
          <w:trHeight w:val="395"/>
          <w:tblCellSpacing w:w="0" w:type="dxa"/>
          <w:jc w:val="center"/>
        </w:trPr>
        <w:tc>
          <w:tcPr>
            <w:tcW w:w="387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  <w:hideMark/>
          </w:tcPr>
          <w:p w:rsidR="00AD7EED" w:rsidRPr="00A801FB" w:rsidRDefault="00AD7EED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801F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vAlign w:val="center"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82,6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  <w:hideMark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8,7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  <w:hideMark/>
          </w:tcPr>
          <w:p w:rsidR="00AD7EED" w:rsidRPr="00A801FB" w:rsidRDefault="00C34217" w:rsidP="00516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8,7</w:t>
            </w:r>
          </w:p>
        </w:tc>
      </w:tr>
    </w:tbl>
    <w:p w:rsidR="00A9170D" w:rsidRDefault="00A9170D" w:rsidP="00A91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143F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Quadro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. </w:t>
      </w:r>
      <w:r w:rsidRPr="004464B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Opinião dos Professores sobre os Fatores Associados à Indisciplina na Educação Física Escolar Considerando os Ciclos de Desenvolvimento Profissional</w:t>
      </w:r>
    </w:p>
    <w:p w:rsidR="00A801FB" w:rsidRPr="00A801FB" w:rsidRDefault="00A801FB" w:rsidP="00A80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801FB" w:rsidRPr="00A801FB" w:rsidRDefault="00A801FB" w:rsidP="00FD0C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01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</w:t>
      </w:r>
      <w:r w:rsidR="00A1666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iscussão</w:t>
      </w:r>
    </w:p>
    <w:p w:rsidR="009152F0" w:rsidRDefault="009152F0" w:rsidP="00915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Quanto às limitações deste estudo, considera-se que a falta de observação </w:t>
      </w:r>
      <w:r w:rsidR="00E143F6" w:rsidRPr="00E143F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t-BR"/>
        </w:rPr>
        <w:t>in loco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das manifestações de indisciplina no cotidiano escolar, é uma limitante, visto que contribuiria para diagnosticar as reais necessidades de intervenção e prevenção destes comportamentos e conduziria ao saudável convívio no ambiente educativo. Seria interessante investigar os demais segmentos escolares</w:t>
      </w:r>
      <w:r w:rsidR="00197849">
        <w:rPr>
          <w:rFonts w:ascii="Times New Roman" w:eastAsia="Times New Roman" w:hAnsi="Times New Roman" w:cs="Times New Roman"/>
          <w:sz w:val="24"/>
          <w:szCs w:val="24"/>
          <w:lang w:eastAsia="pt-BR"/>
        </w:rPr>
        <w:t>: a direção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os </w:t>
      </w:r>
      <w:r w:rsidR="00B0221E">
        <w:rPr>
          <w:rFonts w:ascii="Times New Roman" w:eastAsia="Times New Roman" w:hAnsi="Times New Roman" w:cs="Times New Roman"/>
          <w:sz w:val="24"/>
          <w:szCs w:val="24"/>
          <w:lang w:eastAsia="pt-BR"/>
        </w:rPr>
        <w:t>estudante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e os funcionários, para fazer um confronto quanto às análises dos dados. </w:t>
      </w:r>
    </w:p>
    <w:p w:rsidR="00A801FB" w:rsidRPr="00A801FB" w:rsidRDefault="005169C7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resultados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encontrados 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revela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os professores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consideram 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atores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ociofamiliares como principal dimensão associada à indisciplina em suas aulas de Educação Física. Esta constatação também foi compartilhada por </w:t>
      </w:r>
      <w:r w:rsidR="0012512A" w:rsidRPr="0012512A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Penna</w:t>
      </w:r>
      <w:r w:rsidR="00BF028A" w:rsidRPr="00DA6152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2</w:t>
      </w:r>
      <w:r w:rsidR="00350591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7</w:t>
      </w:r>
      <w:r w:rsidRPr="0012512A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, </w:t>
      </w:r>
      <w:r w:rsidR="0012512A" w:rsidRPr="0012512A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Ametepe</w:t>
      </w:r>
      <w:r w:rsidR="00BF028A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2</w:t>
      </w:r>
      <w:r w:rsidR="00350591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8</w:t>
      </w:r>
      <w:r w:rsidR="000D37E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="00DA6152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e </w:t>
      </w:r>
      <w:r w:rsidR="000D37E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Santos</w:t>
      </w:r>
      <w:r w:rsidR="0012512A" w:rsidRPr="0012512A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2</w:t>
      </w:r>
      <w:r w:rsidR="00350591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9</w:t>
      </w:r>
      <w:r w:rsidR="001251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destacando-se que os estudantes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problemas familiares enfrentam</w:t>
      </w:r>
      <w:r w:rsidR="007313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elevado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nível de problemas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disciplina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escola</w:t>
      </w:r>
      <w:r w:rsidR="00350591" w:rsidRPr="003505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30</w:t>
      </w:r>
      <w:r w:rsidR="00A801FB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A801FB" w:rsidRPr="00A801FB" w:rsidRDefault="00A801FB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Os </w:t>
      </w:r>
      <w:r w:rsidR="00B0221E">
        <w:rPr>
          <w:rFonts w:ascii="Times New Roman" w:eastAsia="Times New Roman" w:hAnsi="Times New Roman" w:cs="Times New Roman"/>
          <w:sz w:val="24"/>
          <w:szCs w:val="24"/>
          <w:lang w:eastAsia="pt-BR"/>
        </w:rPr>
        <w:t>estudante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s com menor apego familiar exibem mais conflitos com os professores</w:t>
      </w:r>
      <w:r w:rsidR="00A245B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4</w:t>
      </w:r>
      <w:r w:rsidR="00520100">
        <w:rPr>
          <w:rFonts w:ascii="Times New Roman" w:eastAsia="Times New Roman" w:hAnsi="Times New Roman" w:cs="Times New Roman"/>
          <w:sz w:val="24"/>
          <w:szCs w:val="24"/>
          <w:lang w:eastAsia="pt-BR"/>
        </w:rPr>
        <w:t>, indicando também que a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falta de diálogo ou a má comunicação entre pais e filhos está </w:t>
      </w:r>
      <w:r w:rsidR="009D020D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associada </w:t>
      </w:r>
      <w:r w:rsidR="0073131C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D020D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o comportamento violento na escola</w:t>
      </w:r>
      <w:r w:rsidR="003505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31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A801FB" w:rsidRPr="00A801FB" w:rsidRDefault="00A801FB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</w:t>
      </w:r>
      <w:r w:rsidR="00336403" w:rsidRPr="003364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colaboradores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ponderam que</w:t>
      </w:r>
      <w:r w:rsidR="0052010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7313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muitos casos,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pais são omissos, não apoiam suas ações, não mostram interesse pelo aprendizado de seus filhos e </w:t>
      </w:r>
      <w:r w:rsidR="002C582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delega</w:t>
      </w:r>
      <w:r w:rsidRPr="002C582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m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aos professores a responsabilidade de educá-los</w:t>
      </w:r>
      <w:r w:rsidR="003505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27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Ainda mais, acreditam na base familiar como representatividade do respeito e autoridade, ou seja, </w:t>
      </w:r>
      <w:r w:rsidR="009D020D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antes de qualquer coisa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 haver o respeito pela</w:t>
      </w:r>
      <w:r w:rsidR="009D02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figura do pai e da mãe para se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respeitar o professor</w:t>
      </w:r>
      <w:r w:rsidR="003505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29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Além dos fatores familiares, os professores também atribuem </w:t>
      </w:r>
      <w:r w:rsidR="00D852E0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fatores econômicos, </w:t>
      </w:r>
      <w:r w:rsidR="00D852E0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o impacto da mídia e</w:t>
      </w:r>
      <w:r w:rsidR="00D852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</w:t>
      </w:r>
      <w:r w:rsidR="003364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outros fatores ambientais </w:t>
      </w:r>
      <w:r w:rsidR="00336403" w:rsidRPr="003364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as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causas de </w:t>
      </w:r>
      <w:r w:rsidR="00C760D8">
        <w:rPr>
          <w:rFonts w:ascii="Times New Roman" w:eastAsia="Times New Roman" w:hAnsi="Times New Roman" w:cs="Times New Roman"/>
          <w:sz w:val="24"/>
          <w:szCs w:val="24"/>
          <w:lang w:eastAsia="pt-BR"/>
        </w:rPr>
        <w:t>indisciplina na escola</w:t>
      </w:r>
      <w:r w:rsidR="005458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2</w:t>
      </w:r>
      <w:r w:rsidR="003505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8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A801FB" w:rsidRPr="000824F7" w:rsidRDefault="006A1698" w:rsidP="00082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0824F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Os professores que se encontram nos ciclos de entrada e afirmação na carreira tendem a responsabilizar a escola e a família pela indisciplina em suas aulas e, ao mesmo tempo, não reconhecem suas próprias responsabilidades e as dos estudantes. Por outro lado, os professores mais experientes, que se encontram nos ciclos de renovação e maturidade profissional, reconhecem que possuem uma parcela maior de responsabilidade</w:t>
      </w:r>
      <w:r w:rsidR="003364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</w:t>
      </w:r>
      <w:r w:rsidRPr="000824F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assim como os estudantes, mas também, explicitam que os fatores </w:t>
      </w:r>
      <w:proofErr w:type="spellStart"/>
      <w:r w:rsidRPr="000824F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sociofamiliares</w:t>
      </w:r>
      <w:proofErr w:type="spellEnd"/>
      <w:r w:rsidRPr="000824F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são as principais causas de indisciplina. Percebe-se, assim, que os professores, de um modo geral, têm dificuldade de fazer algo pelos estudantes e </w:t>
      </w:r>
      <w:r w:rsidR="003364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não se</w:t>
      </w:r>
      <w:r w:rsidRPr="000824F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responsabili</w:t>
      </w:r>
      <w:r w:rsidR="003364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zam pela</w:t>
      </w:r>
      <w:r w:rsidRPr="000824F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indisciplina. Estes dados corroboram com Silva</w:t>
      </w:r>
      <w:r w:rsidR="00350591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32</w:t>
      </w:r>
      <w:r w:rsidRPr="000824F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que ressalta que os profissionais da educação estão deixando de atribuir a culpa pelo fracasso escolar ao estudante e transmitindo a responsabilidade maior ao cargo da família, apesar de negligenciarem outros fatores como a </w:t>
      </w:r>
      <w:r w:rsidR="00A801FB" w:rsidRPr="000824F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obrigatoriedade da educação e a obrigatoriedade imposta aos pais para que trabalhem excessivamente para garantir as condições mínimas </w:t>
      </w:r>
      <w:r w:rsidR="0073131C" w:rsidRPr="000824F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à</w:t>
      </w:r>
      <w:r w:rsidR="00A801FB" w:rsidRPr="000824F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s</w:t>
      </w:r>
      <w:r w:rsidR="0073131C" w:rsidRPr="000824F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ubsistência</w:t>
      </w:r>
      <w:r w:rsidR="00A801FB" w:rsidRPr="000824F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de seus filhos.</w:t>
      </w:r>
    </w:p>
    <w:p w:rsidR="00174668" w:rsidRDefault="009D3732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modo geral, os professores investigados reconhecem o papel da escola no comportamento do estudante, visto que houve equilíbrio nas opiniões acerca dos fatores educativos centrados na escola. O corpo docente mostra-se mais sensível quanto à percepção do clima escolar, principalmente no que tange ao processo de ensino, as constantes interrupções e a desordem, enquanto os estudantes são mais sensíveis aos fatores escolares como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heterogeneidade étnico-racial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 pobreza</w:t>
      </w:r>
      <w:r w:rsidR="001746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0824F7" w:rsidRPr="0017466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Os resultados desta investigação cont</w:t>
      </w:r>
      <w:r w:rsidR="005458C5" w:rsidRPr="0017466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rariam o estudo de Yahaya</w:t>
      </w:r>
      <w:r w:rsidR="00350591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30</w:t>
      </w:r>
      <w:r w:rsidR="000824F7" w:rsidRPr="0017466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que ressaltou que a maioria dos professores associou o ambiente escolar como um dos fatores que influenciam</w:t>
      </w:r>
      <w:r w:rsidR="005458C5" w:rsidRPr="0017466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nos </w:t>
      </w:r>
      <w:r w:rsidR="005458C5" w:rsidRPr="0017466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lastRenderedPageBreak/>
        <w:t xml:space="preserve">problemas de indisciplina </w:t>
      </w:r>
      <w:r w:rsidR="000824F7" w:rsidRPr="0017466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entre os estudantes, dentre eles, </w:t>
      </w:r>
      <w:r w:rsidR="0017466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o </w:t>
      </w:r>
      <w:r w:rsidR="000824F7" w:rsidRPr="0017466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elevado número de estudantes na turma e as características da estrutura escolar que conserva os estudantes por longos períodos imobilizados em carteiras</w:t>
      </w:r>
      <w:r w:rsidR="00350591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29</w:t>
      </w:r>
      <w:r w:rsidR="000824F7" w:rsidRPr="0017466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.</w:t>
      </w:r>
    </w:p>
    <w:p w:rsidR="00646833" w:rsidRDefault="00387943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maior parte dos colaboradores não relacionou a satisfação profissional como fator gerador de indisciplina nas aulas de Educação Física. </w:t>
      </w:r>
      <w:r w:rsidR="00DC0ECA">
        <w:rPr>
          <w:rFonts w:ascii="Times New Roman" w:eastAsia="Times New Roman" w:hAnsi="Times New Roman" w:cs="Times New Roman"/>
          <w:sz w:val="24"/>
          <w:szCs w:val="24"/>
          <w:lang w:eastAsia="pt-BR"/>
        </w:rPr>
        <w:t>De fato, 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ingressar no serviço público, o</w:t>
      </w:r>
      <w:r w:rsidR="00D67DE1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professor sabe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vai se deparar com </w:t>
      </w:r>
      <w:r w:rsidR="00D67DE1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as dificuldades</w:t>
      </w:r>
      <w:r w:rsidR="006468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habituais da classe </w:t>
      </w:r>
      <w:r w:rsidR="00D67DE1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de todo o histórico da luta por melhor remuneração e </w:t>
      </w:r>
      <w:r w:rsidR="00D67DE1">
        <w:rPr>
          <w:rFonts w:ascii="Times New Roman" w:eastAsia="Times New Roman" w:hAnsi="Times New Roman" w:cs="Times New Roman"/>
          <w:sz w:val="24"/>
          <w:szCs w:val="24"/>
          <w:lang w:eastAsia="pt-BR"/>
        </w:rPr>
        <w:t>reconhecimento profissional</w:t>
      </w:r>
      <w:r w:rsidR="00D67DE1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646833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646833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deterioração das condições materiais e das instalações </w:t>
      </w:r>
      <w:r w:rsidR="00646833">
        <w:rPr>
          <w:rFonts w:ascii="Times New Roman" w:eastAsia="Times New Roman" w:hAnsi="Times New Roman" w:cs="Times New Roman"/>
          <w:sz w:val="24"/>
          <w:szCs w:val="24"/>
          <w:lang w:eastAsia="pt-BR"/>
        </w:rPr>
        <w:t>das escolas é</w:t>
      </w:r>
      <w:r w:rsidR="00646833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apontada como fatores de descontentamento docente causando um mal-estar entre os professores</w:t>
      </w:r>
      <w:r w:rsidR="003505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33</w:t>
      </w:r>
      <w:r w:rsidR="00646833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646833">
        <w:rPr>
          <w:rFonts w:ascii="Times New Roman" w:eastAsia="Times New Roman" w:hAnsi="Times New Roman" w:cs="Times New Roman"/>
          <w:sz w:val="24"/>
          <w:szCs w:val="24"/>
          <w:lang w:eastAsia="pt-BR"/>
        </w:rPr>
        <w:t>Se, por um lado, as condições de trabalho não conduzem à indisciplina, por outro, a indisciplina traz insatisfação profissional</w:t>
      </w:r>
      <w:r w:rsidR="00646833" w:rsidRPr="006468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2</w:t>
      </w:r>
      <w:r w:rsidR="0064683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B410C" w:rsidRDefault="00D24330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avaliação dos fatores educativos </w:t>
      </w:r>
      <w:r w:rsidR="009800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centrados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no professor</w:t>
      </w:r>
      <w:r w:rsidR="00336403" w:rsidRPr="003364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800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considerando o </w:t>
      </w:r>
      <w:r w:rsidR="00336403" w:rsidRPr="003364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gênero</w:t>
      </w:r>
      <w:r w:rsidR="00336403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9800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revelou que os prof</w:t>
      </w:r>
      <w:r w:rsidR="001B410C">
        <w:rPr>
          <w:rFonts w:ascii="Times New Roman" w:eastAsia="Times New Roman" w:hAnsi="Times New Roman" w:cs="Times New Roman"/>
          <w:sz w:val="24"/>
          <w:szCs w:val="24"/>
          <w:lang w:eastAsia="pt-BR"/>
        </w:rPr>
        <w:t>essores discordam que o docente</w:t>
      </w:r>
      <w:r w:rsidR="009800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seja fonte de indisciplina e há uma tendência em atribuir estas responsabilidades à escola</w:t>
      </w:r>
      <w:r w:rsidR="001B4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8006C">
        <w:rPr>
          <w:rFonts w:ascii="Times New Roman" w:eastAsia="Times New Roman" w:hAnsi="Times New Roman" w:cs="Times New Roman"/>
          <w:sz w:val="24"/>
          <w:szCs w:val="24"/>
          <w:lang w:eastAsia="pt-BR"/>
        </w:rPr>
        <w:t>divergindo, assim, das professoras. Segundo Murcia</w:t>
      </w:r>
      <w:r w:rsidR="00A245BF" w:rsidRPr="00A245B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3</w:t>
      </w:r>
      <w:r w:rsidR="003505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4</w:t>
      </w:r>
      <w:r w:rsidR="0098006C">
        <w:rPr>
          <w:rFonts w:ascii="Times New Roman" w:eastAsia="Times New Roman" w:hAnsi="Times New Roman" w:cs="Times New Roman"/>
          <w:sz w:val="24"/>
          <w:szCs w:val="24"/>
          <w:lang w:eastAsia="pt-BR"/>
        </w:rPr>
        <w:t>, as professoras conseguem envolver mais os estudantes nas aulas de Educação Física criando um clima motivacional mais favorável e desenvolvendo mais autoconfiança. Em contrapartida, os professores, em geral, são mais rigorosos</w:t>
      </w:r>
      <w:r w:rsidR="00BB5A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relação à disciplina</w:t>
      </w:r>
      <w:r w:rsidR="009800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mas, ao mesmo tempo, </w:t>
      </w:r>
      <w:r w:rsidR="00BB5AC5">
        <w:rPr>
          <w:rFonts w:ascii="Times New Roman" w:eastAsia="Times New Roman" w:hAnsi="Times New Roman" w:cs="Times New Roman"/>
          <w:sz w:val="24"/>
          <w:szCs w:val="24"/>
          <w:lang w:eastAsia="pt-BR"/>
        </w:rPr>
        <w:t>mais compreensivos com</w:t>
      </w:r>
      <w:r w:rsidR="009800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natureza e a atitude dos</w:t>
      </w:r>
      <w:r w:rsidR="001B4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estudantes desordeiros</w:t>
      </w:r>
      <w:r w:rsidR="003505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30</w:t>
      </w:r>
      <w:r w:rsidR="001B410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B3445" w:rsidRPr="000B3E43" w:rsidRDefault="00CB3445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0B3E4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Embora </w:t>
      </w:r>
      <w:r w:rsidR="00A03BF1" w:rsidRPr="000B3E4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a maioria dos professores </w:t>
      </w:r>
      <w:proofErr w:type="gramStart"/>
      <w:r w:rsidR="00A03BF1" w:rsidRPr="000B3E4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colaboradores concorde</w:t>
      </w:r>
      <w:proofErr w:type="gramEnd"/>
      <w:r w:rsidR="00A03BF1" w:rsidRPr="000B3E4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que seus estudantes não mostrem compromisso e interesse pelas aulas, </w:t>
      </w:r>
      <w:r w:rsidR="00A03BF1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também </w:t>
      </w:r>
      <w:r w:rsidR="00A03BF1" w:rsidRPr="000B3E4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discorda</w:t>
      </w:r>
      <w:r w:rsidRPr="000B3E4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que as características pessoais dos estudantes</w:t>
      </w:r>
      <w:r w:rsidR="000B3E43" w:rsidRPr="000B3E4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sejam fatores geradores de indisciplina. Estes dados contrariam a literatura consultada, uma vez que a indisciplina está associada </w:t>
      </w:r>
      <w:r w:rsidR="003364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ao</w:t>
      </w:r>
      <w:r w:rsidR="000B3E43" w:rsidRPr="000B3E4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menor desempenho escolar</w:t>
      </w:r>
      <w:r w:rsidR="00AD050C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7</w:t>
      </w:r>
      <w:r w:rsidR="000B3E43" w:rsidRPr="000B3E4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e </w:t>
      </w:r>
      <w:r w:rsidR="003364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ao</w:t>
      </w:r>
      <w:r w:rsidR="000B3E43" w:rsidRPr="000B3E4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maior aumento de conflitos nos primeiros anos de escola</w:t>
      </w:r>
      <w:r w:rsidR="00A53E25" w:rsidRPr="00A53E25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5</w:t>
      </w:r>
      <w:r w:rsidR="000B3E43" w:rsidRPr="000B3E4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. Outras características encontradas ressaltam que as meninas com maior aproximação com os seu</w:t>
      </w:r>
      <w:r w:rsidR="00BF460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s professores, apresentam </w:t>
      </w:r>
      <w:r w:rsidR="000B3E43" w:rsidRPr="000B3E4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conflito</w:t>
      </w:r>
      <w:r w:rsidR="00BF460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s de menor intensidade</w:t>
      </w:r>
      <w:r w:rsidR="00350591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35</w:t>
      </w:r>
      <w:r w:rsidR="000B3E43" w:rsidRPr="000B3E4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e os adolescentes mais velhos referem menor envolvimento</w:t>
      </w:r>
      <w:r w:rsidR="00BF4607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na</w:t>
      </w:r>
      <w:r w:rsidR="000B3E43" w:rsidRPr="000B3E4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escola</w:t>
      </w:r>
      <w:r w:rsidR="00350591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pt-BR"/>
        </w:rPr>
        <w:t>36</w:t>
      </w:r>
      <w:r w:rsidR="000B3E43" w:rsidRPr="000B3E4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.</w:t>
      </w:r>
    </w:p>
    <w:p w:rsidR="00B62C0F" w:rsidRDefault="00B62C0F" w:rsidP="00A801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801FB" w:rsidRPr="00946EA0" w:rsidRDefault="00A801FB" w:rsidP="00A801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46EA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</w:t>
      </w:r>
      <w:r w:rsidR="00A166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onsiderações finais</w:t>
      </w:r>
    </w:p>
    <w:p w:rsidR="00A801FB" w:rsidRDefault="00942DA3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</w:t>
      </w:r>
      <w:r w:rsidR="009733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resultados obtidos e considerando as suas limitações, conclui-se que a grande maioria dos professo</w:t>
      </w:r>
      <w:r w:rsidR="00191EC6">
        <w:rPr>
          <w:rFonts w:ascii="Times New Roman" w:eastAsia="Times New Roman" w:hAnsi="Times New Roman" w:cs="Times New Roman"/>
          <w:sz w:val="24"/>
          <w:szCs w:val="24"/>
          <w:lang w:eastAsia="pt-BR"/>
        </w:rPr>
        <w:t>res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vinculados a DIREC32 </w:t>
      </w:r>
      <w:r w:rsidR="00191EC6">
        <w:rPr>
          <w:rFonts w:ascii="Times New Roman" w:eastAsia="Times New Roman" w:hAnsi="Times New Roman" w:cs="Times New Roman"/>
          <w:sz w:val="24"/>
          <w:szCs w:val="24"/>
          <w:lang w:eastAsia="pt-BR"/>
        </w:rPr>
        <w:t>explicitam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c</w:t>
      </w:r>
      <w:r w:rsidR="009733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ondições </w:t>
      </w:r>
      <w:proofErr w:type="spellStart"/>
      <w:r w:rsidR="0097333E">
        <w:rPr>
          <w:rFonts w:ascii="Times New Roman" w:eastAsia="Times New Roman" w:hAnsi="Times New Roman" w:cs="Times New Roman"/>
          <w:sz w:val="24"/>
          <w:szCs w:val="24"/>
          <w:lang w:eastAsia="pt-BR"/>
        </w:rPr>
        <w:t>sociofamiliares</w:t>
      </w:r>
      <w:proofErr w:type="spellEnd"/>
      <w:r w:rsidR="009733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36403" w:rsidRPr="00336403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como</w:t>
      </w:r>
      <w:r w:rsidR="009733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principal fator associado à indisciplina nas aulas de Educação </w:t>
      </w:r>
      <w:r w:rsidR="0097333E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Física, tanto a família como o meio a qual está inserida. Ao considerar tal dimensão como principal fator de indisciplina, outros problemas são deixados de lado ou esquecidos que remetem nas outras dimensões. O professor, de fato, tornou-se principal </w:t>
      </w:r>
      <w:r w:rsidR="00CE2C50">
        <w:rPr>
          <w:rFonts w:ascii="Times New Roman" w:eastAsia="Times New Roman" w:hAnsi="Times New Roman" w:cs="Times New Roman"/>
          <w:sz w:val="24"/>
          <w:szCs w:val="24"/>
          <w:lang w:eastAsia="pt-BR"/>
        </w:rPr>
        <w:t>condutor</w:t>
      </w:r>
      <w:r w:rsidR="009733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</w:t>
      </w:r>
      <w:r w:rsidR="00CE2C50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191E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educação da população jovem,</w:t>
      </w:r>
      <w:r w:rsidR="009733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91EC6"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="0097333E">
        <w:rPr>
          <w:rFonts w:ascii="Times New Roman" w:eastAsia="Times New Roman" w:hAnsi="Times New Roman" w:cs="Times New Roman"/>
          <w:sz w:val="24"/>
          <w:szCs w:val="24"/>
          <w:lang w:eastAsia="pt-BR"/>
        </w:rPr>
        <w:t>o entanto, deve-se observar que as condições de trabalho e o sucateamento das instituições de ensino também são f</w:t>
      </w:r>
      <w:r w:rsidR="00CE2C50">
        <w:rPr>
          <w:rFonts w:ascii="Times New Roman" w:eastAsia="Times New Roman" w:hAnsi="Times New Roman" w:cs="Times New Roman"/>
          <w:sz w:val="24"/>
          <w:szCs w:val="24"/>
          <w:lang w:eastAsia="pt-BR"/>
        </w:rPr>
        <w:t>atores</w:t>
      </w:r>
      <w:r w:rsidR="009733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contribuem para uma maior desmotivação tanto de professores quanto de </w:t>
      </w:r>
      <w:r w:rsidR="00B0221E">
        <w:rPr>
          <w:rFonts w:ascii="Times New Roman" w:eastAsia="Times New Roman" w:hAnsi="Times New Roman" w:cs="Times New Roman"/>
          <w:sz w:val="24"/>
          <w:szCs w:val="24"/>
          <w:lang w:eastAsia="pt-BR"/>
        </w:rPr>
        <w:t>estudante</w:t>
      </w:r>
      <w:r w:rsidR="0097333E">
        <w:rPr>
          <w:rFonts w:ascii="Times New Roman" w:eastAsia="Times New Roman" w:hAnsi="Times New Roman" w:cs="Times New Roman"/>
          <w:sz w:val="24"/>
          <w:szCs w:val="24"/>
          <w:lang w:eastAsia="pt-BR"/>
        </w:rPr>
        <w:t>s. Algumas escolas visitadas não possuíam sequer um local de prática da Educação Física, outras possuíam</w:t>
      </w:r>
      <w:r w:rsidR="00191EC6">
        <w:rPr>
          <w:rFonts w:ascii="Times New Roman" w:eastAsia="Times New Roman" w:hAnsi="Times New Roman" w:cs="Times New Roman"/>
          <w:sz w:val="24"/>
          <w:szCs w:val="24"/>
          <w:lang w:eastAsia="pt-BR"/>
        </w:rPr>
        <w:t>, porém,</w:t>
      </w:r>
      <w:r w:rsidR="009733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87BBC">
        <w:rPr>
          <w:rFonts w:ascii="Times New Roman" w:eastAsia="Times New Roman" w:hAnsi="Times New Roman" w:cs="Times New Roman"/>
          <w:sz w:val="24"/>
          <w:szCs w:val="24"/>
          <w:lang w:eastAsia="pt-BR"/>
        </w:rPr>
        <w:t>em péssimas condições de uso</w:t>
      </w:r>
      <w:r w:rsidR="00191E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evidenciando o descontentamento e insatisfação dos professores com tal situação. </w:t>
      </w:r>
      <w:r w:rsidR="00191EC6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Quando </w:t>
      </w:r>
      <w:r w:rsidR="00191E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aulas práticas de Educação Física </w:t>
      </w:r>
      <w:r w:rsidR="00191EC6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não acontecem ou acontecem de maneira improvisada, a revolta dos </w:t>
      </w:r>
      <w:r w:rsidR="00191EC6">
        <w:rPr>
          <w:rFonts w:ascii="Times New Roman" w:eastAsia="Times New Roman" w:hAnsi="Times New Roman" w:cs="Times New Roman"/>
          <w:sz w:val="24"/>
          <w:szCs w:val="24"/>
          <w:lang w:eastAsia="pt-BR"/>
        </w:rPr>
        <w:t>estudante</w:t>
      </w:r>
      <w:r w:rsidR="00191EC6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s pela falta de estrutura da escola transforma-se em indisciplina</w:t>
      </w:r>
      <w:r w:rsidR="00191EC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058C4" w:rsidRDefault="00191EC6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analisar os dados de maneira </w:t>
      </w:r>
      <w:r w:rsidR="00F361EF">
        <w:rPr>
          <w:rFonts w:ascii="Times New Roman" w:eastAsia="Times New Roman" w:hAnsi="Times New Roman" w:cs="Times New Roman"/>
          <w:sz w:val="24"/>
          <w:szCs w:val="24"/>
          <w:lang w:eastAsia="pt-BR"/>
        </w:rPr>
        <w:t>geral, os p</w:t>
      </w:r>
      <w:r w:rsidR="007F4734">
        <w:rPr>
          <w:rFonts w:ascii="Times New Roman" w:eastAsia="Times New Roman" w:hAnsi="Times New Roman" w:cs="Times New Roman"/>
          <w:sz w:val="24"/>
          <w:szCs w:val="24"/>
          <w:lang w:eastAsia="pt-BR"/>
        </w:rPr>
        <w:t>rofessores de Educação Física da Região do</w:t>
      </w:r>
      <w:r w:rsidR="00F361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F4734"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="00F361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ecôncavo </w:t>
      </w:r>
      <w:r w:rsidR="007F4734">
        <w:rPr>
          <w:rFonts w:ascii="Times New Roman" w:eastAsia="Times New Roman" w:hAnsi="Times New Roman" w:cs="Times New Roman"/>
          <w:sz w:val="24"/>
          <w:szCs w:val="24"/>
          <w:lang w:eastAsia="pt-BR"/>
        </w:rPr>
        <w:t>B</w:t>
      </w:r>
      <w:r w:rsidR="00F361EF">
        <w:rPr>
          <w:rFonts w:ascii="Times New Roman" w:eastAsia="Times New Roman" w:hAnsi="Times New Roman" w:cs="Times New Roman"/>
          <w:sz w:val="24"/>
          <w:szCs w:val="24"/>
          <w:lang w:eastAsia="pt-BR"/>
        </w:rPr>
        <w:t>aiano não têm muitos problemas de ordem disciplinar tendo em vista o grande número de discordância dos itens analisados. Apesar disso, queixam-se da ausência dos pais na escola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pois</w:t>
      </w:r>
      <w:r w:rsidR="00F361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CE2C50">
        <w:rPr>
          <w:rFonts w:ascii="Times New Roman" w:eastAsia="Times New Roman" w:hAnsi="Times New Roman" w:cs="Times New Roman"/>
          <w:sz w:val="24"/>
          <w:szCs w:val="24"/>
          <w:lang w:eastAsia="pt-BR"/>
        </w:rPr>
        <w:t>ntendem os professores</w:t>
      </w:r>
      <w:r w:rsidR="004472F5" w:rsidRPr="004472F5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</w:t>
      </w:r>
      <w:r w:rsidR="00CE2C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a principal causa da indisciplina está fora da escola e que a escola é o momento em que os </w:t>
      </w:r>
      <w:r w:rsidR="00B0221E">
        <w:rPr>
          <w:rFonts w:ascii="Times New Roman" w:eastAsia="Times New Roman" w:hAnsi="Times New Roman" w:cs="Times New Roman"/>
          <w:sz w:val="24"/>
          <w:szCs w:val="24"/>
          <w:lang w:eastAsia="pt-BR"/>
        </w:rPr>
        <w:t>estudante</w:t>
      </w:r>
      <w:r w:rsidR="00CE2C50">
        <w:rPr>
          <w:rFonts w:ascii="Times New Roman" w:eastAsia="Times New Roman" w:hAnsi="Times New Roman" w:cs="Times New Roman"/>
          <w:sz w:val="24"/>
          <w:szCs w:val="24"/>
          <w:lang w:eastAsia="pt-BR"/>
        </w:rPr>
        <w:t>s extravasam seus recalques, suas insatisfações, repressões e angústias pessoais.</w:t>
      </w:r>
      <w:r w:rsidR="00C43D3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manifestações</w:t>
      </w:r>
      <w:r w:rsidR="00CE2C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inerentes ao processo de amadurecimento</w:t>
      </w:r>
      <w:r w:rsidR="00716765">
        <w:rPr>
          <w:rFonts w:ascii="Times New Roman" w:eastAsia="Times New Roman" w:hAnsi="Times New Roman" w:cs="Times New Roman"/>
          <w:sz w:val="24"/>
          <w:szCs w:val="24"/>
          <w:lang w:eastAsia="pt-BR"/>
        </w:rPr>
        <w:t>, intrínsecas à adolescência, etapa crucial na vida destes jovens.</w:t>
      </w:r>
    </w:p>
    <w:p w:rsidR="009846A9" w:rsidRDefault="009846A9" w:rsidP="009846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846A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Os problemas de ordem social que afligem a escola e os professores deveriam ser debatidos com os outros órgãos públicos que fazem parte da máquina </w:t>
      </w:r>
      <w:r w:rsidR="004472F5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administrativa do estado como a Secretaria</w:t>
      </w:r>
      <w:r w:rsidRPr="009846A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de Políticas para as Mulheres, </w:t>
      </w:r>
      <w:r w:rsidR="004472F5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a Secretaria de </w:t>
      </w:r>
      <w:r w:rsidRPr="009846A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Desenvolvimento Social e Combate à Pobreza, </w:t>
      </w:r>
      <w:r w:rsidR="004472F5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a Secretaria de </w:t>
      </w:r>
      <w:r w:rsidRPr="009846A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Saúde e </w:t>
      </w:r>
      <w:r w:rsidR="004472F5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a Secretaria de </w:t>
      </w:r>
      <w:r w:rsidRPr="009846A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Promoção da Igualdade Social. As políticas públicas acontecem isoladamente e quando chegam à escola vêm de forma imposta não encontrando</w:t>
      </w:r>
      <w:r w:rsidR="00AD131B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o</w:t>
      </w:r>
      <w:r w:rsidRPr="009846A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respaldo</w:t>
      </w:r>
      <w:r w:rsidR="00AD131B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adequado dentro da comunidade escolar</w:t>
      </w:r>
      <w:r w:rsidRPr="009846A9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Dividir o papel de mediar o conhecimento com a resolução de conflitos oriundos de fatores externos a instituição de ensino seria uma tarefa multidisciplinar e não apenas do professor ou diretor de uma escola. As escolas visitadas deveriam contar, por exemplo, com um coordenador pedagógico, um orientador educacional, uma assistente social</w:t>
      </w:r>
      <w:r w:rsidR="004472F5" w:rsidRPr="004472F5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entre outras especialidades. </w:t>
      </w:r>
    </w:p>
    <w:p w:rsidR="0097333E" w:rsidRPr="00A801FB" w:rsidRDefault="00487BBC" w:rsidP="00305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131B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 escola é um elo </w:t>
      </w:r>
      <w:r w:rsidR="00C43D3F" w:rsidRPr="00AD131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importante </w:t>
      </w:r>
      <w:r w:rsidRPr="00AD131B">
        <w:rPr>
          <w:rFonts w:ascii="Times New Roman" w:eastAsia="Times New Roman" w:hAnsi="Times New Roman" w:cs="Times New Roman"/>
          <w:sz w:val="24"/>
          <w:szCs w:val="24"/>
          <w:lang w:eastAsia="pt-BR"/>
        </w:rPr>
        <w:t>entre o poder público e a população</w:t>
      </w:r>
      <w:r w:rsidR="0033640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AD131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F4734" w:rsidRPr="00AD131B">
        <w:rPr>
          <w:rFonts w:ascii="Times New Roman" w:eastAsia="Times New Roman" w:hAnsi="Times New Roman" w:cs="Times New Roman"/>
          <w:sz w:val="24"/>
          <w:szCs w:val="24"/>
          <w:lang w:eastAsia="pt-BR"/>
        </w:rPr>
        <w:t>Cabe destacar a importância dos agentes educa</w:t>
      </w:r>
      <w:r w:rsidR="003364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tivos estarem atentos, de modo </w:t>
      </w:r>
      <w:proofErr w:type="gramStart"/>
      <w:r w:rsidR="00336403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 w:rsidR="007F4734" w:rsidRPr="00AD131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bem orientarem e acompanharem estes jovens.</w:t>
      </w:r>
    </w:p>
    <w:p w:rsidR="00D852E0" w:rsidRDefault="00D852E0" w:rsidP="00A801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801FB" w:rsidRPr="00FD6912" w:rsidRDefault="00A801FB" w:rsidP="00A801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D69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</w:t>
      </w:r>
      <w:r w:rsidR="00A1666C" w:rsidRPr="00FD69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eferências</w:t>
      </w:r>
    </w:p>
    <w:p w:rsidR="00A801FB" w:rsidRPr="00FD6912" w:rsidRDefault="00A801FB" w:rsidP="00A80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E5808" w:rsidRPr="00FD6912" w:rsidRDefault="0031075A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3107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1. </w:t>
      </w:r>
      <w:r w:rsidR="001E5808" w:rsidRPr="0031075A">
        <w:rPr>
          <w:rFonts w:ascii="Times New Roman" w:eastAsia="Times New Roman" w:hAnsi="Times New Roman" w:cs="Times New Roman"/>
          <w:sz w:val="24"/>
          <w:szCs w:val="24"/>
          <w:lang w:eastAsia="pt-BR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onçalves, ECF,</w:t>
      </w:r>
      <w:r w:rsidR="001E5808" w:rsidRPr="003107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antos AEO, </w:t>
      </w:r>
      <w:r w:rsidR="001E5808" w:rsidRPr="0031075A">
        <w:rPr>
          <w:rFonts w:ascii="Times New Roman" w:eastAsia="Times New Roman" w:hAnsi="Times New Roman" w:cs="Times New Roman"/>
          <w:sz w:val="24"/>
          <w:szCs w:val="24"/>
          <w:lang w:eastAsia="pt-BR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únior JAM. Prática docente: dificuldades encontradas pelos professores de Educação Física nos cinco primeiros anos de atuação profissional. </w:t>
      </w:r>
      <w:r w:rsidRPr="00313933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 xml:space="preserve">O </w:t>
      </w:r>
      <w:r w:rsidRPr="0031393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mundo</w:t>
      </w:r>
      <w:r w:rsidRPr="00313933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 xml:space="preserve"> da </w:t>
      </w:r>
      <w:r w:rsidRPr="0031393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Saúde</w:t>
      </w:r>
      <w:r w:rsidR="001E5808" w:rsidRPr="00FD691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2007</w:t>
      </w:r>
      <w:r w:rsidRPr="00FD691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; 31 (4</w:t>
      </w:r>
      <w:r w:rsidR="001E5808" w:rsidRPr="00FD691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)</w:t>
      </w:r>
      <w:r w:rsidRPr="00FD691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: 494-499.</w:t>
      </w:r>
    </w:p>
    <w:p w:rsidR="00F671CE" w:rsidRPr="00F671CE" w:rsidRDefault="001909BE" w:rsidP="00B62C0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01E15"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  <w:t xml:space="preserve">2. </w:t>
      </w:r>
      <w:r w:rsidRPr="00101E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Sava, FA. Causes and effects of teacher con</w:t>
      </w:r>
      <w:r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ﬂ</w:t>
      </w:r>
      <w:r w:rsidRPr="00101E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ict-inducing attitudes towards pupils: a path analysis model. </w:t>
      </w:r>
      <w:proofErr w:type="spellStart"/>
      <w:r w:rsidRPr="00CA0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Teach</w:t>
      </w:r>
      <w:proofErr w:type="spellEnd"/>
      <w:r w:rsidRPr="00CA0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 w:rsidRPr="00CA0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Teach</w:t>
      </w:r>
      <w:proofErr w:type="spellEnd"/>
      <w:r w:rsidRPr="00CA0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 w:rsidRPr="00CA0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Ed</w:t>
      </w:r>
      <w:r w:rsidR="003D1CB2" w:rsidRPr="00CA0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uc</w:t>
      </w:r>
      <w:proofErr w:type="spellEnd"/>
      <w:r w:rsidRPr="00CA04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="009A53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2002;</w:t>
      </w:r>
      <w:proofErr w:type="gramEnd"/>
      <w:r w:rsidRPr="001909B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18:1007-1021.</w:t>
      </w:r>
    </w:p>
    <w:p w:rsidR="00A245BF" w:rsidRDefault="00F671CE" w:rsidP="00B62C0F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3</w:t>
      </w:r>
      <w:r w:rsidR="00A245B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. </w:t>
      </w:r>
      <w:proofErr w:type="spellStart"/>
      <w:r w:rsidR="00A245B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Blos</w:t>
      </w:r>
      <w:proofErr w:type="spellEnd"/>
      <w:r w:rsidR="00A245B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, P. </w:t>
      </w:r>
      <w:r w:rsidR="00A245BF" w:rsidRPr="00313933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Adolescência uma interpretação psicanalítica</w:t>
      </w:r>
      <w:r w:rsidR="00A94B7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. 2</w:t>
      </w:r>
      <w:r w:rsidR="0031393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.</w:t>
      </w:r>
      <w:r w:rsidR="00A94B7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proofErr w:type="gramStart"/>
      <w:r w:rsidR="00A94B7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ed.</w:t>
      </w:r>
      <w:proofErr w:type="gramEnd"/>
      <w:r w:rsidR="00A94B7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São Paulo</w:t>
      </w:r>
      <w:r w:rsidR="0031393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(SP)</w:t>
      </w:r>
      <w:r w:rsidR="00A94B7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: Martins Fontes, 1998.</w:t>
      </w:r>
    </w:p>
    <w:p w:rsidR="00F671CE" w:rsidRPr="00F671CE" w:rsidRDefault="00F671CE" w:rsidP="00B62C0F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  <w:r w:rsidRPr="00F671CE"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  <w:t xml:space="preserve">4. </w:t>
      </w:r>
      <w:proofErr w:type="spellStart"/>
      <w:r w:rsidRPr="00F671CE"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  <w:t>Ang</w:t>
      </w:r>
      <w:proofErr w:type="spellEnd"/>
      <w:r w:rsidRPr="00F671CE"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  <w:t xml:space="preserve"> RP. Fathers do matter: evidence from an Asian school-based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  <w:t xml:space="preserve"> aggressive sample. </w:t>
      </w:r>
      <w:r w:rsidRPr="00F671CE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pt-BR"/>
        </w:rPr>
        <w:t xml:space="preserve">Am J </w:t>
      </w:r>
      <w:proofErr w:type="spellStart"/>
      <w:r w:rsidRPr="00F671CE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pt-BR"/>
        </w:rPr>
        <w:t>Fam</w:t>
      </w:r>
      <w:proofErr w:type="spellEnd"/>
      <w:r w:rsidRPr="00F671CE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pt-BR"/>
        </w:rPr>
        <w:t xml:space="preserve"> </w:t>
      </w:r>
      <w:proofErr w:type="spellStart"/>
      <w:r w:rsidRPr="00F671CE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pt-BR"/>
        </w:rPr>
        <w:t>Ther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  <w:t>2006;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  <w:t>(34):79-93.</w:t>
      </w:r>
      <w:r w:rsidRPr="00F671CE"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  <w:t xml:space="preserve"> </w:t>
      </w:r>
    </w:p>
    <w:p w:rsidR="00A94B72" w:rsidRPr="00F671CE" w:rsidRDefault="00A94B72" w:rsidP="00A94B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04CC"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  <w:t xml:space="preserve">5. </w:t>
      </w:r>
      <w:r w:rsidRPr="00CA04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Jerome EM, </w:t>
      </w:r>
      <w:proofErr w:type="spellStart"/>
      <w:r w:rsidRPr="00CA04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Hamre</w:t>
      </w:r>
      <w:proofErr w:type="spellEnd"/>
      <w:r w:rsidRPr="00CA04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BK, </w:t>
      </w:r>
      <w:proofErr w:type="spellStart"/>
      <w:r w:rsidRPr="00CA04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Pianta</w:t>
      </w:r>
      <w:proofErr w:type="spellEnd"/>
      <w:r w:rsidRPr="00CA04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RC. </w:t>
      </w:r>
      <w:r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Teacher-child relat</w:t>
      </w:r>
      <w:r w:rsidR="000F5AB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ionships from kindergart</w:t>
      </w:r>
      <w:r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en to sixth grade: early childhood predictors of teacher-perceived conflict and closeness. </w:t>
      </w:r>
      <w:proofErr w:type="spellStart"/>
      <w:r w:rsidRPr="00F671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Int</w:t>
      </w:r>
      <w:proofErr w:type="spellEnd"/>
      <w:r w:rsidRPr="00F671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F671C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t-BR"/>
        </w:rPr>
        <w:t>S</w:t>
      </w:r>
      <w:r w:rsidRPr="00F67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oc</w:t>
      </w:r>
      <w:proofErr w:type="spellEnd"/>
      <w:r w:rsidRPr="00F67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 w:rsidRPr="00F67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Dev</w:t>
      </w:r>
      <w:proofErr w:type="spellEnd"/>
      <w:r w:rsidRPr="00F67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 w:rsidRPr="00F67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Rev</w:t>
      </w:r>
      <w:proofErr w:type="spellEnd"/>
      <w:r w:rsidR="000F5AB9" w:rsidRPr="00F671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="000F5AB9" w:rsidRPr="00F671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2009;</w:t>
      </w:r>
      <w:proofErr w:type="gramEnd"/>
      <w:r w:rsidRPr="00F671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18(4)</w:t>
      </w:r>
      <w:r w:rsidR="000F5AB9" w:rsidRPr="00F671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  <w:r w:rsidRPr="00F671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915-945.</w:t>
      </w:r>
    </w:p>
    <w:p w:rsidR="00F671CE" w:rsidRPr="00F671CE" w:rsidRDefault="00A94B72" w:rsidP="00F671CE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F671CE">
        <w:rPr>
          <w:iCs/>
        </w:rPr>
        <w:t>6.</w:t>
      </w:r>
      <w:r w:rsidR="00F671CE" w:rsidRPr="00F671CE">
        <w:rPr>
          <w:iCs/>
        </w:rPr>
        <w:t xml:space="preserve"> </w:t>
      </w:r>
      <w:proofErr w:type="spellStart"/>
      <w:r w:rsidR="00F671CE" w:rsidRPr="00F671C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Aberastury</w:t>
      </w:r>
      <w:proofErr w:type="spellEnd"/>
      <w:r w:rsidR="00F671C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A, </w:t>
      </w:r>
      <w:proofErr w:type="spellStart"/>
      <w:r w:rsidR="00F671C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Knobel</w:t>
      </w:r>
      <w:proofErr w:type="spellEnd"/>
      <w:r w:rsidR="00F671C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M. </w:t>
      </w:r>
      <w:r w:rsidR="00F671CE" w:rsidRPr="00313933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Adolescência normal</w:t>
      </w:r>
      <w:r w:rsidR="00F671C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: um enfoque psicanalítico. </w:t>
      </w:r>
      <w:r w:rsidR="00F671CE" w:rsidRPr="00F671C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6. </w:t>
      </w:r>
      <w:proofErr w:type="gramStart"/>
      <w:r w:rsidR="00F671CE" w:rsidRPr="00F671C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ed.</w:t>
      </w:r>
      <w:proofErr w:type="gramEnd"/>
      <w:r w:rsidR="00F671CE" w:rsidRPr="00F671C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Porto Alegre (RS): Artes Médicas, 1988.</w:t>
      </w:r>
    </w:p>
    <w:p w:rsidR="00F671CE" w:rsidRPr="00CA04CC" w:rsidRDefault="00A94B72" w:rsidP="00F671C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F671CE"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  <w:t xml:space="preserve">7. </w:t>
      </w:r>
      <w:r w:rsidR="00F671C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M</w:t>
      </w:r>
      <w:r w:rsidR="00F671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itchell </w:t>
      </w:r>
      <w:r w:rsidR="00F671C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MM</w:t>
      </w:r>
      <w:r w:rsidR="00F671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,</w:t>
      </w:r>
      <w:r w:rsidR="00F671C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B</w:t>
      </w:r>
      <w:r w:rsidR="00F671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radshaw CP,</w:t>
      </w:r>
      <w:r w:rsidR="00F671C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L</w:t>
      </w:r>
      <w:r w:rsidR="00F671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eaf</w:t>
      </w:r>
      <w:r w:rsidR="00F671C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PJ</w:t>
      </w:r>
      <w:r w:rsidR="00F671CE" w:rsidRPr="00A8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 xml:space="preserve">. </w:t>
      </w:r>
      <w:r w:rsidR="00F671C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Student and </w:t>
      </w:r>
      <w:r w:rsidR="00F671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teacher p</w:t>
      </w:r>
      <w:r w:rsidR="00F671C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erceptions of </w:t>
      </w:r>
      <w:r w:rsidR="00F671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s</w:t>
      </w:r>
      <w:r w:rsidR="00F671C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chool </w:t>
      </w:r>
      <w:r w:rsidR="00F671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c</w:t>
      </w:r>
      <w:r w:rsidR="00F671C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limate: </w:t>
      </w:r>
      <w:r w:rsidR="00F671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a</w:t>
      </w:r>
      <w:r w:rsidR="00F671C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r w:rsidR="00F671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m</w:t>
      </w:r>
      <w:r w:rsidR="00F671C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ultilevel </w:t>
      </w:r>
      <w:r w:rsidR="00F671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e</w:t>
      </w:r>
      <w:r w:rsidR="00F671C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xploration of </w:t>
      </w:r>
      <w:r w:rsidR="00F671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p</w:t>
      </w:r>
      <w:r w:rsidR="00F671C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atterns of </w:t>
      </w:r>
      <w:r w:rsidR="00F671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d</w:t>
      </w:r>
      <w:r w:rsidR="00F671C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iscrepancy.</w:t>
      </w:r>
      <w:r w:rsidR="00F671CE" w:rsidRPr="00A8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 xml:space="preserve"> </w:t>
      </w:r>
      <w:r w:rsidR="00F671CE" w:rsidRPr="00CA0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J School Health</w:t>
      </w:r>
      <w:r w:rsidR="00F671CE" w:rsidRPr="00CA04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2010</w:t>
      </w:r>
      <w:proofErr w:type="gramStart"/>
      <w:r w:rsidR="00F671CE" w:rsidRPr="00CA04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;80</w:t>
      </w:r>
      <w:proofErr w:type="gramEnd"/>
      <w:r w:rsidR="00F671CE" w:rsidRPr="00CA04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(6):271-279</w:t>
      </w:r>
      <w:r w:rsidR="00F671CE" w:rsidRPr="00CA0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.</w:t>
      </w:r>
    </w:p>
    <w:p w:rsidR="00A94B72" w:rsidRPr="00313933" w:rsidRDefault="00A94B72" w:rsidP="00A94B72">
      <w:pPr>
        <w:pStyle w:val="western"/>
        <w:spacing w:before="0" w:beforeAutospacing="0" w:after="0" w:line="360" w:lineRule="auto"/>
        <w:rPr>
          <w:color w:val="000000"/>
          <w:lang w:val="en-US"/>
        </w:rPr>
      </w:pPr>
      <w:r w:rsidRPr="00A94B72">
        <w:rPr>
          <w:iCs/>
          <w:lang w:val="en-US"/>
        </w:rPr>
        <w:t xml:space="preserve">8. </w:t>
      </w:r>
      <w:proofErr w:type="spellStart"/>
      <w:r w:rsidRPr="00A94B72">
        <w:rPr>
          <w:color w:val="000000"/>
          <w:lang w:val="en-US"/>
        </w:rPr>
        <w:t>L</w:t>
      </w:r>
      <w:r>
        <w:rPr>
          <w:color w:val="000000"/>
          <w:lang w:val="en-US"/>
        </w:rPr>
        <w:t>avy</w:t>
      </w:r>
      <w:proofErr w:type="spellEnd"/>
      <w:r>
        <w:rPr>
          <w:color w:val="000000"/>
          <w:lang w:val="en-US"/>
        </w:rPr>
        <w:t xml:space="preserve"> </w:t>
      </w:r>
      <w:r w:rsidRPr="00A94B72">
        <w:rPr>
          <w:color w:val="000000"/>
          <w:lang w:val="en-US"/>
        </w:rPr>
        <w:t xml:space="preserve">V. Effects of </w:t>
      </w:r>
      <w:r w:rsidR="000F5AB9">
        <w:rPr>
          <w:color w:val="000000"/>
          <w:lang w:val="en-US"/>
        </w:rPr>
        <w:t>f</w:t>
      </w:r>
      <w:r w:rsidRPr="00A94B72">
        <w:rPr>
          <w:color w:val="000000"/>
          <w:lang w:val="en-US"/>
        </w:rPr>
        <w:t xml:space="preserve">ree </w:t>
      </w:r>
      <w:r w:rsidR="000F5AB9">
        <w:rPr>
          <w:color w:val="000000"/>
          <w:lang w:val="en-US"/>
        </w:rPr>
        <w:t>c</w:t>
      </w:r>
      <w:r w:rsidRPr="00A94B72">
        <w:rPr>
          <w:color w:val="000000"/>
          <w:lang w:val="en-US"/>
        </w:rPr>
        <w:t xml:space="preserve">hoice </w:t>
      </w:r>
      <w:r w:rsidR="000F5AB9" w:rsidRPr="00A94B72">
        <w:rPr>
          <w:color w:val="000000"/>
          <w:lang w:val="en-US"/>
        </w:rPr>
        <w:t>among</w:t>
      </w:r>
      <w:r w:rsidRPr="00A94B72">
        <w:rPr>
          <w:color w:val="000000"/>
          <w:lang w:val="en-US"/>
        </w:rPr>
        <w:t xml:space="preserve"> </w:t>
      </w:r>
      <w:r w:rsidR="000F5AB9">
        <w:rPr>
          <w:color w:val="000000"/>
          <w:lang w:val="en-US"/>
        </w:rPr>
        <w:t>p</w:t>
      </w:r>
      <w:r w:rsidRPr="00A94B72">
        <w:rPr>
          <w:color w:val="000000"/>
          <w:lang w:val="en-US"/>
        </w:rPr>
        <w:t xml:space="preserve">ublic </w:t>
      </w:r>
      <w:r w:rsidR="000F5AB9">
        <w:rPr>
          <w:color w:val="000000"/>
          <w:lang w:val="en-US"/>
        </w:rPr>
        <w:t>s</w:t>
      </w:r>
      <w:r w:rsidRPr="00A94B72">
        <w:rPr>
          <w:color w:val="000000"/>
          <w:lang w:val="en-US"/>
        </w:rPr>
        <w:t xml:space="preserve">chools. </w:t>
      </w:r>
      <w:r w:rsidRPr="00313933">
        <w:rPr>
          <w:b/>
          <w:bCs/>
          <w:color w:val="000000"/>
          <w:lang w:val="en-US"/>
        </w:rPr>
        <w:t>Review of Economic Studies</w:t>
      </w:r>
      <w:r w:rsidR="000F5AB9">
        <w:rPr>
          <w:color w:val="000000"/>
          <w:lang w:val="en-US"/>
        </w:rPr>
        <w:t xml:space="preserve"> </w:t>
      </w:r>
      <w:proofErr w:type="gramStart"/>
      <w:r w:rsidR="000F5AB9">
        <w:rPr>
          <w:color w:val="000000"/>
          <w:lang w:val="en-US"/>
        </w:rPr>
        <w:t>2010;</w:t>
      </w:r>
      <w:proofErr w:type="gramEnd"/>
      <w:r w:rsidRPr="00313933">
        <w:rPr>
          <w:color w:val="000000"/>
          <w:lang w:val="en-US"/>
        </w:rPr>
        <w:t>(77)</w:t>
      </w:r>
      <w:r w:rsidR="000F5AB9">
        <w:rPr>
          <w:color w:val="000000"/>
          <w:lang w:val="en-US"/>
        </w:rPr>
        <w:t>:</w:t>
      </w:r>
      <w:r w:rsidRPr="00313933">
        <w:rPr>
          <w:color w:val="000000"/>
          <w:lang w:val="en-US"/>
        </w:rPr>
        <w:t>1164-1191.</w:t>
      </w:r>
    </w:p>
    <w:p w:rsidR="001E5808" w:rsidRPr="001909BE" w:rsidRDefault="00443B95" w:rsidP="00443B95">
      <w:pPr>
        <w:pStyle w:val="western"/>
        <w:spacing w:before="0" w:beforeAutospacing="0" w:after="0" w:line="360" w:lineRule="auto"/>
      </w:pPr>
      <w:r w:rsidRPr="00313933">
        <w:rPr>
          <w:color w:val="000000"/>
          <w:lang w:val="en-US"/>
        </w:rPr>
        <w:t xml:space="preserve">9. </w:t>
      </w:r>
      <w:r w:rsidR="002F7238" w:rsidRPr="00313933">
        <w:rPr>
          <w:lang w:val="en-US"/>
        </w:rPr>
        <w:t>C</w:t>
      </w:r>
      <w:r w:rsidR="001909BE" w:rsidRPr="00313933">
        <w:rPr>
          <w:lang w:val="en-US"/>
        </w:rPr>
        <w:t>astro</w:t>
      </w:r>
      <w:r w:rsidR="002F7238" w:rsidRPr="00313933">
        <w:rPr>
          <w:lang w:val="en-US"/>
        </w:rPr>
        <w:t xml:space="preserve">, MC. </w:t>
      </w:r>
      <w:r w:rsidR="002F7238" w:rsidRPr="00CA04CC">
        <w:t>Indisci</w:t>
      </w:r>
      <w:r w:rsidR="002F7238" w:rsidRPr="00A801FB">
        <w:t xml:space="preserve">plina: um olhar sobre os distúrbios disciplinares da escola. </w:t>
      </w:r>
      <w:r w:rsidR="002F7238" w:rsidRPr="00313933">
        <w:rPr>
          <w:b/>
          <w:bCs/>
        </w:rPr>
        <w:t>Diálogos Acadêmicos</w:t>
      </w:r>
      <w:r w:rsidR="002F7238" w:rsidRPr="003D1CB2">
        <w:t>,</w:t>
      </w:r>
      <w:r w:rsidR="001909BE">
        <w:t xml:space="preserve"> </w:t>
      </w:r>
      <w:proofErr w:type="gramStart"/>
      <w:r w:rsidR="001909BE">
        <w:t>2010;</w:t>
      </w:r>
      <w:proofErr w:type="gramEnd"/>
      <w:r w:rsidR="001909BE">
        <w:t>1(1):1-24.</w:t>
      </w:r>
    </w:p>
    <w:p w:rsidR="00FA0EDB" w:rsidRPr="009152F0" w:rsidRDefault="00443B95" w:rsidP="00FA0ED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="00840644" w:rsidRPr="00FD69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proofErr w:type="spellStart"/>
      <w:r w:rsidR="00FA0EDB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Golba</w:t>
      </w:r>
      <w:proofErr w:type="spellEnd"/>
      <w:r w:rsidR="00FA0EDB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MAM. Os motivos da indisciplina na escola: a perspectiva dos alunos. In: </w:t>
      </w:r>
      <w:r w:rsidR="00FA0EDB" w:rsidRPr="00E24B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Anais</w:t>
      </w:r>
      <w:r w:rsidR="00FA0ED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</w:t>
      </w:r>
      <w:r w:rsidR="00FA0EDB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IX Congresso Nacional de Educação, III Encontro Su</w:t>
      </w:r>
      <w:r w:rsidR="00FA0EDB">
        <w:rPr>
          <w:rFonts w:ascii="Times New Roman" w:eastAsia="Times New Roman" w:hAnsi="Times New Roman" w:cs="Times New Roman"/>
          <w:sz w:val="24"/>
          <w:szCs w:val="24"/>
          <w:lang w:eastAsia="pt-BR"/>
        </w:rPr>
        <w:t>l Brasileiro de Psicopedagogia,</w:t>
      </w:r>
      <w:r w:rsidR="00FA0EDB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Curitiba</w:t>
      </w:r>
      <w:r w:rsidR="00FA0ED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(PR)</w:t>
      </w:r>
      <w:r w:rsidR="00FA0EDB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, 2009, p. 9832-9842.</w:t>
      </w:r>
    </w:p>
    <w:p w:rsidR="00FD6912" w:rsidRDefault="00FA0EDB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11. </w:t>
      </w:r>
      <w:r w:rsidR="002F7238" w:rsidRPr="00FD6912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840644" w:rsidRPr="00FD6912">
        <w:rPr>
          <w:rFonts w:ascii="Times New Roman" w:eastAsia="Times New Roman" w:hAnsi="Times New Roman" w:cs="Times New Roman"/>
          <w:sz w:val="24"/>
          <w:szCs w:val="24"/>
          <w:lang w:eastAsia="pt-BR"/>
        </w:rPr>
        <w:t>lves</w:t>
      </w:r>
      <w:r w:rsidR="002F7238" w:rsidRPr="00FD69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CMSD. </w:t>
      </w:r>
      <w:r w:rsidR="002F7238" w:rsidRPr="00E24BE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(In</w:t>
      </w:r>
      <w:proofErr w:type="gramStart"/>
      <w:r w:rsidR="002F7238" w:rsidRPr="00E24BE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)disciplina</w:t>
      </w:r>
      <w:proofErr w:type="gramEnd"/>
      <w:r w:rsidR="002F7238" w:rsidRPr="00E24BE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na escola</w:t>
      </w:r>
      <w:r w:rsidR="002F7238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2F7238" w:rsidRPr="00FD69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cenas da complexidade de um cotidiano escolar</w:t>
      </w:r>
      <w:r w:rsidR="00FD6912" w:rsidRPr="00FD69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[dissertação]</w:t>
      </w:r>
      <w:r w:rsidR="002F7238" w:rsidRPr="00FD69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FD6912" w:rsidRPr="00FD6912">
        <w:rPr>
          <w:rFonts w:ascii="Times New Roman" w:eastAsia="Times New Roman" w:hAnsi="Times New Roman" w:cs="Times New Roman"/>
          <w:sz w:val="24"/>
          <w:szCs w:val="24"/>
          <w:lang w:eastAsia="pt-BR"/>
        </w:rPr>
        <w:t>Campinas: Faculdade de Educação Universidade Estadual de Campinas; 2002.</w:t>
      </w:r>
    </w:p>
    <w:p w:rsidR="001E5808" w:rsidRPr="002F7238" w:rsidRDefault="00FA0EDB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 w:rsidR="0084064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2F72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F7238" w:rsidRPr="00F534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</w:t>
      </w:r>
      <w:r w:rsidR="008406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achado,</w:t>
      </w:r>
      <w:r w:rsidR="002F7238" w:rsidRPr="00F534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FS. Reflexões sobre a indisciplina escolar. </w:t>
      </w:r>
      <w:proofErr w:type="spellStart"/>
      <w:r w:rsidR="003D1CB2" w:rsidRPr="003139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Rev</w:t>
      </w:r>
      <w:proofErr w:type="spellEnd"/>
      <w:r w:rsidR="002F7238" w:rsidRPr="003139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Científica</w:t>
      </w:r>
      <w:r w:rsidR="000F5A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="000F5A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2007;</w:t>
      </w:r>
      <w:proofErr w:type="gramEnd"/>
      <w:r w:rsidR="008406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1(3):</w:t>
      </w:r>
      <w:r w:rsidR="00FD691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36-42.</w:t>
      </w:r>
      <w:r w:rsidR="002F7238" w:rsidRPr="002F72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:rsidR="001E5808" w:rsidRPr="002F7238" w:rsidRDefault="00FA0EDB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13</w:t>
      </w:r>
      <w:r w:rsidR="00840644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2F7238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</w:t>
      </w:r>
      <w:r w:rsidR="00840644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liveira</w:t>
      </w:r>
      <w:r w:rsidR="002F7238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, MCP</w:t>
      </w:r>
      <w:r w:rsidR="00840644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F7238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</w:t>
      </w:r>
      <w:r w:rsidR="000F5AB9">
        <w:rPr>
          <w:rFonts w:ascii="Times New Roman" w:eastAsia="Times New Roman" w:hAnsi="Times New Roman" w:cs="Times New Roman"/>
          <w:sz w:val="24"/>
          <w:szCs w:val="24"/>
          <w:lang w:eastAsia="pt-BR"/>
        </w:rPr>
        <w:t>eis</w:t>
      </w:r>
      <w:r w:rsidR="002F7238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, MSA</w:t>
      </w:r>
      <w:r w:rsidR="00840644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2F7238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(In</w:t>
      </w:r>
      <w:proofErr w:type="gramStart"/>
      <w:r w:rsidR="002F7238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)disciplina</w:t>
      </w:r>
      <w:proofErr w:type="gramEnd"/>
      <w:r w:rsidR="002F7238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: uma probl</w:t>
      </w:r>
      <w:r w:rsidR="00FD6912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emática do cotidiano escolar. </w:t>
      </w:r>
      <w:r w:rsidR="002F7238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D6912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In:</w:t>
      </w:r>
      <w:r w:rsidR="00313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13933" w:rsidRPr="00E24B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Anais</w:t>
      </w:r>
      <w:r w:rsidR="00313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</w:t>
      </w:r>
      <w:r w:rsidR="002F7238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IV Simpósio de Educação do Sudoeste Goiano</w:t>
      </w:r>
      <w:r w:rsidR="00313933">
        <w:rPr>
          <w:rFonts w:ascii="Times New Roman" w:eastAsia="Times New Roman" w:hAnsi="Times New Roman" w:cs="Times New Roman"/>
          <w:sz w:val="24"/>
          <w:szCs w:val="24"/>
          <w:lang w:eastAsia="pt-BR"/>
        </w:rPr>
        <w:t>, Jataí (PR),</w:t>
      </w:r>
      <w:r w:rsidR="002F7238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2005, p. 1-9.</w:t>
      </w:r>
      <w:r w:rsidR="00FD6912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2005.</w:t>
      </w:r>
    </w:p>
    <w:p w:rsidR="00C20C43" w:rsidRPr="001909BE" w:rsidRDefault="00FA0EDB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 w:rsidR="00840644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1909BE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Z</w:t>
      </w:r>
      <w:r w:rsidR="00840644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andonato</w:t>
      </w:r>
      <w:r w:rsidR="001909BE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ZL. Indisciplina escolar e a relação professor-aluno, uma análise sob as perspectivas moral e institucional. In: </w:t>
      </w:r>
      <w:r w:rsidR="00313933" w:rsidRPr="00E24B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Anais</w:t>
      </w:r>
      <w:r w:rsidR="00313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</w:t>
      </w:r>
      <w:r w:rsidR="001909BE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VI</w:t>
      </w:r>
      <w:r w:rsidR="003C1AA1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Encontro de Pesquisa em Educação/Região Sudeste</w:t>
      </w:r>
      <w:r w:rsidR="00313933">
        <w:rPr>
          <w:rFonts w:ascii="Times New Roman" w:eastAsia="Times New Roman" w:hAnsi="Times New Roman" w:cs="Times New Roman"/>
          <w:sz w:val="24"/>
          <w:szCs w:val="24"/>
          <w:lang w:eastAsia="pt-BR"/>
        </w:rPr>
        <w:t>, Rio de Janeiro (RJ),</w:t>
      </w:r>
      <w:r w:rsidR="003C1AA1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909BE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2004, 2004.</w:t>
      </w:r>
      <w:r w:rsidR="003C1AA1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1-10.</w:t>
      </w:r>
    </w:p>
    <w:p w:rsidR="00C20C43" w:rsidRPr="002F7238" w:rsidRDefault="00FA0EDB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15</w:t>
      </w:r>
      <w:r w:rsidR="0084064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2F72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F7238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G</w:t>
      </w:r>
      <w:r w:rsidR="00840644">
        <w:rPr>
          <w:rFonts w:ascii="Times New Roman" w:eastAsia="Times New Roman" w:hAnsi="Times New Roman" w:cs="Times New Roman"/>
          <w:sz w:val="24"/>
          <w:szCs w:val="24"/>
          <w:lang w:eastAsia="pt-BR"/>
        </w:rPr>
        <w:t>arcia</w:t>
      </w:r>
      <w:r w:rsidR="002F7238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J. Indisciplina e violência nas escolas: algumas questões a considerar. </w:t>
      </w:r>
      <w:r w:rsidR="002F7238" w:rsidRPr="00313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Diálogo Educacional</w:t>
      </w:r>
      <w:r w:rsidR="002F7238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0F5A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0F5AB9">
        <w:rPr>
          <w:rFonts w:ascii="Times New Roman" w:eastAsia="Times New Roman" w:hAnsi="Times New Roman" w:cs="Times New Roman"/>
          <w:sz w:val="24"/>
          <w:szCs w:val="24"/>
          <w:lang w:eastAsia="pt-BR"/>
        </w:rPr>
        <w:t>2009;</w:t>
      </w:r>
      <w:proofErr w:type="gramEnd"/>
      <w:r w:rsidR="00840644">
        <w:rPr>
          <w:rFonts w:ascii="Times New Roman" w:eastAsia="Times New Roman" w:hAnsi="Times New Roman" w:cs="Times New Roman"/>
          <w:sz w:val="24"/>
          <w:szCs w:val="24"/>
          <w:lang w:eastAsia="pt-BR"/>
        </w:rPr>
        <w:t>9(28):</w:t>
      </w:r>
      <w:r w:rsidR="002F7238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511-523.</w:t>
      </w:r>
    </w:p>
    <w:p w:rsidR="00C20C43" w:rsidRPr="002F7238" w:rsidRDefault="00FA0EDB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16</w:t>
      </w:r>
      <w:r w:rsidR="0084064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C20C43">
        <w:rPr>
          <w:rFonts w:ascii="Times New Roman" w:eastAsia="Times New Roman" w:hAnsi="Times New Roman" w:cs="Times New Roman"/>
          <w:sz w:val="24"/>
          <w:szCs w:val="24"/>
          <w:lang w:eastAsia="pt-BR"/>
        </w:rPr>
        <w:t>Corr</w:t>
      </w:r>
      <w:r w:rsidR="00840644">
        <w:rPr>
          <w:rFonts w:ascii="Times New Roman" w:eastAsia="Times New Roman" w:hAnsi="Times New Roman" w:cs="Times New Roman"/>
          <w:sz w:val="24"/>
          <w:szCs w:val="24"/>
          <w:lang w:eastAsia="pt-BR"/>
        </w:rPr>
        <w:t>ê</w:t>
      </w:r>
      <w:r w:rsidR="00C20C43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F7238" w:rsidRPr="002F723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AS. </w:t>
      </w:r>
      <w:r w:rsidR="002F7238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Autoridade e formação do indivíduo na escola: uma reflexão sobre a indisciplina escolar à luz da teoria crítica</w:t>
      </w:r>
      <w:r w:rsidR="002F7238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proofErr w:type="spellStart"/>
      <w:r w:rsidR="005B6083" w:rsidRPr="00313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Rev</w:t>
      </w:r>
      <w:proofErr w:type="spellEnd"/>
      <w:r w:rsidR="002F7238" w:rsidRPr="00313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proofErr w:type="spellStart"/>
      <w:r w:rsidR="002F7238" w:rsidRPr="00313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Iluminart</w:t>
      </w:r>
      <w:proofErr w:type="spellEnd"/>
      <w:r w:rsidR="0084064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840644">
        <w:rPr>
          <w:rFonts w:ascii="Times New Roman" w:eastAsia="Times New Roman" w:hAnsi="Times New Roman" w:cs="Times New Roman"/>
          <w:sz w:val="24"/>
          <w:szCs w:val="24"/>
          <w:lang w:eastAsia="pt-BR"/>
        </w:rPr>
        <w:t>2009;</w:t>
      </w:r>
      <w:proofErr w:type="gramEnd"/>
      <w:r w:rsidR="002F7238" w:rsidRPr="002F7238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840644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="002F7238" w:rsidRPr="002F7238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840644">
        <w:rPr>
          <w:rFonts w:ascii="Times New Roman" w:eastAsia="Times New Roman" w:hAnsi="Times New Roman" w:cs="Times New Roman"/>
          <w:sz w:val="24"/>
          <w:szCs w:val="24"/>
          <w:lang w:eastAsia="pt-BR"/>
        </w:rPr>
        <w:t>):</w:t>
      </w:r>
      <w:r w:rsidR="002F7238" w:rsidRPr="002F7238">
        <w:rPr>
          <w:rFonts w:ascii="Times New Roman" w:eastAsia="Times New Roman" w:hAnsi="Times New Roman" w:cs="Times New Roman"/>
          <w:sz w:val="24"/>
          <w:szCs w:val="24"/>
          <w:lang w:eastAsia="pt-BR"/>
        </w:rPr>
        <w:t>35-44.</w:t>
      </w:r>
    </w:p>
    <w:p w:rsidR="00443B95" w:rsidRDefault="00443B95" w:rsidP="00B62C0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17. </w:t>
      </w:r>
      <w:r w:rsidRPr="008406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mado</w:t>
      </w:r>
      <w:r w:rsidRPr="008406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J. Construir a disciplina para um ensino de qualidade. </w:t>
      </w:r>
      <w:r w:rsidRPr="003139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Práxis </w:t>
      </w:r>
      <w:proofErr w:type="spellStart"/>
      <w:r w:rsidRPr="003139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Educ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gramStart"/>
      <w:r w:rsidRPr="0084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2008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;</w:t>
      </w:r>
      <w:proofErr w:type="gramEnd"/>
      <w:r w:rsidRPr="008406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 w:rsidRPr="008406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):</w:t>
      </w:r>
      <w:r w:rsidRPr="0084064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11-26.</w:t>
      </w:r>
    </w:p>
    <w:p w:rsidR="00443B95" w:rsidRDefault="00443B95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18. 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arita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ernandes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G. </w:t>
      </w:r>
      <w:r w:rsidRPr="00313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Indisciplina na sala de aula</w:t>
      </w:r>
      <w:r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Como prevenir? Como remediar? Lisboa: Editorial Presença, 1999.</w:t>
      </w:r>
    </w:p>
    <w:p w:rsidR="002F7238" w:rsidRPr="001909BE" w:rsidRDefault="00840644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443B95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1909BE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909BE" w:rsidRPr="003C1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Z</w:t>
      </w:r>
      <w:r w:rsidRPr="003C1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anotto </w:t>
      </w:r>
      <w:r w:rsidR="001909BE" w:rsidRPr="003C1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</w:t>
      </w:r>
      <w:r w:rsidR="00962A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Campos IP, </w:t>
      </w:r>
      <w:proofErr w:type="spellStart"/>
      <w:r w:rsidR="00962A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Figueredo</w:t>
      </w:r>
      <w:proofErr w:type="spellEnd"/>
      <w:r w:rsidR="00962A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JE, Souza K, Santos LO, </w:t>
      </w:r>
      <w:proofErr w:type="spellStart"/>
      <w:r w:rsidR="00962A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Rozeng</w:t>
      </w:r>
      <w:proofErr w:type="spellEnd"/>
      <w:r w:rsidR="00962A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MGS</w:t>
      </w:r>
      <w:r w:rsidR="005B7AD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3C1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="001909BE" w:rsidRPr="003C1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et</w:t>
      </w:r>
      <w:proofErr w:type="gramEnd"/>
      <w:r w:rsidR="001909BE" w:rsidRPr="003C1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al. Indisciplina escolar: uma reflexão coletiva. In: </w:t>
      </w:r>
      <w:r w:rsidR="009A53D0" w:rsidRPr="00E24B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Anais</w:t>
      </w:r>
      <w:r w:rsidR="009A53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</w:t>
      </w:r>
      <w:r w:rsidR="001909BE" w:rsidRPr="003C1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="003C1AA1" w:rsidRPr="003C1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impósio de Educação e XIX Semana de Educação</w:t>
      </w:r>
      <w:r w:rsidR="001909BE" w:rsidRPr="003C1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9A53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Cascavel (PR),</w:t>
      </w:r>
      <w:r w:rsidR="001909BE" w:rsidRPr="003C1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2007</w:t>
      </w:r>
      <w:r w:rsidR="009A53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p</w:t>
      </w:r>
      <w:r w:rsidR="001909BE" w:rsidRPr="003C1A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9A53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1-11.</w:t>
      </w:r>
      <w:r w:rsidR="001909B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:rsidR="00FA0EDB" w:rsidRDefault="00FA0EDB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Gaspari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TC</w:t>
      </w:r>
      <w:r w:rsidR="00962A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Maciel V, </w:t>
      </w:r>
      <w:proofErr w:type="spellStart"/>
      <w:r w:rsidR="00962A76">
        <w:rPr>
          <w:rFonts w:ascii="Times New Roman" w:eastAsia="Times New Roman" w:hAnsi="Times New Roman" w:cs="Times New Roman"/>
          <w:sz w:val="24"/>
          <w:szCs w:val="24"/>
          <w:lang w:eastAsia="pt-BR"/>
        </w:rPr>
        <w:t>Impolcetto</w:t>
      </w:r>
      <w:proofErr w:type="spellEnd"/>
      <w:r w:rsidR="00962A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F, </w:t>
      </w:r>
      <w:proofErr w:type="spellStart"/>
      <w:r w:rsidR="00962A76">
        <w:rPr>
          <w:rFonts w:ascii="Times New Roman" w:eastAsia="Times New Roman" w:hAnsi="Times New Roman" w:cs="Times New Roman"/>
          <w:sz w:val="24"/>
          <w:szCs w:val="24"/>
          <w:lang w:eastAsia="pt-BR"/>
        </w:rPr>
        <w:t>Venancio</w:t>
      </w:r>
      <w:proofErr w:type="spellEnd"/>
      <w:r w:rsidR="00962A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L, Rosário LF, </w:t>
      </w:r>
      <w:proofErr w:type="spellStart"/>
      <w:r w:rsidR="00962A76">
        <w:rPr>
          <w:rFonts w:ascii="Times New Roman" w:eastAsia="Times New Roman" w:hAnsi="Times New Roman" w:cs="Times New Roman"/>
          <w:sz w:val="24"/>
          <w:szCs w:val="24"/>
          <w:lang w:eastAsia="pt-BR"/>
        </w:rPr>
        <w:t>Iorio</w:t>
      </w:r>
      <w:proofErr w:type="spellEnd"/>
      <w:r w:rsidR="00962A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</w:t>
      </w:r>
      <w:r w:rsidR="005B7AD5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al. A realidade dos professores de Educação Física na escola: suas dificuldades e sugestões. </w:t>
      </w:r>
      <w:proofErr w:type="spellStart"/>
      <w:r w:rsidRPr="00FA0ED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Rev</w:t>
      </w:r>
      <w:proofErr w:type="spellEnd"/>
      <w:r w:rsidRPr="00FA0ED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Mineira de Educação Física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gramStart"/>
      <w:r w:rsidRPr="00FA0EDB">
        <w:rPr>
          <w:rFonts w:ascii="Times New Roman" w:eastAsia="Times New Roman" w:hAnsi="Times New Roman" w:cs="Times New Roman"/>
          <w:sz w:val="24"/>
          <w:szCs w:val="24"/>
          <w:lang w:eastAsia="pt-BR"/>
        </w:rPr>
        <w:t>2006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1(14):109-137.</w:t>
      </w:r>
    </w:p>
    <w:p w:rsidR="00C20C43" w:rsidRPr="00A56C80" w:rsidRDefault="00443B95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BF028A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1909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1909BE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T</w:t>
      </w:r>
      <w:r w:rsid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>riviños</w:t>
      </w:r>
      <w:proofErr w:type="spellEnd"/>
      <w:r w:rsidR="001909BE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ANS. </w:t>
      </w:r>
      <w:r w:rsidR="001909BE" w:rsidRPr="009A53D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Introdução à pesquisa em ciências sociais</w:t>
      </w:r>
      <w:r w:rsidR="001909BE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1909BE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pesquisa qualitativa em educação. </w:t>
      </w:r>
      <w:r w:rsidR="001909BE" w:rsidRP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 w:rsidR="009A53D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0F5A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proofErr w:type="gramStart"/>
      <w:r w:rsidR="000F5AB9">
        <w:rPr>
          <w:rFonts w:ascii="Times New Roman" w:eastAsia="Times New Roman" w:hAnsi="Times New Roman" w:cs="Times New Roman"/>
          <w:sz w:val="24"/>
          <w:szCs w:val="24"/>
          <w:lang w:eastAsia="pt-BR"/>
        </w:rPr>
        <w:t>reimp</w:t>
      </w:r>
      <w:proofErr w:type="spellEnd"/>
      <w:proofErr w:type="gramEnd"/>
      <w:r w:rsidR="001909BE" w:rsidRP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0F5AB9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1909BE" w:rsidRP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Paulo</w:t>
      </w:r>
      <w:r w:rsidR="009A53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(SP)</w:t>
      </w:r>
      <w:r w:rsidR="001909BE" w:rsidRP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>: Atlas, 2006.</w:t>
      </w:r>
    </w:p>
    <w:p w:rsidR="00C20C43" w:rsidRPr="002F7238" w:rsidRDefault="00443B95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BF028A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2F7238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G</w:t>
      </w:r>
      <w:r w:rsid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>il</w:t>
      </w:r>
      <w:r w:rsidR="002F7238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AC. </w:t>
      </w:r>
      <w:r w:rsidR="002F7238" w:rsidRPr="009A53D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Como elaborar projetos de pesquisa</w:t>
      </w:r>
      <w:r w:rsidR="002F7238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. 5</w:t>
      </w:r>
      <w:r w:rsidR="009A53D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2F7238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2F7238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ed.</w:t>
      </w:r>
      <w:proofErr w:type="gramEnd"/>
      <w:r w:rsidR="002F7238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Paulo</w:t>
      </w:r>
      <w:r w:rsidR="009A53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(SP)</w:t>
      </w:r>
      <w:r w:rsidR="002F7238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: Atlas, 2010.</w:t>
      </w:r>
    </w:p>
    <w:p w:rsidR="00C20C43" w:rsidRDefault="00443B95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BF028A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1909BE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T</w:t>
      </w:r>
      <w:r w:rsid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>homas</w:t>
      </w:r>
      <w:r w:rsidR="001909BE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>J</w:t>
      </w:r>
      <w:r w:rsidR="001909BE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1909BE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</w:t>
      </w:r>
      <w:r w:rsid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>elson</w:t>
      </w:r>
      <w:r w:rsidR="001909BE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JK. </w:t>
      </w:r>
      <w:r w:rsidR="001909BE" w:rsidRPr="009A53D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Métodos de pesquisa em atividade física e saúde</w:t>
      </w:r>
      <w:r w:rsidR="001909BE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. 3</w:t>
      </w:r>
      <w:r w:rsidR="009A53D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1909BE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1909BE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ed.</w:t>
      </w:r>
      <w:proofErr w:type="gramEnd"/>
      <w:r w:rsidR="001909BE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Paulo</w:t>
      </w:r>
      <w:r w:rsidR="009A53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(SP)</w:t>
      </w:r>
      <w:r w:rsidR="001909BE" w:rsidRPr="00A801FB">
        <w:rPr>
          <w:rFonts w:ascii="Times New Roman" w:eastAsia="Times New Roman" w:hAnsi="Times New Roman" w:cs="Times New Roman"/>
          <w:sz w:val="24"/>
          <w:szCs w:val="24"/>
          <w:lang w:eastAsia="pt-BR"/>
        </w:rPr>
        <w:t>: Artmed, 2002.</w:t>
      </w:r>
    </w:p>
    <w:p w:rsidR="005D2089" w:rsidRPr="00A801FB" w:rsidRDefault="00BF028A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24</w:t>
      </w:r>
      <w:r w:rsidR="005D2089">
        <w:rPr>
          <w:rFonts w:ascii="Times New Roman" w:eastAsia="Times New Roman" w:hAnsi="Times New Roman" w:cs="Times New Roman"/>
          <w:sz w:val="24"/>
          <w:szCs w:val="24"/>
          <w:lang w:eastAsia="pt-BR"/>
        </w:rPr>
        <w:t>. IBGE (Instituto Brasileiro de Geografia e Estatística</w:t>
      </w:r>
      <w:r w:rsidR="00B62C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). </w:t>
      </w:r>
      <w:r w:rsidR="005D20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Ministério do Planejamento, Orçamento e Gestão. </w:t>
      </w:r>
      <w:r w:rsidR="005D2089" w:rsidRPr="003C1AA1">
        <w:rPr>
          <w:rFonts w:ascii="Times New Roman" w:eastAsia="Times New Roman" w:hAnsi="Times New Roman" w:cs="Times New Roman"/>
          <w:sz w:val="24"/>
          <w:szCs w:val="24"/>
          <w:lang w:eastAsia="pt-BR"/>
        </w:rPr>
        <w:t>Censo demográfico 2010</w:t>
      </w:r>
      <w:r w:rsidR="005D2089">
        <w:rPr>
          <w:rFonts w:ascii="Times New Roman" w:eastAsia="Times New Roman" w:hAnsi="Times New Roman" w:cs="Times New Roman"/>
          <w:sz w:val="24"/>
          <w:szCs w:val="24"/>
          <w:lang w:eastAsia="pt-BR"/>
        </w:rPr>
        <w:t>, Brasília, 2010. Disponível em: &lt;</w:t>
      </w:r>
      <w:proofErr w:type="spellStart"/>
      <w:r w:rsidR="005D2089">
        <w:rPr>
          <w:rFonts w:ascii="Times New Roman" w:eastAsia="Times New Roman" w:hAnsi="Times New Roman" w:cs="Times New Roman"/>
          <w:sz w:val="24"/>
          <w:szCs w:val="24"/>
          <w:lang w:eastAsia="pt-BR"/>
        </w:rPr>
        <w:t>http</w:t>
      </w:r>
      <w:proofErr w:type="spellEnd"/>
      <w:r w:rsidR="005D2089">
        <w:rPr>
          <w:rFonts w:ascii="Times New Roman" w:eastAsia="Times New Roman" w:hAnsi="Times New Roman" w:cs="Times New Roman"/>
          <w:sz w:val="24"/>
          <w:szCs w:val="24"/>
          <w:lang w:eastAsia="pt-BR"/>
        </w:rPr>
        <w:t>//:www.ibge.gob.br/</w:t>
      </w:r>
      <w:proofErr w:type="spellStart"/>
      <w:r w:rsidR="005D2089">
        <w:rPr>
          <w:rFonts w:ascii="Times New Roman" w:eastAsia="Times New Roman" w:hAnsi="Times New Roman" w:cs="Times New Roman"/>
          <w:sz w:val="24"/>
          <w:szCs w:val="24"/>
          <w:lang w:eastAsia="pt-BR"/>
        </w:rPr>
        <w:t>cidadesat</w:t>
      </w:r>
      <w:proofErr w:type="spellEnd"/>
      <w:r w:rsidR="005D20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/topwindow.html?1&gt;. </w:t>
      </w:r>
      <w:r w:rsidR="009A53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[2011 </w:t>
      </w:r>
      <w:proofErr w:type="spellStart"/>
      <w:r w:rsidR="009A53D0">
        <w:rPr>
          <w:rFonts w:ascii="Times New Roman" w:eastAsia="Times New Roman" w:hAnsi="Times New Roman" w:cs="Times New Roman"/>
          <w:sz w:val="24"/>
          <w:szCs w:val="24"/>
          <w:lang w:eastAsia="pt-BR"/>
        </w:rPr>
        <w:t>abr</w:t>
      </w:r>
      <w:proofErr w:type="spellEnd"/>
      <w:r w:rsidR="009A53D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20]</w:t>
      </w:r>
      <w:r w:rsidR="005D208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A53E25" w:rsidRDefault="00BF028A" w:rsidP="00BF028A">
      <w:pPr>
        <w:pStyle w:val="western"/>
        <w:spacing w:before="0" w:beforeAutospacing="0" w:after="0" w:line="360" w:lineRule="auto"/>
      </w:pPr>
      <w:r>
        <w:t xml:space="preserve">25. </w:t>
      </w:r>
      <w:proofErr w:type="gramStart"/>
      <w:r w:rsidR="00A53E25" w:rsidRPr="00AA5254">
        <w:rPr>
          <w:color w:val="000000"/>
        </w:rPr>
        <w:t>Sant’Ana</w:t>
      </w:r>
      <w:proofErr w:type="gramEnd"/>
      <w:r w:rsidR="00A53E25" w:rsidRPr="00AA5254">
        <w:rPr>
          <w:color w:val="000000"/>
        </w:rPr>
        <w:t xml:space="preserve"> ASS. </w:t>
      </w:r>
      <w:r w:rsidR="00A53E25" w:rsidRPr="00E24BEA">
        <w:rPr>
          <w:b/>
          <w:color w:val="000000"/>
        </w:rPr>
        <w:t>A indisciplina na Educação Física Escolar</w:t>
      </w:r>
      <w:r w:rsidR="00A53E25" w:rsidRPr="00AA5254">
        <w:rPr>
          <w:color w:val="000000"/>
        </w:rPr>
        <w:t>. Florian</w:t>
      </w:r>
      <w:r w:rsidR="00A53E25">
        <w:rPr>
          <w:color w:val="000000"/>
        </w:rPr>
        <w:t>ópolis (SC); 2012. [Dissertação de Mestrado - Universidade Federal de Santa Catarina, Centro de Desportos].</w:t>
      </w:r>
    </w:p>
    <w:p w:rsidR="00BF028A" w:rsidRPr="00AA5254" w:rsidRDefault="00A53E25" w:rsidP="00BF028A">
      <w:pPr>
        <w:pStyle w:val="western"/>
        <w:spacing w:before="0" w:beforeAutospacing="0" w:after="0" w:line="360" w:lineRule="auto"/>
      </w:pPr>
      <w:r>
        <w:rPr>
          <w:color w:val="000000"/>
        </w:rPr>
        <w:t xml:space="preserve">26. </w:t>
      </w:r>
      <w:r w:rsidR="00BF028A">
        <w:rPr>
          <w:color w:val="000000"/>
        </w:rPr>
        <w:t xml:space="preserve">Farias GO. </w:t>
      </w:r>
      <w:r w:rsidR="00BF028A" w:rsidRPr="00E24BEA">
        <w:rPr>
          <w:b/>
          <w:color w:val="000000"/>
        </w:rPr>
        <w:t>Carreira docente em Educação Física</w:t>
      </w:r>
      <w:r w:rsidR="00BF028A">
        <w:rPr>
          <w:color w:val="000000"/>
        </w:rPr>
        <w:t>: uma abordagem na construção da trajetória profissional do professor. Florianópolis (SC); 2010. [Tese de Doutorado – Universidade Federal de Santa Catarina, Centro de Desportos].</w:t>
      </w:r>
    </w:p>
    <w:p w:rsidR="006376FD" w:rsidRPr="00A56C80" w:rsidRDefault="005458C5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59291B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="00A56C8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enna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MGO. Relações entre professores e alunos: algumas considerações sobre a indisciplina. </w:t>
      </w:r>
      <w:proofErr w:type="spellStart"/>
      <w:r w:rsidR="005B6083" w:rsidRPr="000D3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Educ</w:t>
      </w:r>
      <w:proofErr w:type="spellEnd"/>
      <w:r w:rsidR="002F7238" w:rsidRPr="000D3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="002F7238" w:rsidRPr="000D3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Unisinos</w:t>
      </w:r>
      <w:proofErr w:type="spellEnd"/>
      <w:r w:rsidR="002F7238" w:rsidRPr="000D37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r w:rsidR="00A56C80" w:rsidRPr="000D37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2010</w:t>
      </w:r>
      <w:proofErr w:type="gramStart"/>
      <w:r w:rsidR="00A56C80" w:rsidRPr="000D37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;</w:t>
      </w:r>
      <w:r w:rsidR="002F7238" w:rsidRPr="000D37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14</w:t>
      </w:r>
      <w:proofErr w:type="gramEnd"/>
      <w:r w:rsidR="00A56C80" w:rsidRPr="000D37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(</w:t>
      </w:r>
      <w:r w:rsidR="002F7238" w:rsidRPr="000D37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1</w:t>
      </w:r>
      <w:r w:rsidR="00A56C80" w:rsidRPr="000D37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):</w:t>
      </w:r>
      <w:r w:rsidR="002F7238" w:rsidRPr="000D37E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11</w:t>
      </w:r>
      <w:r w:rsidR="002F7238" w:rsidRP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-16.</w:t>
      </w:r>
    </w:p>
    <w:p w:rsidR="006376FD" w:rsidRPr="00FD6912" w:rsidRDefault="0059291B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28</w:t>
      </w:r>
      <w:r w:rsidR="00A56C8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. </w:t>
      </w:r>
      <w:proofErr w:type="spellStart"/>
      <w:r w:rsidR="006376FD" w:rsidRPr="002F7238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Ametepee</w:t>
      </w:r>
      <w:proofErr w:type="spellEnd"/>
      <w:r w:rsidR="00A56C8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LK, </w:t>
      </w:r>
      <w:proofErr w:type="spellStart"/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C</w:t>
      </w:r>
      <w:r w:rsid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hitiyo</w:t>
      </w:r>
      <w:proofErr w:type="spellEnd"/>
      <w:r w:rsid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M</w:t>
      </w:r>
      <w:r w:rsid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,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A</w:t>
      </w:r>
      <w:r w:rsid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bu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S. Examining the nature and perceived causes of indiscipline in Zimbabwean secondary schools. </w:t>
      </w:r>
      <w:proofErr w:type="spellStart"/>
      <w:proofErr w:type="gramStart"/>
      <w:r w:rsidR="002F7238" w:rsidRPr="00FD6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Br</w:t>
      </w:r>
      <w:proofErr w:type="spellEnd"/>
      <w:proofErr w:type="gramEnd"/>
      <w:r w:rsidR="002F7238" w:rsidRPr="00FD6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J </w:t>
      </w:r>
      <w:proofErr w:type="spellStart"/>
      <w:r w:rsidR="002F7238" w:rsidRPr="00FD6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Spec</w:t>
      </w:r>
      <w:proofErr w:type="spellEnd"/>
      <w:r w:rsidR="002F7238" w:rsidRPr="00FD6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Ed</w:t>
      </w:r>
      <w:r w:rsidR="002F7238" w:rsidRPr="00FD691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A56C80" w:rsidRPr="00FD691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2009;</w:t>
      </w:r>
      <w:r w:rsidR="002F7238" w:rsidRPr="00FD691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36</w:t>
      </w:r>
      <w:r w:rsidR="00A56C80" w:rsidRPr="00FD691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 w:rsidR="002F7238" w:rsidRPr="00FD691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</w:t>
      </w:r>
      <w:r w:rsidR="00A56C80" w:rsidRPr="00FD691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):</w:t>
      </w:r>
      <w:r w:rsidR="002F7238" w:rsidRPr="00FD691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155-161.</w:t>
      </w:r>
    </w:p>
    <w:p w:rsidR="006376FD" w:rsidRPr="00CA04CC" w:rsidRDefault="0059291B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29</w:t>
      </w:r>
      <w:r w:rsidR="00A56C80" w:rsidRP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6376FD" w:rsidRP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>Santos</w:t>
      </w:r>
      <w:r w:rsidR="00A56C80" w:rsidRP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IL</w:t>
      </w:r>
      <w:r w:rsidR="00962A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Rodrigues HA, </w:t>
      </w:r>
      <w:proofErr w:type="spellStart"/>
      <w:r w:rsidR="00962A76">
        <w:rPr>
          <w:rFonts w:ascii="Times New Roman" w:eastAsia="Times New Roman" w:hAnsi="Times New Roman" w:cs="Times New Roman"/>
          <w:sz w:val="24"/>
          <w:szCs w:val="24"/>
          <w:lang w:eastAsia="pt-BR"/>
        </w:rPr>
        <w:t>Fuzzi</w:t>
      </w:r>
      <w:proofErr w:type="spellEnd"/>
      <w:r w:rsidR="00962A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FT, Oliveira RS, Oliveira MK, </w:t>
      </w:r>
      <w:proofErr w:type="spellStart"/>
      <w:r w:rsidR="00962A76">
        <w:rPr>
          <w:rFonts w:ascii="Times New Roman" w:eastAsia="Times New Roman" w:hAnsi="Times New Roman" w:cs="Times New Roman"/>
          <w:sz w:val="24"/>
          <w:szCs w:val="24"/>
          <w:lang w:eastAsia="pt-BR"/>
        </w:rPr>
        <w:t>Peluqui</w:t>
      </w:r>
      <w:proofErr w:type="spellEnd"/>
      <w:r w:rsidR="00962A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DF</w:t>
      </w:r>
      <w:r w:rsidR="006376FD" w:rsidRP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6376FD" w:rsidRP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>et</w:t>
      </w:r>
      <w:proofErr w:type="gramEnd"/>
      <w:r w:rsidR="006376FD" w:rsidRP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al</w:t>
      </w:r>
      <w:r w:rsidR="00A56C80" w:rsidRPr="00A56C8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1909BE" w:rsidRPr="00A56C8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1909B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 percepções e os significados para os estagiários de Educação Física em relação à indisciplina na escola. </w:t>
      </w:r>
      <w:r w:rsidR="001909BE" w:rsidRPr="00CA04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Movimento</w:t>
      </w:r>
      <w:r w:rsidR="001909BE" w:rsidRPr="00CA04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="00AA5254" w:rsidRPr="00CA04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2008;</w:t>
      </w:r>
      <w:proofErr w:type="gramEnd"/>
      <w:r w:rsidR="00A56C80" w:rsidRPr="00CA04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14(</w:t>
      </w:r>
      <w:r w:rsidR="001909BE" w:rsidRPr="00CA04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</w:t>
      </w:r>
      <w:r w:rsidR="00A56C80" w:rsidRPr="00CA04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):</w:t>
      </w:r>
      <w:r w:rsidR="001909BE" w:rsidRPr="00CA04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117-137.</w:t>
      </w:r>
    </w:p>
    <w:p w:rsidR="006376FD" w:rsidRPr="001909BE" w:rsidRDefault="0059291B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7F1A4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30</w:t>
      </w:r>
      <w:r w:rsidR="00A56C80" w:rsidRPr="007F1A4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. </w:t>
      </w:r>
      <w:proofErr w:type="spellStart"/>
      <w:r w:rsidR="006376FD" w:rsidRPr="007F1A4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Yahaya</w:t>
      </w:r>
      <w:proofErr w:type="spellEnd"/>
      <w:r w:rsidR="006376FD" w:rsidRPr="007F1A4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A56C80" w:rsidRPr="007F1A4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</w:t>
      </w:r>
      <w:r w:rsidR="00962A76" w:rsidRPr="007F1A4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, </w:t>
      </w:r>
      <w:proofErr w:type="spellStart"/>
      <w:r w:rsidR="00962A76" w:rsidRPr="007F1A4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Ramli</w:t>
      </w:r>
      <w:proofErr w:type="spellEnd"/>
      <w:r w:rsidR="00962A76" w:rsidRPr="007F1A4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J, </w:t>
      </w:r>
      <w:proofErr w:type="spellStart"/>
      <w:r w:rsidR="00962A76" w:rsidRPr="007F1A4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Hashim</w:t>
      </w:r>
      <w:proofErr w:type="spellEnd"/>
      <w:r w:rsidR="00962A76" w:rsidRPr="007F1A4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S, Ibrahim MA, </w:t>
      </w:r>
      <w:proofErr w:type="spellStart"/>
      <w:r w:rsidR="00962A76" w:rsidRPr="007F1A4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Rahman</w:t>
      </w:r>
      <w:proofErr w:type="spellEnd"/>
      <w:r w:rsidR="00962A76" w:rsidRPr="007F1A4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RRRA, </w:t>
      </w:r>
      <w:proofErr w:type="spellStart"/>
      <w:r w:rsidR="00962A76" w:rsidRPr="007F1A4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Yahaya</w:t>
      </w:r>
      <w:proofErr w:type="spellEnd"/>
      <w:r w:rsidR="00962A76" w:rsidRPr="007F1A4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N</w:t>
      </w:r>
      <w:r w:rsidR="001909BE" w:rsidRPr="007F1A4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. </w:t>
      </w:r>
      <w:r w:rsidR="00AA5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Discipline p</w:t>
      </w:r>
      <w:r w:rsidR="001909B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roblems among </w:t>
      </w:r>
      <w:r w:rsidR="00AA5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secondary s</w:t>
      </w:r>
      <w:r w:rsidR="001909B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chool </w:t>
      </w:r>
      <w:r w:rsidR="00AA5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s</w:t>
      </w:r>
      <w:r w:rsidR="001909B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tudents in Johor </w:t>
      </w:r>
      <w:proofErr w:type="spellStart"/>
      <w:r w:rsidR="001909B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Bahru</w:t>
      </w:r>
      <w:proofErr w:type="spellEnd"/>
      <w:r w:rsidR="001909B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. Malaysia, </w:t>
      </w:r>
      <w:proofErr w:type="spellStart"/>
      <w:r w:rsidR="00BB6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Eur</w:t>
      </w:r>
      <w:proofErr w:type="spellEnd"/>
      <w:r w:rsidR="001909BE" w:rsidRPr="00A8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 xml:space="preserve"> J </w:t>
      </w:r>
      <w:proofErr w:type="spellStart"/>
      <w:r w:rsidR="001909BE" w:rsidRPr="00A8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Soc</w:t>
      </w:r>
      <w:proofErr w:type="spellEnd"/>
      <w:r w:rsidR="005D2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="005D2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Sci</w:t>
      </w:r>
      <w:proofErr w:type="spellEnd"/>
      <w:r w:rsidR="001909B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r w:rsid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2009</w:t>
      </w:r>
      <w:proofErr w:type="gramStart"/>
      <w:r w:rsid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;</w:t>
      </w:r>
      <w:r w:rsidR="001909B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11</w:t>
      </w:r>
      <w:proofErr w:type="gramEnd"/>
      <w:r w:rsid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(</w:t>
      </w:r>
      <w:r w:rsidR="001909B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4</w:t>
      </w:r>
      <w:r w:rsid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):</w:t>
      </w:r>
      <w:r w:rsidR="001909B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659-675.</w:t>
      </w:r>
    </w:p>
    <w:p w:rsidR="006376FD" w:rsidRPr="00FD6912" w:rsidRDefault="0059291B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31</w:t>
      </w:r>
      <w:r w:rsidR="00A56C80" w:rsidRPr="00A56C8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. </w:t>
      </w:r>
      <w:proofErr w:type="spellStart"/>
      <w:r w:rsidR="002F7238" w:rsidRP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E</w:t>
      </w:r>
      <w:r w:rsidR="00A56C80" w:rsidRP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stévez</w:t>
      </w:r>
      <w:proofErr w:type="spellEnd"/>
      <w:r w:rsidR="002F7238" w:rsidRP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E</w:t>
      </w:r>
      <w:r w:rsidR="00A56C80" w:rsidRP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,</w:t>
      </w:r>
      <w:r w:rsidR="002F7238" w:rsidRP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="002F7238" w:rsidRP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M</w:t>
      </w:r>
      <w:r w:rsidR="00A56C80" w:rsidRP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usitu</w:t>
      </w:r>
      <w:proofErr w:type="spellEnd"/>
      <w:r w:rsidR="002F7238" w:rsidRP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G</w:t>
      </w:r>
      <w:r w:rsidR="00A56C80" w:rsidRP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,</w:t>
      </w:r>
      <w:r w:rsidR="002F7238" w:rsidRP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="002F7238" w:rsidRP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H</w:t>
      </w:r>
      <w:r w:rsidR="00A56C80" w:rsidRP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errero</w:t>
      </w:r>
      <w:proofErr w:type="spellEnd"/>
      <w:r w:rsidR="00A56C80" w:rsidRP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r w:rsidR="002F7238" w:rsidRPr="00A56C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J. 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T</w:t>
      </w:r>
      <w:r w:rsidR="002F72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he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r w:rsidR="002F72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influence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r w:rsidR="002F72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of violent behavior and victimization at school on psychological distress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: </w:t>
      </w:r>
      <w:r w:rsidR="002F72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the role of parents and teachers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. </w:t>
      </w:r>
      <w:proofErr w:type="spellStart"/>
      <w:r w:rsidR="00FC17AA" w:rsidRPr="00FD6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Fam</w:t>
      </w:r>
      <w:proofErr w:type="spellEnd"/>
      <w:r w:rsidR="002F7238" w:rsidRPr="00FD6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proofErr w:type="spellStart"/>
      <w:r w:rsidR="002F7238" w:rsidRPr="00FD6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Ther</w:t>
      </w:r>
      <w:proofErr w:type="spellEnd"/>
      <w:r w:rsidR="002F7238" w:rsidRPr="00FD691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="00A56C80" w:rsidRPr="00FD691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2005;</w:t>
      </w:r>
      <w:proofErr w:type="gramEnd"/>
      <w:r w:rsidR="002F7238" w:rsidRPr="00FD691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32</w:t>
      </w:r>
      <w:r w:rsidR="00A56C80" w:rsidRPr="00FD691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 w:rsidR="002F7238" w:rsidRPr="00FD691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</w:t>
      </w:r>
      <w:r w:rsidR="00A56C80" w:rsidRPr="00FD691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="00AA525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  <w:r w:rsidR="002F7238" w:rsidRPr="00FD691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143-156.</w:t>
      </w:r>
    </w:p>
    <w:p w:rsidR="00F671CE" w:rsidRPr="00CA04CC" w:rsidRDefault="0059291B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32</w:t>
      </w:r>
      <w:r w:rsidR="00A56C80" w:rsidRPr="009152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6376FD">
        <w:rPr>
          <w:rFonts w:ascii="Times New Roman" w:eastAsia="Times New Roman" w:hAnsi="Times New Roman" w:cs="Times New Roman"/>
          <w:sz w:val="24"/>
          <w:szCs w:val="24"/>
          <w:lang w:eastAsia="pt-BR"/>
        </w:rPr>
        <w:t>Silva</w:t>
      </w:r>
      <w:r w:rsidR="001909BE" w:rsidRPr="001909B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NP. </w:t>
      </w:r>
      <w:r w:rsidR="001909BE" w:rsidRPr="009A53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Ética, indisciplina e violência nas escolas</w:t>
      </w:r>
      <w:r w:rsidR="001909BE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="001909BE" w:rsidRPr="00CA04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Petrópolis</w:t>
      </w:r>
      <w:r w:rsidR="009A53D0" w:rsidRPr="00CA04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(RJ)</w:t>
      </w:r>
      <w:r w:rsidR="001909BE" w:rsidRPr="00CA04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 Vozes, 2004.</w:t>
      </w:r>
    </w:p>
    <w:p w:rsidR="006376FD" w:rsidRPr="002F7238" w:rsidRDefault="00443B95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59291B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767798" w:rsidRPr="0076779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7677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D20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Ramos SIV. Grau de satisfação docente dos estagiários de ciências do desporto e Educação Física. </w:t>
      </w:r>
      <w:proofErr w:type="spellStart"/>
      <w:r w:rsidR="005D2089" w:rsidRPr="005D20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Psic</w:t>
      </w:r>
      <w:r w:rsidR="005D20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ol</w:t>
      </w:r>
      <w:proofErr w:type="spellEnd"/>
      <w:r w:rsidR="005D20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2008:1-17.</w:t>
      </w:r>
    </w:p>
    <w:p w:rsidR="006376FD" w:rsidRPr="002F7238" w:rsidRDefault="0059291B" w:rsidP="00B62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0D37E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34</w:t>
      </w:r>
      <w:r w:rsidR="00767798" w:rsidRPr="000D37E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. </w:t>
      </w:r>
      <w:r w:rsidR="006376FD" w:rsidRPr="00101E1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Murcia</w:t>
      </w:r>
      <w:r w:rsidR="002F7238" w:rsidRPr="00101E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JAM. Go</w:t>
      </w:r>
      <w:r w:rsidR="002F7238" w:rsidRPr="009152F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al orientations, motivational climate, discipline </w:t>
      </w:r>
      <w:r w:rsidR="009A53D0" w:rsidRPr="009152F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and</w:t>
      </w:r>
      <w:r w:rsidR="002F7238" w:rsidRPr="009152F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physical self-perception related t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o the teacher's gender, satisfaction an</w:t>
      </w:r>
      <w:r w:rsidR="009A53D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d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sport activity of a sample of </w:t>
      </w:r>
      <w:r w:rsidR="009A53D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Spanish adolescent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phys</w:t>
      </w:r>
      <w:r w:rsidR="009A53D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i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ca</w:t>
      </w:r>
      <w:r w:rsidR="009A53D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l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ed</w:t>
      </w:r>
      <w:r w:rsidR="009A53D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u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cat</w:t>
      </w:r>
      <w:r w:rsidR="009A53D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ion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students. </w:t>
      </w:r>
      <w:proofErr w:type="spellStart"/>
      <w:r w:rsidR="005D2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Int</w:t>
      </w:r>
      <w:proofErr w:type="spellEnd"/>
      <w:r w:rsidR="002F7238" w:rsidRPr="00A8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 xml:space="preserve"> J</w:t>
      </w:r>
      <w:r w:rsidR="005D20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="002F7238" w:rsidRPr="00A8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Appl</w:t>
      </w:r>
      <w:proofErr w:type="spellEnd"/>
      <w:r w:rsidR="002F7238" w:rsidRPr="00A8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 xml:space="preserve"> Sports </w:t>
      </w:r>
      <w:proofErr w:type="spellStart"/>
      <w:r w:rsidR="002F7238" w:rsidRPr="00A8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Sci</w:t>
      </w:r>
      <w:proofErr w:type="spellEnd"/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r w:rsidR="007677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2005</w:t>
      </w:r>
      <w:proofErr w:type="gramStart"/>
      <w:r w:rsidR="007677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;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17</w:t>
      </w:r>
      <w:proofErr w:type="gramEnd"/>
      <w:r w:rsidR="007677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(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2</w:t>
      </w:r>
      <w:r w:rsidR="007677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):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44</w:t>
      </w:r>
      <w:r w:rsidR="007677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-58</w:t>
      </w:r>
      <w:r w:rsidR="002F7238" w:rsidRPr="00A801F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.</w:t>
      </w:r>
    </w:p>
    <w:p w:rsidR="003A0E89" w:rsidRDefault="00443B95" w:rsidP="00B62C0F">
      <w:pPr>
        <w:pStyle w:val="western"/>
        <w:spacing w:before="0" w:beforeAutospacing="0" w:after="0" w:line="360" w:lineRule="auto"/>
        <w:rPr>
          <w:color w:val="000000"/>
          <w:lang w:val="en-US"/>
        </w:rPr>
      </w:pPr>
      <w:r>
        <w:rPr>
          <w:lang w:val="en-US"/>
        </w:rPr>
        <w:t>3</w:t>
      </w:r>
      <w:r w:rsidR="0059291B">
        <w:rPr>
          <w:lang w:val="en-US"/>
        </w:rPr>
        <w:t>5</w:t>
      </w:r>
      <w:r w:rsidR="006376FD" w:rsidRPr="00767798">
        <w:rPr>
          <w:lang w:val="en-US"/>
        </w:rPr>
        <w:t>.</w:t>
      </w:r>
      <w:r w:rsidR="00767798" w:rsidRPr="00767798">
        <w:rPr>
          <w:color w:val="000000"/>
          <w:lang w:val="en-US"/>
        </w:rPr>
        <w:t xml:space="preserve"> </w:t>
      </w:r>
      <w:proofErr w:type="spellStart"/>
      <w:r w:rsidR="00767798" w:rsidRPr="00767798">
        <w:rPr>
          <w:color w:val="000000"/>
          <w:lang w:val="en-US"/>
        </w:rPr>
        <w:t>Hamre</w:t>
      </w:r>
      <w:proofErr w:type="spellEnd"/>
      <w:r w:rsidR="00767798" w:rsidRPr="00767798">
        <w:rPr>
          <w:color w:val="000000"/>
          <w:lang w:val="en-US"/>
        </w:rPr>
        <w:t xml:space="preserve"> BK</w:t>
      </w:r>
      <w:r w:rsidR="00AA5254">
        <w:rPr>
          <w:color w:val="000000"/>
          <w:lang w:val="en-US"/>
        </w:rPr>
        <w:t>,</w:t>
      </w:r>
      <w:r w:rsidR="00767798">
        <w:rPr>
          <w:color w:val="000000"/>
          <w:lang w:val="en-US"/>
        </w:rPr>
        <w:t xml:space="preserve"> </w:t>
      </w:r>
      <w:proofErr w:type="spellStart"/>
      <w:r w:rsidR="00767798">
        <w:rPr>
          <w:color w:val="000000"/>
          <w:lang w:val="en-US"/>
        </w:rPr>
        <w:t>Pianta</w:t>
      </w:r>
      <w:proofErr w:type="spellEnd"/>
      <w:r w:rsidR="00AA5254">
        <w:rPr>
          <w:color w:val="000000"/>
          <w:lang w:val="en-US"/>
        </w:rPr>
        <w:t xml:space="preserve"> RC. Early teacher-c</w:t>
      </w:r>
      <w:r w:rsidR="00767798" w:rsidRPr="00767798">
        <w:rPr>
          <w:color w:val="000000"/>
          <w:lang w:val="en-US"/>
        </w:rPr>
        <w:t xml:space="preserve">hild </w:t>
      </w:r>
      <w:r w:rsidR="00AA5254">
        <w:rPr>
          <w:color w:val="000000"/>
          <w:lang w:val="en-US"/>
        </w:rPr>
        <w:t>r</w:t>
      </w:r>
      <w:r w:rsidR="00767798" w:rsidRPr="00767798">
        <w:rPr>
          <w:color w:val="000000"/>
          <w:lang w:val="en-US"/>
        </w:rPr>
        <w:t xml:space="preserve">elationships and the </w:t>
      </w:r>
      <w:r w:rsidR="00AA5254">
        <w:rPr>
          <w:color w:val="000000"/>
          <w:lang w:val="en-US"/>
        </w:rPr>
        <w:t>trajectory of c</w:t>
      </w:r>
      <w:r w:rsidR="00767798" w:rsidRPr="00767798">
        <w:rPr>
          <w:color w:val="000000"/>
          <w:lang w:val="en-US"/>
        </w:rPr>
        <w:t xml:space="preserve">hildren's </w:t>
      </w:r>
      <w:r w:rsidR="00AA5254">
        <w:rPr>
          <w:color w:val="000000"/>
          <w:lang w:val="en-US"/>
        </w:rPr>
        <w:t>s</w:t>
      </w:r>
      <w:r w:rsidR="00767798" w:rsidRPr="00767798">
        <w:rPr>
          <w:color w:val="000000"/>
          <w:lang w:val="en-US"/>
        </w:rPr>
        <w:t xml:space="preserve">chool </w:t>
      </w:r>
      <w:r w:rsidR="00AA5254">
        <w:rPr>
          <w:color w:val="000000"/>
          <w:lang w:val="en-US"/>
        </w:rPr>
        <w:t>o</w:t>
      </w:r>
      <w:r w:rsidR="00767798" w:rsidRPr="00767798">
        <w:rPr>
          <w:color w:val="000000"/>
          <w:lang w:val="en-US"/>
        </w:rPr>
        <w:t xml:space="preserve">utcomes through </w:t>
      </w:r>
      <w:r w:rsidR="00AA5254">
        <w:rPr>
          <w:color w:val="000000"/>
          <w:lang w:val="en-US"/>
        </w:rPr>
        <w:t>e</w:t>
      </w:r>
      <w:r w:rsidR="00767798" w:rsidRPr="00767798">
        <w:rPr>
          <w:color w:val="000000"/>
          <w:lang w:val="en-US"/>
        </w:rPr>
        <w:t xml:space="preserve">ighth </w:t>
      </w:r>
      <w:r w:rsidR="00AA5254">
        <w:rPr>
          <w:color w:val="000000"/>
          <w:lang w:val="en-US"/>
        </w:rPr>
        <w:t>g</w:t>
      </w:r>
      <w:r w:rsidR="00767798" w:rsidRPr="00767798">
        <w:rPr>
          <w:color w:val="000000"/>
          <w:lang w:val="en-US"/>
        </w:rPr>
        <w:t xml:space="preserve">rade. </w:t>
      </w:r>
      <w:r w:rsidR="00FC17AA">
        <w:rPr>
          <w:b/>
          <w:bCs/>
          <w:color w:val="000000"/>
          <w:lang w:val="en-US"/>
        </w:rPr>
        <w:t xml:space="preserve">Child </w:t>
      </w:r>
      <w:proofErr w:type="spellStart"/>
      <w:r w:rsidR="00FC17AA">
        <w:rPr>
          <w:b/>
          <w:bCs/>
          <w:color w:val="000000"/>
          <w:lang w:val="en-US"/>
        </w:rPr>
        <w:t>Dev</w:t>
      </w:r>
      <w:proofErr w:type="spellEnd"/>
      <w:r w:rsidR="00767798" w:rsidRPr="00767798">
        <w:rPr>
          <w:color w:val="000000"/>
          <w:lang w:val="en-US"/>
        </w:rPr>
        <w:t xml:space="preserve"> </w:t>
      </w:r>
      <w:r w:rsidR="00767798">
        <w:rPr>
          <w:color w:val="000000"/>
          <w:lang w:val="en-US"/>
        </w:rPr>
        <w:t>2001</w:t>
      </w:r>
      <w:proofErr w:type="gramStart"/>
      <w:r w:rsidR="00767798">
        <w:rPr>
          <w:color w:val="000000"/>
          <w:lang w:val="en-US"/>
        </w:rPr>
        <w:t>;</w:t>
      </w:r>
      <w:r w:rsidR="00767798" w:rsidRPr="00767798">
        <w:rPr>
          <w:color w:val="000000"/>
          <w:lang w:val="en-US"/>
        </w:rPr>
        <w:t>72</w:t>
      </w:r>
      <w:proofErr w:type="gramEnd"/>
      <w:r w:rsidR="00767798">
        <w:rPr>
          <w:color w:val="000000"/>
          <w:lang w:val="en-US"/>
        </w:rPr>
        <w:t>(</w:t>
      </w:r>
      <w:r w:rsidR="00767798" w:rsidRPr="00767798">
        <w:rPr>
          <w:color w:val="000000"/>
          <w:lang w:val="en-US"/>
        </w:rPr>
        <w:t>2</w:t>
      </w:r>
      <w:r w:rsidR="00767798">
        <w:rPr>
          <w:color w:val="000000"/>
          <w:lang w:val="en-US"/>
        </w:rPr>
        <w:t>):</w:t>
      </w:r>
      <w:r w:rsidR="00767798" w:rsidRPr="00767798">
        <w:rPr>
          <w:color w:val="000000"/>
          <w:lang w:val="en-US"/>
        </w:rPr>
        <w:t>625</w:t>
      </w:r>
      <w:r w:rsidR="003A0E89">
        <w:rPr>
          <w:color w:val="000000"/>
          <w:lang w:val="en-US"/>
        </w:rPr>
        <w:t>-638</w:t>
      </w:r>
      <w:r w:rsidR="00767798" w:rsidRPr="00767798">
        <w:rPr>
          <w:color w:val="000000"/>
          <w:lang w:val="en-US"/>
        </w:rPr>
        <w:t>.</w:t>
      </w:r>
    </w:p>
    <w:p w:rsidR="001E5808" w:rsidRPr="00AA5254" w:rsidRDefault="0059291B" w:rsidP="00443B95">
      <w:pPr>
        <w:pStyle w:val="western"/>
        <w:spacing w:before="0" w:beforeAutospacing="0" w:after="0" w:line="360" w:lineRule="auto"/>
        <w:rPr>
          <w:color w:val="000000"/>
        </w:rPr>
      </w:pPr>
      <w:r>
        <w:rPr>
          <w:lang w:val="en-US"/>
        </w:rPr>
        <w:lastRenderedPageBreak/>
        <w:t>36</w:t>
      </w:r>
      <w:r w:rsidR="00767798" w:rsidRPr="00767798">
        <w:rPr>
          <w:lang w:val="en-US"/>
        </w:rPr>
        <w:t xml:space="preserve">. </w:t>
      </w:r>
      <w:r w:rsidR="00767798">
        <w:rPr>
          <w:color w:val="000000"/>
          <w:lang w:val="en-US"/>
        </w:rPr>
        <w:t>Zimmer-</w:t>
      </w:r>
      <w:proofErr w:type="spellStart"/>
      <w:r w:rsidR="00767798">
        <w:rPr>
          <w:color w:val="000000"/>
          <w:lang w:val="en-US"/>
        </w:rPr>
        <w:t>Gembeck</w:t>
      </w:r>
      <w:proofErr w:type="spellEnd"/>
      <w:r w:rsidR="00767798">
        <w:rPr>
          <w:color w:val="000000"/>
          <w:lang w:val="en-US"/>
        </w:rPr>
        <w:t xml:space="preserve"> MJ, Locke EM. The socialization of</w:t>
      </w:r>
      <w:r w:rsidR="00AA5254">
        <w:rPr>
          <w:color w:val="000000"/>
          <w:lang w:val="en-US"/>
        </w:rPr>
        <w:t xml:space="preserve"> adolescent coping </w:t>
      </w:r>
      <w:proofErr w:type="spellStart"/>
      <w:r w:rsidR="00AA5254">
        <w:rPr>
          <w:color w:val="000000"/>
          <w:lang w:val="en-US"/>
        </w:rPr>
        <w:t>behaviours</w:t>
      </w:r>
      <w:proofErr w:type="spellEnd"/>
      <w:r w:rsidR="00AA5254">
        <w:rPr>
          <w:color w:val="000000"/>
          <w:lang w:val="en-US"/>
        </w:rPr>
        <w:t>: r</w:t>
      </w:r>
      <w:r w:rsidR="00767798">
        <w:rPr>
          <w:color w:val="000000"/>
          <w:lang w:val="en-US"/>
        </w:rPr>
        <w:t xml:space="preserve">elationships with families and teachers. </w:t>
      </w:r>
      <w:r w:rsidR="00767798" w:rsidRPr="00AA5254">
        <w:rPr>
          <w:b/>
          <w:bCs/>
          <w:color w:val="000000"/>
        </w:rPr>
        <w:t xml:space="preserve">J </w:t>
      </w:r>
      <w:bookmarkStart w:id="6" w:name="_GoBack"/>
      <w:bookmarkEnd w:id="6"/>
      <w:proofErr w:type="spellStart"/>
      <w:r w:rsidR="00767798" w:rsidRPr="00AA5254">
        <w:rPr>
          <w:b/>
          <w:bCs/>
          <w:color w:val="000000"/>
        </w:rPr>
        <w:t>Adoles</w:t>
      </w:r>
      <w:r w:rsidR="00FC17AA" w:rsidRPr="00AA5254">
        <w:rPr>
          <w:b/>
          <w:bCs/>
          <w:color w:val="000000"/>
        </w:rPr>
        <w:t>c</w:t>
      </w:r>
      <w:proofErr w:type="spellEnd"/>
      <w:r w:rsidR="00767798" w:rsidRPr="00AA5254">
        <w:rPr>
          <w:color w:val="000000"/>
        </w:rPr>
        <w:t xml:space="preserve"> </w:t>
      </w:r>
      <w:proofErr w:type="gramStart"/>
      <w:r w:rsidR="00767798" w:rsidRPr="00AA5254">
        <w:rPr>
          <w:color w:val="000000"/>
        </w:rPr>
        <w:t>2007;</w:t>
      </w:r>
      <w:proofErr w:type="gramEnd"/>
      <w:r w:rsidR="00767798" w:rsidRPr="00AA5254">
        <w:rPr>
          <w:color w:val="000000"/>
        </w:rPr>
        <w:t>30:1-16.</w:t>
      </w:r>
    </w:p>
    <w:sectPr w:rsidR="001E5808" w:rsidRPr="00AA5254" w:rsidSect="00B74AD9">
      <w:headerReference w:type="default" r:id="rId9"/>
      <w:headerReference w:type="first" r:id="rId10"/>
      <w:pgSz w:w="11906" w:h="16838"/>
      <w:pgMar w:top="1701" w:right="1701" w:bottom="170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50C" w:rsidRDefault="00AD050C" w:rsidP="00592E00">
      <w:pPr>
        <w:spacing w:after="0" w:line="240" w:lineRule="auto"/>
      </w:pPr>
      <w:r>
        <w:separator/>
      </w:r>
    </w:p>
  </w:endnote>
  <w:endnote w:type="continuationSeparator" w:id="0">
    <w:p w:rsidR="00AD050C" w:rsidRDefault="00AD050C" w:rsidP="00592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50C" w:rsidRDefault="00AD050C" w:rsidP="00592E00">
      <w:pPr>
        <w:spacing w:after="0" w:line="240" w:lineRule="auto"/>
      </w:pPr>
      <w:r>
        <w:separator/>
      </w:r>
    </w:p>
  </w:footnote>
  <w:footnote w:type="continuationSeparator" w:id="0">
    <w:p w:rsidR="00AD050C" w:rsidRDefault="00AD050C" w:rsidP="00592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50C" w:rsidRDefault="00AD050C">
    <w:pPr>
      <w:pStyle w:val="Cabealho"/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9FB7678" wp14:editId="6EFCBFCB">
              <wp:simplePos x="0" y="0"/>
              <wp:positionH relativeFrom="margin">
                <wp:posOffset>-76200</wp:posOffset>
              </wp:positionH>
              <wp:positionV relativeFrom="topMargin">
                <wp:posOffset>365125</wp:posOffset>
              </wp:positionV>
              <wp:extent cx="4905375" cy="170815"/>
              <wp:effectExtent l="0" t="0" r="0" b="0"/>
              <wp:wrapNone/>
              <wp:docPr id="475" name="Caixa de Texto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50C" w:rsidRPr="00501276" w:rsidRDefault="00AD050C" w:rsidP="0039320A">
                          <w:pPr>
                            <w:pStyle w:val="Cabealho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AD050C" w:rsidRDefault="00AD050C" w:rsidP="0039320A">
                          <w:pPr>
                            <w:spacing w:after="0" w:line="240" w:lineRule="auto"/>
                          </w:pPr>
                          <w:r w:rsidRPr="00592E00"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</w:rPr>
                            <w:t>Fatores Associados à Indisciplina nas Aulas de Educação Física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75" o:spid="_x0000_s1026" type="#_x0000_t202" style="position:absolute;left:0;text-align:left;margin-left:-6pt;margin-top:28.75pt;width:386.25pt;height:13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" o:allowincell="f" filled="f" stroked="f">
              <v:textbox style="mso-fit-shape-to-text:t" inset=",0,,0">
                <w:txbxContent>
                  <w:p w:rsidR="001B410C" w:rsidRPr="00501276" w:rsidRDefault="001B410C" w:rsidP="0039320A">
                    <w:pPr>
                      <w:pStyle w:val="Cabealho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1B410C" w:rsidRDefault="001B410C" w:rsidP="0039320A">
                    <w:pPr>
                      <w:spacing w:after="0" w:line="240" w:lineRule="auto"/>
                    </w:pPr>
                    <w:r w:rsidRPr="00592E00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>Fatores Associados à Indisciplina nas Aulas de Educação Física</w:t>
                    </w:r>
                    <w:r>
                      <w:t xml:space="preserve">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sdt>
      <w:sdtPr>
        <w:id w:val="-959179384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24BEA">
          <w:rPr>
            <w:noProof/>
          </w:rPr>
          <w:t>16</w:t>
        </w:r>
        <w:r>
          <w:fldChar w:fldCharType="end"/>
        </w:r>
      </w:sdtContent>
    </w:sdt>
  </w:p>
  <w:p w:rsidR="00AD050C" w:rsidRDefault="00AD050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0369236"/>
      <w:docPartObj>
        <w:docPartGallery w:val="Page Numbers (Top of Page)"/>
        <w:docPartUnique/>
      </w:docPartObj>
    </w:sdtPr>
    <w:sdtEndPr/>
    <w:sdtContent>
      <w:p w:rsidR="00AD050C" w:rsidRDefault="00AD050C">
        <w:pPr>
          <w:pStyle w:val="Cabealho"/>
          <w:jc w:val="right"/>
        </w:pPr>
        <w:proofErr w:type="gramStart"/>
        <w:r>
          <w:t>1</w:t>
        </w:r>
        <w:proofErr w:type="gramEnd"/>
      </w:p>
    </w:sdtContent>
  </w:sdt>
  <w:p w:rsidR="00AD050C" w:rsidRDefault="00AD050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783D"/>
    <w:multiLevelType w:val="hybridMultilevel"/>
    <w:tmpl w:val="E7F0A4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3A3320"/>
    <w:multiLevelType w:val="hybridMultilevel"/>
    <w:tmpl w:val="E7F0A4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1FB"/>
    <w:rsid w:val="00004C22"/>
    <w:rsid w:val="0003010A"/>
    <w:rsid w:val="000354F4"/>
    <w:rsid w:val="000645D9"/>
    <w:rsid w:val="00073A59"/>
    <w:rsid w:val="000824F7"/>
    <w:rsid w:val="000A2AEE"/>
    <w:rsid w:val="000A4F40"/>
    <w:rsid w:val="000B3E43"/>
    <w:rsid w:val="000B7240"/>
    <w:rsid w:val="000B7DD2"/>
    <w:rsid w:val="000D0724"/>
    <w:rsid w:val="000D37E3"/>
    <w:rsid w:val="000E341F"/>
    <w:rsid w:val="000E59EF"/>
    <w:rsid w:val="000F0A3E"/>
    <w:rsid w:val="000F5AB9"/>
    <w:rsid w:val="00101D79"/>
    <w:rsid w:val="00101E15"/>
    <w:rsid w:val="001058C4"/>
    <w:rsid w:val="00110342"/>
    <w:rsid w:val="0012512A"/>
    <w:rsid w:val="0013499B"/>
    <w:rsid w:val="001665F3"/>
    <w:rsid w:val="00174668"/>
    <w:rsid w:val="0017478E"/>
    <w:rsid w:val="001909BE"/>
    <w:rsid w:val="00191530"/>
    <w:rsid w:val="00191EC6"/>
    <w:rsid w:val="00197849"/>
    <w:rsid w:val="001A2B85"/>
    <w:rsid w:val="001A7FAB"/>
    <w:rsid w:val="001B1257"/>
    <w:rsid w:val="001B410C"/>
    <w:rsid w:val="001E3282"/>
    <w:rsid w:val="001E5808"/>
    <w:rsid w:val="00202BB2"/>
    <w:rsid w:val="002112C2"/>
    <w:rsid w:val="002216BC"/>
    <w:rsid w:val="002765C0"/>
    <w:rsid w:val="002C5823"/>
    <w:rsid w:val="002C7B1C"/>
    <w:rsid w:val="002D1199"/>
    <w:rsid w:val="002E5E0A"/>
    <w:rsid w:val="002E75FE"/>
    <w:rsid w:val="002F1FC1"/>
    <w:rsid w:val="002F7238"/>
    <w:rsid w:val="002F76F9"/>
    <w:rsid w:val="003024AF"/>
    <w:rsid w:val="00304E40"/>
    <w:rsid w:val="00305B39"/>
    <w:rsid w:val="0031075A"/>
    <w:rsid w:val="00313933"/>
    <w:rsid w:val="00336403"/>
    <w:rsid w:val="00350591"/>
    <w:rsid w:val="00356603"/>
    <w:rsid w:val="00385666"/>
    <w:rsid w:val="00387943"/>
    <w:rsid w:val="0039320A"/>
    <w:rsid w:val="003A09BF"/>
    <w:rsid w:val="003A0E89"/>
    <w:rsid w:val="003C1AA1"/>
    <w:rsid w:val="003C3D65"/>
    <w:rsid w:val="003D1CB2"/>
    <w:rsid w:val="003E35AC"/>
    <w:rsid w:val="003E47E7"/>
    <w:rsid w:val="003F7DDB"/>
    <w:rsid w:val="00403238"/>
    <w:rsid w:val="00407B20"/>
    <w:rsid w:val="004171F8"/>
    <w:rsid w:val="004232EB"/>
    <w:rsid w:val="00443573"/>
    <w:rsid w:val="00443B95"/>
    <w:rsid w:val="004464BB"/>
    <w:rsid w:val="004472F5"/>
    <w:rsid w:val="004479F6"/>
    <w:rsid w:val="00453B51"/>
    <w:rsid w:val="00463412"/>
    <w:rsid w:val="004659E3"/>
    <w:rsid w:val="00466C22"/>
    <w:rsid w:val="00487BBC"/>
    <w:rsid w:val="0049505B"/>
    <w:rsid w:val="004B4CCB"/>
    <w:rsid w:val="004C4717"/>
    <w:rsid w:val="004D7B2F"/>
    <w:rsid w:val="004E63D0"/>
    <w:rsid w:val="004E6552"/>
    <w:rsid w:val="00501276"/>
    <w:rsid w:val="005127BA"/>
    <w:rsid w:val="005169C7"/>
    <w:rsid w:val="00517AC4"/>
    <w:rsid w:val="00520100"/>
    <w:rsid w:val="00520F92"/>
    <w:rsid w:val="00524D34"/>
    <w:rsid w:val="00525FBB"/>
    <w:rsid w:val="00540919"/>
    <w:rsid w:val="00544315"/>
    <w:rsid w:val="005458C5"/>
    <w:rsid w:val="005614E6"/>
    <w:rsid w:val="00564A11"/>
    <w:rsid w:val="00582ABD"/>
    <w:rsid w:val="0059291B"/>
    <w:rsid w:val="00592E00"/>
    <w:rsid w:val="00594EDC"/>
    <w:rsid w:val="005A2EDB"/>
    <w:rsid w:val="005B6083"/>
    <w:rsid w:val="005B7AD5"/>
    <w:rsid w:val="005C4B93"/>
    <w:rsid w:val="005D1D8F"/>
    <w:rsid w:val="005D2089"/>
    <w:rsid w:val="005E59A7"/>
    <w:rsid w:val="005E5E32"/>
    <w:rsid w:val="005F18B9"/>
    <w:rsid w:val="006016AA"/>
    <w:rsid w:val="00611972"/>
    <w:rsid w:val="00615BFB"/>
    <w:rsid w:val="006271E9"/>
    <w:rsid w:val="006376FD"/>
    <w:rsid w:val="00643DE5"/>
    <w:rsid w:val="00646833"/>
    <w:rsid w:val="006A1698"/>
    <w:rsid w:val="006B429C"/>
    <w:rsid w:val="006E167B"/>
    <w:rsid w:val="00705716"/>
    <w:rsid w:val="00712471"/>
    <w:rsid w:val="00716765"/>
    <w:rsid w:val="0073131C"/>
    <w:rsid w:val="00733F57"/>
    <w:rsid w:val="007547DE"/>
    <w:rsid w:val="007578A0"/>
    <w:rsid w:val="00761DA6"/>
    <w:rsid w:val="00767798"/>
    <w:rsid w:val="00767A3E"/>
    <w:rsid w:val="0078574F"/>
    <w:rsid w:val="007A25E5"/>
    <w:rsid w:val="007A5611"/>
    <w:rsid w:val="007D48FB"/>
    <w:rsid w:val="007D6FC0"/>
    <w:rsid w:val="007E1647"/>
    <w:rsid w:val="007E43AD"/>
    <w:rsid w:val="007F0F2F"/>
    <w:rsid w:val="007F1A44"/>
    <w:rsid w:val="007F4734"/>
    <w:rsid w:val="007F6A41"/>
    <w:rsid w:val="008023D5"/>
    <w:rsid w:val="00810B02"/>
    <w:rsid w:val="00821289"/>
    <w:rsid w:val="00822DC7"/>
    <w:rsid w:val="008338B0"/>
    <w:rsid w:val="00840644"/>
    <w:rsid w:val="00840CCC"/>
    <w:rsid w:val="008419D4"/>
    <w:rsid w:val="00846F30"/>
    <w:rsid w:val="008501BC"/>
    <w:rsid w:val="008524EE"/>
    <w:rsid w:val="00854F66"/>
    <w:rsid w:val="0086408A"/>
    <w:rsid w:val="00876933"/>
    <w:rsid w:val="00886981"/>
    <w:rsid w:val="00895BB0"/>
    <w:rsid w:val="008D25CB"/>
    <w:rsid w:val="008E2DCE"/>
    <w:rsid w:val="008F3D1A"/>
    <w:rsid w:val="00910E38"/>
    <w:rsid w:val="009143A6"/>
    <w:rsid w:val="009152F0"/>
    <w:rsid w:val="00942DA3"/>
    <w:rsid w:val="00945125"/>
    <w:rsid w:val="00946EA0"/>
    <w:rsid w:val="0096042B"/>
    <w:rsid w:val="00961510"/>
    <w:rsid w:val="00962A76"/>
    <w:rsid w:val="00966BD7"/>
    <w:rsid w:val="0097333E"/>
    <w:rsid w:val="0098006C"/>
    <w:rsid w:val="009846A9"/>
    <w:rsid w:val="009A2759"/>
    <w:rsid w:val="009A2CF7"/>
    <w:rsid w:val="009A3117"/>
    <w:rsid w:val="009A53D0"/>
    <w:rsid w:val="009D020D"/>
    <w:rsid w:val="009D3732"/>
    <w:rsid w:val="009F1603"/>
    <w:rsid w:val="009F20E6"/>
    <w:rsid w:val="00A00059"/>
    <w:rsid w:val="00A03BF1"/>
    <w:rsid w:val="00A15C9A"/>
    <w:rsid w:val="00A1666C"/>
    <w:rsid w:val="00A245BF"/>
    <w:rsid w:val="00A24D2F"/>
    <w:rsid w:val="00A46CBA"/>
    <w:rsid w:val="00A51A8B"/>
    <w:rsid w:val="00A51E65"/>
    <w:rsid w:val="00A53E25"/>
    <w:rsid w:val="00A56C68"/>
    <w:rsid w:val="00A56C80"/>
    <w:rsid w:val="00A801FB"/>
    <w:rsid w:val="00A9170D"/>
    <w:rsid w:val="00A94B72"/>
    <w:rsid w:val="00A95C15"/>
    <w:rsid w:val="00AA5254"/>
    <w:rsid w:val="00AA5F29"/>
    <w:rsid w:val="00AB3C4E"/>
    <w:rsid w:val="00AD050C"/>
    <w:rsid w:val="00AD131B"/>
    <w:rsid w:val="00AD7EED"/>
    <w:rsid w:val="00B00515"/>
    <w:rsid w:val="00B0221E"/>
    <w:rsid w:val="00B12485"/>
    <w:rsid w:val="00B152D3"/>
    <w:rsid w:val="00B315D3"/>
    <w:rsid w:val="00B32479"/>
    <w:rsid w:val="00B33580"/>
    <w:rsid w:val="00B62C0F"/>
    <w:rsid w:val="00B74199"/>
    <w:rsid w:val="00B74AD9"/>
    <w:rsid w:val="00B9151F"/>
    <w:rsid w:val="00B91614"/>
    <w:rsid w:val="00BA2A3B"/>
    <w:rsid w:val="00BB5AC5"/>
    <w:rsid w:val="00BB6E52"/>
    <w:rsid w:val="00BC551F"/>
    <w:rsid w:val="00BD0B3E"/>
    <w:rsid w:val="00BD1BC1"/>
    <w:rsid w:val="00BE29B7"/>
    <w:rsid w:val="00BF028A"/>
    <w:rsid w:val="00BF3B6A"/>
    <w:rsid w:val="00BF4607"/>
    <w:rsid w:val="00C0608C"/>
    <w:rsid w:val="00C2077D"/>
    <w:rsid w:val="00C20C43"/>
    <w:rsid w:val="00C34217"/>
    <w:rsid w:val="00C36FED"/>
    <w:rsid w:val="00C40C30"/>
    <w:rsid w:val="00C43D3F"/>
    <w:rsid w:val="00C47C5A"/>
    <w:rsid w:val="00C50BD2"/>
    <w:rsid w:val="00C75DD3"/>
    <w:rsid w:val="00C760D8"/>
    <w:rsid w:val="00C9103E"/>
    <w:rsid w:val="00CA04CC"/>
    <w:rsid w:val="00CB3445"/>
    <w:rsid w:val="00CB794A"/>
    <w:rsid w:val="00CD0292"/>
    <w:rsid w:val="00CD4381"/>
    <w:rsid w:val="00CD6446"/>
    <w:rsid w:val="00CE01E1"/>
    <w:rsid w:val="00CE2C50"/>
    <w:rsid w:val="00CF4E99"/>
    <w:rsid w:val="00D24330"/>
    <w:rsid w:val="00D315B1"/>
    <w:rsid w:val="00D34687"/>
    <w:rsid w:val="00D43198"/>
    <w:rsid w:val="00D6277C"/>
    <w:rsid w:val="00D67DE1"/>
    <w:rsid w:val="00D711B8"/>
    <w:rsid w:val="00D73716"/>
    <w:rsid w:val="00D852E0"/>
    <w:rsid w:val="00D87C04"/>
    <w:rsid w:val="00D95D3C"/>
    <w:rsid w:val="00DA6152"/>
    <w:rsid w:val="00DC0ECA"/>
    <w:rsid w:val="00DD190E"/>
    <w:rsid w:val="00DD710E"/>
    <w:rsid w:val="00DD7E20"/>
    <w:rsid w:val="00DE59CB"/>
    <w:rsid w:val="00DF61DB"/>
    <w:rsid w:val="00E0019C"/>
    <w:rsid w:val="00E05FB9"/>
    <w:rsid w:val="00E143F6"/>
    <w:rsid w:val="00E24BEA"/>
    <w:rsid w:val="00E31DB3"/>
    <w:rsid w:val="00E53DBA"/>
    <w:rsid w:val="00E73EA8"/>
    <w:rsid w:val="00E87B24"/>
    <w:rsid w:val="00ED5029"/>
    <w:rsid w:val="00EE4A23"/>
    <w:rsid w:val="00EE4C61"/>
    <w:rsid w:val="00F052C9"/>
    <w:rsid w:val="00F13D14"/>
    <w:rsid w:val="00F26DB1"/>
    <w:rsid w:val="00F361EF"/>
    <w:rsid w:val="00F37554"/>
    <w:rsid w:val="00F43429"/>
    <w:rsid w:val="00F52F87"/>
    <w:rsid w:val="00F53430"/>
    <w:rsid w:val="00F557D0"/>
    <w:rsid w:val="00F6641E"/>
    <w:rsid w:val="00F671CE"/>
    <w:rsid w:val="00F6770A"/>
    <w:rsid w:val="00F80270"/>
    <w:rsid w:val="00F87257"/>
    <w:rsid w:val="00F930DF"/>
    <w:rsid w:val="00FA0EDB"/>
    <w:rsid w:val="00FA59B1"/>
    <w:rsid w:val="00FA6904"/>
    <w:rsid w:val="00FC17AA"/>
    <w:rsid w:val="00FC57B5"/>
    <w:rsid w:val="00FD0CE6"/>
    <w:rsid w:val="00FD6912"/>
    <w:rsid w:val="00FE4AAF"/>
    <w:rsid w:val="00FF1B1A"/>
    <w:rsid w:val="00FF1D7E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A801F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A801F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A801FB"/>
    <w:rPr>
      <w:i/>
      <w:iCs/>
    </w:rPr>
  </w:style>
  <w:style w:type="character" w:styleId="Forte">
    <w:name w:val="Strong"/>
    <w:basedOn w:val="Fontepargpadro"/>
    <w:uiPriority w:val="22"/>
    <w:qFormat/>
    <w:rsid w:val="00A801FB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119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E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92E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2E00"/>
  </w:style>
  <w:style w:type="paragraph" w:styleId="Rodap">
    <w:name w:val="footer"/>
    <w:basedOn w:val="Normal"/>
    <w:link w:val="RodapChar"/>
    <w:uiPriority w:val="99"/>
    <w:unhideWhenUsed/>
    <w:rsid w:val="00592E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2E00"/>
  </w:style>
  <w:style w:type="paragraph" w:styleId="SemEspaamento">
    <w:name w:val="No Spacing"/>
    <w:link w:val="SemEspaamentoChar"/>
    <w:uiPriority w:val="1"/>
    <w:qFormat/>
    <w:rsid w:val="00592E00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592E00"/>
    <w:rPr>
      <w:rFonts w:eastAsiaTheme="minorEastAsia"/>
      <w:lang w:eastAsia="pt-BR"/>
    </w:rPr>
  </w:style>
  <w:style w:type="paragraph" w:customStyle="1" w:styleId="CapitalPrprio">
    <w:name w:val="Capital Próprio"/>
    <w:rsid w:val="00501276"/>
    <w:pPr>
      <w:spacing w:after="0" w:line="240" w:lineRule="auto"/>
    </w:pPr>
    <w:rPr>
      <w:rFonts w:eastAsiaTheme="minorEastAsia"/>
      <w:color w:val="000000" w:themeColor="text1"/>
      <w:lang w:eastAsia="fr-FR"/>
    </w:rPr>
  </w:style>
  <w:style w:type="paragraph" w:styleId="PargrafodaLista">
    <w:name w:val="List Paragraph"/>
    <w:basedOn w:val="Normal"/>
    <w:uiPriority w:val="34"/>
    <w:qFormat/>
    <w:rsid w:val="001E5808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08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08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08"/>
    <w:rPr>
      <w:vertAlign w:val="superscript"/>
    </w:rPr>
  </w:style>
  <w:style w:type="character" w:customStyle="1" w:styleId="hps">
    <w:name w:val="hps"/>
    <w:basedOn w:val="Fontepargpadro"/>
    <w:rsid w:val="00A51A8B"/>
  </w:style>
  <w:style w:type="character" w:customStyle="1" w:styleId="apple-converted-space">
    <w:name w:val="apple-converted-space"/>
    <w:basedOn w:val="Fontepargpadro"/>
    <w:rsid w:val="00A51A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A801F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A801F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A801FB"/>
    <w:rPr>
      <w:i/>
      <w:iCs/>
    </w:rPr>
  </w:style>
  <w:style w:type="character" w:styleId="Forte">
    <w:name w:val="Strong"/>
    <w:basedOn w:val="Fontepargpadro"/>
    <w:uiPriority w:val="22"/>
    <w:qFormat/>
    <w:rsid w:val="00A801FB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119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E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92E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2E00"/>
  </w:style>
  <w:style w:type="paragraph" w:styleId="Rodap">
    <w:name w:val="footer"/>
    <w:basedOn w:val="Normal"/>
    <w:link w:val="RodapChar"/>
    <w:uiPriority w:val="99"/>
    <w:unhideWhenUsed/>
    <w:rsid w:val="00592E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2E00"/>
  </w:style>
  <w:style w:type="paragraph" w:styleId="SemEspaamento">
    <w:name w:val="No Spacing"/>
    <w:link w:val="SemEspaamentoChar"/>
    <w:uiPriority w:val="1"/>
    <w:qFormat/>
    <w:rsid w:val="00592E00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592E00"/>
    <w:rPr>
      <w:rFonts w:eastAsiaTheme="minorEastAsia"/>
      <w:lang w:eastAsia="pt-BR"/>
    </w:rPr>
  </w:style>
  <w:style w:type="paragraph" w:customStyle="1" w:styleId="CapitalPrprio">
    <w:name w:val="Capital Próprio"/>
    <w:rsid w:val="00501276"/>
    <w:pPr>
      <w:spacing w:after="0" w:line="240" w:lineRule="auto"/>
    </w:pPr>
    <w:rPr>
      <w:rFonts w:eastAsiaTheme="minorEastAsia"/>
      <w:color w:val="000000" w:themeColor="text1"/>
      <w:lang w:eastAsia="fr-FR"/>
    </w:rPr>
  </w:style>
  <w:style w:type="paragraph" w:styleId="PargrafodaLista">
    <w:name w:val="List Paragraph"/>
    <w:basedOn w:val="Normal"/>
    <w:uiPriority w:val="34"/>
    <w:qFormat/>
    <w:rsid w:val="001E5808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08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08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08"/>
    <w:rPr>
      <w:vertAlign w:val="superscript"/>
    </w:rPr>
  </w:style>
  <w:style w:type="character" w:customStyle="1" w:styleId="hps">
    <w:name w:val="hps"/>
    <w:basedOn w:val="Fontepargpadro"/>
    <w:rsid w:val="00A51A8B"/>
  </w:style>
  <w:style w:type="character" w:customStyle="1" w:styleId="apple-converted-space">
    <w:name w:val="apple-converted-space"/>
    <w:basedOn w:val="Fontepargpadro"/>
    <w:rsid w:val="00A51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B37FD-02EA-494F-9D9A-20EEF844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16</Pages>
  <Words>5266</Words>
  <Characters>28437</Characters>
  <Application>Microsoft Office Word</Application>
  <DocSecurity>0</DocSecurity>
  <Lines>236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Antonio Sérgio</cp:lastModifiedBy>
  <cp:revision>35</cp:revision>
  <cp:lastPrinted>2012-01-17T11:33:00Z</cp:lastPrinted>
  <dcterms:created xsi:type="dcterms:W3CDTF">2012-02-08T18:13:00Z</dcterms:created>
  <dcterms:modified xsi:type="dcterms:W3CDTF">2012-08-17T00:45:00Z</dcterms:modified>
</cp:coreProperties>
</file>