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553F" w:rsidRPr="0083536E" w:rsidRDefault="007E553F" w:rsidP="00F96593">
      <w:pPr>
        <w:jc w:val="both"/>
        <w:rPr>
          <w:rFonts w:ascii="Arial" w:hAnsi="Arial" w:cs="Arial"/>
          <w:b/>
          <w:sz w:val="24"/>
          <w:szCs w:val="24"/>
        </w:rPr>
      </w:pPr>
      <w:bookmarkStart w:id="0" w:name="_GoBack"/>
      <w:bookmarkEnd w:id="0"/>
      <w:r w:rsidRPr="0083536E">
        <w:rPr>
          <w:rFonts w:ascii="Arial" w:hAnsi="Arial" w:cs="Arial"/>
          <w:b/>
          <w:sz w:val="24"/>
          <w:szCs w:val="24"/>
        </w:rPr>
        <w:t>CARTA RESPOSTA</w:t>
      </w:r>
    </w:p>
    <w:p w:rsidR="00CE53F0" w:rsidRPr="0083536E" w:rsidRDefault="007E553F" w:rsidP="00F96593">
      <w:pPr>
        <w:jc w:val="both"/>
        <w:rPr>
          <w:rFonts w:ascii="Arial" w:hAnsi="Arial" w:cs="Arial"/>
          <w:sz w:val="24"/>
          <w:szCs w:val="24"/>
        </w:rPr>
      </w:pPr>
      <w:r w:rsidRPr="0083536E">
        <w:rPr>
          <w:rFonts w:ascii="Arial" w:hAnsi="Arial" w:cs="Arial"/>
          <w:sz w:val="24"/>
          <w:szCs w:val="24"/>
        </w:rPr>
        <w:t>Prezado Senhor Editor da RBCM</w:t>
      </w:r>
      <w:r w:rsidR="00C72CCE">
        <w:rPr>
          <w:rFonts w:ascii="Arial" w:hAnsi="Arial" w:cs="Arial"/>
          <w:sz w:val="24"/>
          <w:szCs w:val="24"/>
        </w:rPr>
        <w:t>.</w:t>
      </w:r>
    </w:p>
    <w:p w:rsidR="007E553F" w:rsidRPr="0083536E" w:rsidRDefault="007E553F" w:rsidP="00F96593">
      <w:pPr>
        <w:jc w:val="both"/>
        <w:rPr>
          <w:rFonts w:ascii="Arial" w:hAnsi="Arial" w:cs="Arial"/>
          <w:sz w:val="24"/>
          <w:szCs w:val="24"/>
        </w:rPr>
      </w:pPr>
      <w:r w:rsidRPr="0083536E">
        <w:rPr>
          <w:rFonts w:ascii="Arial" w:hAnsi="Arial" w:cs="Arial"/>
          <w:sz w:val="24"/>
          <w:szCs w:val="24"/>
        </w:rPr>
        <w:t>Agradecemos a</w:t>
      </w:r>
      <w:r w:rsidR="00D81E55" w:rsidRPr="0083536E">
        <w:rPr>
          <w:rFonts w:ascii="Arial" w:hAnsi="Arial" w:cs="Arial"/>
          <w:sz w:val="24"/>
          <w:szCs w:val="24"/>
        </w:rPr>
        <w:t>s</w:t>
      </w:r>
      <w:r w:rsidRPr="0083536E">
        <w:rPr>
          <w:rFonts w:ascii="Arial" w:hAnsi="Arial" w:cs="Arial"/>
          <w:sz w:val="24"/>
          <w:szCs w:val="24"/>
        </w:rPr>
        <w:t xml:space="preserve"> pertinentes e importantes contribuições dos senhores Revisores Especialistas, que nos orientaram na melhora da qualidade de nosso manuscrito.</w:t>
      </w:r>
    </w:p>
    <w:p w:rsidR="007E553F" w:rsidRPr="0083536E" w:rsidRDefault="007E553F" w:rsidP="00F96593">
      <w:pPr>
        <w:jc w:val="both"/>
        <w:rPr>
          <w:rFonts w:ascii="Arial" w:hAnsi="Arial" w:cs="Arial"/>
          <w:b/>
          <w:sz w:val="24"/>
          <w:szCs w:val="24"/>
        </w:rPr>
      </w:pPr>
      <w:r w:rsidRPr="0083536E">
        <w:rPr>
          <w:rFonts w:ascii="Arial" w:hAnsi="Arial" w:cs="Arial"/>
          <w:b/>
          <w:sz w:val="24"/>
          <w:szCs w:val="24"/>
        </w:rPr>
        <w:t>Revisor A</w:t>
      </w:r>
    </w:p>
    <w:p w:rsidR="007E553F" w:rsidRPr="0083536E" w:rsidRDefault="007E553F" w:rsidP="00F96593">
      <w:pPr>
        <w:jc w:val="both"/>
        <w:rPr>
          <w:rFonts w:ascii="Arial" w:hAnsi="Arial" w:cs="Arial"/>
          <w:sz w:val="24"/>
          <w:szCs w:val="24"/>
        </w:rPr>
      </w:pPr>
      <w:r w:rsidRPr="0083536E">
        <w:rPr>
          <w:rFonts w:ascii="Arial" w:hAnsi="Arial" w:cs="Arial"/>
          <w:sz w:val="24"/>
          <w:szCs w:val="24"/>
        </w:rPr>
        <w:t>Procuramos atender a todas as solicitações, com exceção da primeira:</w:t>
      </w:r>
    </w:p>
    <w:p w:rsidR="007E553F" w:rsidRPr="0083536E" w:rsidRDefault="007E553F" w:rsidP="00F96593">
      <w:pPr>
        <w:autoSpaceDE w:val="0"/>
        <w:autoSpaceDN w:val="0"/>
        <w:adjustRightInd w:val="0"/>
        <w:spacing w:after="0" w:line="240" w:lineRule="auto"/>
        <w:ind w:left="708"/>
        <w:jc w:val="both"/>
        <w:rPr>
          <w:rFonts w:ascii="Arial" w:hAnsi="Arial" w:cs="Arial"/>
          <w:color w:val="1F497D" w:themeColor="text2"/>
          <w:sz w:val="24"/>
          <w:szCs w:val="24"/>
        </w:rPr>
      </w:pPr>
      <w:r w:rsidRPr="0083536E">
        <w:rPr>
          <w:rFonts w:ascii="Arial" w:hAnsi="Arial" w:cs="Arial"/>
          <w:color w:val="1F497D" w:themeColor="text2"/>
          <w:sz w:val="24"/>
          <w:szCs w:val="24"/>
        </w:rPr>
        <w:t>## Sugiro que façam a validação do método de Cameron com metodologias</w:t>
      </w:r>
      <w:r w:rsidR="00D81E55" w:rsidRPr="0083536E">
        <w:rPr>
          <w:rFonts w:ascii="Arial" w:hAnsi="Arial" w:cs="Arial"/>
          <w:color w:val="1F497D" w:themeColor="text2"/>
          <w:sz w:val="24"/>
          <w:szCs w:val="24"/>
        </w:rPr>
        <w:t xml:space="preserve"> </w:t>
      </w:r>
      <w:r w:rsidRPr="0083536E">
        <w:rPr>
          <w:rFonts w:ascii="Arial" w:hAnsi="Arial" w:cs="Arial"/>
          <w:color w:val="1F497D" w:themeColor="text2"/>
          <w:sz w:val="24"/>
          <w:szCs w:val="24"/>
        </w:rPr>
        <w:t>reconhecidas pela comunidade acadêmica para classificação da maturação</w:t>
      </w:r>
      <w:r w:rsidR="00D81E55" w:rsidRPr="0083536E">
        <w:rPr>
          <w:rFonts w:ascii="Arial" w:hAnsi="Arial" w:cs="Arial"/>
          <w:color w:val="1F497D" w:themeColor="text2"/>
          <w:sz w:val="24"/>
          <w:szCs w:val="24"/>
        </w:rPr>
        <w:t xml:space="preserve"> </w:t>
      </w:r>
      <w:r w:rsidRPr="0083536E">
        <w:rPr>
          <w:rFonts w:ascii="Arial" w:hAnsi="Arial" w:cs="Arial"/>
          <w:color w:val="1F497D" w:themeColor="text2"/>
          <w:sz w:val="24"/>
          <w:szCs w:val="24"/>
        </w:rPr>
        <w:t>sexual como descrito na introdução. Com essa análise o método de Cameron</w:t>
      </w:r>
      <w:r w:rsidR="00D81E55" w:rsidRPr="0083536E">
        <w:rPr>
          <w:rFonts w:ascii="Arial" w:hAnsi="Arial" w:cs="Arial"/>
          <w:color w:val="1F497D" w:themeColor="text2"/>
          <w:sz w:val="24"/>
          <w:szCs w:val="24"/>
        </w:rPr>
        <w:t xml:space="preserve"> </w:t>
      </w:r>
      <w:r w:rsidRPr="0083536E">
        <w:rPr>
          <w:rFonts w:ascii="Arial" w:hAnsi="Arial" w:cs="Arial"/>
          <w:color w:val="1F497D" w:themeColor="text2"/>
          <w:sz w:val="24"/>
          <w:szCs w:val="24"/>
        </w:rPr>
        <w:t xml:space="preserve">não seria apenas fidedigno entre teste e </w:t>
      </w:r>
      <w:proofErr w:type="spellStart"/>
      <w:r w:rsidRPr="0083536E">
        <w:rPr>
          <w:rFonts w:ascii="Arial" w:hAnsi="Arial" w:cs="Arial"/>
          <w:color w:val="1F497D" w:themeColor="text2"/>
          <w:sz w:val="24"/>
          <w:szCs w:val="24"/>
        </w:rPr>
        <w:t>reteste</w:t>
      </w:r>
      <w:proofErr w:type="spellEnd"/>
      <w:r w:rsidRPr="0083536E">
        <w:rPr>
          <w:rFonts w:ascii="Arial" w:hAnsi="Arial" w:cs="Arial"/>
          <w:color w:val="1F497D" w:themeColor="text2"/>
          <w:sz w:val="24"/>
          <w:szCs w:val="24"/>
        </w:rPr>
        <w:t>, mas também valido para</w:t>
      </w:r>
      <w:r w:rsidR="00D81E55" w:rsidRPr="0083536E">
        <w:rPr>
          <w:rFonts w:ascii="Arial" w:hAnsi="Arial" w:cs="Arial"/>
          <w:color w:val="1F497D" w:themeColor="text2"/>
          <w:sz w:val="24"/>
          <w:szCs w:val="24"/>
        </w:rPr>
        <w:t xml:space="preserve"> </w:t>
      </w:r>
      <w:r w:rsidRPr="0083536E">
        <w:rPr>
          <w:rFonts w:ascii="Arial" w:hAnsi="Arial" w:cs="Arial"/>
          <w:color w:val="1F497D" w:themeColor="text2"/>
          <w:sz w:val="24"/>
          <w:szCs w:val="24"/>
        </w:rPr>
        <w:t>classificação da maturação.</w:t>
      </w:r>
    </w:p>
    <w:p w:rsidR="007E553F" w:rsidRPr="0083536E" w:rsidRDefault="007E553F" w:rsidP="00F96593">
      <w:pPr>
        <w:autoSpaceDE w:val="0"/>
        <w:autoSpaceDN w:val="0"/>
        <w:adjustRightInd w:val="0"/>
        <w:spacing w:after="0" w:line="240" w:lineRule="auto"/>
        <w:jc w:val="both"/>
        <w:rPr>
          <w:rFonts w:ascii="Arial" w:hAnsi="Arial" w:cs="Arial"/>
          <w:sz w:val="24"/>
          <w:szCs w:val="24"/>
        </w:rPr>
      </w:pPr>
      <w:r w:rsidRPr="0083536E">
        <w:rPr>
          <w:rFonts w:ascii="Arial" w:hAnsi="Arial" w:cs="Arial"/>
          <w:b/>
          <w:sz w:val="24"/>
          <w:szCs w:val="24"/>
        </w:rPr>
        <w:t>Resposta:</w:t>
      </w:r>
      <w:r w:rsidRPr="0083536E">
        <w:rPr>
          <w:rFonts w:ascii="Arial" w:hAnsi="Arial" w:cs="Arial"/>
          <w:sz w:val="24"/>
          <w:szCs w:val="24"/>
        </w:rPr>
        <w:t xml:space="preserve"> Nossa intenção não foi fazer validação do estudo, mas </w:t>
      </w:r>
      <w:r w:rsidR="00D81E55" w:rsidRPr="0083536E">
        <w:rPr>
          <w:rFonts w:ascii="Arial" w:hAnsi="Arial" w:cs="Arial"/>
          <w:sz w:val="24"/>
          <w:szCs w:val="24"/>
        </w:rPr>
        <w:t xml:space="preserve">de verificar a </w:t>
      </w:r>
      <w:r w:rsidRPr="0083536E">
        <w:rPr>
          <w:rFonts w:ascii="Arial" w:hAnsi="Arial" w:cs="Arial"/>
          <w:sz w:val="24"/>
          <w:szCs w:val="24"/>
        </w:rPr>
        <w:t xml:space="preserve">fidedignidade e consistência interna do questionário. Para </w:t>
      </w:r>
      <w:r w:rsidR="00D81E55" w:rsidRPr="0083536E">
        <w:rPr>
          <w:rFonts w:ascii="Arial" w:hAnsi="Arial" w:cs="Arial"/>
          <w:sz w:val="24"/>
          <w:szCs w:val="24"/>
        </w:rPr>
        <w:t xml:space="preserve">o processo de </w:t>
      </w:r>
      <w:r w:rsidRPr="0083536E">
        <w:rPr>
          <w:rFonts w:ascii="Arial" w:hAnsi="Arial" w:cs="Arial"/>
          <w:sz w:val="24"/>
          <w:szCs w:val="24"/>
        </w:rPr>
        <w:t xml:space="preserve">validação seria necessário comparação com um referencial válido. Embora o </w:t>
      </w:r>
      <w:r w:rsidR="00D81E55" w:rsidRPr="0083536E">
        <w:rPr>
          <w:rFonts w:ascii="Arial" w:hAnsi="Arial" w:cs="Arial"/>
          <w:sz w:val="24"/>
          <w:szCs w:val="24"/>
        </w:rPr>
        <w:t xml:space="preserve">uso de um </w:t>
      </w:r>
      <w:r w:rsidR="003A462B" w:rsidRPr="0083536E">
        <w:rPr>
          <w:rFonts w:ascii="Arial" w:hAnsi="Arial" w:cs="Arial"/>
          <w:sz w:val="24"/>
          <w:szCs w:val="24"/>
        </w:rPr>
        <w:t>método</w:t>
      </w:r>
      <w:r w:rsidRPr="0083536E">
        <w:rPr>
          <w:rFonts w:ascii="Arial" w:hAnsi="Arial" w:cs="Arial"/>
          <w:sz w:val="24"/>
          <w:szCs w:val="24"/>
        </w:rPr>
        <w:t xml:space="preserve"> de classificação maturacional </w:t>
      </w:r>
      <w:r w:rsidR="00D81E55" w:rsidRPr="0083536E">
        <w:rPr>
          <w:rFonts w:ascii="Arial" w:hAnsi="Arial" w:cs="Arial"/>
          <w:sz w:val="24"/>
          <w:szCs w:val="24"/>
        </w:rPr>
        <w:t xml:space="preserve">(idade sexual) </w:t>
      </w:r>
      <w:r w:rsidRPr="0083536E">
        <w:rPr>
          <w:rFonts w:ascii="Arial" w:hAnsi="Arial" w:cs="Arial"/>
          <w:sz w:val="24"/>
          <w:szCs w:val="24"/>
        </w:rPr>
        <w:t>pelas características sexuais s</w:t>
      </w:r>
      <w:r w:rsidR="003A462B" w:rsidRPr="0083536E">
        <w:rPr>
          <w:rFonts w:ascii="Arial" w:hAnsi="Arial" w:cs="Arial"/>
          <w:sz w:val="24"/>
          <w:szCs w:val="24"/>
        </w:rPr>
        <w:t>ecundárias (</w:t>
      </w:r>
      <w:proofErr w:type="spellStart"/>
      <w:r w:rsidR="003A462B" w:rsidRPr="0083536E">
        <w:rPr>
          <w:rFonts w:ascii="Arial" w:hAnsi="Arial" w:cs="Arial"/>
          <w:sz w:val="24"/>
          <w:szCs w:val="24"/>
        </w:rPr>
        <w:t>Tanner</w:t>
      </w:r>
      <w:proofErr w:type="spellEnd"/>
      <w:r w:rsidR="003A462B" w:rsidRPr="0083536E">
        <w:rPr>
          <w:rFonts w:ascii="Arial" w:hAnsi="Arial" w:cs="Arial"/>
          <w:sz w:val="24"/>
          <w:szCs w:val="24"/>
        </w:rPr>
        <w:t xml:space="preserve">, 1962) seja muito </w:t>
      </w:r>
      <w:r w:rsidR="00D81E55" w:rsidRPr="0083536E">
        <w:rPr>
          <w:rFonts w:ascii="Arial" w:hAnsi="Arial" w:cs="Arial"/>
          <w:sz w:val="24"/>
          <w:szCs w:val="24"/>
        </w:rPr>
        <w:t>utilizado</w:t>
      </w:r>
      <w:r w:rsidRPr="0083536E">
        <w:rPr>
          <w:rFonts w:ascii="Arial" w:hAnsi="Arial" w:cs="Arial"/>
          <w:sz w:val="24"/>
          <w:szCs w:val="24"/>
        </w:rPr>
        <w:t xml:space="preserve">, não </w:t>
      </w:r>
      <w:r w:rsidR="00D81E55" w:rsidRPr="0083536E">
        <w:rPr>
          <w:rFonts w:ascii="Arial" w:hAnsi="Arial" w:cs="Arial"/>
          <w:sz w:val="24"/>
          <w:szCs w:val="24"/>
        </w:rPr>
        <w:t>garante</w:t>
      </w:r>
      <w:r w:rsidR="003A462B" w:rsidRPr="0083536E">
        <w:rPr>
          <w:rFonts w:ascii="Arial" w:hAnsi="Arial" w:cs="Arial"/>
          <w:sz w:val="24"/>
          <w:szCs w:val="24"/>
        </w:rPr>
        <w:t xml:space="preserve"> um critério seguro para comparações, dada à grande variabilidade inerente </w:t>
      </w:r>
      <w:r w:rsidR="00D81E55" w:rsidRPr="0083536E">
        <w:rPr>
          <w:rFonts w:ascii="Arial" w:hAnsi="Arial" w:cs="Arial"/>
          <w:sz w:val="24"/>
          <w:szCs w:val="24"/>
        </w:rPr>
        <w:t>a</w:t>
      </w:r>
      <w:r w:rsidR="003A462B" w:rsidRPr="0083536E">
        <w:rPr>
          <w:rFonts w:ascii="Arial" w:hAnsi="Arial" w:cs="Arial"/>
          <w:sz w:val="24"/>
          <w:szCs w:val="24"/>
        </w:rPr>
        <w:t xml:space="preserve"> tais características.</w:t>
      </w:r>
      <w:r w:rsidR="00D81E55" w:rsidRPr="0083536E">
        <w:rPr>
          <w:rFonts w:ascii="Arial" w:hAnsi="Arial" w:cs="Arial"/>
          <w:sz w:val="24"/>
          <w:szCs w:val="24"/>
        </w:rPr>
        <w:t xml:space="preserve"> Embora a sugestão do senhor revisor faça todo sentido, nesse momento esta não era a proposta do estudo. Assim </w:t>
      </w:r>
      <w:r w:rsidR="00D81E55" w:rsidRPr="0083536E">
        <w:rPr>
          <w:rFonts w:ascii="Arial" w:hAnsi="Arial" w:cs="Arial"/>
          <w:color w:val="222222"/>
          <w:sz w:val="24"/>
          <w:szCs w:val="24"/>
          <w:shd w:val="clear" w:color="auto" w:fill="FFFFFF"/>
        </w:rPr>
        <w:t>procuramos</w:t>
      </w:r>
      <w:r w:rsidRPr="0083536E">
        <w:rPr>
          <w:rFonts w:ascii="Arial" w:hAnsi="Arial" w:cs="Arial"/>
          <w:color w:val="222222"/>
          <w:sz w:val="24"/>
          <w:szCs w:val="24"/>
          <w:shd w:val="clear" w:color="auto" w:fill="FFFFFF"/>
        </w:rPr>
        <w:t xml:space="preserve"> </w:t>
      </w:r>
      <w:proofErr w:type="spellStart"/>
      <w:r w:rsidRPr="0083536E">
        <w:rPr>
          <w:rFonts w:ascii="Arial" w:hAnsi="Arial" w:cs="Arial"/>
          <w:color w:val="222222"/>
          <w:sz w:val="24"/>
          <w:szCs w:val="24"/>
          <w:shd w:val="clear" w:color="auto" w:fill="FFFFFF"/>
        </w:rPr>
        <w:t>reenquadrar</w:t>
      </w:r>
      <w:proofErr w:type="spellEnd"/>
      <w:r w:rsidRPr="0083536E">
        <w:rPr>
          <w:rFonts w:ascii="Arial" w:hAnsi="Arial" w:cs="Arial"/>
          <w:color w:val="222222"/>
          <w:sz w:val="24"/>
          <w:szCs w:val="24"/>
          <w:shd w:val="clear" w:color="auto" w:fill="FFFFFF"/>
        </w:rPr>
        <w:t xml:space="preserve"> </w:t>
      </w:r>
      <w:r w:rsidR="00D81E55" w:rsidRPr="0083536E">
        <w:rPr>
          <w:rFonts w:ascii="Arial" w:hAnsi="Arial" w:cs="Arial"/>
          <w:color w:val="222222"/>
          <w:sz w:val="24"/>
          <w:szCs w:val="24"/>
          <w:shd w:val="clear" w:color="auto" w:fill="FFFFFF"/>
        </w:rPr>
        <w:t>o</w:t>
      </w:r>
      <w:r w:rsidRPr="0083536E">
        <w:rPr>
          <w:rFonts w:ascii="Arial" w:hAnsi="Arial" w:cs="Arial"/>
          <w:color w:val="222222"/>
          <w:sz w:val="24"/>
          <w:szCs w:val="24"/>
          <w:shd w:val="clear" w:color="auto" w:fill="FFFFFF"/>
        </w:rPr>
        <w:t xml:space="preserve"> texto sobre a produção do instrumento na forma de </w:t>
      </w:r>
      <w:r w:rsidR="00D81E55" w:rsidRPr="0083536E">
        <w:rPr>
          <w:rFonts w:ascii="Arial" w:hAnsi="Arial" w:cs="Arial"/>
          <w:color w:val="222222"/>
          <w:sz w:val="24"/>
          <w:szCs w:val="24"/>
          <w:shd w:val="clear" w:color="auto" w:fill="FFFFFF"/>
        </w:rPr>
        <w:t>questionário</w:t>
      </w:r>
      <w:r w:rsidRPr="0083536E">
        <w:rPr>
          <w:rFonts w:ascii="Arial" w:hAnsi="Arial" w:cs="Arial"/>
          <w:color w:val="222222"/>
          <w:sz w:val="24"/>
          <w:szCs w:val="24"/>
          <w:shd w:val="clear" w:color="auto" w:fill="FFFFFF"/>
        </w:rPr>
        <w:t xml:space="preserve"> para ficar claro que o mesmo está apoiado na escala de maturação de </w:t>
      </w:r>
      <w:proofErr w:type="spellStart"/>
      <w:r w:rsidRPr="0083536E">
        <w:rPr>
          <w:rFonts w:ascii="Arial" w:hAnsi="Arial" w:cs="Arial"/>
          <w:color w:val="222222"/>
          <w:sz w:val="24"/>
          <w:szCs w:val="24"/>
          <w:shd w:val="clear" w:color="auto" w:fill="FFFFFF"/>
        </w:rPr>
        <w:t>Tanner</w:t>
      </w:r>
      <w:proofErr w:type="spellEnd"/>
      <w:r w:rsidRPr="0083536E">
        <w:rPr>
          <w:rFonts w:ascii="Arial" w:hAnsi="Arial" w:cs="Arial"/>
          <w:color w:val="222222"/>
          <w:sz w:val="24"/>
          <w:szCs w:val="24"/>
          <w:shd w:val="clear" w:color="auto" w:fill="FFFFFF"/>
        </w:rPr>
        <w:t xml:space="preserve"> </w:t>
      </w:r>
      <w:r w:rsidR="0083536E" w:rsidRPr="0083536E">
        <w:rPr>
          <w:rFonts w:ascii="Arial" w:hAnsi="Arial" w:cs="Arial"/>
          <w:color w:val="222222"/>
          <w:sz w:val="24"/>
          <w:szCs w:val="24"/>
          <w:shd w:val="clear" w:color="auto" w:fill="FFFFFF"/>
        </w:rPr>
        <w:t xml:space="preserve">(idade sexual) </w:t>
      </w:r>
      <w:r w:rsidRPr="0083536E">
        <w:rPr>
          <w:rFonts w:ascii="Arial" w:hAnsi="Arial" w:cs="Arial"/>
          <w:color w:val="222222"/>
          <w:sz w:val="24"/>
          <w:szCs w:val="24"/>
          <w:shd w:val="clear" w:color="auto" w:fill="FFFFFF"/>
        </w:rPr>
        <w:t xml:space="preserve">para quase todas as </w:t>
      </w:r>
      <w:r w:rsidR="00D81E55" w:rsidRPr="0083536E">
        <w:rPr>
          <w:rFonts w:ascii="Arial" w:hAnsi="Arial" w:cs="Arial"/>
          <w:color w:val="222222"/>
          <w:sz w:val="24"/>
          <w:szCs w:val="24"/>
          <w:shd w:val="clear" w:color="auto" w:fill="FFFFFF"/>
        </w:rPr>
        <w:t>características</w:t>
      </w:r>
      <w:r w:rsidRPr="0083536E">
        <w:rPr>
          <w:rFonts w:ascii="Arial" w:hAnsi="Arial" w:cs="Arial"/>
          <w:color w:val="222222"/>
          <w:sz w:val="24"/>
          <w:szCs w:val="24"/>
          <w:shd w:val="clear" w:color="auto" w:fill="FFFFFF"/>
        </w:rPr>
        <w:t xml:space="preserve"> sexuais secundárias descritas por ele (voz, pilosidade, pelos no rosto, </w:t>
      </w:r>
      <w:proofErr w:type="spellStart"/>
      <w:r w:rsidRPr="0083536E">
        <w:rPr>
          <w:rFonts w:ascii="Arial" w:hAnsi="Arial" w:cs="Arial"/>
          <w:color w:val="222222"/>
          <w:sz w:val="24"/>
          <w:szCs w:val="24"/>
          <w:shd w:val="clear" w:color="auto" w:fill="FFFFFF"/>
        </w:rPr>
        <w:t>etc</w:t>
      </w:r>
      <w:proofErr w:type="spellEnd"/>
      <w:r w:rsidRPr="0083536E">
        <w:rPr>
          <w:rFonts w:ascii="Arial" w:hAnsi="Arial" w:cs="Arial"/>
          <w:color w:val="222222"/>
          <w:sz w:val="24"/>
          <w:szCs w:val="24"/>
          <w:shd w:val="clear" w:color="auto" w:fill="FFFFFF"/>
        </w:rPr>
        <w:t>).</w:t>
      </w:r>
      <w:r w:rsidR="0083536E" w:rsidRPr="0083536E">
        <w:rPr>
          <w:rFonts w:ascii="Arial" w:hAnsi="Arial" w:cs="Arial"/>
          <w:color w:val="222222"/>
          <w:sz w:val="24"/>
          <w:szCs w:val="24"/>
          <w:shd w:val="clear" w:color="auto" w:fill="FFFFFF"/>
        </w:rPr>
        <w:t xml:space="preserve"> Desta forma solicitamos ao senhor revisor a</w:t>
      </w:r>
      <w:r w:rsidRPr="0083536E">
        <w:rPr>
          <w:rFonts w:ascii="Arial" w:hAnsi="Arial" w:cs="Arial"/>
          <w:color w:val="222222"/>
          <w:sz w:val="24"/>
          <w:szCs w:val="24"/>
          <w:shd w:val="clear" w:color="auto" w:fill="FFFFFF"/>
        </w:rPr>
        <w:t xml:space="preserve"> desconsideração da validação.</w:t>
      </w:r>
    </w:p>
    <w:p w:rsidR="007E553F" w:rsidRPr="0083536E" w:rsidRDefault="007E553F" w:rsidP="00F96593">
      <w:pPr>
        <w:autoSpaceDE w:val="0"/>
        <w:autoSpaceDN w:val="0"/>
        <w:adjustRightInd w:val="0"/>
        <w:spacing w:after="0" w:line="240" w:lineRule="auto"/>
        <w:ind w:left="708"/>
        <w:jc w:val="both"/>
        <w:rPr>
          <w:rFonts w:ascii="Arial" w:hAnsi="Arial" w:cs="Arial"/>
          <w:color w:val="1F497D" w:themeColor="text2"/>
          <w:sz w:val="24"/>
          <w:szCs w:val="24"/>
        </w:rPr>
      </w:pPr>
      <w:r w:rsidRPr="0083536E">
        <w:rPr>
          <w:rFonts w:ascii="Arial" w:hAnsi="Arial" w:cs="Arial"/>
          <w:color w:val="1F497D" w:themeColor="text2"/>
          <w:sz w:val="24"/>
          <w:szCs w:val="24"/>
        </w:rPr>
        <w:t># Resumo</w:t>
      </w:r>
    </w:p>
    <w:p w:rsidR="007E553F" w:rsidRPr="0083536E" w:rsidRDefault="007E553F" w:rsidP="00F96593">
      <w:pPr>
        <w:autoSpaceDE w:val="0"/>
        <w:autoSpaceDN w:val="0"/>
        <w:adjustRightInd w:val="0"/>
        <w:spacing w:after="0" w:line="240" w:lineRule="auto"/>
        <w:ind w:left="708"/>
        <w:jc w:val="both"/>
        <w:rPr>
          <w:rFonts w:ascii="Arial" w:hAnsi="Arial" w:cs="Arial"/>
          <w:color w:val="1F497D" w:themeColor="text2"/>
          <w:sz w:val="24"/>
          <w:szCs w:val="24"/>
        </w:rPr>
      </w:pPr>
      <w:r w:rsidRPr="0083536E">
        <w:rPr>
          <w:rFonts w:ascii="Arial" w:hAnsi="Arial" w:cs="Arial"/>
          <w:color w:val="1F497D" w:themeColor="text2"/>
          <w:sz w:val="24"/>
          <w:szCs w:val="24"/>
        </w:rPr>
        <w:t xml:space="preserve">- </w:t>
      </w:r>
      <w:proofErr w:type="spellStart"/>
      <w:r w:rsidRPr="0083536E">
        <w:rPr>
          <w:rFonts w:ascii="Arial" w:hAnsi="Arial" w:cs="Arial"/>
          <w:color w:val="1F497D" w:themeColor="text2"/>
          <w:sz w:val="24"/>
          <w:szCs w:val="24"/>
        </w:rPr>
        <w:t>Pg</w:t>
      </w:r>
      <w:proofErr w:type="spellEnd"/>
      <w:r w:rsidRPr="0083536E">
        <w:rPr>
          <w:rFonts w:ascii="Arial" w:hAnsi="Arial" w:cs="Arial"/>
          <w:color w:val="1F497D" w:themeColor="text2"/>
          <w:sz w:val="24"/>
          <w:szCs w:val="24"/>
        </w:rPr>
        <w:t xml:space="preserve"> 1 (11-13). “Durante a adolescência ocorrem rápidas e variadas</w:t>
      </w:r>
      <w:r w:rsidR="0083536E" w:rsidRPr="0083536E">
        <w:rPr>
          <w:rFonts w:ascii="Arial" w:hAnsi="Arial" w:cs="Arial"/>
          <w:color w:val="1F497D" w:themeColor="text2"/>
          <w:sz w:val="24"/>
          <w:szCs w:val="24"/>
        </w:rPr>
        <w:t xml:space="preserve"> </w:t>
      </w:r>
      <w:r w:rsidRPr="0083536E">
        <w:rPr>
          <w:rFonts w:ascii="Arial" w:hAnsi="Arial" w:cs="Arial"/>
          <w:color w:val="1F497D" w:themeColor="text2"/>
          <w:sz w:val="24"/>
          <w:szCs w:val="24"/>
        </w:rPr>
        <w:t>alterações, com efeitos marcantes no campo morfológico, motor e</w:t>
      </w:r>
      <w:r w:rsidR="0083536E" w:rsidRPr="0083536E">
        <w:rPr>
          <w:rFonts w:ascii="Arial" w:hAnsi="Arial" w:cs="Arial"/>
          <w:color w:val="1F497D" w:themeColor="text2"/>
          <w:sz w:val="24"/>
          <w:szCs w:val="24"/>
        </w:rPr>
        <w:t xml:space="preserve"> </w:t>
      </w:r>
      <w:r w:rsidRPr="0083536E">
        <w:rPr>
          <w:rFonts w:ascii="Arial" w:hAnsi="Arial" w:cs="Arial"/>
          <w:color w:val="1F497D" w:themeColor="text2"/>
          <w:sz w:val="24"/>
          <w:szCs w:val="24"/>
        </w:rPr>
        <w:t>funcional, explicados em parte pela maturação.” Sugiro que seja</w:t>
      </w:r>
      <w:r w:rsidR="0083536E" w:rsidRPr="0083536E">
        <w:rPr>
          <w:rFonts w:ascii="Arial" w:hAnsi="Arial" w:cs="Arial"/>
          <w:color w:val="1F497D" w:themeColor="text2"/>
          <w:sz w:val="24"/>
          <w:szCs w:val="24"/>
        </w:rPr>
        <w:t xml:space="preserve"> </w:t>
      </w:r>
      <w:r w:rsidRPr="0083536E">
        <w:rPr>
          <w:rFonts w:ascii="Arial" w:hAnsi="Arial" w:cs="Arial"/>
          <w:color w:val="1F497D" w:themeColor="text2"/>
          <w:sz w:val="24"/>
          <w:szCs w:val="24"/>
        </w:rPr>
        <w:t>rescrito a frase: A adolescência é marcada por rápidas e variadas</w:t>
      </w:r>
      <w:r w:rsidR="0083536E" w:rsidRPr="0083536E">
        <w:rPr>
          <w:rFonts w:ascii="Arial" w:hAnsi="Arial" w:cs="Arial"/>
          <w:color w:val="1F497D" w:themeColor="text2"/>
          <w:sz w:val="24"/>
          <w:szCs w:val="24"/>
        </w:rPr>
        <w:t xml:space="preserve"> </w:t>
      </w:r>
      <w:r w:rsidRPr="0083536E">
        <w:rPr>
          <w:rFonts w:ascii="Arial" w:hAnsi="Arial" w:cs="Arial"/>
          <w:color w:val="1F497D" w:themeColor="text2"/>
          <w:sz w:val="24"/>
          <w:szCs w:val="24"/>
        </w:rPr>
        <w:t>alterações no domínio cognitivo, afetivos e psicomotor, explicados em</w:t>
      </w:r>
      <w:r w:rsidR="0083536E" w:rsidRPr="0083536E">
        <w:rPr>
          <w:rFonts w:ascii="Arial" w:hAnsi="Arial" w:cs="Arial"/>
          <w:color w:val="1F497D" w:themeColor="text2"/>
          <w:sz w:val="24"/>
          <w:szCs w:val="24"/>
        </w:rPr>
        <w:t xml:space="preserve"> </w:t>
      </w:r>
      <w:r w:rsidRPr="0083536E">
        <w:rPr>
          <w:rFonts w:ascii="Arial" w:hAnsi="Arial" w:cs="Arial"/>
          <w:color w:val="1F497D" w:themeColor="text2"/>
          <w:sz w:val="24"/>
          <w:szCs w:val="24"/>
        </w:rPr>
        <w:t>parte pela maturação.</w:t>
      </w:r>
    </w:p>
    <w:p w:rsidR="0083536E" w:rsidRPr="0083536E" w:rsidRDefault="0083536E" w:rsidP="00F96593">
      <w:pPr>
        <w:autoSpaceDE w:val="0"/>
        <w:autoSpaceDN w:val="0"/>
        <w:adjustRightInd w:val="0"/>
        <w:spacing w:after="0" w:line="240" w:lineRule="auto"/>
        <w:jc w:val="both"/>
        <w:rPr>
          <w:rFonts w:ascii="Arial" w:hAnsi="Arial" w:cs="Arial"/>
          <w:sz w:val="24"/>
          <w:szCs w:val="24"/>
        </w:rPr>
      </w:pPr>
      <w:r w:rsidRPr="0083536E">
        <w:rPr>
          <w:rFonts w:ascii="Arial" w:hAnsi="Arial" w:cs="Arial"/>
          <w:b/>
          <w:sz w:val="24"/>
          <w:szCs w:val="24"/>
        </w:rPr>
        <w:t>Resposta:</w:t>
      </w:r>
      <w:r w:rsidRPr="0083536E">
        <w:rPr>
          <w:rFonts w:ascii="Arial" w:hAnsi="Arial" w:cs="Arial"/>
          <w:sz w:val="24"/>
          <w:szCs w:val="24"/>
        </w:rPr>
        <w:t xml:space="preserve"> </w:t>
      </w:r>
      <w:r>
        <w:rPr>
          <w:rFonts w:ascii="Arial" w:hAnsi="Arial" w:cs="Arial"/>
          <w:sz w:val="24"/>
          <w:szCs w:val="24"/>
        </w:rPr>
        <w:t>Atendido.</w:t>
      </w:r>
    </w:p>
    <w:p w:rsidR="007E553F" w:rsidRPr="0083536E" w:rsidRDefault="007E553F" w:rsidP="00F96593">
      <w:pPr>
        <w:autoSpaceDE w:val="0"/>
        <w:autoSpaceDN w:val="0"/>
        <w:adjustRightInd w:val="0"/>
        <w:spacing w:after="0" w:line="240" w:lineRule="auto"/>
        <w:ind w:left="708"/>
        <w:jc w:val="both"/>
        <w:rPr>
          <w:rFonts w:ascii="Arial" w:hAnsi="Arial" w:cs="Arial"/>
          <w:color w:val="1F497D" w:themeColor="text2"/>
          <w:sz w:val="24"/>
          <w:szCs w:val="24"/>
        </w:rPr>
      </w:pPr>
      <w:r w:rsidRPr="0083536E">
        <w:rPr>
          <w:rFonts w:ascii="Arial" w:hAnsi="Arial" w:cs="Arial"/>
          <w:color w:val="1F497D" w:themeColor="text2"/>
          <w:sz w:val="24"/>
          <w:szCs w:val="24"/>
        </w:rPr>
        <w:t>- Pg1 (14). Inserir: “precisa ser” fidedigna...</w:t>
      </w:r>
    </w:p>
    <w:p w:rsidR="0083536E" w:rsidRPr="0083536E" w:rsidRDefault="0083536E" w:rsidP="00F96593">
      <w:pPr>
        <w:autoSpaceDE w:val="0"/>
        <w:autoSpaceDN w:val="0"/>
        <w:adjustRightInd w:val="0"/>
        <w:spacing w:after="0" w:line="240" w:lineRule="auto"/>
        <w:jc w:val="both"/>
        <w:rPr>
          <w:rFonts w:ascii="Arial" w:hAnsi="Arial" w:cs="Arial"/>
          <w:sz w:val="24"/>
          <w:szCs w:val="24"/>
        </w:rPr>
      </w:pPr>
      <w:r w:rsidRPr="0083536E">
        <w:rPr>
          <w:rFonts w:ascii="Arial" w:hAnsi="Arial" w:cs="Arial"/>
          <w:b/>
          <w:sz w:val="24"/>
          <w:szCs w:val="24"/>
        </w:rPr>
        <w:t>Resposta:</w:t>
      </w:r>
      <w:r w:rsidRPr="0083536E">
        <w:rPr>
          <w:rFonts w:ascii="Arial" w:hAnsi="Arial" w:cs="Arial"/>
          <w:sz w:val="24"/>
          <w:szCs w:val="24"/>
        </w:rPr>
        <w:t xml:space="preserve"> </w:t>
      </w:r>
      <w:r>
        <w:rPr>
          <w:rFonts w:ascii="Arial" w:hAnsi="Arial" w:cs="Arial"/>
          <w:sz w:val="24"/>
          <w:szCs w:val="24"/>
        </w:rPr>
        <w:t>Atendido.</w:t>
      </w:r>
    </w:p>
    <w:p w:rsidR="007E553F" w:rsidRPr="0083536E" w:rsidRDefault="007E553F" w:rsidP="00F96593">
      <w:pPr>
        <w:autoSpaceDE w:val="0"/>
        <w:autoSpaceDN w:val="0"/>
        <w:adjustRightInd w:val="0"/>
        <w:spacing w:after="0" w:line="240" w:lineRule="auto"/>
        <w:ind w:left="708"/>
        <w:jc w:val="both"/>
        <w:rPr>
          <w:rFonts w:ascii="Arial" w:hAnsi="Arial" w:cs="Arial"/>
          <w:color w:val="1F497D" w:themeColor="text2"/>
          <w:sz w:val="24"/>
          <w:szCs w:val="24"/>
        </w:rPr>
      </w:pPr>
      <w:r w:rsidRPr="0083536E">
        <w:rPr>
          <w:rFonts w:ascii="Arial" w:hAnsi="Arial" w:cs="Arial"/>
          <w:color w:val="1F497D" w:themeColor="text2"/>
          <w:sz w:val="24"/>
          <w:szCs w:val="24"/>
        </w:rPr>
        <w:t xml:space="preserve">- </w:t>
      </w:r>
      <w:proofErr w:type="spellStart"/>
      <w:r w:rsidRPr="0083536E">
        <w:rPr>
          <w:rFonts w:ascii="Arial" w:hAnsi="Arial" w:cs="Arial"/>
          <w:color w:val="1F497D" w:themeColor="text2"/>
          <w:sz w:val="24"/>
          <w:szCs w:val="24"/>
        </w:rPr>
        <w:t>Pg</w:t>
      </w:r>
      <w:proofErr w:type="spellEnd"/>
      <w:r w:rsidRPr="0083536E">
        <w:rPr>
          <w:rFonts w:ascii="Arial" w:hAnsi="Arial" w:cs="Arial"/>
          <w:color w:val="1F497D" w:themeColor="text2"/>
          <w:sz w:val="24"/>
          <w:szCs w:val="24"/>
        </w:rPr>
        <w:t xml:space="preserve"> 2. Alterar abstract conforme modificações no Resumo.</w:t>
      </w:r>
    </w:p>
    <w:p w:rsidR="007E553F" w:rsidRPr="0083536E" w:rsidRDefault="007E553F" w:rsidP="00F96593">
      <w:pPr>
        <w:autoSpaceDE w:val="0"/>
        <w:autoSpaceDN w:val="0"/>
        <w:adjustRightInd w:val="0"/>
        <w:spacing w:after="0" w:line="240" w:lineRule="auto"/>
        <w:ind w:left="708"/>
        <w:jc w:val="both"/>
        <w:rPr>
          <w:rFonts w:ascii="Arial" w:hAnsi="Arial" w:cs="Arial"/>
          <w:color w:val="1F497D" w:themeColor="text2"/>
          <w:sz w:val="24"/>
          <w:szCs w:val="24"/>
          <w:lang w:val="en-US"/>
        </w:rPr>
      </w:pPr>
      <w:r w:rsidRPr="0083536E">
        <w:rPr>
          <w:rFonts w:ascii="Arial" w:hAnsi="Arial" w:cs="Arial"/>
          <w:color w:val="1F497D" w:themeColor="text2"/>
          <w:sz w:val="24"/>
          <w:szCs w:val="24"/>
          <w:lang w:val="en-US"/>
        </w:rPr>
        <w:t>12/10/12 Gmail - [RBCM]</w:t>
      </w:r>
    </w:p>
    <w:p w:rsidR="0083536E" w:rsidRDefault="0083536E" w:rsidP="00F96593">
      <w:pPr>
        <w:autoSpaceDE w:val="0"/>
        <w:autoSpaceDN w:val="0"/>
        <w:adjustRightInd w:val="0"/>
        <w:spacing w:after="0" w:line="240" w:lineRule="auto"/>
        <w:jc w:val="both"/>
        <w:rPr>
          <w:rFonts w:ascii="Arial" w:hAnsi="Arial" w:cs="Arial"/>
          <w:sz w:val="24"/>
          <w:szCs w:val="24"/>
          <w:lang w:val="en-US"/>
        </w:rPr>
      </w:pPr>
      <w:r w:rsidRPr="0083536E">
        <w:rPr>
          <w:rFonts w:ascii="Arial" w:hAnsi="Arial" w:cs="Arial"/>
          <w:b/>
          <w:sz w:val="24"/>
          <w:szCs w:val="24"/>
        </w:rPr>
        <w:t>Resposta:</w:t>
      </w:r>
      <w:r w:rsidRPr="0083536E">
        <w:rPr>
          <w:rFonts w:ascii="Arial" w:hAnsi="Arial" w:cs="Arial"/>
          <w:sz w:val="24"/>
          <w:szCs w:val="24"/>
        </w:rPr>
        <w:t xml:space="preserve"> </w:t>
      </w:r>
      <w:r>
        <w:rPr>
          <w:rFonts w:ascii="Arial" w:hAnsi="Arial" w:cs="Arial"/>
          <w:sz w:val="24"/>
          <w:szCs w:val="24"/>
        </w:rPr>
        <w:t>Atendido.</w:t>
      </w:r>
    </w:p>
    <w:p w:rsidR="007E553F" w:rsidRPr="0083536E" w:rsidRDefault="007E553F" w:rsidP="00F96593">
      <w:pPr>
        <w:autoSpaceDE w:val="0"/>
        <w:autoSpaceDN w:val="0"/>
        <w:adjustRightInd w:val="0"/>
        <w:spacing w:after="0" w:line="240" w:lineRule="auto"/>
        <w:ind w:left="708"/>
        <w:jc w:val="both"/>
        <w:rPr>
          <w:rFonts w:ascii="Arial" w:hAnsi="Arial" w:cs="Arial"/>
          <w:color w:val="1F497D" w:themeColor="text2"/>
          <w:sz w:val="24"/>
          <w:szCs w:val="24"/>
        </w:rPr>
      </w:pPr>
      <w:r w:rsidRPr="0083536E">
        <w:rPr>
          <w:rFonts w:ascii="Arial" w:hAnsi="Arial" w:cs="Arial"/>
          <w:color w:val="1F497D" w:themeColor="text2"/>
          <w:sz w:val="24"/>
          <w:szCs w:val="24"/>
        </w:rPr>
        <w:t># Introdução</w:t>
      </w:r>
    </w:p>
    <w:p w:rsidR="007E553F" w:rsidRPr="0083536E" w:rsidRDefault="007E553F" w:rsidP="00F96593">
      <w:pPr>
        <w:autoSpaceDE w:val="0"/>
        <w:autoSpaceDN w:val="0"/>
        <w:adjustRightInd w:val="0"/>
        <w:spacing w:after="0" w:line="240" w:lineRule="auto"/>
        <w:ind w:left="708"/>
        <w:jc w:val="both"/>
        <w:rPr>
          <w:rFonts w:ascii="Arial" w:hAnsi="Arial" w:cs="Arial"/>
          <w:color w:val="1F497D" w:themeColor="text2"/>
          <w:sz w:val="24"/>
          <w:szCs w:val="24"/>
        </w:rPr>
      </w:pPr>
      <w:r w:rsidRPr="0083536E">
        <w:rPr>
          <w:rFonts w:ascii="Arial" w:hAnsi="Arial" w:cs="Arial"/>
          <w:color w:val="1F497D" w:themeColor="text2"/>
          <w:sz w:val="24"/>
          <w:szCs w:val="24"/>
        </w:rPr>
        <w:t xml:space="preserve">- </w:t>
      </w:r>
      <w:proofErr w:type="spellStart"/>
      <w:r w:rsidRPr="0083536E">
        <w:rPr>
          <w:rFonts w:ascii="Arial" w:hAnsi="Arial" w:cs="Arial"/>
          <w:color w:val="1F497D" w:themeColor="text2"/>
          <w:sz w:val="24"/>
          <w:szCs w:val="24"/>
        </w:rPr>
        <w:t>Pg</w:t>
      </w:r>
      <w:proofErr w:type="spellEnd"/>
      <w:r w:rsidRPr="0083536E">
        <w:rPr>
          <w:rFonts w:ascii="Arial" w:hAnsi="Arial" w:cs="Arial"/>
          <w:color w:val="1F497D" w:themeColor="text2"/>
          <w:sz w:val="24"/>
          <w:szCs w:val="24"/>
        </w:rPr>
        <w:t xml:space="preserve"> 3 (2). Espaçamento de início do parágrafo esta de 2,5 e é de 1,25.</w:t>
      </w:r>
      <w:r w:rsidR="0083536E" w:rsidRPr="0083536E">
        <w:rPr>
          <w:rFonts w:ascii="Arial" w:hAnsi="Arial" w:cs="Arial"/>
          <w:color w:val="1F497D" w:themeColor="text2"/>
          <w:sz w:val="24"/>
          <w:szCs w:val="24"/>
        </w:rPr>
        <w:t xml:space="preserve"> </w:t>
      </w:r>
      <w:r w:rsidRPr="0083536E">
        <w:rPr>
          <w:rFonts w:ascii="Arial" w:hAnsi="Arial" w:cs="Arial"/>
          <w:color w:val="1F497D" w:themeColor="text2"/>
          <w:sz w:val="24"/>
          <w:szCs w:val="24"/>
        </w:rPr>
        <w:t>Modifique em todo o trabalho;</w:t>
      </w:r>
    </w:p>
    <w:p w:rsidR="00C72CCE" w:rsidRPr="0083536E" w:rsidRDefault="00C72CCE" w:rsidP="00C72CCE">
      <w:pPr>
        <w:autoSpaceDE w:val="0"/>
        <w:autoSpaceDN w:val="0"/>
        <w:adjustRightInd w:val="0"/>
        <w:spacing w:after="0" w:line="240" w:lineRule="auto"/>
        <w:jc w:val="both"/>
        <w:rPr>
          <w:rFonts w:ascii="Arial" w:hAnsi="Arial" w:cs="Arial"/>
          <w:sz w:val="24"/>
          <w:szCs w:val="24"/>
        </w:rPr>
      </w:pPr>
      <w:r w:rsidRPr="0083536E">
        <w:rPr>
          <w:rFonts w:ascii="Arial" w:hAnsi="Arial" w:cs="Arial"/>
          <w:b/>
          <w:sz w:val="24"/>
          <w:szCs w:val="24"/>
        </w:rPr>
        <w:t>Resposta:</w:t>
      </w:r>
      <w:r w:rsidRPr="0083536E">
        <w:rPr>
          <w:rFonts w:ascii="Arial" w:hAnsi="Arial" w:cs="Arial"/>
          <w:sz w:val="24"/>
          <w:szCs w:val="24"/>
        </w:rPr>
        <w:t xml:space="preserve"> </w:t>
      </w:r>
      <w:r>
        <w:rPr>
          <w:rFonts w:ascii="Arial" w:hAnsi="Arial" w:cs="Arial"/>
          <w:sz w:val="24"/>
          <w:szCs w:val="24"/>
        </w:rPr>
        <w:t>Atendido.</w:t>
      </w:r>
    </w:p>
    <w:p w:rsidR="007E553F" w:rsidRPr="0083536E" w:rsidRDefault="007E553F" w:rsidP="00F96593">
      <w:pPr>
        <w:autoSpaceDE w:val="0"/>
        <w:autoSpaceDN w:val="0"/>
        <w:adjustRightInd w:val="0"/>
        <w:spacing w:after="0" w:line="240" w:lineRule="auto"/>
        <w:ind w:left="708"/>
        <w:jc w:val="both"/>
        <w:rPr>
          <w:rFonts w:ascii="Arial" w:hAnsi="Arial" w:cs="Arial"/>
          <w:color w:val="1F497D" w:themeColor="text2"/>
          <w:sz w:val="24"/>
          <w:szCs w:val="24"/>
        </w:rPr>
      </w:pPr>
      <w:r w:rsidRPr="0083536E">
        <w:rPr>
          <w:rFonts w:ascii="Arial" w:hAnsi="Arial" w:cs="Arial"/>
          <w:color w:val="1F497D" w:themeColor="text2"/>
          <w:sz w:val="24"/>
          <w:szCs w:val="24"/>
        </w:rPr>
        <w:t xml:space="preserve">- </w:t>
      </w:r>
      <w:proofErr w:type="spellStart"/>
      <w:r w:rsidRPr="0083536E">
        <w:rPr>
          <w:rFonts w:ascii="Arial" w:hAnsi="Arial" w:cs="Arial"/>
          <w:color w:val="1F497D" w:themeColor="text2"/>
          <w:sz w:val="24"/>
          <w:szCs w:val="24"/>
        </w:rPr>
        <w:t>Pg</w:t>
      </w:r>
      <w:proofErr w:type="spellEnd"/>
      <w:r w:rsidRPr="0083536E">
        <w:rPr>
          <w:rFonts w:ascii="Arial" w:hAnsi="Arial" w:cs="Arial"/>
          <w:color w:val="1F497D" w:themeColor="text2"/>
          <w:sz w:val="24"/>
          <w:szCs w:val="24"/>
        </w:rPr>
        <w:t xml:space="preserve"> 3 (24-32). As afirmativas ao longo do parágrafo carecem de</w:t>
      </w:r>
      <w:r w:rsidR="0083536E" w:rsidRPr="0083536E">
        <w:rPr>
          <w:rFonts w:ascii="Arial" w:hAnsi="Arial" w:cs="Arial"/>
          <w:color w:val="1F497D" w:themeColor="text2"/>
          <w:sz w:val="24"/>
          <w:szCs w:val="24"/>
        </w:rPr>
        <w:t xml:space="preserve"> </w:t>
      </w:r>
      <w:r w:rsidRPr="0083536E">
        <w:rPr>
          <w:rFonts w:ascii="Arial" w:hAnsi="Arial" w:cs="Arial"/>
          <w:color w:val="1F497D" w:themeColor="text2"/>
          <w:sz w:val="24"/>
          <w:szCs w:val="24"/>
        </w:rPr>
        <w:t>citações;</w:t>
      </w:r>
    </w:p>
    <w:p w:rsidR="00C72CCE" w:rsidRPr="0083536E" w:rsidRDefault="00C72CCE" w:rsidP="00C72CCE">
      <w:pPr>
        <w:autoSpaceDE w:val="0"/>
        <w:autoSpaceDN w:val="0"/>
        <w:adjustRightInd w:val="0"/>
        <w:spacing w:after="0" w:line="240" w:lineRule="auto"/>
        <w:jc w:val="both"/>
        <w:rPr>
          <w:rFonts w:ascii="Arial" w:hAnsi="Arial" w:cs="Arial"/>
          <w:sz w:val="24"/>
          <w:szCs w:val="24"/>
        </w:rPr>
      </w:pPr>
      <w:r w:rsidRPr="0083536E">
        <w:rPr>
          <w:rFonts w:ascii="Arial" w:hAnsi="Arial" w:cs="Arial"/>
          <w:b/>
          <w:sz w:val="24"/>
          <w:szCs w:val="24"/>
        </w:rPr>
        <w:t>Resposta:</w:t>
      </w:r>
      <w:r w:rsidRPr="0083536E">
        <w:rPr>
          <w:rFonts w:ascii="Arial" w:hAnsi="Arial" w:cs="Arial"/>
          <w:sz w:val="24"/>
          <w:szCs w:val="24"/>
        </w:rPr>
        <w:t xml:space="preserve"> </w:t>
      </w:r>
      <w:r>
        <w:rPr>
          <w:rFonts w:ascii="Arial" w:hAnsi="Arial" w:cs="Arial"/>
          <w:sz w:val="24"/>
          <w:szCs w:val="24"/>
        </w:rPr>
        <w:t>Atendido.</w:t>
      </w:r>
    </w:p>
    <w:p w:rsidR="007E553F" w:rsidRPr="0083536E" w:rsidRDefault="007E553F" w:rsidP="00F96593">
      <w:pPr>
        <w:autoSpaceDE w:val="0"/>
        <w:autoSpaceDN w:val="0"/>
        <w:adjustRightInd w:val="0"/>
        <w:spacing w:after="0" w:line="240" w:lineRule="auto"/>
        <w:ind w:left="708"/>
        <w:jc w:val="both"/>
        <w:rPr>
          <w:rFonts w:ascii="Arial" w:hAnsi="Arial" w:cs="Arial"/>
          <w:color w:val="1F497D" w:themeColor="text2"/>
          <w:sz w:val="24"/>
          <w:szCs w:val="24"/>
        </w:rPr>
      </w:pPr>
      <w:r w:rsidRPr="0083536E">
        <w:rPr>
          <w:rFonts w:ascii="Arial" w:hAnsi="Arial" w:cs="Arial"/>
          <w:color w:val="1F497D" w:themeColor="text2"/>
          <w:sz w:val="24"/>
          <w:szCs w:val="24"/>
        </w:rPr>
        <w:t xml:space="preserve">- </w:t>
      </w:r>
      <w:proofErr w:type="spellStart"/>
      <w:r w:rsidRPr="0083536E">
        <w:rPr>
          <w:rFonts w:ascii="Arial" w:hAnsi="Arial" w:cs="Arial"/>
          <w:color w:val="1F497D" w:themeColor="text2"/>
          <w:sz w:val="24"/>
          <w:szCs w:val="24"/>
        </w:rPr>
        <w:t>Pg</w:t>
      </w:r>
      <w:proofErr w:type="spellEnd"/>
      <w:r w:rsidRPr="0083536E">
        <w:rPr>
          <w:rFonts w:ascii="Arial" w:hAnsi="Arial" w:cs="Arial"/>
          <w:color w:val="1F497D" w:themeColor="text2"/>
          <w:sz w:val="24"/>
          <w:szCs w:val="24"/>
        </w:rPr>
        <w:t xml:space="preserve"> 4 (14). Retire as palavras “Além disso”;</w:t>
      </w:r>
      <w:r w:rsidR="00C72CCE">
        <w:rPr>
          <w:rFonts w:ascii="Arial" w:hAnsi="Arial" w:cs="Arial"/>
          <w:color w:val="1F497D" w:themeColor="text2"/>
          <w:sz w:val="24"/>
          <w:szCs w:val="24"/>
        </w:rPr>
        <w:t xml:space="preserve"> </w:t>
      </w:r>
    </w:p>
    <w:p w:rsidR="00C72CCE" w:rsidRPr="0083536E" w:rsidRDefault="00C72CCE" w:rsidP="00C72CCE">
      <w:pPr>
        <w:autoSpaceDE w:val="0"/>
        <w:autoSpaceDN w:val="0"/>
        <w:adjustRightInd w:val="0"/>
        <w:spacing w:after="0" w:line="240" w:lineRule="auto"/>
        <w:jc w:val="both"/>
        <w:rPr>
          <w:rFonts w:ascii="Arial" w:hAnsi="Arial" w:cs="Arial"/>
          <w:sz w:val="24"/>
          <w:szCs w:val="24"/>
        </w:rPr>
      </w:pPr>
      <w:r w:rsidRPr="0083536E">
        <w:rPr>
          <w:rFonts w:ascii="Arial" w:hAnsi="Arial" w:cs="Arial"/>
          <w:b/>
          <w:sz w:val="24"/>
          <w:szCs w:val="24"/>
        </w:rPr>
        <w:lastRenderedPageBreak/>
        <w:t>Resposta:</w:t>
      </w:r>
      <w:r w:rsidRPr="0083536E">
        <w:rPr>
          <w:rFonts w:ascii="Arial" w:hAnsi="Arial" w:cs="Arial"/>
          <w:sz w:val="24"/>
          <w:szCs w:val="24"/>
        </w:rPr>
        <w:t xml:space="preserve"> </w:t>
      </w:r>
      <w:r>
        <w:rPr>
          <w:rFonts w:ascii="Arial" w:hAnsi="Arial" w:cs="Arial"/>
          <w:sz w:val="24"/>
          <w:szCs w:val="24"/>
        </w:rPr>
        <w:t>Atendido.</w:t>
      </w:r>
    </w:p>
    <w:p w:rsidR="007E553F" w:rsidRPr="0083536E" w:rsidRDefault="007E553F" w:rsidP="00F96593">
      <w:pPr>
        <w:autoSpaceDE w:val="0"/>
        <w:autoSpaceDN w:val="0"/>
        <w:adjustRightInd w:val="0"/>
        <w:spacing w:after="0" w:line="240" w:lineRule="auto"/>
        <w:ind w:left="708"/>
        <w:jc w:val="both"/>
        <w:rPr>
          <w:rFonts w:ascii="Arial" w:hAnsi="Arial" w:cs="Arial"/>
          <w:color w:val="1F497D" w:themeColor="text2"/>
          <w:sz w:val="24"/>
          <w:szCs w:val="24"/>
        </w:rPr>
      </w:pPr>
      <w:r w:rsidRPr="0083536E">
        <w:rPr>
          <w:rFonts w:ascii="Arial" w:hAnsi="Arial" w:cs="Arial"/>
          <w:color w:val="1F497D" w:themeColor="text2"/>
          <w:sz w:val="24"/>
          <w:szCs w:val="24"/>
        </w:rPr>
        <w:t xml:space="preserve">- </w:t>
      </w:r>
      <w:proofErr w:type="spellStart"/>
      <w:r w:rsidRPr="0083536E">
        <w:rPr>
          <w:rFonts w:ascii="Arial" w:hAnsi="Arial" w:cs="Arial"/>
          <w:color w:val="1F497D" w:themeColor="text2"/>
          <w:sz w:val="24"/>
          <w:szCs w:val="24"/>
        </w:rPr>
        <w:t>Pg</w:t>
      </w:r>
      <w:proofErr w:type="spellEnd"/>
      <w:r w:rsidRPr="0083536E">
        <w:rPr>
          <w:rFonts w:ascii="Arial" w:hAnsi="Arial" w:cs="Arial"/>
          <w:color w:val="1F497D" w:themeColor="text2"/>
          <w:sz w:val="24"/>
          <w:szCs w:val="24"/>
        </w:rPr>
        <w:t xml:space="preserve"> 5 (30-31). Quem e como foi feito o processo de tradução? Foi feito</w:t>
      </w:r>
      <w:r w:rsidR="0083536E" w:rsidRPr="0083536E">
        <w:rPr>
          <w:rFonts w:ascii="Arial" w:hAnsi="Arial" w:cs="Arial"/>
          <w:color w:val="1F497D" w:themeColor="text2"/>
          <w:sz w:val="24"/>
          <w:szCs w:val="24"/>
        </w:rPr>
        <w:t xml:space="preserve"> </w:t>
      </w:r>
      <w:r w:rsidRPr="0083536E">
        <w:rPr>
          <w:rFonts w:ascii="Arial" w:hAnsi="Arial" w:cs="Arial"/>
          <w:color w:val="1F497D" w:themeColor="text2"/>
          <w:sz w:val="24"/>
          <w:szCs w:val="24"/>
        </w:rPr>
        <w:t>por um especialista? Descreva essa informação;</w:t>
      </w:r>
    </w:p>
    <w:p w:rsidR="0083536E" w:rsidRPr="0083536E" w:rsidRDefault="0083536E" w:rsidP="00F96593">
      <w:pPr>
        <w:autoSpaceDE w:val="0"/>
        <w:autoSpaceDN w:val="0"/>
        <w:adjustRightInd w:val="0"/>
        <w:spacing w:after="0" w:line="240" w:lineRule="auto"/>
        <w:jc w:val="both"/>
        <w:rPr>
          <w:rFonts w:ascii="Arial" w:hAnsi="Arial" w:cs="Arial"/>
          <w:sz w:val="24"/>
          <w:szCs w:val="24"/>
        </w:rPr>
      </w:pPr>
      <w:r w:rsidRPr="0083536E">
        <w:rPr>
          <w:rFonts w:ascii="Arial" w:hAnsi="Arial" w:cs="Arial"/>
          <w:b/>
          <w:sz w:val="24"/>
          <w:szCs w:val="24"/>
        </w:rPr>
        <w:t>Resposta:</w:t>
      </w:r>
      <w:r w:rsidRPr="0083536E">
        <w:rPr>
          <w:rFonts w:ascii="Arial" w:hAnsi="Arial" w:cs="Arial"/>
          <w:sz w:val="24"/>
          <w:szCs w:val="24"/>
        </w:rPr>
        <w:t xml:space="preserve"> </w:t>
      </w:r>
      <w:r>
        <w:rPr>
          <w:rFonts w:ascii="Arial" w:hAnsi="Arial" w:cs="Arial"/>
          <w:sz w:val="24"/>
          <w:szCs w:val="24"/>
        </w:rPr>
        <w:t>Atendido.</w:t>
      </w:r>
    </w:p>
    <w:p w:rsidR="007E553F" w:rsidRPr="0083536E" w:rsidRDefault="007E553F" w:rsidP="00F96593">
      <w:pPr>
        <w:autoSpaceDE w:val="0"/>
        <w:autoSpaceDN w:val="0"/>
        <w:adjustRightInd w:val="0"/>
        <w:spacing w:after="0" w:line="240" w:lineRule="auto"/>
        <w:ind w:left="708"/>
        <w:jc w:val="both"/>
        <w:rPr>
          <w:rFonts w:ascii="Arial" w:hAnsi="Arial" w:cs="Arial"/>
          <w:color w:val="1F497D" w:themeColor="text2"/>
          <w:sz w:val="24"/>
          <w:szCs w:val="24"/>
        </w:rPr>
      </w:pPr>
      <w:r w:rsidRPr="0083536E">
        <w:rPr>
          <w:rFonts w:ascii="Arial" w:hAnsi="Arial" w:cs="Arial"/>
          <w:color w:val="1F497D" w:themeColor="text2"/>
          <w:sz w:val="24"/>
          <w:szCs w:val="24"/>
        </w:rPr>
        <w:t># Materiais e métodos</w:t>
      </w:r>
    </w:p>
    <w:p w:rsidR="007E553F" w:rsidRPr="0083536E" w:rsidRDefault="007E553F" w:rsidP="00F96593">
      <w:pPr>
        <w:autoSpaceDE w:val="0"/>
        <w:autoSpaceDN w:val="0"/>
        <w:adjustRightInd w:val="0"/>
        <w:spacing w:after="0" w:line="240" w:lineRule="auto"/>
        <w:ind w:left="708"/>
        <w:jc w:val="both"/>
        <w:rPr>
          <w:rFonts w:ascii="Arial" w:hAnsi="Arial" w:cs="Arial"/>
          <w:color w:val="1F497D" w:themeColor="text2"/>
          <w:sz w:val="24"/>
          <w:szCs w:val="24"/>
        </w:rPr>
      </w:pPr>
      <w:r w:rsidRPr="0083536E">
        <w:rPr>
          <w:rFonts w:ascii="Arial" w:hAnsi="Arial" w:cs="Arial"/>
          <w:color w:val="1F497D" w:themeColor="text2"/>
          <w:sz w:val="24"/>
          <w:szCs w:val="24"/>
        </w:rPr>
        <w:t xml:space="preserve">- </w:t>
      </w:r>
      <w:proofErr w:type="spellStart"/>
      <w:r w:rsidRPr="0083536E">
        <w:rPr>
          <w:rFonts w:ascii="Arial" w:hAnsi="Arial" w:cs="Arial"/>
          <w:color w:val="1F497D" w:themeColor="text2"/>
          <w:sz w:val="24"/>
          <w:szCs w:val="24"/>
        </w:rPr>
        <w:t>Pg</w:t>
      </w:r>
      <w:proofErr w:type="spellEnd"/>
      <w:r w:rsidRPr="0083536E">
        <w:rPr>
          <w:rFonts w:ascii="Arial" w:hAnsi="Arial" w:cs="Arial"/>
          <w:color w:val="1F497D" w:themeColor="text2"/>
          <w:sz w:val="24"/>
          <w:szCs w:val="24"/>
        </w:rPr>
        <w:t xml:space="preserve"> 7. Sugiro que mude a ordem das informações: colocar “Sujeitos”</w:t>
      </w:r>
      <w:r w:rsidR="00F96593">
        <w:rPr>
          <w:rFonts w:ascii="Arial" w:hAnsi="Arial" w:cs="Arial"/>
          <w:color w:val="1F497D" w:themeColor="text2"/>
          <w:sz w:val="24"/>
          <w:szCs w:val="24"/>
        </w:rPr>
        <w:t xml:space="preserve"> </w:t>
      </w:r>
      <w:r w:rsidRPr="0083536E">
        <w:rPr>
          <w:rFonts w:ascii="Arial" w:hAnsi="Arial" w:cs="Arial"/>
          <w:color w:val="1F497D" w:themeColor="text2"/>
          <w:sz w:val="24"/>
          <w:szCs w:val="24"/>
        </w:rPr>
        <w:t>antes do “O questionário”;</w:t>
      </w:r>
    </w:p>
    <w:p w:rsidR="0083536E" w:rsidRPr="0083536E" w:rsidRDefault="0083536E" w:rsidP="00F96593">
      <w:pPr>
        <w:autoSpaceDE w:val="0"/>
        <w:autoSpaceDN w:val="0"/>
        <w:adjustRightInd w:val="0"/>
        <w:spacing w:after="0" w:line="240" w:lineRule="auto"/>
        <w:jc w:val="both"/>
        <w:rPr>
          <w:rFonts w:ascii="Arial" w:hAnsi="Arial" w:cs="Arial"/>
          <w:sz w:val="24"/>
          <w:szCs w:val="24"/>
        </w:rPr>
      </w:pPr>
      <w:r w:rsidRPr="0083536E">
        <w:rPr>
          <w:rFonts w:ascii="Arial" w:hAnsi="Arial" w:cs="Arial"/>
          <w:b/>
          <w:sz w:val="24"/>
          <w:szCs w:val="24"/>
        </w:rPr>
        <w:t>Resposta:</w:t>
      </w:r>
      <w:r w:rsidRPr="0083536E">
        <w:rPr>
          <w:rFonts w:ascii="Arial" w:hAnsi="Arial" w:cs="Arial"/>
          <w:sz w:val="24"/>
          <w:szCs w:val="24"/>
        </w:rPr>
        <w:t xml:space="preserve"> </w:t>
      </w:r>
      <w:r>
        <w:rPr>
          <w:rFonts w:ascii="Arial" w:hAnsi="Arial" w:cs="Arial"/>
          <w:sz w:val="24"/>
          <w:szCs w:val="24"/>
        </w:rPr>
        <w:t>Atendido.</w:t>
      </w:r>
    </w:p>
    <w:p w:rsidR="007E553F" w:rsidRPr="0083536E" w:rsidRDefault="007E553F" w:rsidP="00F96593">
      <w:pPr>
        <w:autoSpaceDE w:val="0"/>
        <w:autoSpaceDN w:val="0"/>
        <w:adjustRightInd w:val="0"/>
        <w:spacing w:after="0" w:line="240" w:lineRule="auto"/>
        <w:ind w:left="708"/>
        <w:jc w:val="both"/>
        <w:rPr>
          <w:rFonts w:ascii="Arial" w:hAnsi="Arial" w:cs="Arial"/>
          <w:color w:val="1F497D" w:themeColor="text2"/>
          <w:sz w:val="24"/>
          <w:szCs w:val="24"/>
        </w:rPr>
      </w:pPr>
      <w:r w:rsidRPr="0083536E">
        <w:rPr>
          <w:rFonts w:ascii="Arial" w:hAnsi="Arial" w:cs="Arial"/>
          <w:color w:val="1F497D" w:themeColor="text2"/>
          <w:sz w:val="24"/>
          <w:szCs w:val="24"/>
        </w:rPr>
        <w:t xml:space="preserve">- </w:t>
      </w:r>
      <w:proofErr w:type="spellStart"/>
      <w:r w:rsidRPr="0083536E">
        <w:rPr>
          <w:rFonts w:ascii="Arial" w:hAnsi="Arial" w:cs="Arial"/>
          <w:color w:val="1F497D" w:themeColor="text2"/>
          <w:sz w:val="24"/>
          <w:szCs w:val="24"/>
        </w:rPr>
        <w:t>Pg</w:t>
      </w:r>
      <w:proofErr w:type="spellEnd"/>
      <w:r w:rsidRPr="0083536E">
        <w:rPr>
          <w:rFonts w:ascii="Arial" w:hAnsi="Arial" w:cs="Arial"/>
          <w:color w:val="1F497D" w:themeColor="text2"/>
          <w:sz w:val="24"/>
          <w:szCs w:val="24"/>
        </w:rPr>
        <w:t xml:space="preserve"> 7 (26). Quem são os testadores? (</w:t>
      </w:r>
      <w:proofErr w:type="spellStart"/>
      <w:r w:rsidRPr="0083536E">
        <w:rPr>
          <w:rFonts w:ascii="Arial" w:hAnsi="Arial" w:cs="Arial"/>
          <w:color w:val="1F497D" w:themeColor="text2"/>
          <w:sz w:val="24"/>
          <w:szCs w:val="24"/>
        </w:rPr>
        <w:t>ex</w:t>
      </w:r>
      <w:proofErr w:type="spellEnd"/>
      <w:r w:rsidRPr="0083536E">
        <w:rPr>
          <w:rFonts w:ascii="Arial" w:hAnsi="Arial" w:cs="Arial"/>
          <w:color w:val="1F497D" w:themeColor="text2"/>
          <w:sz w:val="24"/>
          <w:szCs w:val="24"/>
        </w:rPr>
        <w:t>: pais, pesquisadores,</w:t>
      </w:r>
      <w:r w:rsidR="00F96593">
        <w:rPr>
          <w:rFonts w:ascii="Arial" w:hAnsi="Arial" w:cs="Arial"/>
          <w:color w:val="1F497D" w:themeColor="text2"/>
          <w:sz w:val="24"/>
          <w:szCs w:val="24"/>
        </w:rPr>
        <w:t xml:space="preserve"> </w:t>
      </w:r>
      <w:r w:rsidRPr="0083536E">
        <w:rPr>
          <w:rFonts w:ascii="Arial" w:hAnsi="Arial" w:cs="Arial"/>
          <w:color w:val="1F497D" w:themeColor="text2"/>
          <w:sz w:val="24"/>
          <w:szCs w:val="24"/>
        </w:rPr>
        <w:t xml:space="preserve">professores, </w:t>
      </w:r>
      <w:proofErr w:type="spellStart"/>
      <w:r w:rsidRPr="0083536E">
        <w:rPr>
          <w:rFonts w:ascii="Arial" w:hAnsi="Arial" w:cs="Arial"/>
          <w:color w:val="1F497D" w:themeColor="text2"/>
          <w:sz w:val="24"/>
          <w:szCs w:val="24"/>
        </w:rPr>
        <w:t>etc</w:t>
      </w:r>
      <w:proofErr w:type="spellEnd"/>
      <w:r w:rsidRPr="0083536E">
        <w:rPr>
          <w:rFonts w:ascii="Arial" w:hAnsi="Arial" w:cs="Arial"/>
          <w:color w:val="1F497D" w:themeColor="text2"/>
          <w:sz w:val="24"/>
          <w:szCs w:val="24"/>
        </w:rPr>
        <w:t>);</w:t>
      </w:r>
    </w:p>
    <w:p w:rsidR="0083536E" w:rsidRPr="0083536E" w:rsidRDefault="0083536E" w:rsidP="00F96593">
      <w:pPr>
        <w:autoSpaceDE w:val="0"/>
        <w:autoSpaceDN w:val="0"/>
        <w:adjustRightInd w:val="0"/>
        <w:spacing w:after="0" w:line="240" w:lineRule="auto"/>
        <w:jc w:val="both"/>
        <w:rPr>
          <w:rFonts w:ascii="Arial" w:hAnsi="Arial" w:cs="Arial"/>
          <w:sz w:val="24"/>
          <w:szCs w:val="24"/>
        </w:rPr>
      </w:pPr>
      <w:r w:rsidRPr="0083536E">
        <w:rPr>
          <w:rFonts w:ascii="Arial" w:hAnsi="Arial" w:cs="Arial"/>
          <w:b/>
          <w:sz w:val="24"/>
          <w:szCs w:val="24"/>
        </w:rPr>
        <w:t>Resposta:</w:t>
      </w:r>
      <w:r w:rsidRPr="0083536E">
        <w:rPr>
          <w:rFonts w:ascii="Arial" w:hAnsi="Arial" w:cs="Arial"/>
          <w:sz w:val="24"/>
          <w:szCs w:val="24"/>
        </w:rPr>
        <w:t xml:space="preserve"> </w:t>
      </w:r>
      <w:r>
        <w:rPr>
          <w:rFonts w:ascii="Arial" w:hAnsi="Arial" w:cs="Arial"/>
          <w:sz w:val="24"/>
          <w:szCs w:val="24"/>
        </w:rPr>
        <w:t>Atendido.</w:t>
      </w:r>
      <w:r>
        <w:rPr>
          <w:rFonts w:ascii="Arial" w:hAnsi="Arial" w:cs="Arial"/>
          <w:sz w:val="24"/>
          <w:szCs w:val="24"/>
        </w:rPr>
        <w:t xml:space="preserve"> </w:t>
      </w:r>
    </w:p>
    <w:p w:rsidR="007E553F" w:rsidRDefault="007E553F" w:rsidP="00F96593">
      <w:pPr>
        <w:autoSpaceDE w:val="0"/>
        <w:autoSpaceDN w:val="0"/>
        <w:adjustRightInd w:val="0"/>
        <w:spacing w:after="0" w:line="240" w:lineRule="auto"/>
        <w:ind w:left="708"/>
        <w:jc w:val="both"/>
        <w:rPr>
          <w:rFonts w:ascii="Arial" w:hAnsi="Arial" w:cs="Arial"/>
          <w:color w:val="1F497D" w:themeColor="text2"/>
          <w:sz w:val="24"/>
          <w:szCs w:val="24"/>
        </w:rPr>
      </w:pPr>
      <w:r w:rsidRPr="0083536E">
        <w:rPr>
          <w:rFonts w:ascii="Arial" w:hAnsi="Arial" w:cs="Arial"/>
          <w:color w:val="1F497D" w:themeColor="text2"/>
          <w:sz w:val="24"/>
          <w:szCs w:val="24"/>
        </w:rPr>
        <w:t>- Alinhe os tópicos dos Materiais e Métodos à esquerda;</w:t>
      </w:r>
    </w:p>
    <w:p w:rsidR="0083536E" w:rsidRPr="0083536E" w:rsidRDefault="0083536E" w:rsidP="00F96593">
      <w:pPr>
        <w:autoSpaceDE w:val="0"/>
        <w:autoSpaceDN w:val="0"/>
        <w:adjustRightInd w:val="0"/>
        <w:spacing w:after="0" w:line="240" w:lineRule="auto"/>
        <w:jc w:val="both"/>
        <w:rPr>
          <w:rFonts w:ascii="Arial" w:hAnsi="Arial" w:cs="Arial"/>
          <w:sz w:val="24"/>
          <w:szCs w:val="24"/>
        </w:rPr>
      </w:pPr>
      <w:r w:rsidRPr="0083536E">
        <w:rPr>
          <w:rFonts w:ascii="Arial" w:hAnsi="Arial" w:cs="Arial"/>
          <w:b/>
          <w:sz w:val="24"/>
          <w:szCs w:val="24"/>
        </w:rPr>
        <w:t>Resposta:</w:t>
      </w:r>
      <w:r w:rsidRPr="0083536E">
        <w:rPr>
          <w:rFonts w:ascii="Arial" w:hAnsi="Arial" w:cs="Arial"/>
          <w:sz w:val="24"/>
          <w:szCs w:val="24"/>
        </w:rPr>
        <w:t xml:space="preserve"> </w:t>
      </w:r>
      <w:r>
        <w:rPr>
          <w:rFonts w:ascii="Arial" w:hAnsi="Arial" w:cs="Arial"/>
          <w:sz w:val="24"/>
          <w:szCs w:val="24"/>
        </w:rPr>
        <w:t>Atendido.</w:t>
      </w:r>
    </w:p>
    <w:p w:rsidR="007E553F" w:rsidRPr="0083536E" w:rsidRDefault="007E553F" w:rsidP="00F96593">
      <w:pPr>
        <w:autoSpaceDE w:val="0"/>
        <w:autoSpaceDN w:val="0"/>
        <w:adjustRightInd w:val="0"/>
        <w:spacing w:after="0" w:line="240" w:lineRule="auto"/>
        <w:ind w:left="708"/>
        <w:jc w:val="both"/>
        <w:rPr>
          <w:rFonts w:ascii="Arial" w:hAnsi="Arial" w:cs="Arial"/>
          <w:color w:val="1F497D" w:themeColor="text2"/>
          <w:sz w:val="24"/>
          <w:szCs w:val="24"/>
        </w:rPr>
      </w:pPr>
      <w:r w:rsidRPr="0083536E">
        <w:rPr>
          <w:rFonts w:ascii="Arial" w:hAnsi="Arial" w:cs="Arial"/>
          <w:color w:val="1F497D" w:themeColor="text2"/>
          <w:sz w:val="24"/>
          <w:szCs w:val="24"/>
        </w:rPr>
        <w:t>- Foi avaliado alguma medida antropométrica? Se sim coloquem como</w:t>
      </w:r>
      <w:r w:rsidR="00F96593">
        <w:rPr>
          <w:rFonts w:ascii="Arial" w:hAnsi="Arial" w:cs="Arial"/>
          <w:color w:val="1F497D" w:themeColor="text2"/>
          <w:sz w:val="24"/>
          <w:szCs w:val="24"/>
        </w:rPr>
        <w:t xml:space="preserve"> </w:t>
      </w:r>
      <w:r w:rsidRPr="0083536E">
        <w:rPr>
          <w:rFonts w:ascii="Arial" w:hAnsi="Arial" w:cs="Arial"/>
          <w:color w:val="1F497D" w:themeColor="text2"/>
          <w:sz w:val="24"/>
          <w:szCs w:val="24"/>
        </w:rPr>
        <w:t>característica da amostra estudada;</w:t>
      </w:r>
    </w:p>
    <w:p w:rsidR="0083536E" w:rsidRPr="0083536E" w:rsidRDefault="0083536E" w:rsidP="00F96593">
      <w:pPr>
        <w:autoSpaceDE w:val="0"/>
        <w:autoSpaceDN w:val="0"/>
        <w:adjustRightInd w:val="0"/>
        <w:spacing w:after="0" w:line="240" w:lineRule="auto"/>
        <w:jc w:val="both"/>
        <w:rPr>
          <w:rFonts w:ascii="Arial" w:hAnsi="Arial" w:cs="Arial"/>
          <w:sz w:val="24"/>
          <w:szCs w:val="24"/>
        </w:rPr>
      </w:pPr>
      <w:r w:rsidRPr="0083536E">
        <w:rPr>
          <w:rFonts w:ascii="Arial" w:hAnsi="Arial" w:cs="Arial"/>
          <w:b/>
          <w:sz w:val="24"/>
          <w:szCs w:val="24"/>
        </w:rPr>
        <w:t>Resposta:</w:t>
      </w:r>
      <w:r w:rsidRPr="0083536E">
        <w:rPr>
          <w:rFonts w:ascii="Arial" w:hAnsi="Arial" w:cs="Arial"/>
          <w:sz w:val="24"/>
          <w:szCs w:val="24"/>
        </w:rPr>
        <w:t xml:space="preserve"> </w:t>
      </w:r>
      <w:r w:rsidR="00F96593">
        <w:rPr>
          <w:rFonts w:ascii="Arial" w:hAnsi="Arial" w:cs="Arial"/>
          <w:sz w:val="24"/>
          <w:szCs w:val="24"/>
        </w:rPr>
        <w:t>Não havia disponibilidade dessa informação</w:t>
      </w:r>
      <w:r>
        <w:rPr>
          <w:rFonts w:ascii="Arial" w:hAnsi="Arial" w:cs="Arial"/>
          <w:sz w:val="24"/>
          <w:szCs w:val="24"/>
        </w:rPr>
        <w:t>.</w:t>
      </w:r>
    </w:p>
    <w:p w:rsidR="007E553F" w:rsidRPr="0083536E" w:rsidRDefault="007E553F" w:rsidP="00F96593">
      <w:pPr>
        <w:autoSpaceDE w:val="0"/>
        <w:autoSpaceDN w:val="0"/>
        <w:adjustRightInd w:val="0"/>
        <w:spacing w:after="0" w:line="240" w:lineRule="auto"/>
        <w:ind w:left="708"/>
        <w:jc w:val="both"/>
        <w:rPr>
          <w:rFonts w:ascii="Arial" w:hAnsi="Arial" w:cs="Arial"/>
          <w:color w:val="1F497D" w:themeColor="text2"/>
          <w:sz w:val="24"/>
          <w:szCs w:val="24"/>
        </w:rPr>
      </w:pPr>
      <w:r w:rsidRPr="0083536E">
        <w:rPr>
          <w:rFonts w:ascii="Arial" w:hAnsi="Arial" w:cs="Arial"/>
          <w:color w:val="1F497D" w:themeColor="text2"/>
          <w:sz w:val="24"/>
          <w:szCs w:val="24"/>
        </w:rPr>
        <w:t xml:space="preserve">- </w:t>
      </w:r>
      <w:proofErr w:type="spellStart"/>
      <w:r w:rsidRPr="0083536E">
        <w:rPr>
          <w:rFonts w:ascii="Arial" w:hAnsi="Arial" w:cs="Arial"/>
          <w:color w:val="1F497D" w:themeColor="text2"/>
          <w:sz w:val="24"/>
          <w:szCs w:val="24"/>
        </w:rPr>
        <w:t>Pg</w:t>
      </w:r>
      <w:proofErr w:type="spellEnd"/>
      <w:r w:rsidRPr="0083536E">
        <w:rPr>
          <w:rFonts w:ascii="Arial" w:hAnsi="Arial" w:cs="Arial"/>
          <w:color w:val="1F497D" w:themeColor="text2"/>
          <w:sz w:val="24"/>
          <w:szCs w:val="24"/>
        </w:rPr>
        <w:t xml:space="preserve"> 7 (23-25). A frase “As aplicações eram de forma individual, quando</w:t>
      </w:r>
      <w:r w:rsidR="00F96593">
        <w:rPr>
          <w:rFonts w:ascii="Arial" w:hAnsi="Arial" w:cs="Arial"/>
          <w:color w:val="1F497D" w:themeColor="text2"/>
          <w:sz w:val="24"/>
          <w:szCs w:val="24"/>
        </w:rPr>
        <w:t xml:space="preserve"> </w:t>
      </w:r>
      <w:r w:rsidRPr="0083536E">
        <w:rPr>
          <w:rFonts w:ascii="Arial" w:hAnsi="Arial" w:cs="Arial"/>
          <w:color w:val="1F497D" w:themeColor="text2"/>
          <w:sz w:val="24"/>
          <w:szCs w:val="24"/>
        </w:rPr>
        <w:t>outras informações como sexo e data de nascimento eram registradas”,</w:t>
      </w:r>
      <w:r w:rsidR="00F96593">
        <w:rPr>
          <w:rFonts w:ascii="Arial" w:hAnsi="Arial" w:cs="Arial"/>
          <w:color w:val="1F497D" w:themeColor="text2"/>
          <w:sz w:val="24"/>
          <w:szCs w:val="24"/>
        </w:rPr>
        <w:t xml:space="preserve"> </w:t>
      </w:r>
      <w:r w:rsidRPr="0083536E">
        <w:rPr>
          <w:rFonts w:ascii="Arial" w:hAnsi="Arial" w:cs="Arial"/>
          <w:color w:val="1F497D" w:themeColor="text2"/>
          <w:sz w:val="24"/>
          <w:szCs w:val="24"/>
        </w:rPr>
        <w:t>esta confusa, melhore sua descrição;</w:t>
      </w:r>
    </w:p>
    <w:p w:rsidR="00F96593" w:rsidRPr="0083536E" w:rsidRDefault="00F96593" w:rsidP="00F96593">
      <w:pPr>
        <w:autoSpaceDE w:val="0"/>
        <w:autoSpaceDN w:val="0"/>
        <w:adjustRightInd w:val="0"/>
        <w:spacing w:after="0" w:line="240" w:lineRule="auto"/>
        <w:jc w:val="both"/>
        <w:rPr>
          <w:rFonts w:ascii="Arial" w:hAnsi="Arial" w:cs="Arial"/>
          <w:sz w:val="24"/>
          <w:szCs w:val="24"/>
        </w:rPr>
      </w:pPr>
      <w:r w:rsidRPr="0083536E">
        <w:rPr>
          <w:rFonts w:ascii="Arial" w:hAnsi="Arial" w:cs="Arial"/>
          <w:b/>
          <w:sz w:val="24"/>
          <w:szCs w:val="24"/>
        </w:rPr>
        <w:t>Resposta:</w:t>
      </w:r>
      <w:r w:rsidRPr="0083536E">
        <w:rPr>
          <w:rFonts w:ascii="Arial" w:hAnsi="Arial" w:cs="Arial"/>
          <w:sz w:val="24"/>
          <w:szCs w:val="24"/>
        </w:rPr>
        <w:t xml:space="preserve"> </w:t>
      </w:r>
      <w:r>
        <w:rPr>
          <w:rFonts w:ascii="Arial" w:hAnsi="Arial" w:cs="Arial"/>
          <w:sz w:val="24"/>
          <w:szCs w:val="24"/>
        </w:rPr>
        <w:t xml:space="preserve">Alterada para: </w:t>
      </w:r>
      <w:r>
        <w:rPr>
          <w:rFonts w:ascii="Arial" w:hAnsi="Arial" w:cs="Arial"/>
          <w:sz w:val="24"/>
          <w:szCs w:val="24"/>
        </w:rPr>
        <w:t xml:space="preserve">As aplicações eram de forma individual, quando outras informações como sexo e data </w:t>
      </w:r>
      <w:r>
        <w:rPr>
          <w:rFonts w:ascii="Arial" w:hAnsi="Arial" w:cs="Arial"/>
          <w:sz w:val="24"/>
          <w:szCs w:val="24"/>
        </w:rPr>
        <w:t>de nascimento eram registradas.</w:t>
      </w:r>
    </w:p>
    <w:p w:rsidR="007E553F" w:rsidRPr="0083536E" w:rsidRDefault="007E553F" w:rsidP="00F96593">
      <w:pPr>
        <w:autoSpaceDE w:val="0"/>
        <w:autoSpaceDN w:val="0"/>
        <w:adjustRightInd w:val="0"/>
        <w:spacing w:after="0" w:line="240" w:lineRule="auto"/>
        <w:ind w:left="708"/>
        <w:jc w:val="both"/>
        <w:rPr>
          <w:rFonts w:ascii="Arial" w:hAnsi="Arial" w:cs="Arial"/>
          <w:color w:val="1F497D" w:themeColor="text2"/>
          <w:sz w:val="24"/>
          <w:szCs w:val="24"/>
        </w:rPr>
      </w:pPr>
      <w:r w:rsidRPr="0083536E">
        <w:rPr>
          <w:rFonts w:ascii="Arial" w:hAnsi="Arial" w:cs="Arial"/>
          <w:color w:val="1F497D" w:themeColor="text2"/>
          <w:sz w:val="24"/>
          <w:szCs w:val="24"/>
        </w:rPr>
        <w:t># Resultado</w:t>
      </w:r>
    </w:p>
    <w:p w:rsidR="007E553F" w:rsidRPr="0083536E" w:rsidRDefault="007E553F" w:rsidP="00F96593">
      <w:pPr>
        <w:autoSpaceDE w:val="0"/>
        <w:autoSpaceDN w:val="0"/>
        <w:adjustRightInd w:val="0"/>
        <w:spacing w:after="0" w:line="240" w:lineRule="auto"/>
        <w:ind w:left="708"/>
        <w:jc w:val="both"/>
        <w:rPr>
          <w:rFonts w:ascii="Arial" w:hAnsi="Arial" w:cs="Arial"/>
          <w:color w:val="1F497D" w:themeColor="text2"/>
          <w:sz w:val="24"/>
          <w:szCs w:val="24"/>
        </w:rPr>
      </w:pPr>
      <w:r w:rsidRPr="0083536E">
        <w:rPr>
          <w:rFonts w:ascii="Arial" w:hAnsi="Arial" w:cs="Arial"/>
          <w:color w:val="1F497D" w:themeColor="text2"/>
          <w:sz w:val="24"/>
          <w:szCs w:val="24"/>
        </w:rPr>
        <w:t xml:space="preserve">- </w:t>
      </w:r>
      <w:proofErr w:type="spellStart"/>
      <w:r w:rsidRPr="0083536E">
        <w:rPr>
          <w:rFonts w:ascii="Arial" w:hAnsi="Arial" w:cs="Arial"/>
          <w:color w:val="1F497D" w:themeColor="text2"/>
          <w:sz w:val="24"/>
          <w:szCs w:val="24"/>
        </w:rPr>
        <w:t>Pg</w:t>
      </w:r>
      <w:proofErr w:type="spellEnd"/>
      <w:r w:rsidRPr="0083536E">
        <w:rPr>
          <w:rFonts w:ascii="Arial" w:hAnsi="Arial" w:cs="Arial"/>
          <w:color w:val="1F497D" w:themeColor="text2"/>
          <w:sz w:val="24"/>
          <w:szCs w:val="24"/>
        </w:rPr>
        <w:t xml:space="preserve"> 9 (7). Sugiro a retirada na linha da tabela 1 correspondente ao Total</w:t>
      </w:r>
      <w:r w:rsidR="00F96593">
        <w:rPr>
          <w:rFonts w:ascii="Arial" w:hAnsi="Arial" w:cs="Arial"/>
          <w:color w:val="1F497D" w:themeColor="text2"/>
          <w:sz w:val="24"/>
          <w:szCs w:val="24"/>
        </w:rPr>
        <w:t xml:space="preserve"> </w:t>
      </w:r>
      <w:r w:rsidRPr="0083536E">
        <w:rPr>
          <w:rFonts w:ascii="Arial" w:hAnsi="Arial" w:cs="Arial"/>
          <w:color w:val="1F497D" w:themeColor="text2"/>
          <w:sz w:val="24"/>
          <w:szCs w:val="24"/>
        </w:rPr>
        <w:t>e a permanência da coluna Total. Não vejo a necessidade da linha</w:t>
      </w:r>
      <w:r w:rsidR="00F96593">
        <w:rPr>
          <w:rFonts w:ascii="Arial" w:hAnsi="Arial" w:cs="Arial"/>
          <w:color w:val="1F497D" w:themeColor="text2"/>
          <w:sz w:val="24"/>
          <w:szCs w:val="24"/>
        </w:rPr>
        <w:t xml:space="preserve"> </w:t>
      </w:r>
      <w:r w:rsidRPr="0083536E">
        <w:rPr>
          <w:rFonts w:ascii="Arial" w:hAnsi="Arial" w:cs="Arial"/>
          <w:color w:val="1F497D" w:themeColor="text2"/>
          <w:sz w:val="24"/>
          <w:szCs w:val="24"/>
        </w:rPr>
        <w:t>“Total” constar na tabela;</w:t>
      </w:r>
    </w:p>
    <w:p w:rsidR="00F96593" w:rsidRPr="0083536E" w:rsidRDefault="00F96593" w:rsidP="00F96593">
      <w:pPr>
        <w:autoSpaceDE w:val="0"/>
        <w:autoSpaceDN w:val="0"/>
        <w:adjustRightInd w:val="0"/>
        <w:spacing w:after="0" w:line="240" w:lineRule="auto"/>
        <w:jc w:val="both"/>
        <w:rPr>
          <w:rFonts w:ascii="Arial" w:hAnsi="Arial" w:cs="Arial"/>
          <w:sz w:val="24"/>
          <w:szCs w:val="24"/>
        </w:rPr>
      </w:pPr>
      <w:r w:rsidRPr="0083536E">
        <w:rPr>
          <w:rFonts w:ascii="Arial" w:hAnsi="Arial" w:cs="Arial"/>
          <w:b/>
          <w:sz w:val="24"/>
          <w:szCs w:val="24"/>
        </w:rPr>
        <w:t>Resposta:</w:t>
      </w:r>
      <w:r w:rsidRPr="0083536E">
        <w:rPr>
          <w:rFonts w:ascii="Arial" w:hAnsi="Arial" w:cs="Arial"/>
          <w:sz w:val="24"/>
          <w:szCs w:val="24"/>
        </w:rPr>
        <w:t xml:space="preserve"> </w:t>
      </w:r>
      <w:r>
        <w:rPr>
          <w:rFonts w:ascii="Arial" w:hAnsi="Arial" w:cs="Arial"/>
          <w:sz w:val="24"/>
          <w:szCs w:val="24"/>
        </w:rPr>
        <w:t>Atendido.</w:t>
      </w:r>
    </w:p>
    <w:p w:rsidR="007E553F" w:rsidRPr="0083536E" w:rsidRDefault="007E553F" w:rsidP="00F96593">
      <w:pPr>
        <w:autoSpaceDE w:val="0"/>
        <w:autoSpaceDN w:val="0"/>
        <w:adjustRightInd w:val="0"/>
        <w:spacing w:after="0" w:line="240" w:lineRule="auto"/>
        <w:ind w:left="708"/>
        <w:jc w:val="both"/>
        <w:rPr>
          <w:rFonts w:ascii="Arial" w:hAnsi="Arial" w:cs="Arial"/>
          <w:color w:val="1F497D" w:themeColor="text2"/>
          <w:sz w:val="24"/>
          <w:szCs w:val="24"/>
        </w:rPr>
      </w:pPr>
      <w:r w:rsidRPr="0083536E">
        <w:rPr>
          <w:rFonts w:ascii="Arial" w:hAnsi="Arial" w:cs="Arial"/>
          <w:color w:val="1F497D" w:themeColor="text2"/>
          <w:sz w:val="24"/>
          <w:szCs w:val="24"/>
        </w:rPr>
        <w:t xml:space="preserve">- </w:t>
      </w:r>
      <w:proofErr w:type="spellStart"/>
      <w:r w:rsidRPr="0083536E">
        <w:rPr>
          <w:rFonts w:ascii="Arial" w:hAnsi="Arial" w:cs="Arial"/>
          <w:color w:val="1F497D" w:themeColor="text2"/>
          <w:sz w:val="24"/>
          <w:szCs w:val="24"/>
        </w:rPr>
        <w:t>Pg</w:t>
      </w:r>
      <w:proofErr w:type="spellEnd"/>
      <w:r w:rsidRPr="0083536E">
        <w:rPr>
          <w:rFonts w:ascii="Arial" w:hAnsi="Arial" w:cs="Arial"/>
          <w:color w:val="1F497D" w:themeColor="text2"/>
          <w:sz w:val="24"/>
          <w:szCs w:val="24"/>
        </w:rPr>
        <w:t xml:space="preserve"> 9 . Sugiro a colocação da Idade média e DP na tabela 1 para cada</w:t>
      </w:r>
      <w:r w:rsidR="00F96593">
        <w:rPr>
          <w:rFonts w:ascii="Arial" w:hAnsi="Arial" w:cs="Arial"/>
          <w:color w:val="1F497D" w:themeColor="text2"/>
          <w:sz w:val="24"/>
          <w:szCs w:val="24"/>
        </w:rPr>
        <w:t xml:space="preserve"> </w:t>
      </w:r>
      <w:r w:rsidRPr="0083536E">
        <w:rPr>
          <w:rFonts w:ascii="Arial" w:hAnsi="Arial" w:cs="Arial"/>
          <w:color w:val="1F497D" w:themeColor="text2"/>
          <w:sz w:val="24"/>
          <w:szCs w:val="24"/>
        </w:rPr>
        <w:t>frequência encontrada;</w:t>
      </w:r>
    </w:p>
    <w:p w:rsidR="00F96593" w:rsidRPr="0083536E" w:rsidRDefault="00F96593" w:rsidP="00F96593">
      <w:pPr>
        <w:autoSpaceDE w:val="0"/>
        <w:autoSpaceDN w:val="0"/>
        <w:adjustRightInd w:val="0"/>
        <w:spacing w:after="0" w:line="240" w:lineRule="auto"/>
        <w:jc w:val="both"/>
        <w:rPr>
          <w:rFonts w:ascii="Arial" w:hAnsi="Arial" w:cs="Arial"/>
          <w:sz w:val="24"/>
          <w:szCs w:val="24"/>
        </w:rPr>
      </w:pPr>
      <w:r w:rsidRPr="0083536E">
        <w:rPr>
          <w:rFonts w:ascii="Arial" w:hAnsi="Arial" w:cs="Arial"/>
          <w:b/>
          <w:sz w:val="24"/>
          <w:szCs w:val="24"/>
        </w:rPr>
        <w:t>Resposta:</w:t>
      </w:r>
      <w:r w:rsidRPr="0083536E">
        <w:rPr>
          <w:rFonts w:ascii="Arial" w:hAnsi="Arial" w:cs="Arial"/>
          <w:sz w:val="24"/>
          <w:szCs w:val="24"/>
        </w:rPr>
        <w:t xml:space="preserve"> </w:t>
      </w:r>
      <w:r>
        <w:rPr>
          <w:rFonts w:ascii="Arial" w:hAnsi="Arial" w:cs="Arial"/>
          <w:sz w:val="24"/>
          <w:szCs w:val="24"/>
        </w:rPr>
        <w:t>Atendido.</w:t>
      </w:r>
    </w:p>
    <w:p w:rsidR="007E553F" w:rsidRPr="0083536E" w:rsidRDefault="007E553F" w:rsidP="00F96593">
      <w:pPr>
        <w:autoSpaceDE w:val="0"/>
        <w:autoSpaceDN w:val="0"/>
        <w:adjustRightInd w:val="0"/>
        <w:spacing w:after="0" w:line="240" w:lineRule="auto"/>
        <w:ind w:left="708"/>
        <w:jc w:val="both"/>
        <w:rPr>
          <w:rFonts w:ascii="Arial" w:hAnsi="Arial" w:cs="Arial"/>
          <w:color w:val="1F497D" w:themeColor="text2"/>
          <w:sz w:val="24"/>
          <w:szCs w:val="24"/>
        </w:rPr>
      </w:pPr>
      <w:r w:rsidRPr="0083536E">
        <w:rPr>
          <w:rFonts w:ascii="Arial" w:hAnsi="Arial" w:cs="Arial"/>
          <w:color w:val="1F497D" w:themeColor="text2"/>
          <w:sz w:val="24"/>
          <w:szCs w:val="24"/>
        </w:rPr>
        <w:t># Conclusão</w:t>
      </w:r>
    </w:p>
    <w:p w:rsidR="007E553F" w:rsidRPr="0083536E" w:rsidRDefault="007E553F" w:rsidP="00F96593">
      <w:pPr>
        <w:autoSpaceDE w:val="0"/>
        <w:autoSpaceDN w:val="0"/>
        <w:adjustRightInd w:val="0"/>
        <w:spacing w:after="0" w:line="240" w:lineRule="auto"/>
        <w:ind w:left="708"/>
        <w:jc w:val="both"/>
        <w:rPr>
          <w:rFonts w:ascii="Arial" w:hAnsi="Arial" w:cs="Arial"/>
          <w:color w:val="1F497D" w:themeColor="text2"/>
          <w:sz w:val="24"/>
          <w:szCs w:val="24"/>
        </w:rPr>
      </w:pPr>
      <w:r w:rsidRPr="0083536E">
        <w:rPr>
          <w:rFonts w:ascii="Arial" w:hAnsi="Arial" w:cs="Arial"/>
          <w:color w:val="1F497D" w:themeColor="text2"/>
          <w:sz w:val="24"/>
          <w:szCs w:val="24"/>
        </w:rPr>
        <w:t xml:space="preserve">- </w:t>
      </w:r>
      <w:proofErr w:type="spellStart"/>
      <w:r w:rsidRPr="0083536E">
        <w:rPr>
          <w:rFonts w:ascii="Arial" w:hAnsi="Arial" w:cs="Arial"/>
          <w:color w:val="1F497D" w:themeColor="text2"/>
          <w:sz w:val="24"/>
          <w:szCs w:val="24"/>
        </w:rPr>
        <w:t>Pg</w:t>
      </w:r>
      <w:proofErr w:type="spellEnd"/>
      <w:r w:rsidRPr="0083536E">
        <w:rPr>
          <w:rFonts w:ascii="Arial" w:hAnsi="Arial" w:cs="Arial"/>
          <w:color w:val="1F497D" w:themeColor="text2"/>
          <w:sz w:val="24"/>
          <w:szCs w:val="24"/>
        </w:rPr>
        <w:t xml:space="preserve"> 13 (30). Mude a descrição “educadores físicos” por Profissional</w:t>
      </w:r>
      <w:r w:rsidR="00F96593">
        <w:rPr>
          <w:rFonts w:ascii="Arial" w:hAnsi="Arial" w:cs="Arial"/>
          <w:color w:val="1F497D" w:themeColor="text2"/>
          <w:sz w:val="24"/>
          <w:szCs w:val="24"/>
        </w:rPr>
        <w:t xml:space="preserve"> </w:t>
      </w:r>
      <w:r w:rsidRPr="0083536E">
        <w:rPr>
          <w:rFonts w:ascii="Arial" w:hAnsi="Arial" w:cs="Arial"/>
          <w:color w:val="1F497D" w:themeColor="text2"/>
          <w:sz w:val="24"/>
          <w:szCs w:val="24"/>
        </w:rPr>
        <w:t>de Educação Física. A descrição usada não faz parte da denominação</w:t>
      </w:r>
      <w:r w:rsidR="00F96593">
        <w:rPr>
          <w:rFonts w:ascii="Arial" w:hAnsi="Arial" w:cs="Arial"/>
          <w:color w:val="1F497D" w:themeColor="text2"/>
          <w:sz w:val="24"/>
          <w:szCs w:val="24"/>
        </w:rPr>
        <w:t xml:space="preserve"> </w:t>
      </w:r>
      <w:r w:rsidRPr="0083536E">
        <w:rPr>
          <w:rFonts w:ascii="Arial" w:hAnsi="Arial" w:cs="Arial"/>
          <w:color w:val="1F497D" w:themeColor="text2"/>
          <w:sz w:val="24"/>
          <w:szCs w:val="24"/>
        </w:rPr>
        <w:t>dada ao indivíduo graduado em Educação Física, conforme nosso</w:t>
      </w:r>
      <w:r w:rsidR="00F96593">
        <w:rPr>
          <w:rFonts w:ascii="Arial" w:hAnsi="Arial" w:cs="Arial"/>
          <w:color w:val="1F497D" w:themeColor="text2"/>
          <w:sz w:val="24"/>
          <w:szCs w:val="24"/>
        </w:rPr>
        <w:t xml:space="preserve"> </w:t>
      </w:r>
      <w:r w:rsidRPr="0083536E">
        <w:rPr>
          <w:rFonts w:ascii="Arial" w:hAnsi="Arial" w:cs="Arial"/>
          <w:color w:val="1F497D" w:themeColor="text2"/>
          <w:sz w:val="24"/>
          <w:szCs w:val="24"/>
        </w:rPr>
        <w:t>código</w:t>
      </w:r>
      <w:r w:rsidR="00F96593">
        <w:rPr>
          <w:rFonts w:ascii="Arial" w:hAnsi="Arial" w:cs="Arial"/>
          <w:color w:val="1F497D" w:themeColor="text2"/>
          <w:sz w:val="24"/>
          <w:szCs w:val="24"/>
        </w:rPr>
        <w:t xml:space="preserve"> </w:t>
      </w:r>
      <w:r w:rsidRPr="0083536E">
        <w:rPr>
          <w:rFonts w:ascii="Arial" w:hAnsi="Arial" w:cs="Arial"/>
          <w:color w:val="1F497D" w:themeColor="text2"/>
          <w:sz w:val="24"/>
          <w:szCs w:val="24"/>
        </w:rPr>
        <w:t>de</w:t>
      </w:r>
      <w:r w:rsidR="00F96593">
        <w:rPr>
          <w:rFonts w:ascii="Arial" w:hAnsi="Arial" w:cs="Arial"/>
          <w:color w:val="1F497D" w:themeColor="text2"/>
          <w:sz w:val="24"/>
          <w:szCs w:val="24"/>
        </w:rPr>
        <w:t xml:space="preserve"> </w:t>
      </w:r>
      <w:r w:rsidRPr="0083536E">
        <w:rPr>
          <w:rFonts w:ascii="Arial" w:hAnsi="Arial" w:cs="Arial"/>
          <w:color w:val="1F497D" w:themeColor="text2"/>
          <w:sz w:val="24"/>
          <w:szCs w:val="24"/>
        </w:rPr>
        <w:t>ética profissional formulado pelo Conselho Federal de</w:t>
      </w:r>
      <w:r w:rsidR="00F96593">
        <w:rPr>
          <w:rFonts w:ascii="Arial" w:hAnsi="Arial" w:cs="Arial"/>
          <w:color w:val="1F497D" w:themeColor="text2"/>
          <w:sz w:val="24"/>
          <w:szCs w:val="24"/>
        </w:rPr>
        <w:t xml:space="preserve"> </w:t>
      </w:r>
      <w:r w:rsidRPr="0083536E">
        <w:rPr>
          <w:rFonts w:ascii="Arial" w:hAnsi="Arial" w:cs="Arial"/>
          <w:color w:val="1F497D" w:themeColor="text2"/>
          <w:sz w:val="24"/>
          <w:szCs w:val="24"/>
        </w:rPr>
        <w:t>Educação</w:t>
      </w:r>
      <w:r w:rsidR="00F96593">
        <w:rPr>
          <w:rFonts w:ascii="Arial" w:hAnsi="Arial" w:cs="Arial"/>
          <w:color w:val="1F497D" w:themeColor="text2"/>
          <w:sz w:val="24"/>
          <w:szCs w:val="24"/>
        </w:rPr>
        <w:t xml:space="preserve"> </w:t>
      </w:r>
      <w:r w:rsidRPr="0083536E">
        <w:rPr>
          <w:rFonts w:ascii="Arial" w:hAnsi="Arial" w:cs="Arial"/>
          <w:color w:val="1F497D" w:themeColor="text2"/>
          <w:sz w:val="24"/>
          <w:szCs w:val="24"/>
        </w:rPr>
        <w:t>Física.</w:t>
      </w:r>
    </w:p>
    <w:p w:rsidR="00F96593" w:rsidRPr="0083536E" w:rsidRDefault="00F96593" w:rsidP="00F96593">
      <w:pPr>
        <w:autoSpaceDE w:val="0"/>
        <w:autoSpaceDN w:val="0"/>
        <w:adjustRightInd w:val="0"/>
        <w:spacing w:after="0" w:line="240" w:lineRule="auto"/>
        <w:jc w:val="both"/>
        <w:rPr>
          <w:rFonts w:ascii="Arial" w:hAnsi="Arial" w:cs="Arial"/>
          <w:sz w:val="24"/>
          <w:szCs w:val="24"/>
        </w:rPr>
      </w:pPr>
      <w:r w:rsidRPr="0083536E">
        <w:rPr>
          <w:rFonts w:ascii="Arial" w:hAnsi="Arial" w:cs="Arial"/>
          <w:b/>
          <w:sz w:val="24"/>
          <w:szCs w:val="24"/>
        </w:rPr>
        <w:t>Resposta:</w:t>
      </w:r>
      <w:r w:rsidRPr="0083536E">
        <w:rPr>
          <w:rFonts w:ascii="Arial" w:hAnsi="Arial" w:cs="Arial"/>
          <w:sz w:val="24"/>
          <w:szCs w:val="24"/>
        </w:rPr>
        <w:t xml:space="preserve"> </w:t>
      </w:r>
      <w:r>
        <w:rPr>
          <w:rFonts w:ascii="Arial" w:hAnsi="Arial" w:cs="Arial"/>
          <w:sz w:val="24"/>
          <w:szCs w:val="24"/>
        </w:rPr>
        <w:t>Atendido.</w:t>
      </w:r>
    </w:p>
    <w:p w:rsidR="007E553F" w:rsidRPr="0083536E" w:rsidRDefault="007E553F" w:rsidP="00F96593">
      <w:pPr>
        <w:autoSpaceDE w:val="0"/>
        <w:autoSpaceDN w:val="0"/>
        <w:adjustRightInd w:val="0"/>
        <w:spacing w:after="0" w:line="240" w:lineRule="auto"/>
        <w:ind w:left="708"/>
        <w:jc w:val="both"/>
        <w:rPr>
          <w:rFonts w:ascii="Arial" w:hAnsi="Arial" w:cs="Arial"/>
          <w:color w:val="1F497D" w:themeColor="text2"/>
          <w:sz w:val="24"/>
          <w:szCs w:val="24"/>
        </w:rPr>
      </w:pPr>
      <w:r w:rsidRPr="0083536E">
        <w:rPr>
          <w:rFonts w:ascii="Arial" w:hAnsi="Arial" w:cs="Arial"/>
          <w:color w:val="1F497D" w:themeColor="text2"/>
          <w:sz w:val="24"/>
          <w:szCs w:val="24"/>
        </w:rPr>
        <w:t># Referências</w:t>
      </w:r>
    </w:p>
    <w:p w:rsidR="007E553F" w:rsidRDefault="007E553F" w:rsidP="00F96593">
      <w:pPr>
        <w:autoSpaceDE w:val="0"/>
        <w:autoSpaceDN w:val="0"/>
        <w:adjustRightInd w:val="0"/>
        <w:spacing w:after="0" w:line="240" w:lineRule="auto"/>
        <w:ind w:left="708"/>
        <w:jc w:val="both"/>
        <w:rPr>
          <w:rFonts w:ascii="Arial" w:hAnsi="Arial" w:cs="Arial"/>
          <w:color w:val="1F497D" w:themeColor="text2"/>
          <w:sz w:val="24"/>
          <w:szCs w:val="24"/>
        </w:rPr>
      </w:pPr>
      <w:r w:rsidRPr="0083536E">
        <w:rPr>
          <w:rFonts w:ascii="Arial" w:hAnsi="Arial" w:cs="Arial"/>
          <w:color w:val="1F497D" w:themeColor="text2"/>
          <w:sz w:val="24"/>
          <w:szCs w:val="24"/>
        </w:rPr>
        <w:t>- Todas as referencias precisam ser formatadas conforme as normas da</w:t>
      </w:r>
      <w:r w:rsidR="00F96593">
        <w:rPr>
          <w:rFonts w:ascii="Arial" w:hAnsi="Arial" w:cs="Arial"/>
          <w:color w:val="1F497D" w:themeColor="text2"/>
          <w:sz w:val="24"/>
          <w:szCs w:val="24"/>
        </w:rPr>
        <w:t xml:space="preserve"> </w:t>
      </w:r>
      <w:r w:rsidRPr="0083536E">
        <w:rPr>
          <w:rFonts w:ascii="Arial" w:hAnsi="Arial" w:cs="Arial"/>
          <w:color w:val="1F497D" w:themeColor="text2"/>
          <w:sz w:val="24"/>
          <w:szCs w:val="24"/>
        </w:rPr>
        <w:t>revista.</w:t>
      </w:r>
    </w:p>
    <w:p w:rsidR="00F96593" w:rsidRPr="0083536E" w:rsidRDefault="00F96593" w:rsidP="00F96593">
      <w:pPr>
        <w:autoSpaceDE w:val="0"/>
        <w:autoSpaceDN w:val="0"/>
        <w:adjustRightInd w:val="0"/>
        <w:spacing w:after="0" w:line="240" w:lineRule="auto"/>
        <w:jc w:val="both"/>
        <w:rPr>
          <w:rFonts w:ascii="Arial" w:hAnsi="Arial" w:cs="Arial"/>
          <w:sz w:val="24"/>
          <w:szCs w:val="24"/>
        </w:rPr>
      </w:pPr>
      <w:r w:rsidRPr="0083536E">
        <w:rPr>
          <w:rFonts w:ascii="Arial" w:hAnsi="Arial" w:cs="Arial"/>
          <w:b/>
          <w:sz w:val="24"/>
          <w:szCs w:val="24"/>
        </w:rPr>
        <w:t>Resposta:</w:t>
      </w:r>
      <w:r w:rsidRPr="0083536E">
        <w:rPr>
          <w:rFonts w:ascii="Arial" w:hAnsi="Arial" w:cs="Arial"/>
          <w:sz w:val="24"/>
          <w:szCs w:val="24"/>
        </w:rPr>
        <w:t xml:space="preserve"> </w:t>
      </w:r>
      <w:r>
        <w:rPr>
          <w:rFonts w:ascii="Arial" w:hAnsi="Arial" w:cs="Arial"/>
          <w:sz w:val="24"/>
          <w:szCs w:val="24"/>
        </w:rPr>
        <w:t>Atendido.</w:t>
      </w:r>
    </w:p>
    <w:p w:rsidR="00F96593" w:rsidRDefault="00F96593" w:rsidP="00F96593">
      <w:pPr>
        <w:ind w:left="708"/>
        <w:jc w:val="both"/>
        <w:rPr>
          <w:rFonts w:ascii="Arial" w:hAnsi="Arial" w:cs="Arial"/>
          <w:color w:val="1F497D" w:themeColor="text2"/>
          <w:sz w:val="24"/>
          <w:szCs w:val="24"/>
        </w:rPr>
      </w:pPr>
    </w:p>
    <w:p w:rsidR="009F12CA" w:rsidRPr="0083536E" w:rsidRDefault="009F12CA" w:rsidP="009F12CA">
      <w:pPr>
        <w:jc w:val="both"/>
        <w:rPr>
          <w:rFonts w:ascii="Arial" w:hAnsi="Arial" w:cs="Arial"/>
          <w:b/>
          <w:sz w:val="24"/>
          <w:szCs w:val="24"/>
        </w:rPr>
      </w:pPr>
      <w:r w:rsidRPr="0083536E">
        <w:rPr>
          <w:rFonts w:ascii="Arial" w:hAnsi="Arial" w:cs="Arial"/>
          <w:b/>
          <w:sz w:val="24"/>
          <w:szCs w:val="24"/>
        </w:rPr>
        <w:t xml:space="preserve">Revisor </w:t>
      </w:r>
      <w:r>
        <w:rPr>
          <w:rFonts w:ascii="Arial" w:hAnsi="Arial" w:cs="Arial"/>
          <w:b/>
          <w:sz w:val="24"/>
          <w:szCs w:val="24"/>
        </w:rPr>
        <w:t>B</w:t>
      </w:r>
    </w:p>
    <w:p w:rsidR="009F12CA" w:rsidRPr="0083536E" w:rsidRDefault="009F12CA" w:rsidP="009F12CA">
      <w:pPr>
        <w:jc w:val="both"/>
        <w:rPr>
          <w:rFonts w:ascii="Arial" w:hAnsi="Arial" w:cs="Arial"/>
          <w:sz w:val="24"/>
          <w:szCs w:val="24"/>
        </w:rPr>
      </w:pPr>
      <w:r w:rsidRPr="0083536E">
        <w:rPr>
          <w:rFonts w:ascii="Arial" w:hAnsi="Arial" w:cs="Arial"/>
          <w:sz w:val="24"/>
          <w:szCs w:val="24"/>
        </w:rPr>
        <w:t xml:space="preserve">Procuramos atender </w:t>
      </w:r>
      <w:r>
        <w:rPr>
          <w:rFonts w:ascii="Arial" w:hAnsi="Arial" w:cs="Arial"/>
          <w:sz w:val="24"/>
          <w:szCs w:val="24"/>
        </w:rPr>
        <w:t xml:space="preserve">integralmente </w:t>
      </w:r>
      <w:r w:rsidRPr="0083536E">
        <w:rPr>
          <w:rFonts w:ascii="Arial" w:hAnsi="Arial" w:cs="Arial"/>
          <w:sz w:val="24"/>
          <w:szCs w:val="24"/>
        </w:rPr>
        <w:t>a todas as solicitações:</w:t>
      </w:r>
    </w:p>
    <w:p w:rsidR="009F12CA" w:rsidRPr="0083536E" w:rsidRDefault="009F12CA" w:rsidP="009F12CA">
      <w:pPr>
        <w:autoSpaceDE w:val="0"/>
        <w:autoSpaceDN w:val="0"/>
        <w:adjustRightInd w:val="0"/>
        <w:spacing w:after="0" w:line="240" w:lineRule="auto"/>
        <w:ind w:left="708"/>
        <w:jc w:val="both"/>
        <w:rPr>
          <w:rFonts w:ascii="Arial" w:hAnsi="Arial" w:cs="Arial"/>
          <w:color w:val="1F497D" w:themeColor="text2"/>
          <w:sz w:val="24"/>
          <w:szCs w:val="24"/>
        </w:rPr>
      </w:pPr>
      <w:r w:rsidRPr="0083536E">
        <w:rPr>
          <w:rFonts w:ascii="Arial" w:hAnsi="Arial" w:cs="Arial"/>
          <w:color w:val="1F497D" w:themeColor="text2"/>
          <w:sz w:val="24"/>
          <w:szCs w:val="24"/>
        </w:rPr>
        <w:t># Resumo</w:t>
      </w:r>
    </w:p>
    <w:p w:rsidR="009F12CA" w:rsidRDefault="009F12CA" w:rsidP="009F12CA">
      <w:pPr>
        <w:autoSpaceDE w:val="0"/>
        <w:autoSpaceDN w:val="0"/>
        <w:adjustRightInd w:val="0"/>
        <w:spacing w:after="0" w:line="240" w:lineRule="auto"/>
        <w:ind w:left="708"/>
        <w:jc w:val="both"/>
        <w:rPr>
          <w:rFonts w:ascii="Arial" w:hAnsi="Arial" w:cs="Arial"/>
          <w:color w:val="1F497D" w:themeColor="text2"/>
          <w:sz w:val="24"/>
          <w:szCs w:val="24"/>
        </w:rPr>
      </w:pPr>
      <w:r w:rsidRPr="009F12CA">
        <w:rPr>
          <w:rFonts w:ascii="Arial" w:hAnsi="Arial" w:cs="Arial"/>
          <w:color w:val="1F497D" w:themeColor="text2"/>
          <w:sz w:val="24"/>
          <w:szCs w:val="24"/>
        </w:rPr>
        <w:t>Sugestões: Sugiro que o último parágrafo do resumo seja modificado para:</w:t>
      </w:r>
      <w:r>
        <w:rPr>
          <w:rFonts w:ascii="Arial" w:hAnsi="Arial" w:cs="Arial"/>
          <w:color w:val="1F497D" w:themeColor="text2"/>
          <w:sz w:val="24"/>
          <w:szCs w:val="24"/>
        </w:rPr>
        <w:t xml:space="preserve"> </w:t>
      </w:r>
      <w:r w:rsidRPr="009F12CA">
        <w:rPr>
          <w:rFonts w:ascii="Arial" w:hAnsi="Arial" w:cs="Arial"/>
          <w:color w:val="1F497D" w:themeColor="text2"/>
          <w:sz w:val="24"/>
          <w:szCs w:val="24"/>
        </w:rPr>
        <w:t>Desta forma, o questionário proposto por Cameron mostrou ser um instrumento</w:t>
      </w:r>
      <w:r>
        <w:rPr>
          <w:rFonts w:ascii="Arial" w:hAnsi="Arial" w:cs="Arial"/>
          <w:color w:val="1F497D" w:themeColor="text2"/>
          <w:sz w:val="24"/>
          <w:szCs w:val="24"/>
        </w:rPr>
        <w:t xml:space="preserve"> </w:t>
      </w:r>
      <w:r w:rsidRPr="009F12CA">
        <w:rPr>
          <w:rFonts w:ascii="Arial" w:hAnsi="Arial" w:cs="Arial"/>
          <w:color w:val="1F497D" w:themeColor="text2"/>
          <w:sz w:val="24"/>
          <w:szCs w:val="24"/>
        </w:rPr>
        <w:t>fidedigno para classificação maturacional, podendo ser recomendado como um</w:t>
      </w:r>
      <w:r>
        <w:rPr>
          <w:rFonts w:ascii="Arial" w:hAnsi="Arial" w:cs="Arial"/>
          <w:color w:val="1F497D" w:themeColor="text2"/>
          <w:sz w:val="24"/>
          <w:szCs w:val="24"/>
        </w:rPr>
        <w:t xml:space="preserve"> </w:t>
      </w:r>
      <w:r w:rsidRPr="009F12CA">
        <w:rPr>
          <w:rFonts w:ascii="Arial" w:hAnsi="Arial" w:cs="Arial"/>
          <w:color w:val="1F497D" w:themeColor="text2"/>
          <w:sz w:val="24"/>
          <w:szCs w:val="24"/>
        </w:rPr>
        <w:t xml:space="preserve">método não invasivo, rápido e prático para </w:t>
      </w:r>
      <w:r w:rsidRPr="009F12CA">
        <w:rPr>
          <w:rFonts w:ascii="Arial" w:hAnsi="Arial" w:cs="Arial"/>
          <w:color w:val="1F497D" w:themeColor="text2"/>
          <w:sz w:val="24"/>
          <w:szCs w:val="24"/>
        </w:rPr>
        <w:lastRenderedPageBreak/>
        <w:t>avaliação e classificação</w:t>
      </w:r>
      <w:r>
        <w:rPr>
          <w:rFonts w:ascii="Arial" w:hAnsi="Arial" w:cs="Arial"/>
          <w:color w:val="1F497D" w:themeColor="text2"/>
          <w:sz w:val="24"/>
          <w:szCs w:val="24"/>
        </w:rPr>
        <w:t xml:space="preserve"> </w:t>
      </w:r>
      <w:r w:rsidRPr="009F12CA">
        <w:rPr>
          <w:rFonts w:ascii="Arial" w:hAnsi="Arial" w:cs="Arial"/>
          <w:color w:val="1F497D" w:themeColor="text2"/>
          <w:sz w:val="24"/>
          <w:szCs w:val="24"/>
        </w:rPr>
        <w:t>de maturidade sexual em indivíduos jovens de ambos os sexos.</w:t>
      </w:r>
    </w:p>
    <w:p w:rsidR="009F12CA" w:rsidRPr="0083536E" w:rsidRDefault="009F12CA" w:rsidP="009F12CA">
      <w:pPr>
        <w:autoSpaceDE w:val="0"/>
        <w:autoSpaceDN w:val="0"/>
        <w:adjustRightInd w:val="0"/>
        <w:spacing w:after="0" w:line="240" w:lineRule="auto"/>
        <w:jc w:val="both"/>
        <w:rPr>
          <w:rFonts w:ascii="Arial" w:hAnsi="Arial" w:cs="Arial"/>
          <w:sz w:val="24"/>
          <w:szCs w:val="24"/>
        </w:rPr>
      </w:pPr>
      <w:r w:rsidRPr="0083536E">
        <w:rPr>
          <w:rFonts w:ascii="Arial" w:hAnsi="Arial" w:cs="Arial"/>
          <w:b/>
          <w:sz w:val="24"/>
          <w:szCs w:val="24"/>
        </w:rPr>
        <w:t>Resposta:</w:t>
      </w:r>
      <w:r w:rsidRPr="0083536E">
        <w:rPr>
          <w:rFonts w:ascii="Arial" w:hAnsi="Arial" w:cs="Arial"/>
          <w:sz w:val="24"/>
          <w:szCs w:val="24"/>
        </w:rPr>
        <w:t xml:space="preserve"> </w:t>
      </w:r>
      <w:r>
        <w:rPr>
          <w:rFonts w:ascii="Arial" w:hAnsi="Arial" w:cs="Arial"/>
          <w:sz w:val="24"/>
          <w:szCs w:val="24"/>
        </w:rPr>
        <w:t>Atendido.</w:t>
      </w:r>
    </w:p>
    <w:p w:rsidR="004B18A4" w:rsidRPr="0083536E" w:rsidRDefault="004B18A4" w:rsidP="004B18A4">
      <w:pPr>
        <w:autoSpaceDE w:val="0"/>
        <w:autoSpaceDN w:val="0"/>
        <w:adjustRightInd w:val="0"/>
        <w:spacing w:after="0" w:line="240" w:lineRule="auto"/>
        <w:ind w:left="708"/>
        <w:jc w:val="both"/>
        <w:rPr>
          <w:rFonts w:ascii="Arial" w:hAnsi="Arial" w:cs="Arial"/>
          <w:color w:val="1F497D" w:themeColor="text2"/>
          <w:sz w:val="24"/>
          <w:szCs w:val="24"/>
        </w:rPr>
      </w:pPr>
      <w:r w:rsidRPr="0083536E">
        <w:rPr>
          <w:rFonts w:ascii="Arial" w:hAnsi="Arial" w:cs="Arial"/>
          <w:color w:val="1F497D" w:themeColor="text2"/>
          <w:sz w:val="24"/>
          <w:szCs w:val="24"/>
        </w:rPr>
        <w:t># Materiais e métodos</w:t>
      </w:r>
    </w:p>
    <w:p w:rsidR="009F12CA" w:rsidRDefault="004B18A4" w:rsidP="004B18A4">
      <w:pPr>
        <w:autoSpaceDE w:val="0"/>
        <w:autoSpaceDN w:val="0"/>
        <w:adjustRightInd w:val="0"/>
        <w:spacing w:after="0" w:line="240" w:lineRule="auto"/>
        <w:ind w:left="708"/>
        <w:jc w:val="both"/>
        <w:rPr>
          <w:rFonts w:ascii="Arial" w:hAnsi="Arial" w:cs="Arial"/>
          <w:color w:val="1F497D" w:themeColor="text2"/>
          <w:sz w:val="24"/>
          <w:szCs w:val="24"/>
        </w:rPr>
      </w:pPr>
      <w:r w:rsidRPr="004B18A4">
        <w:rPr>
          <w:rFonts w:ascii="Arial" w:hAnsi="Arial" w:cs="Arial"/>
          <w:color w:val="1F497D" w:themeColor="text2"/>
          <w:sz w:val="24"/>
          <w:szCs w:val="24"/>
        </w:rPr>
        <w:t>Sugestões: Na pág. 6, linha 13, pergunta item 4 do questionário para</w:t>
      </w:r>
      <w:r>
        <w:rPr>
          <w:rFonts w:ascii="Arial" w:hAnsi="Arial" w:cs="Arial"/>
          <w:color w:val="1F497D" w:themeColor="text2"/>
          <w:sz w:val="24"/>
          <w:szCs w:val="24"/>
        </w:rPr>
        <w:t xml:space="preserve"> </w:t>
      </w:r>
      <w:r w:rsidRPr="004B18A4">
        <w:rPr>
          <w:rFonts w:ascii="Arial" w:hAnsi="Arial" w:cs="Arial"/>
          <w:color w:val="1F497D" w:themeColor="text2"/>
          <w:sz w:val="24"/>
          <w:szCs w:val="24"/>
        </w:rPr>
        <w:t>moças:</w:t>
      </w:r>
      <w:r>
        <w:rPr>
          <w:rFonts w:ascii="Arial" w:hAnsi="Arial" w:cs="Arial"/>
          <w:color w:val="1F497D" w:themeColor="text2"/>
          <w:sz w:val="24"/>
          <w:szCs w:val="24"/>
        </w:rPr>
        <w:t xml:space="preserve"> </w:t>
      </w:r>
      <w:r w:rsidRPr="004B18A4">
        <w:rPr>
          <w:rFonts w:ascii="Arial" w:hAnsi="Arial" w:cs="Arial"/>
          <w:color w:val="1F497D" w:themeColor="text2"/>
          <w:sz w:val="24"/>
          <w:szCs w:val="24"/>
        </w:rPr>
        <w:t>4. Quantos anos você tinha quando seus ciclos menstruação se tornaram</w:t>
      </w:r>
      <w:r>
        <w:rPr>
          <w:rFonts w:ascii="Arial" w:hAnsi="Arial" w:cs="Arial"/>
          <w:color w:val="1F497D" w:themeColor="text2"/>
          <w:sz w:val="24"/>
          <w:szCs w:val="24"/>
        </w:rPr>
        <w:t xml:space="preserve"> </w:t>
      </w:r>
      <w:r w:rsidRPr="004B18A4">
        <w:rPr>
          <w:rFonts w:ascii="Arial" w:hAnsi="Arial" w:cs="Arial"/>
          <w:color w:val="1F497D" w:themeColor="text2"/>
          <w:sz w:val="24"/>
          <w:szCs w:val="24"/>
        </w:rPr>
        <w:t>regulares?</w:t>
      </w:r>
      <w:r>
        <w:rPr>
          <w:rFonts w:ascii="Arial" w:hAnsi="Arial" w:cs="Arial"/>
          <w:color w:val="1F497D" w:themeColor="text2"/>
          <w:sz w:val="24"/>
          <w:szCs w:val="24"/>
        </w:rPr>
        <w:t xml:space="preserve"> </w:t>
      </w:r>
      <w:r w:rsidR="009F12CA" w:rsidRPr="009F12CA">
        <w:rPr>
          <w:rFonts w:ascii="Arial" w:hAnsi="Arial" w:cs="Arial"/>
          <w:color w:val="1F497D" w:themeColor="text2"/>
          <w:sz w:val="24"/>
          <w:szCs w:val="24"/>
        </w:rPr>
        <w:t>Falta o “de” entre as palavras ciclos e menstruação, ou alterar para</w:t>
      </w:r>
      <w:r>
        <w:rPr>
          <w:rFonts w:ascii="Arial" w:hAnsi="Arial" w:cs="Arial"/>
          <w:color w:val="1F497D" w:themeColor="text2"/>
          <w:sz w:val="24"/>
          <w:szCs w:val="24"/>
        </w:rPr>
        <w:t xml:space="preserve"> </w:t>
      </w:r>
      <w:r w:rsidR="009F12CA" w:rsidRPr="009F12CA">
        <w:rPr>
          <w:rFonts w:ascii="Arial" w:hAnsi="Arial" w:cs="Arial"/>
          <w:color w:val="1F497D" w:themeColor="text2"/>
          <w:sz w:val="24"/>
          <w:szCs w:val="24"/>
        </w:rPr>
        <w:t>ciclos menstruais, porém é necessário verificar como é o original, bem</w:t>
      </w:r>
      <w:r>
        <w:rPr>
          <w:rFonts w:ascii="Arial" w:hAnsi="Arial" w:cs="Arial"/>
          <w:color w:val="1F497D" w:themeColor="text2"/>
          <w:sz w:val="24"/>
          <w:szCs w:val="24"/>
        </w:rPr>
        <w:t xml:space="preserve"> </w:t>
      </w:r>
      <w:r w:rsidR="009F12CA" w:rsidRPr="009F12CA">
        <w:rPr>
          <w:rFonts w:ascii="Arial" w:hAnsi="Arial" w:cs="Arial"/>
          <w:color w:val="1F497D" w:themeColor="text2"/>
          <w:sz w:val="24"/>
          <w:szCs w:val="24"/>
        </w:rPr>
        <w:t>como a tradução do mesmo.</w:t>
      </w:r>
    </w:p>
    <w:p w:rsidR="004B18A4" w:rsidRPr="0083536E" w:rsidRDefault="004B18A4" w:rsidP="004B18A4">
      <w:pPr>
        <w:autoSpaceDE w:val="0"/>
        <w:autoSpaceDN w:val="0"/>
        <w:adjustRightInd w:val="0"/>
        <w:spacing w:after="0" w:line="240" w:lineRule="auto"/>
        <w:jc w:val="both"/>
        <w:rPr>
          <w:rFonts w:ascii="Arial" w:hAnsi="Arial" w:cs="Arial"/>
          <w:sz w:val="24"/>
          <w:szCs w:val="24"/>
        </w:rPr>
      </w:pPr>
      <w:r w:rsidRPr="0083536E">
        <w:rPr>
          <w:rFonts w:ascii="Arial" w:hAnsi="Arial" w:cs="Arial"/>
          <w:b/>
          <w:sz w:val="24"/>
          <w:szCs w:val="24"/>
        </w:rPr>
        <w:t>Resposta:</w:t>
      </w:r>
      <w:r w:rsidRPr="0083536E">
        <w:rPr>
          <w:rFonts w:ascii="Arial" w:hAnsi="Arial" w:cs="Arial"/>
          <w:sz w:val="24"/>
          <w:szCs w:val="24"/>
        </w:rPr>
        <w:t xml:space="preserve"> </w:t>
      </w:r>
      <w:r>
        <w:rPr>
          <w:rFonts w:ascii="Arial" w:hAnsi="Arial" w:cs="Arial"/>
          <w:sz w:val="24"/>
          <w:szCs w:val="24"/>
        </w:rPr>
        <w:t>Atendido.</w:t>
      </w:r>
    </w:p>
    <w:p w:rsidR="003F5DF1" w:rsidRPr="0083536E" w:rsidRDefault="003F5DF1" w:rsidP="003F5DF1">
      <w:pPr>
        <w:autoSpaceDE w:val="0"/>
        <w:autoSpaceDN w:val="0"/>
        <w:adjustRightInd w:val="0"/>
        <w:spacing w:after="0" w:line="240" w:lineRule="auto"/>
        <w:ind w:left="708"/>
        <w:jc w:val="both"/>
        <w:rPr>
          <w:rFonts w:ascii="Arial" w:hAnsi="Arial" w:cs="Arial"/>
          <w:color w:val="1F497D" w:themeColor="text2"/>
          <w:sz w:val="24"/>
          <w:szCs w:val="24"/>
        </w:rPr>
      </w:pPr>
      <w:r w:rsidRPr="0083536E">
        <w:rPr>
          <w:rFonts w:ascii="Arial" w:hAnsi="Arial" w:cs="Arial"/>
          <w:color w:val="1F497D" w:themeColor="text2"/>
          <w:sz w:val="24"/>
          <w:szCs w:val="24"/>
        </w:rPr>
        <w:t># Resultado</w:t>
      </w:r>
    </w:p>
    <w:p w:rsidR="004B18A4" w:rsidRDefault="003F5DF1" w:rsidP="003F5DF1">
      <w:pPr>
        <w:autoSpaceDE w:val="0"/>
        <w:autoSpaceDN w:val="0"/>
        <w:adjustRightInd w:val="0"/>
        <w:spacing w:after="0" w:line="240" w:lineRule="auto"/>
        <w:ind w:left="708"/>
        <w:jc w:val="both"/>
        <w:rPr>
          <w:rFonts w:ascii="Arial" w:hAnsi="Arial" w:cs="Arial"/>
          <w:color w:val="1F497D" w:themeColor="text2"/>
          <w:sz w:val="24"/>
          <w:szCs w:val="24"/>
        </w:rPr>
      </w:pPr>
      <w:r w:rsidRPr="003F5DF1">
        <w:rPr>
          <w:rFonts w:ascii="Arial" w:hAnsi="Arial" w:cs="Arial"/>
          <w:color w:val="1F497D" w:themeColor="text2"/>
          <w:sz w:val="24"/>
          <w:szCs w:val="24"/>
        </w:rPr>
        <w:t>Comentários: A Tabela 4 necessita de uma referência. De onde os autores</w:t>
      </w:r>
      <w:r>
        <w:rPr>
          <w:rFonts w:ascii="Arial" w:hAnsi="Arial" w:cs="Arial"/>
          <w:color w:val="1F497D" w:themeColor="text2"/>
          <w:sz w:val="24"/>
          <w:szCs w:val="24"/>
        </w:rPr>
        <w:t xml:space="preserve"> </w:t>
      </w:r>
      <w:r w:rsidRPr="003F5DF1">
        <w:rPr>
          <w:rFonts w:ascii="Arial" w:hAnsi="Arial" w:cs="Arial"/>
          <w:color w:val="1F497D" w:themeColor="text2"/>
          <w:sz w:val="24"/>
          <w:szCs w:val="24"/>
        </w:rPr>
        <w:t>tiraram aquelas etapas de características sexuais secundárias para</w:t>
      </w:r>
      <w:r>
        <w:rPr>
          <w:rFonts w:ascii="Arial" w:hAnsi="Arial" w:cs="Arial"/>
          <w:color w:val="1F497D" w:themeColor="text2"/>
          <w:sz w:val="24"/>
          <w:szCs w:val="24"/>
        </w:rPr>
        <w:t xml:space="preserve"> </w:t>
      </w:r>
      <w:r w:rsidRPr="003F5DF1">
        <w:rPr>
          <w:rFonts w:ascii="Arial" w:hAnsi="Arial" w:cs="Arial"/>
          <w:color w:val="1F497D" w:themeColor="text2"/>
          <w:sz w:val="24"/>
          <w:szCs w:val="24"/>
        </w:rPr>
        <w:t>rapazes e moças?</w:t>
      </w:r>
    </w:p>
    <w:p w:rsidR="003F5DF1" w:rsidRPr="0083536E" w:rsidRDefault="003F5DF1" w:rsidP="003F5DF1">
      <w:pPr>
        <w:autoSpaceDE w:val="0"/>
        <w:autoSpaceDN w:val="0"/>
        <w:adjustRightInd w:val="0"/>
        <w:spacing w:after="0" w:line="240" w:lineRule="auto"/>
        <w:jc w:val="both"/>
        <w:rPr>
          <w:rFonts w:ascii="Arial" w:hAnsi="Arial" w:cs="Arial"/>
          <w:sz w:val="24"/>
          <w:szCs w:val="24"/>
        </w:rPr>
      </w:pPr>
      <w:r w:rsidRPr="0083536E">
        <w:rPr>
          <w:rFonts w:ascii="Arial" w:hAnsi="Arial" w:cs="Arial"/>
          <w:b/>
          <w:sz w:val="24"/>
          <w:szCs w:val="24"/>
        </w:rPr>
        <w:t>Resposta:</w:t>
      </w:r>
      <w:r w:rsidRPr="0083536E">
        <w:rPr>
          <w:rFonts w:ascii="Arial" w:hAnsi="Arial" w:cs="Arial"/>
          <w:sz w:val="24"/>
          <w:szCs w:val="24"/>
        </w:rPr>
        <w:t xml:space="preserve"> </w:t>
      </w:r>
      <w:r>
        <w:rPr>
          <w:rFonts w:ascii="Arial" w:hAnsi="Arial" w:cs="Arial"/>
          <w:sz w:val="24"/>
          <w:szCs w:val="24"/>
        </w:rPr>
        <w:t>Atendido.</w:t>
      </w:r>
    </w:p>
    <w:p w:rsidR="00331C11" w:rsidRPr="0083536E" w:rsidRDefault="00331C11" w:rsidP="00331C11">
      <w:pPr>
        <w:autoSpaceDE w:val="0"/>
        <w:autoSpaceDN w:val="0"/>
        <w:adjustRightInd w:val="0"/>
        <w:spacing w:after="0" w:line="240" w:lineRule="auto"/>
        <w:ind w:left="708"/>
        <w:jc w:val="both"/>
        <w:rPr>
          <w:rFonts w:ascii="Arial" w:hAnsi="Arial" w:cs="Arial"/>
          <w:color w:val="1F497D" w:themeColor="text2"/>
          <w:sz w:val="24"/>
          <w:szCs w:val="24"/>
        </w:rPr>
      </w:pPr>
      <w:r w:rsidRPr="0083536E">
        <w:rPr>
          <w:rFonts w:ascii="Arial" w:hAnsi="Arial" w:cs="Arial"/>
          <w:color w:val="1F497D" w:themeColor="text2"/>
          <w:sz w:val="24"/>
          <w:szCs w:val="24"/>
        </w:rPr>
        <w:t xml:space="preserve"># </w:t>
      </w:r>
      <w:r>
        <w:rPr>
          <w:rFonts w:ascii="Arial" w:hAnsi="Arial" w:cs="Arial"/>
          <w:color w:val="1F497D" w:themeColor="text2"/>
          <w:sz w:val="24"/>
          <w:szCs w:val="24"/>
        </w:rPr>
        <w:t>Disc</w:t>
      </w:r>
      <w:r w:rsidRPr="0083536E">
        <w:rPr>
          <w:rFonts w:ascii="Arial" w:hAnsi="Arial" w:cs="Arial"/>
          <w:color w:val="1F497D" w:themeColor="text2"/>
          <w:sz w:val="24"/>
          <w:szCs w:val="24"/>
        </w:rPr>
        <w:t>u</w:t>
      </w:r>
      <w:r>
        <w:rPr>
          <w:rFonts w:ascii="Arial" w:hAnsi="Arial" w:cs="Arial"/>
          <w:color w:val="1F497D" w:themeColor="text2"/>
          <w:sz w:val="24"/>
          <w:szCs w:val="24"/>
        </w:rPr>
        <w:t>s</w:t>
      </w:r>
      <w:r w:rsidRPr="0083536E">
        <w:rPr>
          <w:rFonts w:ascii="Arial" w:hAnsi="Arial" w:cs="Arial"/>
          <w:color w:val="1F497D" w:themeColor="text2"/>
          <w:sz w:val="24"/>
          <w:szCs w:val="24"/>
        </w:rPr>
        <w:t>são</w:t>
      </w:r>
    </w:p>
    <w:p w:rsidR="00331C11" w:rsidRDefault="00331C11" w:rsidP="00331C11">
      <w:pPr>
        <w:autoSpaceDE w:val="0"/>
        <w:autoSpaceDN w:val="0"/>
        <w:adjustRightInd w:val="0"/>
        <w:spacing w:after="0" w:line="240" w:lineRule="auto"/>
        <w:ind w:left="708"/>
        <w:jc w:val="both"/>
        <w:rPr>
          <w:rFonts w:ascii="Arial" w:hAnsi="Arial" w:cs="Arial"/>
          <w:color w:val="1F497D" w:themeColor="text2"/>
          <w:sz w:val="24"/>
          <w:szCs w:val="24"/>
        </w:rPr>
      </w:pPr>
      <w:r w:rsidRPr="00331C11">
        <w:rPr>
          <w:rFonts w:ascii="Arial" w:hAnsi="Arial" w:cs="Arial"/>
          <w:color w:val="1F497D" w:themeColor="text2"/>
          <w:sz w:val="24"/>
          <w:szCs w:val="24"/>
        </w:rPr>
        <w:t>Sugestões: Não observei as limitações do estudo explicitada pelos</w:t>
      </w:r>
      <w:r>
        <w:rPr>
          <w:rFonts w:ascii="Arial" w:hAnsi="Arial" w:cs="Arial"/>
          <w:color w:val="1F497D" w:themeColor="text2"/>
          <w:sz w:val="24"/>
          <w:szCs w:val="24"/>
        </w:rPr>
        <w:t xml:space="preserve"> </w:t>
      </w:r>
      <w:r w:rsidRPr="00331C11">
        <w:rPr>
          <w:rFonts w:ascii="Arial" w:hAnsi="Arial" w:cs="Arial"/>
          <w:color w:val="1F497D" w:themeColor="text2"/>
          <w:sz w:val="24"/>
          <w:szCs w:val="24"/>
        </w:rPr>
        <w:t>autores. No último parágrafo da discussão sugiro modificar na primeira</w:t>
      </w:r>
      <w:r>
        <w:rPr>
          <w:rFonts w:ascii="Arial" w:hAnsi="Arial" w:cs="Arial"/>
          <w:color w:val="1F497D" w:themeColor="text2"/>
          <w:sz w:val="24"/>
          <w:szCs w:val="24"/>
        </w:rPr>
        <w:t xml:space="preserve"> </w:t>
      </w:r>
      <w:r w:rsidRPr="00331C11">
        <w:rPr>
          <w:rFonts w:ascii="Arial" w:hAnsi="Arial" w:cs="Arial"/>
          <w:color w:val="1F497D" w:themeColor="text2"/>
          <w:sz w:val="24"/>
          <w:szCs w:val="24"/>
        </w:rPr>
        <w:t>frase (linha 16 pág.13):</w:t>
      </w:r>
      <w:r>
        <w:rPr>
          <w:rFonts w:ascii="Arial" w:hAnsi="Arial" w:cs="Arial"/>
          <w:color w:val="1F497D" w:themeColor="text2"/>
          <w:sz w:val="24"/>
          <w:szCs w:val="24"/>
        </w:rPr>
        <w:t xml:space="preserve"> </w:t>
      </w:r>
      <w:r w:rsidRPr="00331C11">
        <w:rPr>
          <w:rFonts w:ascii="Arial" w:hAnsi="Arial" w:cs="Arial"/>
          <w:color w:val="1F497D" w:themeColor="text2"/>
          <w:sz w:val="24"/>
          <w:szCs w:val="24"/>
        </w:rPr>
        <w:t>“Este foi um dos primeiros estudos sobre a aplicação...”</w:t>
      </w:r>
    </w:p>
    <w:p w:rsidR="00F62723" w:rsidRPr="00F62723" w:rsidRDefault="00331C11" w:rsidP="00331C11">
      <w:pPr>
        <w:autoSpaceDE w:val="0"/>
        <w:autoSpaceDN w:val="0"/>
        <w:adjustRightInd w:val="0"/>
        <w:spacing w:after="0" w:line="240" w:lineRule="auto"/>
        <w:jc w:val="both"/>
        <w:rPr>
          <w:rFonts w:ascii="Arial" w:hAnsi="Arial" w:cs="Arial"/>
          <w:sz w:val="24"/>
          <w:szCs w:val="24"/>
        </w:rPr>
      </w:pPr>
      <w:r w:rsidRPr="0083536E">
        <w:rPr>
          <w:rFonts w:ascii="Arial" w:hAnsi="Arial" w:cs="Arial"/>
          <w:b/>
          <w:sz w:val="24"/>
          <w:szCs w:val="24"/>
        </w:rPr>
        <w:t>Resposta:</w:t>
      </w:r>
      <w:r w:rsidRPr="0083536E">
        <w:rPr>
          <w:rFonts w:ascii="Arial" w:hAnsi="Arial" w:cs="Arial"/>
          <w:sz w:val="24"/>
          <w:szCs w:val="24"/>
        </w:rPr>
        <w:t xml:space="preserve"> </w:t>
      </w:r>
      <w:r>
        <w:rPr>
          <w:rFonts w:ascii="Arial" w:hAnsi="Arial" w:cs="Arial"/>
          <w:sz w:val="24"/>
          <w:szCs w:val="24"/>
        </w:rPr>
        <w:t>Atendido.</w:t>
      </w:r>
      <w:r w:rsidR="00694653">
        <w:rPr>
          <w:rFonts w:ascii="Arial" w:hAnsi="Arial" w:cs="Arial"/>
          <w:sz w:val="24"/>
          <w:szCs w:val="24"/>
        </w:rPr>
        <w:t xml:space="preserve"> </w:t>
      </w:r>
      <w:r w:rsidR="00F62723">
        <w:rPr>
          <w:rFonts w:ascii="Arial" w:hAnsi="Arial" w:cs="Arial"/>
          <w:sz w:val="24"/>
          <w:szCs w:val="24"/>
        </w:rPr>
        <w:t>O texto foi ampliado para: “</w:t>
      </w:r>
      <w:r w:rsidR="00F62723" w:rsidRPr="00F62723">
        <w:rPr>
          <w:rFonts w:ascii="Arial" w:eastAsia="Calibri" w:hAnsi="Arial" w:cs="Arial"/>
          <w:sz w:val="24"/>
          <w:szCs w:val="24"/>
        </w:rPr>
        <w:t>Este foi um dos primeiros estudos sobre a aplicação do questionário puberal simplificado de Cameron. Uma limitação evidente está na validação de um estudo dessa natureza. Exatamente pela ausência de critérios ou construtos bem estabelecidos como referencias dos períodos de maturação, mensurar a capacidade do instrumento medir o que se propõe, não parece uma tarefa tão simples assim. Ainda que já exista tentativa de validação com as características sexuais secundárias</w:t>
      </w:r>
      <w:r w:rsidR="00F62723" w:rsidRPr="00F62723">
        <w:rPr>
          <w:rFonts w:ascii="Arial" w:eastAsia="Calibri" w:hAnsi="Arial" w:cs="Arial"/>
          <w:sz w:val="24"/>
          <w:szCs w:val="24"/>
        </w:rPr>
        <w:fldChar w:fldCharType="begin"/>
      </w:r>
      <w:r w:rsidR="00F62723" w:rsidRPr="00F62723">
        <w:rPr>
          <w:rFonts w:ascii="Arial" w:eastAsia="Calibri" w:hAnsi="Arial" w:cs="Arial"/>
          <w:sz w:val="24"/>
          <w:szCs w:val="24"/>
        </w:rPr>
        <w:instrText xml:space="preserve"> ADDIN EN.CITE &lt;EndNote&gt;&lt;Cite&gt;&lt;Author&gt;Lejarraga&lt;/Author&gt;&lt;Year&gt;2009&lt;/Year&gt;&lt;RecNum&gt;295&lt;/RecNum&gt;&lt;record&gt;&lt;rec-number&gt;295&lt;/rec-number&gt;&lt;foreign-keys&gt;&lt;key app="EN" db-id="veas9eevnaefpwezad9vwes82xs5ztzwrart"&gt;295&lt;/key&gt;&lt;/foreign-keys&gt;&lt;ref-type name="Journal Article"&gt;17&lt;/ref-type&gt;&lt;contributors&gt;&lt;authors&gt;&lt;author&gt;Lejarraga, H.&lt;/author&gt;&lt;author&gt;Berner, E.&lt;/author&gt;&lt;author&gt;del Pino, M.&lt;/author&gt;&lt;author&gt;Medina, V.&lt;/author&gt;&lt;author&gt;Cameron, N.&lt;/author&gt;&lt;/authors&gt;&lt;/contributors&gt;&lt;auth-address&gt;Crecimiento y Desarrollo, Hospital Nacional de Pediatria Prof. Dr. Juan P Garrahan. hlejarraga@garrahan.gov.ar&lt;/auth-address&gt;&lt;titles&gt;&lt;title&gt;[A non invasive method for assessing sexual development at adolescence]&lt;/title&gt;&lt;secondary-title&gt;Arch Argent Pediatr&lt;/secondary-title&gt;&lt;/titles&gt;&lt;periodical&gt;&lt;full-title&gt;Arch Argent Pediatr&lt;/full-title&gt;&lt;/periodical&gt;&lt;pages&gt;423-9&lt;/pages&gt;&lt;volume&gt;107&lt;/volume&gt;&lt;number&gt;5&lt;/number&gt;&lt;edition&gt;2009/10/08&lt;/edition&gt;&lt;keywords&gt;&lt;keyword&gt;Adolescent&lt;/keyword&gt;&lt;keyword&gt;*Adolescent Development&lt;/keyword&gt;&lt;keyword&gt;Child&lt;/keyword&gt;&lt;keyword&gt;Female&lt;/keyword&gt;&lt;keyword&gt;Humans&lt;/keyword&gt;&lt;keyword&gt;Male&lt;/keyword&gt;&lt;keyword&gt;*Questionnaires&lt;/keyword&gt;&lt;keyword&gt;*Sexuality&lt;/keyword&gt;&lt;keyword&gt;Young Adult&lt;/keyword&gt;&lt;/keywords&gt;&lt;dates&gt;&lt;year&gt;2009&lt;/year&gt;&lt;pub-dates&gt;&lt;date&gt;Oct&lt;/date&gt;&lt;/pub-dates&gt;&lt;/dates&gt;&lt;orig-pub&gt;Metodo no invasivo para la evaluacion del desarrollo sexual en la adolescencia.&lt;/orig-pub&gt;&lt;isbn&gt;1668-3501 (Electronic)&amp;#xD;0325-0075 (Linking)&lt;/isbn&gt;&lt;accession-num&gt;19809763&lt;/accession-num&gt;&lt;urls&gt;&lt;related-urls&gt;&lt;url&gt;http://www.ncbi.nlm.nih.gov/entrez/query.fcgi?cmd=Retrieve&amp;amp;db=PubMed&amp;amp;dopt=Citation&amp;amp;list_uids=19809763&lt;/url&gt;&lt;/related-urls&gt;&lt;/urls&gt;&lt;electronic-resource-num&gt;S0325-00752009000500009 [pii]&amp;#xD;10.1590/S0325-00752009000500009&lt;/electronic-resource-num&gt;&lt;language&gt;spa&lt;/language&gt;&lt;/record&gt;&lt;/Cite&gt;&lt;/EndNote&gt;</w:instrText>
      </w:r>
      <w:r w:rsidR="00F62723" w:rsidRPr="00F62723">
        <w:rPr>
          <w:rFonts w:ascii="Arial" w:eastAsia="Calibri" w:hAnsi="Arial" w:cs="Arial"/>
          <w:sz w:val="24"/>
          <w:szCs w:val="24"/>
        </w:rPr>
        <w:fldChar w:fldCharType="separate"/>
      </w:r>
      <w:r w:rsidR="00F62723" w:rsidRPr="00F62723">
        <w:rPr>
          <w:rFonts w:ascii="Arial" w:eastAsia="Calibri" w:hAnsi="Arial" w:cs="Arial"/>
          <w:sz w:val="24"/>
          <w:szCs w:val="24"/>
        </w:rPr>
        <w:t>(8)</w:t>
      </w:r>
      <w:r w:rsidR="00F62723" w:rsidRPr="00F62723">
        <w:rPr>
          <w:rFonts w:ascii="Arial" w:eastAsia="Calibri" w:hAnsi="Arial" w:cs="Arial"/>
          <w:sz w:val="24"/>
          <w:szCs w:val="24"/>
        </w:rPr>
        <w:fldChar w:fldCharType="end"/>
      </w:r>
      <w:r w:rsidR="00F62723" w:rsidRPr="00F62723">
        <w:rPr>
          <w:rFonts w:ascii="Arial" w:eastAsia="Calibri" w:hAnsi="Arial" w:cs="Arial"/>
          <w:sz w:val="24"/>
          <w:szCs w:val="24"/>
        </w:rPr>
        <w:t>, um dos recursos de classificação maturacional ainda mais utilizados, o presente estudo limitou-se neste momento em investigar a fidedignidade e consistência interna do questionário puberal simplificado de Cameron</w:t>
      </w:r>
      <w:r w:rsidR="00F62723">
        <w:rPr>
          <w:rFonts w:ascii="Arial" w:eastAsia="Calibri" w:hAnsi="Arial" w:cs="Arial"/>
          <w:sz w:val="24"/>
          <w:szCs w:val="24"/>
        </w:rPr>
        <w:t>”</w:t>
      </w:r>
      <w:r w:rsidR="00F62723" w:rsidRPr="00F62723">
        <w:rPr>
          <w:rFonts w:ascii="Arial" w:eastAsia="Calibri" w:hAnsi="Arial" w:cs="Arial"/>
          <w:sz w:val="24"/>
          <w:szCs w:val="24"/>
        </w:rPr>
        <w:t>.</w:t>
      </w:r>
    </w:p>
    <w:p w:rsidR="00331C11" w:rsidRPr="00331C11" w:rsidRDefault="00331C11" w:rsidP="00331C11">
      <w:pPr>
        <w:autoSpaceDE w:val="0"/>
        <w:autoSpaceDN w:val="0"/>
        <w:adjustRightInd w:val="0"/>
        <w:spacing w:after="0" w:line="240" w:lineRule="auto"/>
        <w:ind w:left="708"/>
        <w:jc w:val="both"/>
        <w:rPr>
          <w:rFonts w:ascii="Arial" w:hAnsi="Arial" w:cs="Arial"/>
          <w:color w:val="1F497D" w:themeColor="text2"/>
          <w:sz w:val="24"/>
          <w:szCs w:val="24"/>
        </w:rPr>
      </w:pPr>
      <w:r>
        <w:rPr>
          <w:rFonts w:ascii="Arial" w:hAnsi="Arial" w:cs="Arial"/>
          <w:color w:val="1F497D" w:themeColor="text2"/>
          <w:sz w:val="24"/>
          <w:szCs w:val="24"/>
        </w:rPr>
        <w:t xml:space="preserve"># </w:t>
      </w:r>
      <w:r w:rsidRPr="00331C11">
        <w:rPr>
          <w:rFonts w:ascii="Arial" w:hAnsi="Arial" w:cs="Arial"/>
          <w:color w:val="1F497D" w:themeColor="text2"/>
          <w:sz w:val="24"/>
          <w:szCs w:val="24"/>
        </w:rPr>
        <w:t>Referências</w:t>
      </w:r>
    </w:p>
    <w:p w:rsidR="00331C11" w:rsidRDefault="00331C11" w:rsidP="00331C11">
      <w:pPr>
        <w:autoSpaceDE w:val="0"/>
        <w:autoSpaceDN w:val="0"/>
        <w:adjustRightInd w:val="0"/>
        <w:spacing w:after="0" w:line="240" w:lineRule="auto"/>
        <w:ind w:left="708"/>
        <w:jc w:val="both"/>
        <w:rPr>
          <w:rFonts w:ascii="Arial" w:hAnsi="Arial" w:cs="Arial"/>
          <w:color w:val="1F497D" w:themeColor="text2"/>
          <w:sz w:val="24"/>
          <w:szCs w:val="24"/>
        </w:rPr>
      </w:pPr>
      <w:r w:rsidRPr="00331C11">
        <w:rPr>
          <w:rFonts w:ascii="Arial" w:hAnsi="Arial" w:cs="Arial"/>
          <w:color w:val="1F497D" w:themeColor="text2"/>
          <w:sz w:val="24"/>
          <w:szCs w:val="24"/>
        </w:rPr>
        <w:t>As referências são atualizadas? (considera-se como referências</w:t>
      </w:r>
      <w:r>
        <w:rPr>
          <w:rFonts w:ascii="Arial" w:hAnsi="Arial" w:cs="Arial"/>
          <w:color w:val="1F497D" w:themeColor="text2"/>
          <w:sz w:val="24"/>
          <w:szCs w:val="24"/>
        </w:rPr>
        <w:t xml:space="preserve"> </w:t>
      </w:r>
      <w:r w:rsidRPr="00331C11">
        <w:rPr>
          <w:rFonts w:ascii="Arial" w:hAnsi="Arial" w:cs="Arial"/>
          <w:color w:val="1F497D" w:themeColor="text2"/>
          <w:sz w:val="24"/>
          <w:szCs w:val="24"/>
        </w:rPr>
        <w:t>atualizadas aquelas publicadas nos últimos cinco anos)</w:t>
      </w:r>
      <w:r>
        <w:rPr>
          <w:rFonts w:ascii="Arial" w:hAnsi="Arial" w:cs="Arial"/>
          <w:color w:val="1F497D" w:themeColor="text2"/>
          <w:sz w:val="24"/>
          <w:szCs w:val="24"/>
        </w:rPr>
        <w:t>.</w:t>
      </w:r>
    </w:p>
    <w:p w:rsidR="00331C11" w:rsidRDefault="00331C11" w:rsidP="00331C11">
      <w:pPr>
        <w:autoSpaceDE w:val="0"/>
        <w:autoSpaceDN w:val="0"/>
        <w:adjustRightInd w:val="0"/>
        <w:spacing w:after="0" w:line="240" w:lineRule="auto"/>
        <w:jc w:val="both"/>
        <w:rPr>
          <w:rFonts w:ascii="Arial" w:hAnsi="Arial" w:cs="Arial"/>
          <w:sz w:val="24"/>
          <w:szCs w:val="24"/>
        </w:rPr>
      </w:pPr>
      <w:r w:rsidRPr="0083536E">
        <w:rPr>
          <w:rFonts w:ascii="Arial" w:hAnsi="Arial" w:cs="Arial"/>
          <w:b/>
          <w:sz w:val="24"/>
          <w:szCs w:val="24"/>
        </w:rPr>
        <w:t>Resposta:</w:t>
      </w:r>
      <w:r w:rsidRPr="0083536E">
        <w:rPr>
          <w:rFonts w:ascii="Arial" w:hAnsi="Arial" w:cs="Arial"/>
          <w:sz w:val="24"/>
          <w:szCs w:val="24"/>
        </w:rPr>
        <w:t xml:space="preserve"> </w:t>
      </w:r>
      <w:r>
        <w:rPr>
          <w:rFonts w:ascii="Arial" w:hAnsi="Arial" w:cs="Arial"/>
          <w:sz w:val="24"/>
          <w:szCs w:val="24"/>
        </w:rPr>
        <w:t>A proposta original do questionário encontra-se num livro clássico</w:t>
      </w:r>
      <w:r>
        <w:rPr>
          <w:rFonts w:ascii="Arial" w:hAnsi="Arial" w:cs="Arial"/>
          <w:sz w:val="24"/>
          <w:szCs w:val="24"/>
        </w:rPr>
        <w:t>.</w:t>
      </w:r>
      <w:r>
        <w:rPr>
          <w:rFonts w:ascii="Arial" w:hAnsi="Arial" w:cs="Arial"/>
          <w:sz w:val="24"/>
          <w:szCs w:val="24"/>
        </w:rPr>
        <w:t xml:space="preserve"> Da mesma forma que </w:t>
      </w:r>
      <w:r w:rsidR="00694653">
        <w:rPr>
          <w:rFonts w:ascii="Arial" w:hAnsi="Arial" w:cs="Arial"/>
          <w:sz w:val="24"/>
          <w:szCs w:val="24"/>
        </w:rPr>
        <w:t>algumas</w:t>
      </w:r>
      <w:r w:rsidR="00E84465">
        <w:rPr>
          <w:rFonts w:ascii="Arial" w:hAnsi="Arial" w:cs="Arial"/>
          <w:sz w:val="24"/>
          <w:szCs w:val="24"/>
        </w:rPr>
        <w:t xml:space="preserve"> </w:t>
      </w:r>
      <w:r>
        <w:rPr>
          <w:rFonts w:ascii="Arial" w:hAnsi="Arial" w:cs="Arial"/>
          <w:sz w:val="24"/>
          <w:szCs w:val="24"/>
        </w:rPr>
        <w:t>citações do texto tiveram de ser sustentadas também em referencia</w:t>
      </w:r>
      <w:r w:rsidR="00694653">
        <w:rPr>
          <w:rFonts w:ascii="Arial" w:hAnsi="Arial" w:cs="Arial"/>
          <w:sz w:val="24"/>
          <w:szCs w:val="24"/>
        </w:rPr>
        <w:t>i</w:t>
      </w:r>
      <w:r>
        <w:rPr>
          <w:rFonts w:ascii="Arial" w:hAnsi="Arial" w:cs="Arial"/>
          <w:sz w:val="24"/>
          <w:szCs w:val="24"/>
        </w:rPr>
        <w:t xml:space="preserve">s </w:t>
      </w:r>
      <w:r w:rsidR="00694653">
        <w:rPr>
          <w:rFonts w:ascii="Arial" w:hAnsi="Arial" w:cs="Arial"/>
          <w:sz w:val="24"/>
          <w:szCs w:val="24"/>
        </w:rPr>
        <w:t>mais antigo</w:t>
      </w:r>
      <w:r>
        <w:rPr>
          <w:rFonts w:ascii="Arial" w:hAnsi="Arial" w:cs="Arial"/>
          <w:sz w:val="24"/>
          <w:szCs w:val="24"/>
        </w:rPr>
        <w:t xml:space="preserve">s. No entanto tomou-se </w:t>
      </w:r>
      <w:r w:rsidR="00E84465">
        <w:rPr>
          <w:rFonts w:ascii="Arial" w:hAnsi="Arial" w:cs="Arial"/>
          <w:sz w:val="24"/>
          <w:szCs w:val="24"/>
        </w:rPr>
        <w:t xml:space="preserve">o cuidado de </w:t>
      </w:r>
      <w:r w:rsidR="00694653">
        <w:rPr>
          <w:rFonts w:ascii="Arial" w:hAnsi="Arial" w:cs="Arial"/>
          <w:sz w:val="24"/>
          <w:szCs w:val="24"/>
        </w:rPr>
        <w:t>trazer referê</w:t>
      </w:r>
      <w:r w:rsidR="00E84465">
        <w:rPr>
          <w:rFonts w:ascii="Arial" w:hAnsi="Arial" w:cs="Arial"/>
          <w:sz w:val="24"/>
          <w:szCs w:val="24"/>
        </w:rPr>
        <w:t>ncias atualizad</w:t>
      </w:r>
      <w:r w:rsidR="00694653">
        <w:rPr>
          <w:rFonts w:ascii="Arial" w:hAnsi="Arial" w:cs="Arial"/>
          <w:sz w:val="24"/>
          <w:szCs w:val="24"/>
        </w:rPr>
        <w:t>as</w:t>
      </w:r>
      <w:r w:rsidR="00E84465">
        <w:rPr>
          <w:rFonts w:ascii="Arial" w:hAnsi="Arial" w:cs="Arial"/>
          <w:sz w:val="24"/>
          <w:szCs w:val="24"/>
        </w:rPr>
        <w:t>, ainda que da dificuldade do tema</w:t>
      </w:r>
      <w:r w:rsidR="00494E0B">
        <w:rPr>
          <w:rFonts w:ascii="Arial" w:hAnsi="Arial" w:cs="Arial"/>
          <w:sz w:val="24"/>
          <w:szCs w:val="24"/>
        </w:rPr>
        <w:t>, como pode ser observado no restante das citações</w:t>
      </w:r>
      <w:r w:rsidR="00E84465">
        <w:rPr>
          <w:rFonts w:ascii="Arial" w:hAnsi="Arial" w:cs="Arial"/>
          <w:sz w:val="24"/>
          <w:szCs w:val="24"/>
        </w:rPr>
        <w:t>.</w:t>
      </w:r>
    </w:p>
    <w:p w:rsidR="00494E0B" w:rsidRDefault="00494E0B" w:rsidP="00331C11">
      <w:pPr>
        <w:autoSpaceDE w:val="0"/>
        <w:autoSpaceDN w:val="0"/>
        <w:adjustRightInd w:val="0"/>
        <w:spacing w:after="0" w:line="240" w:lineRule="auto"/>
        <w:jc w:val="both"/>
        <w:rPr>
          <w:rFonts w:ascii="Arial" w:hAnsi="Arial" w:cs="Arial"/>
          <w:sz w:val="24"/>
          <w:szCs w:val="24"/>
        </w:rPr>
      </w:pPr>
    </w:p>
    <w:p w:rsidR="00494E0B" w:rsidRDefault="00494E0B" w:rsidP="00331C11">
      <w:pPr>
        <w:autoSpaceDE w:val="0"/>
        <w:autoSpaceDN w:val="0"/>
        <w:adjustRightInd w:val="0"/>
        <w:spacing w:after="0" w:line="240" w:lineRule="auto"/>
        <w:jc w:val="both"/>
        <w:rPr>
          <w:rFonts w:ascii="Arial" w:hAnsi="Arial" w:cs="Arial"/>
          <w:sz w:val="24"/>
          <w:szCs w:val="24"/>
        </w:rPr>
      </w:pPr>
      <w:r>
        <w:rPr>
          <w:rFonts w:ascii="Arial" w:hAnsi="Arial" w:cs="Arial"/>
          <w:sz w:val="24"/>
          <w:szCs w:val="24"/>
        </w:rPr>
        <w:t>Mais uma vez reiteramos nossa satisfação e agradecimento à tão cuidadosa revisão do nosso manuscrito por nossos colegas revisores. Sabemos que o avanço da área só acontece com trabalho sério como evidenciado aqui.</w:t>
      </w:r>
    </w:p>
    <w:p w:rsidR="00494E0B" w:rsidRDefault="00494E0B" w:rsidP="00331C11">
      <w:pPr>
        <w:autoSpaceDE w:val="0"/>
        <w:autoSpaceDN w:val="0"/>
        <w:adjustRightInd w:val="0"/>
        <w:spacing w:after="0" w:line="240" w:lineRule="auto"/>
        <w:jc w:val="both"/>
        <w:rPr>
          <w:rFonts w:ascii="Arial" w:hAnsi="Arial" w:cs="Arial"/>
          <w:sz w:val="24"/>
          <w:szCs w:val="24"/>
        </w:rPr>
      </w:pPr>
    </w:p>
    <w:p w:rsidR="00494E0B" w:rsidRDefault="00494E0B" w:rsidP="00331C11">
      <w:pPr>
        <w:autoSpaceDE w:val="0"/>
        <w:autoSpaceDN w:val="0"/>
        <w:adjustRightInd w:val="0"/>
        <w:spacing w:after="0" w:line="240" w:lineRule="auto"/>
        <w:jc w:val="both"/>
        <w:rPr>
          <w:rFonts w:ascii="Arial" w:hAnsi="Arial" w:cs="Arial"/>
          <w:sz w:val="24"/>
          <w:szCs w:val="24"/>
        </w:rPr>
      </w:pPr>
    </w:p>
    <w:p w:rsidR="00494E0B" w:rsidRPr="0083536E" w:rsidRDefault="00494E0B" w:rsidP="00494E0B">
      <w:pPr>
        <w:autoSpaceDE w:val="0"/>
        <w:autoSpaceDN w:val="0"/>
        <w:adjustRightInd w:val="0"/>
        <w:spacing w:after="0" w:line="240" w:lineRule="auto"/>
        <w:ind w:left="4956" w:firstLine="708"/>
        <w:jc w:val="both"/>
        <w:rPr>
          <w:rFonts w:ascii="Arial" w:hAnsi="Arial" w:cs="Arial"/>
          <w:sz w:val="24"/>
          <w:szCs w:val="24"/>
        </w:rPr>
      </w:pPr>
      <w:r>
        <w:rPr>
          <w:rFonts w:ascii="Arial" w:hAnsi="Arial" w:cs="Arial"/>
          <w:sz w:val="24"/>
          <w:szCs w:val="24"/>
        </w:rPr>
        <w:t>Os autores</w:t>
      </w:r>
    </w:p>
    <w:p w:rsidR="00331C11" w:rsidRPr="0083536E" w:rsidRDefault="00331C11" w:rsidP="00331C11">
      <w:pPr>
        <w:autoSpaceDE w:val="0"/>
        <w:autoSpaceDN w:val="0"/>
        <w:adjustRightInd w:val="0"/>
        <w:spacing w:after="0" w:line="240" w:lineRule="auto"/>
        <w:ind w:left="708"/>
        <w:jc w:val="both"/>
        <w:rPr>
          <w:rFonts w:ascii="Arial" w:hAnsi="Arial" w:cs="Arial"/>
          <w:color w:val="1F497D" w:themeColor="text2"/>
          <w:sz w:val="24"/>
          <w:szCs w:val="24"/>
        </w:rPr>
      </w:pPr>
    </w:p>
    <w:sectPr w:rsidR="00331C11" w:rsidRPr="0083536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553F"/>
    <w:rsid w:val="00331C11"/>
    <w:rsid w:val="003A462B"/>
    <w:rsid w:val="003F5DF1"/>
    <w:rsid w:val="00494E0B"/>
    <w:rsid w:val="004B18A4"/>
    <w:rsid w:val="00694653"/>
    <w:rsid w:val="007E553F"/>
    <w:rsid w:val="0083536E"/>
    <w:rsid w:val="009F12CA"/>
    <w:rsid w:val="00C05C2E"/>
    <w:rsid w:val="00C72CCE"/>
    <w:rsid w:val="00CE53F0"/>
    <w:rsid w:val="00D81E55"/>
    <w:rsid w:val="00E84465"/>
    <w:rsid w:val="00F62723"/>
    <w:rsid w:val="00F9659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278</TotalTime>
  <Pages>3</Pages>
  <Words>1333</Words>
  <Characters>7201</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Dalmo</dc:creator>
  <cp:lastModifiedBy>Dalmo</cp:lastModifiedBy>
  <cp:revision>9</cp:revision>
  <dcterms:created xsi:type="dcterms:W3CDTF">2012-10-12T15:34:00Z</dcterms:created>
  <dcterms:modified xsi:type="dcterms:W3CDTF">2012-10-12T20:41:00Z</dcterms:modified>
</cp:coreProperties>
</file>