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5E0" w:rsidRDefault="00CD45E0" w:rsidP="00CD45E0">
      <w:pPr>
        <w:pStyle w:val="Textodecomentrio"/>
        <w:spacing w:line="360" w:lineRule="auto"/>
        <w:ind w:right="-93"/>
        <w:jc w:val="center"/>
        <w:rPr>
          <w:b/>
          <w:sz w:val="24"/>
          <w:szCs w:val="24"/>
          <w:lang w:val="pt-BR"/>
        </w:rPr>
      </w:pPr>
    </w:p>
    <w:p w:rsidR="00FB65DD" w:rsidRPr="006834EF" w:rsidRDefault="006834EF" w:rsidP="00CD45E0">
      <w:pPr>
        <w:pStyle w:val="Textodecomentrio"/>
        <w:spacing w:line="360" w:lineRule="auto"/>
        <w:ind w:right="-93"/>
        <w:jc w:val="center"/>
        <w:rPr>
          <w:b/>
          <w:sz w:val="24"/>
          <w:szCs w:val="24"/>
          <w:lang w:val="pt-BR"/>
        </w:rPr>
      </w:pPr>
      <w:r>
        <w:rPr>
          <w:b/>
          <w:sz w:val="24"/>
          <w:szCs w:val="24"/>
          <w:lang w:val="pt-BR"/>
        </w:rPr>
        <w:t xml:space="preserve">Qual </w:t>
      </w:r>
      <w:r w:rsidRPr="006834EF">
        <w:rPr>
          <w:b/>
          <w:sz w:val="24"/>
          <w:szCs w:val="24"/>
          <w:lang w:val="pt-BR"/>
        </w:rPr>
        <w:t xml:space="preserve"> o papel do professor-colaborador no contexto do estágio curricular supervisionado na educação física?</w:t>
      </w:r>
    </w:p>
    <w:p w:rsidR="00CD45E0" w:rsidRDefault="00CD45E0" w:rsidP="00CD45E0">
      <w:pPr>
        <w:pStyle w:val="Textodecomentrio"/>
        <w:spacing w:line="360" w:lineRule="auto"/>
        <w:jc w:val="center"/>
        <w:rPr>
          <w:rStyle w:val="hps"/>
          <w:sz w:val="24"/>
          <w:szCs w:val="24"/>
          <w:lang w:val="pt-BR"/>
        </w:rPr>
      </w:pPr>
    </w:p>
    <w:p w:rsidR="00617DEA" w:rsidRPr="00CD45E0" w:rsidRDefault="006834EF" w:rsidP="00CD45E0">
      <w:pPr>
        <w:pStyle w:val="Textodecomentrio"/>
        <w:spacing w:line="360" w:lineRule="auto"/>
        <w:jc w:val="center"/>
        <w:rPr>
          <w:b/>
          <w:sz w:val="24"/>
          <w:szCs w:val="24"/>
          <w:lang w:val="en-US"/>
        </w:rPr>
      </w:pPr>
      <w:r w:rsidRPr="00CD45E0">
        <w:rPr>
          <w:rStyle w:val="hps"/>
          <w:b/>
          <w:sz w:val="24"/>
          <w:szCs w:val="24"/>
        </w:rPr>
        <w:t>What is the</w:t>
      </w:r>
      <w:r w:rsidRPr="00CD45E0">
        <w:rPr>
          <w:b/>
          <w:sz w:val="24"/>
          <w:szCs w:val="24"/>
        </w:rPr>
        <w:t xml:space="preserve">  mentors’ </w:t>
      </w:r>
      <w:r w:rsidRPr="00CD45E0">
        <w:rPr>
          <w:rStyle w:val="hps"/>
          <w:b/>
          <w:sz w:val="24"/>
          <w:szCs w:val="24"/>
        </w:rPr>
        <w:t>role in the context of</w:t>
      </w:r>
      <w:r w:rsidRPr="00CD45E0">
        <w:rPr>
          <w:b/>
          <w:sz w:val="24"/>
          <w:szCs w:val="24"/>
        </w:rPr>
        <w:t xml:space="preserve"> </w:t>
      </w:r>
      <w:r w:rsidRPr="00CD45E0">
        <w:rPr>
          <w:b/>
          <w:sz w:val="24"/>
          <w:szCs w:val="24"/>
          <w:lang w:val="en-US"/>
        </w:rPr>
        <w:t xml:space="preserve">supervised curricular </w:t>
      </w:r>
      <w:proofErr w:type="spellStart"/>
      <w:r w:rsidRPr="00CD45E0">
        <w:rPr>
          <w:b/>
          <w:sz w:val="24"/>
          <w:szCs w:val="24"/>
          <w:lang w:val="en-US"/>
        </w:rPr>
        <w:t>trainning</w:t>
      </w:r>
      <w:proofErr w:type="spellEnd"/>
      <w:r w:rsidRPr="00CD45E0">
        <w:rPr>
          <w:b/>
          <w:sz w:val="24"/>
          <w:szCs w:val="24"/>
        </w:rPr>
        <w:t xml:space="preserve"> </w:t>
      </w:r>
      <w:r w:rsidRPr="00CD45E0">
        <w:rPr>
          <w:rStyle w:val="hps"/>
          <w:b/>
          <w:sz w:val="24"/>
          <w:szCs w:val="24"/>
        </w:rPr>
        <w:t>in</w:t>
      </w:r>
      <w:r w:rsidRPr="00CD45E0">
        <w:rPr>
          <w:b/>
          <w:sz w:val="24"/>
          <w:szCs w:val="24"/>
        </w:rPr>
        <w:t xml:space="preserve"> </w:t>
      </w:r>
      <w:proofErr w:type="spellStart"/>
      <w:r w:rsidRPr="00CD45E0">
        <w:rPr>
          <w:rStyle w:val="hps"/>
          <w:b/>
          <w:sz w:val="24"/>
          <w:szCs w:val="24"/>
        </w:rPr>
        <w:t>physical</w:t>
      </w:r>
      <w:proofErr w:type="spellEnd"/>
      <w:r w:rsidRPr="00CD45E0">
        <w:rPr>
          <w:rStyle w:val="hps"/>
          <w:b/>
          <w:sz w:val="24"/>
          <w:szCs w:val="24"/>
        </w:rPr>
        <w:t xml:space="preserve"> </w:t>
      </w:r>
      <w:proofErr w:type="spellStart"/>
      <w:r w:rsidRPr="00CD45E0">
        <w:rPr>
          <w:rStyle w:val="hps"/>
          <w:b/>
          <w:sz w:val="24"/>
          <w:szCs w:val="24"/>
        </w:rPr>
        <w:t>education</w:t>
      </w:r>
      <w:proofErr w:type="spellEnd"/>
      <w:r w:rsidRPr="00CD45E0">
        <w:rPr>
          <w:b/>
          <w:sz w:val="24"/>
          <w:szCs w:val="24"/>
        </w:rPr>
        <w:t>?</w:t>
      </w:r>
    </w:p>
    <w:p w:rsidR="00CD45E0" w:rsidRDefault="00CD45E0" w:rsidP="00D52F67">
      <w:pPr>
        <w:pStyle w:val="Textodecomentrio"/>
        <w:jc w:val="both"/>
        <w:rPr>
          <w:b/>
          <w:sz w:val="24"/>
          <w:szCs w:val="24"/>
          <w:lang w:val="en-CA"/>
        </w:rPr>
      </w:pPr>
    </w:p>
    <w:p w:rsidR="00CD45E0" w:rsidRDefault="00CD45E0" w:rsidP="00D52F67">
      <w:pPr>
        <w:pStyle w:val="Textodecomentrio"/>
        <w:jc w:val="both"/>
        <w:rPr>
          <w:b/>
          <w:sz w:val="24"/>
          <w:szCs w:val="24"/>
          <w:lang w:val="en-CA"/>
        </w:rPr>
      </w:pPr>
    </w:p>
    <w:p w:rsidR="00CD45E0" w:rsidRPr="00CD45E0" w:rsidRDefault="00CD45E0" w:rsidP="00D52F67">
      <w:pPr>
        <w:pStyle w:val="Textodecomentrio"/>
        <w:jc w:val="both"/>
        <w:rPr>
          <w:b/>
          <w:sz w:val="24"/>
          <w:szCs w:val="24"/>
          <w:lang w:val="en-CA"/>
        </w:rPr>
      </w:pPr>
    </w:p>
    <w:p w:rsidR="00CD45E0" w:rsidRPr="00CD45E0" w:rsidRDefault="00CD45E0" w:rsidP="00D52F67">
      <w:pPr>
        <w:pStyle w:val="Textodecomentrio"/>
        <w:jc w:val="both"/>
        <w:rPr>
          <w:b/>
          <w:sz w:val="24"/>
          <w:szCs w:val="24"/>
          <w:lang w:val="en-CA"/>
        </w:rPr>
      </w:pPr>
    </w:p>
    <w:p w:rsidR="00D52F67" w:rsidRPr="006834EF" w:rsidRDefault="00617DEA" w:rsidP="00D52F67">
      <w:pPr>
        <w:pStyle w:val="Textodecomentrio"/>
        <w:jc w:val="both"/>
        <w:rPr>
          <w:rFonts w:eastAsia="Calibri"/>
          <w:sz w:val="24"/>
          <w:szCs w:val="24"/>
          <w:lang w:val="pt-BR"/>
        </w:rPr>
      </w:pPr>
      <w:r w:rsidRPr="006834EF">
        <w:rPr>
          <w:b/>
          <w:sz w:val="24"/>
          <w:szCs w:val="24"/>
          <w:lang w:val="pt-BR"/>
        </w:rPr>
        <w:t>Resumo</w:t>
      </w:r>
      <w:r w:rsidRPr="006834EF">
        <w:rPr>
          <w:sz w:val="24"/>
          <w:szCs w:val="24"/>
          <w:lang w:val="pt-BR"/>
        </w:rPr>
        <w:t xml:space="preserve">: </w:t>
      </w:r>
      <w:r w:rsidR="00E16224" w:rsidRPr="006834EF">
        <w:rPr>
          <w:sz w:val="24"/>
          <w:szCs w:val="24"/>
          <w:lang w:val="pt-BR"/>
        </w:rPr>
        <w:t xml:space="preserve">O estudo se reporta ao </w:t>
      </w:r>
      <w:r w:rsidR="007C02BC" w:rsidRPr="006834EF">
        <w:rPr>
          <w:sz w:val="24"/>
          <w:szCs w:val="24"/>
          <w:lang w:val="pt-BR"/>
        </w:rPr>
        <w:t>E</w:t>
      </w:r>
      <w:r w:rsidR="005719FE" w:rsidRPr="006834EF">
        <w:rPr>
          <w:sz w:val="24"/>
          <w:szCs w:val="24"/>
          <w:lang w:val="pt-BR"/>
        </w:rPr>
        <w:t xml:space="preserve">stágio </w:t>
      </w:r>
      <w:r w:rsidR="007C02BC" w:rsidRPr="006834EF">
        <w:rPr>
          <w:sz w:val="24"/>
          <w:szCs w:val="24"/>
          <w:lang w:val="pt-BR"/>
        </w:rPr>
        <w:t>C</w:t>
      </w:r>
      <w:r w:rsidR="005719FE" w:rsidRPr="006834EF">
        <w:rPr>
          <w:sz w:val="24"/>
          <w:szCs w:val="24"/>
          <w:lang w:val="pt-BR"/>
        </w:rPr>
        <w:t xml:space="preserve">urricular </w:t>
      </w:r>
      <w:r w:rsidR="007C02BC" w:rsidRPr="006834EF">
        <w:rPr>
          <w:sz w:val="24"/>
          <w:szCs w:val="24"/>
          <w:lang w:val="pt-BR"/>
        </w:rPr>
        <w:t>S</w:t>
      </w:r>
      <w:r w:rsidR="00E16224" w:rsidRPr="006834EF">
        <w:rPr>
          <w:sz w:val="24"/>
          <w:szCs w:val="24"/>
          <w:lang w:val="pt-BR"/>
        </w:rPr>
        <w:t xml:space="preserve">upervisionado e </w:t>
      </w:r>
      <w:r w:rsidR="00A274D0" w:rsidRPr="006834EF">
        <w:rPr>
          <w:sz w:val="24"/>
          <w:szCs w:val="24"/>
          <w:lang w:val="pt-BR"/>
        </w:rPr>
        <w:t>a</w:t>
      </w:r>
      <w:r w:rsidR="002F729F" w:rsidRPr="006834EF">
        <w:rPr>
          <w:sz w:val="24"/>
          <w:szCs w:val="24"/>
          <w:lang w:val="pt-BR"/>
        </w:rPr>
        <w:t>o papel dos</w:t>
      </w:r>
      <w:r w:rsidR="005719FE" w:rsidRPr="006834EF">
        <w:rPr>
          <w:sz w:val="24"/>
          <w:szCs w:val="24"/>
          <w:lang w:val="pt-BR"/>
        </w:rPr>
        <w:t xml:space="preserve"> </w:t>
      </w:r>
      <w:r w:rsidR="007C02BC" w:rsidRPr="006834EF">
        <w:rPr>
          <w:sz w:val="24"/>
          <w:szCs w:val="24"/>
          <w:lang w:val="pt-BR"/>
        </w:rPr>
        <w:t>professores-colaboradores</w:t>
      </w:r>
      <w:r w:rsidR="00D52F67">
        <w:rPr>
          <w:sz w:val="24"/>
          <w:szCs w:val="24"/>
          <w:lang w:val="pt-BR"/>
        </w:rPr>
        <w:t xml:space="preserve"> (PC), </w:t>
      </w:r>
      <w:r w:rsidR="00D52F67" w:rsidRPr="006834EF">
        <w:rPr>
          <w:sz w:val="24"/>
          <w:szCs w:val="24"/>
          <w:lang w:val="pt-BR"/>
        </w:rPr>
        <w:t>professor da escola de educação básica que recebe estagiários em condição oficial de estágio curricular supervisionado</w:t>
      </w:r>
      <w:r w:rsidR="00D52F67">
        <w:rPr>
          <w:sz w:val="24"/>
          <w:szCs w:val="24"/>
          <w:lang w:val="pt-BR"/>
        </w:rPr>
        <w:t xml:space="preserve">, </w:t>
      </w:r>
      <w:r w:rsidR="00E16224" w:rsidRPr="006834EF">
        <w:rPr>
          <w:sz w:val="24"/>
          <w:szCs w:val="24"/>
          <w:lang w:val="pt-BR"/>
        </w:rPr>
        <w:t>tendo como objetivos (a) apresentar qual o papel do professor-colaborador na legislação brasileira</w:t>
      </w:r>
      <w:r w:rsidR="00A274D0" w:rsidRPr="006834EF">
        <w:rPr>
          <w:sz w:val="24"/>
          <w:szCs w:val="24"/>
          <w:lang w:val="pt-BR"/>
        </w:rPr>
        <w:t xml:space="preserve">, </w:t>
      </w:r>
      <w:r w:rsidR="00E16224" w:rsidRPr="006834EF">
        <w:rPr>
          <w:sz w:val="24"/>
          <w:szCs w:val="24"/>
          <w:lang w:val="pt-BR"/>
        </w:rPr>
        <w:t>(b) qual o perfil que o mesmo</w:t>
      </w:r>
      <w:r w:rsidR="00A274D0" w:rsidRPr="006834EF">
        <w:rPr>
          <w:sz w:val="24"/>
          <w:szCs w:val="24"/>
          <w:lang w:val="pt-BR"/>
        </w:rPr>
        <w:t xml:space="preserve"> deve ter e</w:t>
      </w:r>
      <w:r w:rsidR="00E16224" w:rsidRPr="006834EF">
        <w:rPr>
          <w:sz w:val="24"/>
          <w:szCs w:val="24"/>
          <w:lang w:val="pt-BR"/>
        </w:rPr>
        <w:t xml:space="preserve"> (c) como o </w:t>
      </w:r>
      <w:r w:rsidR="00D52F67">
        <w:rPr>
          <w:sz w:val="24"/>
          <w:szCs w:val="24"/>
          <w:lang w:val="pt-BR"/>
        </w:rPr>
        <w:t>PC</w:t>
      </w:r>
      <w:r w:rsidR="00E16224" w:rsidRPr="006834EF">
        <w:rPr>
          <w:sz w:val="24"/>
          <w:szCs w:val="24"/>
          <w:lang w:val="pt-BR"/>
        </w:rPr>
        <w:t xml:space="preserve"> se vê no processo de estágio. </w:t>
      </w:r>
      <w:r w:rsidR="007C02BC" w:rsidRPr="006834EF">
        <w:rPr>
          <w:sz w:val="24"/>
          <w:szCs w:val="24"/>
          <w:lang w:val="pt-BR"/>
        </w:rPr>
        <w:t>A pesquisa</w:t>
      </w:r>
      <w:r w:rsidR="00E16224" w:rsidRPr="006834EF">
        <w:rPr>
          <w:sz w:val="24"/>
          <w:szCs w:val="24"/>
          <w:lang w:val="pt-BR"/>
        </w:rPr>
        <w:t xml:space="preserve"> </w:t>
      </w:r>
      <w:r w:rsidR="0011224E" w:rsidRPr="006834EF">
        <w:rPr>
          <w:sz w:val="24"/>
          <w:szCs w:val="24"/>
          <w:lang w:val="pt-BR"/>
        </w:rPr>
        <w:t>qualitativa</w:t>
      </w:r>
      <w:r w:rsidR="00A274D0" w:rsidRPr="006834EF">
        <w:rPr>
          <w:sz w:val="24"/>
          <w:szCs w:val="24"/>
          <w:lang w:val="pt-BR"/>
        </w:rPr>
        <w:t xml:space="preserve"> </w:t>
      </w:r>
      <w:r w:rsidR="000322D7" w:rsidRPr="006834EF">
        <w:rPr>
          <w:sz w:val="24"/>
          <w:szCs w:val="24"/>
          <w:lang w:val="pt-BR"/>
        </w:rPr>
        <w:t>teve como</w:t>
      </w:r>
      <w:r w:rsidR="00E16224" w:rsidRPr="006834EF">
        <w:rPr>
          <w:sz w:val="24"/>
          <w:szCs w:val="24"/>
          <w:lang w:val="pt-BR"/>
        </w:rPr>
        <w:t xml:space="preserve"> participantes cinco professores-colaboradores </w:t>
      </w:r>
      <w:r w:rsidR="000322D7" w:rsidRPr="006834EF">
        <w:rPr>
          <w:sz w:val="24"/>
          <w:szCs w:val="24"/>
          <w:lang w:val="pt-BR"/>
        </w:rPr>
        <w:t xml:space="preserve">e utilizou como </w:t>
      </w:r>
      <w:r w:rsidR="007C02BC" w:rsidRPr="006834EF">
        <w:rPr>
          <w:sz w:val="24"/>
          <w:szCs w:val="24"/>
          <w:lang w:val="pt-BR"/>
        </w:rPr>
        <w:t>técnicas observação, fonte documental e entrevista s</w:t>
      </w:r>
      <w:r w:rsidR="00B40029" w:rsidRPr="006834EF">
        <w:rPr>
          <w:sz w:val="24"/>
          <w:szCs w:val="24"/>
          <w:lang w:val="pt-BR"/>
        </w:rPr>
        <w:t>emiestruturada</w:t>
      </w:r>
      <w:r w:rsidR="000322D7" w:rsidRPr="006834EF">
        <w:rPr>
          <w:sz w:val="24"/>
          <w:szCs w:val="24"/>
          <w:lang w:val="pt-BR"/>
        </w:rPr>
        <w:t xml:space="preserve">. </w:t>
      </w:r>
      <w:r w:rsidR="00A274D0" w:rsidRPr="006834EF">
        <w:rPr>
          <w:sz w:val="24"/>
          <w:szCs w:val="24"/>
          <w:lang w:val="pt-BR"/>
        </w:rPr>
        <w:t>Encontrou-se que na legislação uma lacuna sobre</w:t>
      </w:r>
      <w:r w:rsidR="00D52F67">
        <w:rPr>
          <w:sz w:val="24"/>
          <w:szCs w:val="24"/>
          <w:lang w:val="pt-BR"/>
        </w:rPr>
        <w:t xml:space="preserve"> a concepção e</w:t>
      </w:r>
      <w:r w:rsidR="00A274D0" w:rsidRPr="006834EF">
        <w:rPr>
          <w:sz w:val="24"/>
          <w:szCs w:val="24"/>
          <w:lang w:val="pt-BR"/>
        </w:rPr>
        <w:t xml:space="preserve"> o papel do </w:t>
      </w:r>
      <w:r w:rsidR="00D52F67">
        <w:rPr>
          <w:sz w:val="24"/>
          <w:szCs w:val="24"/>
          <w:lang w:val="pt-BR"/>
        </w:rPr>
        <w:t>PC</w:t>
      </w:r>
      <w:r w:rsidR="006834EF">
        <w:rPr>
          <w:sz w:val="24"/>
          <w:szCs w:val="24"/>
          <w:lang w:val="pt-BR"/>
        </w:rPr>
        <w:t xml:space="preserve">. O perfil referendado pelos participantes é de alguém que </w:t>
      </w:r>
      <w:r w:rsidR="00E16224" w:rsidRPr="006834EF">
        <w:rPr>
          <w:sz w:val="24"/>
          <w:szCs w:val="24"/>
          <w:lang w:val="pt-BR"/>
        </w:rPr>
        <w:t xml:space="preserve">pauta </w:t>
      </w:r>
      <w:r w:rsidR="00A274D0" w:rsidRPr="006834EF">
        <w:rPr>
          <w:sz w:val="24"/>
          <w:szCs w:val="24"/>
          <w:lang w:val="pt-BR"/>
        </w:rPr>
        <w:t>sua</w:t>
      </w:r>
      <w:r w:rsidR="00E16224" w:rsidRPr="006834EF">
        <w:rPr>
          <w:sz w:val="24"/>
          <w:szCs w:val="24"/>
          <w:lang w:val="pt-BR"/>
        </w:rPr>
        <w:t xml:space="preserve"> supervisão </w:t>
      </w:r>
      <w:r w:rsidR="00A274D0" w:rsidRPr="006834EF">
        <w:rPr>
          <w:sz w:val="24"/>
          <w:szCs w:val="24"/>
          <w:lang w:val="pt-BR"/>
        </w:rPr>
        <w:t>na</w:t>
      </w:r>
      <w:r w:rsidR="00E16224" w:rsidRPr="006834EF">
        <w:rPr>
          <w:sz w:val="24"/>
          <w:szCs w:val="24"/>
          <w:lang w:val="pt-BR"/>
        </w:rPr>
        <w:t xml:space="preserve"> experiência </w:t>
      </w:r>
      <w:r w:rsidR="00A274D0" w:rsidRPr="006834EF">
        <w:rPr>
          <w:sz w:val="24"/>
          <w:szCs w:val="24"/>
          <w:lang w:val="pt-BR"/>
        </w:rPr>
        <w:t>adquirida no</w:t>
      </w:r>
      <w:r w:rsidR="006834EF">
        <w:rPr>
          <w:sz w:val="24"/>
          <w:szCs w:val="24"/>
          <w:lang w:val="pt-BR"/>
        </w:rPr>
        <w:t xml:space="preserve"> exercício docente</w:t>
      </w:r>
      <w:r w:rsidR="00D52F67">
        <w:rPr>
          <w:sz w:val="24"/>
          <w:szCs w:val="24"/>
          <w:lang w:val="pt-BR"/>
        </w:rPr>
        <w:t>. O</w:t>
      </w:r>
      <w:r w:rsidR="00D52F67" w:rsidRPr="006834EF">
        <w:rPr>
          <w:sz w:val="24"/>
          <w:szCs w:val="24"/>
          <w:lang w:val="pt-BR"/>
        </w:rPr>
        <w:t>s dados desta pesquisa se direcionam para uma esfera que podemos chamá-la de sócio-</w:t>
      </w:r>
      <w:r w:rsidR="00D52F67">
        <w:rPr>
          <w:sz w:val="24"/>
          <w:szCs w:val="24"/>
          <w:lang w:val="pt-BR"/>
        </w:rPr>
        <w:t>afetiva, pois os professores</w:t>
      </w:r>
      <w:r w:rsidR="00D52F67" w:rsidRPr="006834EF">
        <w:rPr>
          <w:sz w:val="24"/>
          <w:szCs w:val="24"/>
          <w:lang w:val="pt-BR"/>
        </w:rPr>
        <w:t xml:space="preserve">, de maneira geral, </w:t>
      </w:r>
      <w:r w:rsidR="00D52F67">
        <w:rPr>
          <w:sz w:val="24"/>
          <w:szCs w:val="24"/>
          <w:lang w:val="pt-BR"/>
        </w:rPr>
        <w:t>são</w:t>
      </w:r>
      <w:r w:rsidR="00D52F67" w:rsidRPr="006834EF">
        <w:rPr>
          <w:sz w:val="24"/>
          <w:szCs w:val="24"/>
          <w:lang w:val="pt-BR"/>
        </w:rPr>
        <w:t xml:space="preserve"> “cúmplices” dos estagiários.</w:t>
      </w:r>
      <w:r w:rsidR="00D52F67">
        <w:rPr>
          <w:sz w:val="24"/>
          <w:szCs w:val="24"/>
          <w:lang w:val="pt-BR"/>
        </w:rPr>
        <w:t xml:space="preserve"> O PC</w:t>
      </w:r>
      <w:r w:rsidR="006834EF">
        <w:rPr>
          <w:sz w:val="24"/>
          <w:szCs w:val="24"/>
          <w:lang w:val="pt-BR"/>
        </w:rPr>
        <w:t xml:space="preserve"> se vê como alguém importante no processo de estágio </w:t>
      </w:r>
      <w:r w:rsidR="00D52F67" w:rsidRPr="006834EF">
        <w:rPr>
          <w:sz w:val="24"/>
          <w:szCs w:val="24"/>
          <w:lang w:val="pt-BR"/>
        </w:rPr>
        <w:t>dá aos futuros professores elementos da sua experiência, possibilita que os mesmos descubram os macetes da profissão e oferece condições e espaço para os licenciandos colocarem em prática seus conhecimentos didático-pedagógicos.</w:t>
      </w:r>
      <w:r w:rsidR="00D52F67">
        <w:rPr>
          <w:sz w:val="24"/>
          <w:szCs w:val="24"/>
          <w:lang w:val="pt-BR"/>
        </w:rPr>
        <w:t xml:space="preserve"> S</w:t>
      </w:r>
      <w:r w:rsidR="00D52F67" w:rsidRPr="006834EF">
        <w:rPr>
          <w:sz w:val="24"/>
          <w:szCs w:val="24"/>
          <w:lang w:val="pt-BR"/>
        </w:rPr>
        <w:t>ão abertos ao diálogo e vão passando gradualmente a autonomia das aulas para os estagiá</w:t>
      </w:r>
      <w:r w:rsidR="00D52F67">
        <w:rPr>
          <w:sz w:val="24"/>
          <w:szCs w:val="24"/>
          <w:lang w:val="pt-BR"/>
        </w:rPr>
        <w:t>rios.</w:t>
      </w:r>
      <w:r w:rsidR="006834EF">
        <w:rPr>
          <w:sz w:val="24"/>
          <w:szCs w:val="24"/>
          <w:lang w:val="pt-BR"/>
        </w:rPr>
        <w:t xml:space="preserve"> </w:t>
      </w:r>
      <w:r w:rsidR="00690746" w:rsidRPr="006834EF">
        <w:rPr>
          <w:sz w:val="24"/>
          <w:szCs w:val="24"/>
          <w:lang w:val="pt-BR"/>
        </w:rPr>
        <w:t xml:space="preserve">Concluiu-se </w:t>
      </w:r>
      <w:r w:rsidR="00D52F67">
        <w:rPr>
          <w:sz w:val="24"/>
          <w:szCs w:val="24"/>
          <w:lang w:val="pt-BR"/>
        </w:rPr>
        <w:t>que e</w:t>
      </w:r>
      <w:r w:rsidR="00D52F67" w:rsidRPr="006834EF">
        <w:rPr>
          <w:sz w:val="24"/>
          <w:szCs w:val="24"/>
          <w:lang w:val="pt-BR"/>
        </w:rPr>
        <w:t xml:space="preserve">ste professor ocupa um lugar privilegiado durante o momento do estágio, mas, na grande maioria das vezes tem o perfil de alguém que foi formado para ensinar alunos e não apresenta características para ser um formador de professores. </w:t>
      </w:r>
      <w:r w:rsidR="00D52F67">
        <w:rPr>
          <w:rFonts w:eastAsia="Calibri"/>
          <w:sz w:val="24"/>
          <w:szCs w:val="24"/>
          <w:lang w:val="pt-BR"/>
        </w:rPr>
        <w:t>E</w:t>
      </w:r>
      <w:r w:rsidR="00D52F67" w:rsidRPr="006834EF">
        <w:rPr>
          <w:rFonts w:eastAsia="Calibri"/>
          <w:sz w:val="24"/>
          <w:szCs w:val="24"/>
          <w:lang w:val="pt-BR"/>
        </w:rPr>
        <w:t>xiste a necessidade de se pensar na formação, nas práticas e nos saberes dos professores-c</w:t>
      </w:r>
      <w:r w:rsidR="00CD45E0">
        <w:rPr>
          <w:rFonts w:eastAsia="Calibri"/>
          <w:sz w:val="24"/>
          <w:szCs w:val="24"/>
          <w:lang w:val="pt-BR"/>
        </w:rPr>
        <w:t>o</w:t>
      </w:r>
      <w:r w:rsidR="00D52F67" w:rsidRPr="006834EF">
        <w:rPr>
          <w:rFonts w:eastAsia="Calibri"/>
          <w:sz w:val="24"/>
          <w:szCs w:val="24"/>
          <w:lang w:val="pt-BR"/>
        </w:rPr>
        <w:t>laboradores. Sair da lógica de ensinar e se</w:t>
      </w:r>
      <w:r w:rsidR="00D52F67">
        <w:rPr>
          <w:rFonts w:eastAsia="Calibri"/>
          <w:sz w:val="24"/>
          <w:szCs w:val="24"/>
          <w:lang w:val="pt-BR"/>
        </w:rPr>
        <w:t xml:space="preserve"> aventurar na lógica do formar.</w:t>
      </w:r>
    </w:p>
    <w:p w:rsidR="005719FE" w:rsidRPr="006834EF" w:rsidRDefault="005719FE" w:rsidP="00617DEA">
      <w:pPr>
        <w:pStyle w:val="Textodecomentrio"/>
        <w:jc w:val="both"/>
        <w:rPr>
          <w:sz w:val="24"/>
          <w:szCs w:val="24"/>
          <w:lang w:val="pt-BR"/>
        </w:rPr>
      </w:pPr>
      <w:r w:rsidRPr="00D52F67">
        <w:rPr>
          <w:b/>
          <w:sz w:val="24"/>
          <w:szCs w:val="24"/>
          <w:lang w:val="pt-BR"/>
        </w:rPr>
        <w:t>Palavras-chave</w:t>
      </w:r>
      <w:r w:rsidR="00B86168" w:rsidRPr="00D52F67">
        <w:rPr>
          <w:b/>
          <w:sz w:val="24"/>
          <w:szCs w:val="24"/>
          <w:lang w:val="pt-BR"/>
        </w:rPr>
        <w:t xml:space="preserve">: </w:t>
      </w:r>
      <w:r w:rsidR="00D52F67">
        <w:rPr>
          <w:sz w:val="24"/>
          <w:szCs w:val="24"/>
          <w:lang w:val="pt-BR"/>
        </w:rPr>
        <w:t>Professor-Colaborador;</w:t>
      </w:r>
      <w:r w:rsidR="00B86168" w:rsidRPr="006834EF">
        <w:rPr>
          <w:sz w:val="24"/>
          <w:szCs w:val="24"/>
          <w:lang w:val="pt-BR"/>
        </w:rPr>
        <w:t xml:space="preserve"> Educa</w:t>
      </w:r>
      <w:r w:rsidR="00D52F67">
        <w:rPr>
          <w:sz w:val="24"/>
          <w:szCs w:val="24"/>
          <w:lang w:val="pt-BR"/>
        </w:rPr>
        <w:t>ção Física; Estágio Curricular S</w:t>
      </w:r>
      <w:r w:rsidR="00B86168" w:rsidRPr="006834EF">
        <w:rPr>
          <w:sz w:val="24"/>
          <w:szCs w:val="24"/>
          <w:lang w:val="pt-BR"/>
        </w:rPr>
        <w:t>upervisionado.</w:t>
      </w:r>
    </w:p>
    <w:p w:rsidR="00617DEA" w:rsidRDefault="00617DEA" w:rsidP="00617DEA">
      <w:pPr>
        <w:pStyle w:val="Textodecomentrio"/>
        <w:jc w:val="both"/>
        <w:rPr>
          <w:b/>
          <w:sz w:val="24"/>
          <w:szCs w:val="24"/>
          <w:lang w:val="pt-BR"/>
        </w:rPr>
      </w:pPr>
    </w:p>
    <w:p w:rsidR="00CD45E0" w:rsidRDefault="00CD45E0" w:rsidP="00617DEA">
      <w:pPr>
        <w:pStyle w:val="Textodecomentrio"/>
        <w:jc w:val="both"/>
        <w:rPr>
          <w:b/>
          <w:sz w:val="24"/>
          <w:szCs w:val="24"/>
          <w:lang w:val="pt-BR"/>
        </w:rPr>
      </w:pPr>
    </w:p>
    <w:p w:rsidR="00CD45E0" w:rsidRDefault="00CD45E0" w:rsidP="00617DEA">
      <w:pPr>
        <w:pStyle w:val="Textodecomentrio"/>
        <w:jc w:val="both"/>
        <w:rPr>
          <w:b/>
          <w:sz w:val="24"/>
          <w:szCs w:val="24"/>
          <w:lang w:val="pt-BR"/>
        </w:rPr>
      </w:pPr>
    </w:p>
    <w:p w:rsidR="00CD45E0" w:rsidRPr="006834EF" w:rsidRDefault="00CD45E0" w:rsidP="00617DEA">
      <w:pPr>
        <w:pStyle w:val="Textodecomentrio"/>
        <w:jc w:val="both"/>
        <w:rPr>
          <w:b/>
          <w:sz w:val="24"/>
          <w:szCs w:val="24"/>
          <w:lang w:val="pt-BR"/>
        </w:rPr>
      </w:pPr>
    </w:p>
    <w:p w:rsidR="00CD45E0" w:rsidRPr="00C74C85" w:rsidRDefault="00070DA2" w:rsidP="00617DEA">
      <w:pPr>
        <w:pStyle w:val="Textodecomentrio"/>
        <w:jc w:val="both"/>
        <w:rPr>
          <w:sz w:val="24"/>
          <w:szCs w:val="24"/>
          <w:lang w:val="en-US"/>
        </w:rPr>
      </w:pPr>
      <w:r w:rsidRPr="00CD45E0">
        <w:rPr>
          <w:b/>
          <w:sz w:val="24"/>
          <w:szCs w:val="24"/>
          <w:lang w:val="en-US"/>
        </w:rPr>
        <w:t>Abstract</w:t>
      </w:r>
      <w:r w:rsidR="00617DEA" w:rsidRPr="00CD45E0">
        <w:rPr>
          <w:b/>
          <w:sz w:val="24"/>
          <w:szCs w:val="24"/>
          <w:lang w:val="en-US"/>
        </w:rPr>
        <w:t xml:space="preserve">: </w:t>
      </w:r>
      <w:r w:rsidR="00617DEA" w:rsidRPr="00CD45E0">
        <w:rPr>
          <w:sz w:val="24"/>
          <w:szCs w:val="24"/>
          <w:lang w:val="en-US"/>
        </w:rPr>
        <w:t>The study refers to the S</w:t>
      </w:r>
      <w:r w:rsidRPr="00CD45E0">
        <w:rPr>
          <w:sz w:val="24"/>
          <w:szCs w:val="24"/>
          <w:lang w:val="en-US"/>
        </w:rPr>
        <w:t xml:space="preserve">upervised Curricular </w:t>
      </w:r>
      <w:proofErr w:type="spellStart"/>
      <w:r w:rsidRPr="00CD45E0">
        <w:rPr>
          <w:sz w:val="24"/>
          <w:szCs w:val="24"/>
          <w:lang w:val="en-US"/>
        </w:rPr>
        <w:t>Trainning</w:t>
      </w:r>
      <w:proofErr w:type="spellEnd"/>
      <w:r w:rsidRPr="00CD45E0">
        <w:rPr>
          <w:sz w:val="24"/>
          <w:szCs w:val="24"/>
          <w:lang w:val="en-US"/>
        </w:rPr>
        <w:t xml:space="preserve"> and the role of </w:t>
      </w:r>
      <w:r w:rsidRPr="00CD45E0">
        <w:rPr>
          <w:sz w:val="24"/>
          <w:szCs w:val="24"/>
        </w:rPr>
        <w:t>mentors</w:t>
      </w:r>
      <w:r w:rsidR="00CD45E0" w:rsidRPr="00CD45E0">
        <w:rPr>
          <w:sz w:val="24"/>
          <w:szCs w:val="24"/>
          <w:lang w:val="en-CA"/>
        </w:rPr>
        <w:t xml:space="preserve"> (PC)</w:t>
      </w:r>
      <w:r w:rsidRPr="00CD45E0">
        <w:rPr>
          <w:sz w:val="24"/>
          <w:szCs w:val="24"/>
        </w:rPr>
        <w:t>,</w:t>
      </w:r>
      <w:r w:rsidR="00CD45E0" w:rsidRPr="00CD45E0">
        <w:rPr>
          <w:sz w:val="24"/>
          <w:szCs w:val="24"/>
          <w:lang w:val="en-CA"/>
        </w:rPr>
        <w:t xml:space="preserve"> teacher of primary education system that receives trainees  in s</w:t>
      </w:r>
      <w:proofErr w:type="spellStart"/>
      <w:r w:rsidR="00CD45E0" w:rsidRPr="00CD45E0">
        <w:rPr>
          <w:sz w:val="24"/>
          <w:szCs w:val="24"/>
          <w:lang w:val="en-US"/>
        </w:rPr>
        <w:t>upervised</w:t>
      </w:r>
      <w:proofErr w:type="spellEnd"/>
      <w:r w:rsidR="00CD45E0" w:rsidRPr="00CD45E0">
        <w:rPr>
          <w:sz w:val="24"/>
          <w:szCs w:val="24"/>
          <w:lang w:val="en-US"/>
        </w:rPr>
        <w:t xml:space="preserve"> </w:t>
      </w:r>
      <w:proofErr w:type="spellStart"/>
      <w:r w:rsidR="00CD45E0" w:rsidRPr="00CD45E0">
        <w:rPr>
          <w:sz w:val="24"/>
          <w:szCs w:val="24"/>
          <w:lang w:val="en-US"/>
        </w:rPr>
        <w:t>trainning</w:t>
      </w:r>
      <w:proofErr w:type="spellEnd"/>
      <w:r w:rsidR="00CD45E0" w:rsidRPr="00CD45E0">
        <w:rPr>
          <w:sz w:val="24"/>
          <w:szCs w:val="24"/>
          <w:lang w:val="en-US"/>
        </w:rPr>
        <w:t xml:space="preserve"> </w:t>
      </w:r>
      <w:r w:rsidR="00CD45E0" w:rsidRPr="00CD45E0">
        <w:rPr>
          <w:sz w:val="24"/>
          <w:szCs w:val="24"/>
          <w:lang w:val="en-CA"/>
        </w:rPr>
        <w:t>official status of supervised,</w:t>
      </w:r>
      <w:r w:rsidRPr="00CD45E0">
        <w:rPr>
          <w:sz w:val="24"/>
          <w:szCs w:val="24"/>
        </w:rPr>
        <w:t xml:space="preserve"> aiming to (a) present the role of </w:t>
      </w:r>
      <w:proofErr w:type="spellStart"/>
      <w:r w:rsidRPr="00CD45E0">
        <w:rPr>
          <w:sz w:val="24"/>
          <w:szCs w:val="24"/>
        </w:rPr>
        <w:t>the</w:t>
      </w:r>
      <w:proofErr w:type="spellEnd"/>
      <w:r w:rsidRPr="00CD45E0">
        <w:rPr>
          <w:sz w:val="24"/>
          <w:szCs w:val="24"/>
        </w:rPr>
        <w:t xml:space="preserve"> </w:t>
      </w:r>
      <w:proofErr w:type="spellStart"/>
      <w:r w:rsidRPr="00CD45E0">
        <w:rPr>
          <w:sz w:val="24"/>
          <w:szCs w:val="24"/>
        </w:rPr>
        <w:t>mentors</w:t>
      </w:r>
      <w:proofErr w:type="spellEnd"/>
      <w:r w:rsidRPr="00CD45E0">
        <w:rPr>
          <w:sz w:val="24"/>
          <w:szCs w:val="24"/>
        </w:rPr>
        <w:t xml:space="preserve">, in </w:t>
      </w:r>
      <w:proofErr w:type="spellStart"/>
      <w:r w:rsidR="00617DEA" w:rsidRPr="00CD45E0">
        <w:rPr>
          <w:sz w:val="24"/>
          <w:szCs w:val="24"/>
        </w:rPr>
        <w:t>brazilian</w:t>
      </w:r>
      <w:proofErr w:type="spellEnd"/>
      <w:r w:rsidRPr="00CD45E0">
        <w:rPr>
          <w:sz w:val="24"/>
          <w:szCs w:val="24"/>
        </w:rPr>
        <w:t xml:space="preserve"> </w:t>
      </w:r>
      <w:proofErr w:type="spellStart"/>
      <w:r w:rsidRPr="00CD45E0">
        <w:rPr>
          <w:sz w:val="24"/>
          <w:szCs w:val="24"/>
        </w:rPr>
        <w:t>law</w:t>
      </w:r>
      <w:proofErr w:type="spellEnd"/>
      <w:r w:rsidRPr="00CD45E0">
        <w:rPr>
          <w:sz w:val="24"/>
          <w:szCs w:val="24"/>
        </w:rPr>
        <w:t xml:space="preserve">, (b) </w:t>
      </w:r>
      <w:proofErr w:type="spellStart"/>
      <w:r w:rsidRPr="00CD45E0">
        <w:rPr>
          <w:sz w:val="24"/>
          <w:szCs w:val="24"/>
        </w:rPr>
        <w:t>which</w:t>
      </w:r>
      <w:proofErr w:type="spellEnd"/>
      <w:r w:rsidRPr="00CD45E0">
        <w:rPr>
          <w:sz w:val="24"/>
          <w:szCs w:val="24"/>
        </w:rPr>
        <w:t xml:space="preserve"> profile it should have and (c) as the mentors finds himself in the process stage. Qualitative research as participants had five mentors used techniques such as observation, source documents and semi-structured interview. </w:t>
      </w:r>
      <w:r w:rsidR="00CD45E0" w:rsidRPr="00CD45E0">
        <w:rPr>
          <w:sz w:val="24"/>
          <w:szCs w:val="24"/>
          <w:lang w:val="en-CA"/>
        </w:rPr>
        <w:t xml:space="preserve">It was found that a gap in the legislation </w:t>
      </w:r>
      <w:r w:rsidR="00CD45E0" w:rsidRPr="00CD45E0">
        <w:rPr>
          <w:sz w:val="24"/>
          <w:szCs w:val="24"/>
          <w:lang w:val="en-CA"/>
        </w:rPr>
        <w:lastRenderedPageBreak/>
        <w:t>on the design and the role of the PC. The profile is endorsed by the participants of someone on staff supervision experience in teaching exercise. Data from this study are directed to a sphere that we call it social-emotional, because teachers in general, are "accomplices" of the trainees. The PC sees himself as someone important in the process of training gives future teachers the elements of their experience enables them to discover the tricks of the profession and offers facilities and space for student teachers put into practice their knowledge and pedagogical teaching. They are open to dialogue and will gradually passing the autonomy of classes for the trainees. It was concluded that this teacher has a special place during the time of the stage, but in most cases has the profile of someone who has been trained to teach students and has no features to be a teacher trainer. There is a need to consider the training, practices and knowledge of mentors. Exit the logic of teaching and venture into the logic of form.</w:t>
      </w:r>
    </w:p>
    <w:p w:rsidR="005719FE" w:rsidRPr="006834EF" w:rsidRDefault="005719FE" w:rsidP="00617DEA">
      <w:pPr>
        <w:pStyle w:val="Textodecomentrio"/>
        <w:jc w:val="both"/>
        <w:rPr>
          <w:sz w:val="24"/>
          <w:szCs w:val="24"/>
          <w:lang w:val="en-US"/>
        </w:rPr>
      </w:pPr>
      <w:r w:rsidRPr="00CD45E0">
        <w:rPr>
          <w:b/>
          <w:sz w:val="24"/>
          <w:szCs w:val="24"/>
          <w:lang w:val="en-US"/>
        </w:rPr>
        <w:t>Key-words</w:t>
      </w:r>
      <w:r w:rsidR="00B1388D" w:rsidRPr="00CD45E0">
        <w:rPr>
          <w:sz w:val="24"/>
          <w:szCs w:val="24"/>
          <w:lang w:val="en-US"/>
        </w:rPr>
        <w:t>: Teacher Education; Physical Education; Pre-service training</w:t>
      </w:r>
      <w:r w:rsidR="00B1388D" w:rsidRPr="006834EF">
        <w:rPr>
          <w:sz w:val="24"/>
          <w:szCs w:val="24"/>
          <w:lang w:val="en-US"/>
        </w:rPr>
        <w:t>.</w:t>
      </w:r>
    </w:p>
    <w:p w:rsidR="005719FE" w:rsidRPr="006834EF" w:rsidRDefault="005719FE" w:rsidP="00BB2DDC">
      <w:pPr>
        <w:pStyle w:val="Textodecomentrio"/>
        <w:spacing w:line="360" w:lineRule="auto"/>
        <w:ind w:firstLine="709"/>
        <w:jc w:val="both"/>
        <w:rPr>
          <w:b/>
          <w:sz w:val="24"/>
          <w:szCs w:val="24"/>
          <w:lang w:val="en-US"/>
        </w:rPr>
      </w:pPr>
    </w:p>
    <w:p w:rsidR="00617DEA" w:rsidRPr="006834EF" w:rsidRDefault="00617DEA" w:rsidP="00BB2DDC">
      <w:pPr>
        <w:pStyle w:val="Textodecomentrio"/>
        <w:spacing w:line="360" w:lineRule="auto"/>
        <w:ind w:firstLine="709"/>
        <w:jc w:val="both"/>
        <w:rPr>
          <w:b/>
          <w:sz w:val="24"/>
          <w:szCs w:val="24"/>
          <w:lang w:val="en-US"/>
        </w:rPr>
      </w:pPr>
    </w:p>
    <w:p w:rsidR="00617DEA" w:rsidRPr="006834EF" w:rsidRDefault="00617DEA" w:rsidP="00BB2DDC">
      <w:pPr>
        <w:pStyle w:val="Textodecomentrio"/>
        <w:spacing w:line="360" w:lineRule="auto"/>
        <w:ind w:firstLine="709"/>
        <w:jc w:val="both"/>
        <w:rPr>
          <w:b/>
          <w:sz w:val="24"/>
          <w:szCs w:val="24"/>
          <w:lang w:val="en-US"/>
        </w:rPr>
      </w:pPr>
    </w:p>
    <w:p w:rsidR="00DC20EB" w:rsidRPr="006834EF" w:rsidRDefault="00515A04" w:rsidP="005D49FD">
      <w:pPr>
        <w:pStyle w:val="Textodecomentrio"/>
        <w:numPr>
          <w:ilvl w:val="0"/>
          <w:numId w:val="4"/>
        </w:numPr>
        <w:spacing w:line="360" w:lineRule="auto"/>
        <w:jc w:val="both"/>
        <w:rPr>
          <w:b/>
          <w:sz w:val="24"/>
          <w:szCs w:val="24"/>
          <w:lang w:val="pt-BR"/>
        </w:rPr>
      </w:pPr>
      <w:r w:rsidRPr="006834EF">
        <w:rPr>
          <w:b/>
          <w:sz w:val="24"/>
          <w:szCs w:val="24"/>
          <w:lang w:val="pt-BR"/>
        </w:rPr>
        <w:t>Introdução</w:t>
      </w:r>
    </w:p>
    <w:p w:rsidR="00DC20EB" w:rsidRPr="006834EF" w:rsidRDefault="00F4686C" w:rsidP="00BB2DDC">
      <w:pPr>
        <w:pStyle w:val="Textodecomentrio"/>
        <w:spacing w:line="360" w:lineRule="auto"/>
        <w:ind w:firstLine="709"/>
        <w:jc w:val="both"/>
        <w:rPr>
          <w:sz w:val="24"/>
          <w:szCs w:val="24"/>
          <w:lang w:val="pt-BR"/>
        </w:rPr>
      </w:pPr>
      <w:r w:rsidRPr="006834EF">
        <w:rPr>
          <w:sz w:val="24"/>
          <w:szCs w:val="24"/>
          <w:lang w:val="pt-BR"/>
        </w:rPr>
        <w:t>O</w:t>
      </w:r>
      <w:r w:rsidR="00DC20EB" w:rsidRPr="006834EF">
        <w:rPr>
          <w:sz w:val="24"/>
          <w:szCs w:val="24"/>
          <w:lang w:val="pt-BR"/>
        </w:rPr>
        <w:t xml:space="preserve"> momento do estágio curricular supervisionado</w:t>
      </w:r>
      <w:r w:rsidR="005E6B72" w:rsidRPr="006834EF">
        <w:rPr>
          <w:sz w:val="24"/>
          <w:szCs w:val="24"/>
          <w:lang w:val="pt-BR"/>
        </w:rPr>
        <w:t xml:space="preserve">, dentro dos cursos de formação de professores, </w:t>
      </w:r>
      <w:r w:rsidR="00DC20EB" w:rsidRPr="006834EF">
        <w:rPr>
          <w:sz w:val="24"/>
          <w:szCs w:val="24"/>
          <w:lang w:val="pt-BR"/>
        </w:rPr>
        <w:t>é bast</w:t>
      </w:r>
      <w:r w:rsidR="005E6B72" w:rsidRPr="006834EF">
        <w:rPr>
          <w:sz w:val="24"/>
          <w:szCs w:val="24"/>
          <w:lang w:val="pt-BR"/>
        </w:rPr>
        <w:t>ante forte e complexo</w:t>
      </w:r>
      <w:r w:rsidR="00DC20EB" w:rsidRPr="006834EF">
        <w:rPr>
          <w:sz w:val="24"/>
          <w:szCs w:val="24"/>
          <w:lang w:val="pt-BR"/>
        </w:rPr>
        <w:t>. Sobre o mesmo recaem expectativas sobre as possibilidades de atuação do estagiário enquanto alguém que virá a se tornar um professor</w:t>
      </w:r>
      <w:r w:rsidR="003C1CA1" w:rsidRPr="006834EF">
        <w:rPr>
          <w:sz w:val="24"/>
          <w:szCs w:val="24"/>
          <w:lang w:val="pt-BR"/>
        </w:rPr>
        <w:t>, mas que</w:t>
      </w:r>
      <w:r w:rsidR="00DC20EB" w:rsidRPr="006834EF">
        <w:rPr>
          <w:sz w:val="24"/>
          <w:szCs w:val="24"/>
          <w:lang w:val="pt-BR"/>
        </w:rPr>
        <w:t xml:space="preserve"> necessita de experiências pedagógicas. Também é um período dinâmico</w:t>
      </w:r>
      <w:r w:rsidR="005E6B72" w:rsidRPr="006834EF">
        <w:rPr>
          <w:sz w:val="24"/>
          <w:szCs w:val="24"/>
          <w:lang w:val="pt-BR"/>
        </w:rPr>
        <w:t xml:space="preserve"> no qual compreende os esforços da universidade e da escola, prevendo acordos, </w:t>
      </w:r>
      <w:r w:rsidR="00DC20EB" w:rsidRPr="006834EF">
        <w:rPr>
          <w:sz w:val="24"/>
          <w:szCs w:val="24"/>
          <w:lang w:val="pt-BR"/>
        </w:rPr>
        <w:t xml:space="preserve">acompanhamentos, discussões sobre as situações de ensino e </w:t>
      </w:r>
      <w:r w:rsidR="005E6B72" w:rsidRPr="006834EF">
        <w:rPr>
          <w:sz w:val="24"/>
          <w:szCs w:val="24"/>
          <w:lang w:val="pt-BR"/>
        </w:rPr>
        <w:t>orientações sobre a</w:t>
      </w:r>
      <w:r w:rsidR="00DC20EB" w:rsidRPr="006834EF">
        <w:rPr>
          <w:sz w:val="24"/>
          <w:szCs w:val="24"/>
          <w:lang w:val="pt-BR"/>
        </w:rPr>
        <w:t xml:space="preserve"> tarefa de aprender a ensinar.</w:t>
      </w:r>
    </w:p>
    <w:p w:rsidR="00054B7A" w:rsidRPr="006834EF" w:rsidRDefault="005E6B72" w:rsidP="00BB2DDC">
      <w:pPr>
        <w:pStyle w:val="Textodecomentrio"/>
        <w:spacing w:line="360" w:lineRule="auto"/>
        <w:ind w:firstLine="709"/>
        <w:jc w:val="both"/>
        <w:rPr>
          <w:sz w:val="24"/>
          <w:szCs w:val="24"/>
          <w:lang w:val="pt-BR"/>
        </w:rPr>
      </w:pPr>
      <w:r w:rsidRPr="006834EF">
        <w:rPr>
          <w:sz w:val="24"/>
          <w:szCs w:val="24"/>
          <w:lang w:val="pt-BR"/>
        </w:rPr>
        <w:t>No</w:t>
      </w:r>
      <w:r w:rsidR="00DC20EB" w:rsidRPr="006834EF">
        <w:rPr>
          <w:sz w:val="24"/>
          <w:szCs w:val="24"/>
          <w:lang w:val="pt-BR"/>
        </w:rPr>
        <w:t xml:space="preserve"> Brasil, para os cursos de formação de professores e em específico os cursos de Licenciatura em Educação Física, </w:t>
      </w:r>
      <w:r w:rsidRPr="006834EF">
        <w:rPr>
          <w:sz w:val="24"/>
          <w:szCs w:val="24"/>
          <w:lang w:val="pt-BR"/>
        </w:rPr>
        <w:t>privilegia-se</w:t>
      </w:r>
      <w:r w:rsidR="00F4686C" w:rsidRPr="006834EF">
        <w:rPr>
          <w:sz w:val="24"/>
          <w:szCs w:val="24"/>
          <w:lang w:val="pt-BR"/>
        </w:rPr>
        <w:t xml:space="preserve"> um olhar </w:t>
      </w:r>
      <w:r w:rsidR="00054B7A" w:rsidRPr="006834EF">
        <w:rPr>
          <w:sz w:val="24"/>
          <w:szCs w:val="24"/>
          <w:lang w:val="pt-BR"/>
        </w:rPr>
        <w:t xml:space="preserve">“discursivo-prático” </w:t>
      </w:r>
      <w:r w:rsidR="00F4686C" w:rsidRPr="006834EF">
        <w:rPr>
          <w:sz w:val="24"/>
          <w:szCs w:val="24"/>
          <w:lang w:val="pt-BR"/>
        </w:rPr>
        <w:t xml:space="preserve">sobre </w:t>
      </w:r>
      <w:r w:rsidR="008B14F7" w:rsidRPr="006834EF">
        <w:rPr>
          <w:sz w:val="24"/>
          <w:szCs w:val="24"/>
          <w:lang w:val="pt-BR"/>
        </w:rPr>
        <w:t>o estágio</w:t>
      </w:r>
      <w:r w:rsidR="00054B7A" w:rsidRPr="006834EF">
        <w:rPr>
          <w:sz w:val="24"/>
          <w:szCs w:val="24"/>
          <w:lang w:val="pt-BR"/>
        </w:rPr>
        <w:t>, estabelecendo que a</w:t>
      </w:r>
      <w:r w:rsidR="008B14F7" w:rsidRPr="006834EF">
        <w:rPr>
          <w:sz w:val="24"/>
          <w:szCs w:val="24"/>
          <w:lang w:val="pt-BR"/>
        </w:rPr>
        <w:t xml:space="preserve"> universidade </w:t>
      </w:r>
      <w:proofErr w:type="gramStart"/>
      <w:r w:rsidR="008B14F7" w:rsidRPr="006834EF">
        <w:rPr>
          <w:sz w:val="24"/>
          <w:szCs w:val="24"/>
          <w:lang w:val="pt-BR"/>
        </w:rPr>
        <w:t>oferece</w:t>
      </w:r>
      <w:proofErr w:type="gramEnd"/>
      <w:r w:rsidR="008B14F7" w:rsidRPr="006834EF">
        <w:rPr>
          <w:sz w:val="24"/>
          <w:szCs w:val="24"/>
          <w:lang w:val="pt-BR"/>
        </w:rPr>
        <w:t xml:space="preserve"> ao futuro professor possibilidades de experiências pedagógicas </w:t>
      </w:r>
      <w:r w:rsidR="00F4686C" w:rsidRPr="006834EF">
        <w:rPr>
          <w:sz w:val="24"/>
          <w:szCs w:val="24"/>
          <w:lang w:val="pt-BR"/>
        </w:rPr>
        <w:t xml:space="preserve">tendo como enfoque atribuir-lhe uma gama de saberes científicos e pedagógicos que propiciará ao </w:t>
      </w:r>
      <w:r w:rsidR="00DC20EB" w:rsidRPr="006834EF">
        <w:rPr>
          <w:sz w:val="24"/>
          <w:szCs w:val="24"/>
          <w:lang w:val="pt-BR"/>
        </w:rPr>
        <w:t>mesmo</w:t>
      </w:r>
      <w:r w:rsidR="00F4686C" w:rsidRPr="006834EF">
        <w:rPr>
          <w:sz w:val="24"/>
          <w:szCs w:val="24"/>
          <w:lang w:val="pt-BR"/>
        </w:rPr>
        <w:t xml:space="preserve"> intervir como profissional</w:t>
      </w:r>
      <w:r w:rsidR="0006061B" w:rsidRPr="006834EF">
        <w:rPr>
          <w:sz w:val="24"/>
          <w:szCs w:val="24"/>
          <w:lang w:val="pt-BR"/>
        </w:rPr>
        <w:t xml:space="preserve">, enquanto </w:t>
      </w:r>
      <w:r w:rsidR="00054B7A" w:rsidRPr="006834EF">
        <w:rPr>
          <w:sz w:val="24"/>
          <w:szCs w:val="24"/>
          <w:lang w:val="pt-BR"/>
        </w:rPr>
        <w:t>a escola</w:t>
      </w:r>
      <w:r w:rsidR="00F4686C" w:rsidRPr="006834EF">
        <w:rPr>
          <w:sz w:val="24"/>
          <w:szCs w:val="24"/>
          <w:lang w:val="pt-BR"/>
        </w:rPr>
        <w:t xml:space="preserve"> </w:t>
      </w:r>
      <w:r w:rsidR="00054B7A" w:rsidRPr="006834EF">
        <w:rPr>
          <w:sz w:val="24"/>
          <w:szCs w:val="24"/>
          <w:lang w:val="pt-BR"/>
        </w:rPr>
        <w:t>privilegia a orientação de or</w:t>
      </w:r>
      <w:r w:rsidR="008B14F7" w:rsidRPr="006834EF">
        <w:rPr>
          <w:sz w:val="24"/>
          <w:szCs w:val="24"/>
          <w:lang w:val="pt-BR"/>
        </w:rPr>
        <w:t>dem prática</w:t>
      </w:r>
      <w:r w:rsidR="006916FA" w:rsidRPr="006916FA">
        <w:rPr>
          <w:sz w:val="24"/>
          <w:szCs w:val="24"/>
          <w:vertAlign w:val="superscript"/>
          <w:lang w:val="pt-BR"/>
        </w:rPr>
        <w:t>1</w:t>
      </w:r>
      <w:r w:rsidR="00054B7A" w:rsidRPr="006834EF">
        <w:rPr>
          <w:sz w:val="24"/>
          <w:szCs w:val="24"/>
          <w:lang w:val="pt-BR"/>
        </w:rPr>
        <w:t>.</w:t>
      </w:r>
    </w:p>
    <w:p w:rsidR="00E23AB4" w:rsidRPr="006834EF" w:rsidRDefault="00054B7A" w:rsidP="00BB2DDC">
      <w:pPr>
        <w:pStyle w:val="Textodecomentrio"/>
        <w:spacing w:line="360" w:lineRule="auto"/>
        <w:ind w:firstLine="709"/>
        <w:jc w:val="both"/>
        <w:rPr>
          <w:sz w:val="24"/>
          <w:szCs w:val="24"/>
          <w:lang w:val="pt-BR"/>
        </w:rPr>
      </w:pPr>
      <w:r w:rsidRPr="006834EF">
        <w:rPr>
          <w:sz w:val="24"/>
          <w:szCs w:val="24"/>
          <w:lang w:val="pt-BR"/>
        </w:rPr>
        <w:t>Este universo abarca duas instâncias que possuem realidades di</w:t>
      </w:r>
      <w:r w:rsidR="001A7288" w:rsidRPr="006834EF">
        <w:rPr>
          <w:sz w:val="24"/>
          <w:szCs w:val="24"/>
          <w:lang w:val="pt-BR"/>
        </w:rPr>
        <w:t xml:space="preserve">stintas e papéis diferenciados </w:t>
      </w:r>
      <w:r w:rsidRPr="006834EF">
        <w:rPr>
          <w:sz w:val="24"/>
          <w:szCs w:val="24"/>
          <w:lang w:val="pt-BR"/>
        </w:rPr>
        <w:t>durante o processo de formação de professores.</w:t>
      </w:r>
      <w:r w:rsidR="00E23AB4" w:rsidRPr="006834EF">
        <w:rPr>
          <w:sz w:val="24"/>
          <w:szCs w:val="24"/>
          <w:lang w:val="pt-BR"/>
        </w:rPr>
        <w:t xml:space="preserve"> Se por</w:t>
      </w:r>
      <w:r w:rsidRPr="006834EF">
        <w:rPr>
          <w:sz w:val="24"/>
          <w:szCs w:val="24"/>
          <w:lang w:val="pt-BR"/>
        </w:rPr>
        <w:t xml:space="preserve"> um lado se tem a universidade que possui um papel mais cristalizado sobre </w:t>
      </w:r>
      <w:r w:rsidR="00E078F6" w:rsidRPr="006834EF">
        <w:rPr>
          <w:sz w:val="24"/>
          <w:szCs w:val="24"/>
          <w:lang w:val="pt-BR"/>
        </w:rPr>
        <w:t>a</w:t>
      </w:r>
      <w:r w:rsidRPr="006834EF">
        <w:rPr>
          <w:sz w:val="24"/>
          <w:szCs w:val="24"/>
          <w:lang w:val="pt-BR"/>
        </w:rPr>
        <w:t xml:space="preserve"> formação de professores, cabendo a mesma, inferir sobre o corpo de conhecimento que o futuro professor deverá ter para se tornar </w:t>
      </w:r>
      <w:r w:rsidR="00E23AB4" w:rsidRPr="006834EF">
        <w:rPr>
          <w:sz w:val="24"/>
          <w:szCs w:val="24"/>
          <w:lang w:val="pt-BR"/>
        </w:rPr>
        <w:t xml:space="preserve">um </w:t>
      </w:r>
      <w:r w:rsidR="00E078F6" w:rsidRPr="006834EF">
        <w:rPr>
          <w:sz w:val="24"/>
          <w:szCs w:val="24"/>
          <w:lang w:val="pt-BR"/>
        </w:rPr>
        <w:t>docente</w:t>
      </w:r>
      <w:r w:rsidR="00E23AB4" w:rsidRPr="006834EF">
        <w:rPr>
          <w:sz w:val="24"/>
          <w:szCs w:val="24"/>
          <w:lang w:val="pt-BR"/>
        </w:rPr>
        <w:t>, por outro</w:t>
      </w:r>
      <w:r w:rsidRPr="006834EF">
        <w:rPr>
          <w:sz w:val="24"/>
          <w:szCs w:val="24"/>
          <w:lang w:val="pt-BR"/>
        </w:rPr>
        <w:t xml:space="preserve"> a escola, que embora não reconheça em sua totalidade </w:t>
      </w:r>
      <w:r w:rsidRPr="006834EF">
        <w:rPr>
          <w:sz w:val="24"/>
          <w:szCs w:val="24"/>
          <w:lang w:val="pt-BR"/>
        </w:rPr>
        <w:lastRenderedPageBreak/>
        <w:t xml:space="preserve">a sua responsabilidade no processo de formação de professores, </w:t>
      </w:r>
      <w:r w:rsidR="00E23AB4" w:rsidRPr="006834EF">
        <w:rPr>
          <w:sz w:val="24"/>
          <w:szCs w:val="24"/>
          <w:lang w:val="pt-BR"/>
        </w:rPr>
        <w:t>tem sua participação enquanto possibilidade de se experienciar situações pedagógicas reais</w:t>
      </w:r>
      <w:r w:rsidR="0006061B" w:rsidRPr="006834EF">
        <w:rPr>
          <w:sz w:val="24"/>
          <w:szCs w:val="24"/>
          <w:lang w:val="pt-BR"/>
        </w:rPr>
        <w:t xml:space="preserve">, </w:t>
      </w:r>
      <w:r w:rsidR="00E23AB4" w:rsidRPr="006834EF">
        <w:rPr>
          <w:sz w:val="24"/>
          <w:szCs w:val="24"/>
          <w:lang w:val="pt-BR"/>
        </w:rPr>
        <w:t>oferece</w:t>
      </w:r>
      <w:r w:rsidR="0006061B" w:rsidRPr="006834EF">
        <w:rPr>
          <w:sz w:val="24"/>
          <w:szCs w:val="24"/>
          <w:lang w:val="pt-BR"/>
        </w:rPr>
        <w:t>ndo</w:t>
      </w:r>
      <w:r w:rsidR="00E23AB4" w:rsidRPr="006834EF">
        <w:rPr>
          <w:sz w:val="24"/>
          <w:szCs w:val="24"/>
          <w:lang w:val="pt-BR"/>
        </w:rPr>
        <w:t xml:space="preserve"> um profissional para acompanhar os estagiário</w:t>
      </w:r>
      <w:r w:rsidR="00E078F6" w:rsidRPr="006834EF">
        <w:rPr>
          <w:sz w:val="24"/>
          <w:szCs w:val="24"/>
          <w:lang w:val="pt-BR"/>
        </w:rPr>
        <w:t>s</w:t>
      </w:r>
      <w:r w:rsidR="00E23AB4" w:rsidRPr="006834EF">
        <w:rPr>
          <w:sz w:val="24"/>
          <w:szCs w:val="24"/>
          <w:lang w:val="pt-BR"/>
        </w:rPr>
        <w:t>.</w:t>
      </w:r>
      <w:r w:rsidR="00B52E6F" w:rsidRPr="006834EF">
        <w:rPr>
          <w:sz w:val="24"/>
          <w:szCs w:val="24"/>
          <w:lang w:val="pt-BR"/>
        </w:rPr>
        <w:t xml:space="preserve"> Assiste-se, assim, uma relação que mescla culturas distintas em prol da formação de um novo professor.</w:t>
      </w:r>
    </w:p>
    <w:p w:rsidR="00B52E6F" w:rsidRPr="006834EF" w:rsidRDefault="00B52E6F" w:rsidP="00BB2DDC">
      <w:pPr>
        <w:pStyle w:val="Textodecomentrio"/>
        <w:spacing w:line="360" w:lineRule="auto"/>
        <w:ind w:firstLine="709"/>
        <w:jc w:val="both"/>
        <w:rPr>
          <w:sz w:val="24"/>
          <w:szCs w:val="24"/>
          <w:lang w:val="pt-BR"/>
        </w:rPr>
      </w:pPr>
      <w:r w:rsidRPr="006834EF">
        <w:rPr>
          <w:sz w:val="24"/>
          <w:szCs w:val="24"/>
          <w:lang w:val="pt-BR"/>
        </w:rPr>
        <w:t xml:space="preserve">A legislação vigente no Brasil prioriza e normatiza o estágio colocando diretrizes para a parte cedente (universidade), concedente (escola); carga horária, seguro saúde, direitos e deveres </w:t>
      </w:r>
      <w:r w:rsidR="00EF1209" w:rsidRPr="006834EF">
        <w:rPr>
          <w:sz w:val="24"/>
          <w:szCs w:val="24"/>
          <w:lang w:val="pt-BR"/>
        </w:rPr>
        <w:t xml:space="preserve">dos estagiários </w:t>
      </w:r>
      <w:r w:rsidRPr="006834EF">
        <w:rPr>
          <w:sz w:val="24"/>
          <w:szCs w:val="24"/>
          <w:lang w:val="pt-BR"/>
        </w:rPr>
        <w:t>e o papel do professor (universidade), porém fica em aberto a questão do professor-c</w:t>
      </w:r>
      <w:r w:rsidR="00082BEC">
        <w:rPr>
          <w:sz w:val="24"/>
          <w:szCs w:val="24"/>
          <w:lang w:val="pt-BR"/>
        </w:rPr>
        <w:t>olaborador, bem como sua função</w:t>
      </w:r>
      <w:r w:rsidR="00C74C85">
        <w:rPr>
          <w:sz w:val="24"/>
          <w:szCs w:val="24"/>
          <w:vertAlign w:val="superscript"/>
          <w:lang w:val="pt-BR"/>
        </w:rPr>
        <w:t>2</w:t>
      </w:r>
      <w:r w:rsidR="00082BEC">
        <w:rPr>
          <w:sz w:val="24"/>
          <w:szCs w:val="24"/>
          <w:lang w:val="pt-BR"/>
        </w:rPr>
        <w:t>.</w:t>
      </w:r>
    </w:p>
    <w:p w:rsidR="00B52E6F" w:rsidRPr="006834EF" w:rsidRDefault="00054B7A" w:rsidP="00BB2DDC">
      <w:pPr>
        <w:pStyle w:val="Textodecomentrio"/>
        <w:spacing w:line="360" w:lineRule="auto"/>
        <w:ind w:firstLine="709"/>
        <w:jc w:val="both"/>
        <w:rPr>
          <w:sz w:val="24"/>
          <w:szCs w:val="24"/>
          <w:lang w:val="pt-BR"/>
        </w:rPr>
      </w:pPr>
      <w:r w:rsidRPr="006834EF">
        <w:rPr>
          <w:sz w:val="24"/>
          <w:szCs w:val="24"/>
          <w:lang w:val="pt-BR"/>
        </w:rPr>
        <w:t xml:space="preserve"> </w:t>
      </w:r>
      <w:r w:rsidR="00F4686C" w:rsidRPr="006834EF">
        <w:rPr>
          <w:sz w:val="24"/>
          <w:szCs w:val="24"/>
          <w:lang w:val="pt-BR"/>
        </w:rPr>
        <w:t>O</w:t>
      </w:r>
      <w:r w:rsidR="008B14F7" w:rsidRPr="006834EF">
        <w:rPr>
          <w:sz w:val="24"/>
          <w:szCs w:val="24"/>
          <w:lang w:val="pt-BR"/>
        </w:rPr>
        <w:t xml:space="preserve"> professor</w:t>
      </w:r>
      <w:r w:rsidR="003E155F" w:rsidRPr="006834EF">
        <w:rPr>
          <w:sz w:val="24"/>
          <w:szCs w:val="24"/>
          <w:lang w:val="pt-BR"/>
        </w:rPr>
        <w:t>-colaborador</w:t>
      </w:r>
      <w:r w:rsidR="00B52E6F" w:rsidRPr="006834EF">
        <w:rPr>
          <w:sz w:val="24"/>
          <w:szCs w:val="24"/>
          <w:lang w:val="pt-BR"/>
        </w:rPr>
        <w:t>, é o professor da escola de educação básica que recebe estagiários em condição oficial de estágio curricular supervisionado</w:t>
      </w:r>
      <w:r w:rsidR="00EF1209" w:rsidRPr="006834EF">
        <w:rPr>
          <w:sz w:val="24"/>
          <w:szCs w:val="24"/>
          <w:lang w:val="pt-BR"/>
        </w:rPr>
        <w:t>, dá</w:t>
      </w:r>
      <w:r w:rsidR="008B14F7" w:rsidRPr="006834EF">
        <w:rPr>
          <w:sz w:val="24"/>
          <w:szCs w:val="24"/>
          <w:lang w:val="pt-BR"/>
        </w:rPr>
        <w:t xml:space="preserve"> ao</w:t>
      </w:r>
      <w:r w:rsidR="00E078F6" w:rsidRPr="006834EF">
        <w:rPr>
          <w:sz w:val="24"/>
          <w:szCs w:val="24"/>
          <w:lang w:val="pt-BR"/>
        </w:rPr>
        <w:t>s</w:t>
      </w:r>
      <w:r w:rsidR="008B14F7" w:rsidRPr="006834EF">
        <w:rPr>
          <w:sz w:val="24"/>
          <w:szCs w:val="24"/>
          <w:lang w:val="pt-BR"/>
        </w:rPr>
        <w:t xml:space="preserve"> </w:t>
      </w:r>
      <w:r w:rsidR="00E078F6" w:rsidRPr="006834EF">
        <w:rPr>
          <w:sz w:val="24"/>
          <w:szCs w:val="24"/>
          <w:lang w:val="pt-BR"/>
        </w:rPr>
        <w:t>futuros professores</w:t>
      </w:r>
      <w:r w:rsidR="008B14F7" w:rsidRPr="006834EF">
        <w:rPr>
          <w:sz w:val="24"/>
          <w:szCs w:val="24"/>
          <w:lang w:val="pt-BR"/>
        </w:rPr>
        <w:t xml:space="preserve"> elementos da</w:t>
      </w:r>
      <w:r w:rsidR="00F4686C" w:rsidRPr="006834EF">
        <w:rPr>
          <w:sz w:val="24"/>
          <w:szCs w:val="24"/>
          <w:lang w:val="pt-BR"/>
        </w:rPr>
        <w:t xml:space="preserve"> sua experiê</w:t>
      </w:r>
      <w:r w:rsidR="008B14F7" w:rsidRPr="006834EF">
        <w:rPr>
          <w:sz w:val="24"/>
          <w:szCs w:val="24"/>
          <w:lang w:val="pt-BR"/>
        </w:rPr>
        <w:t>ncia</w:t>
      </w:r>
      <w:r w:rsidR="008D3248" w:rsidRPr="006834EF">
        <w:rPr>
          <w:sz w:val="24"/>
          <w:szCs w:val="24"/>
          <w:lang w:val="pt-BR"/>
        </w:rPr>
        <w:t xml:space="preserve">, possibilita que os </w:t>
      </w:r>
      <w:r w:rsidR="00B52E6F" w:rsidRPr="006834EF">
        <w:rPr>
          <w:sz w:val="24"/>
          <w:szCs w:val="24"/>
          <w:lang w:val="pt-BR"/>
        </w:rPr>
        <w:t>mesmos</w:t>
      </w:r>
      <w:r w:rsidR="008D3248" w:rsidRPr="006834EF">
        <w:rPr>
          <w:sz w:val="24"/>
          <w:szCs w:val="24"/>
          <w:lang w:val="pt-BR"/>
        </w:rPr>
        <w:t xml:space="preserve"> descubram os macetes da profissã</w:t>
      </w:r>
      <w:r w:rsidR="003E155F" w:rsidRPr="006834EF">
        <w:rPr>
          <w:sz w:val="24"/>
          <w:szCs w:val="24"/>
          <w:lang w:val="pt-BR"/>
        </w:rPr>
        <w:t xml:space="preserve">o </w:t>
      </w:r>
      <w:r w:rsidR="00B52E6F" w:rsidRPr="006834EF">
        <w:rPr>
          <w:sz w:val="24"/>
          <w:szCs w:val="24"/>
          <w:lang w:val="pt-BR"/>
        </w:rPr>
        <w:t xml:space="preserve">e </w:t>
      </w:r>
      <w:r w:rsidR="00EF1209" w:rsidRPr="006834EF">
        <w:rPr>
          <w:sz w:val="24"/>
          <w:szCs w:val="24"/>
          <w:lang w:val="pt-BR"/>
        </w:rPr>
        <w:t xml:space="preserve">oferece condições e espaço para </w:t>
      </w:r>
      <w:r w:rsidR="00E078F6" w:rsidRPr="006834EF">
        <w:rPr>
          <w:sz w:val="24"/>
          <w:szCs w:val="24"/>
          <w:lang w:val="pt-BR"/>
        </w:rPr>
        <w:t>os licenciandos</w:t>
      </w:r>
      <w:r w:rsidR="00B52E6F" w:rsidRPr="006834EF">
        <w:rPr>
          <w:sz w:val="24"/>
          <w:szCs w:val="24"/>
          <w:lang w:val="pt-BR"/>
        </w:rPr>
        <w:t xml:space="preserve"> colo</w:t>
      </w:r>
      <w:r w:rsidR="00EF1209" w:rsidRPr="006834EF">
        <w:rPr>
          <w:sz w:val="24"/>
          <w:szCs w:val="24"/>
          <w:lang w:val="pt-BR"/>
        </w:rPr>
        <w:t>carem</w:t>
      </w:r>
      <w:r w:rsidR="00B52E6F" w:rsidRPr="006834EF">
        <w:rPr>
          <w:sz w:val="24"/>
          <w:szCs w:val="24"/>
          <w:lang w:val="pt-BR"/>
        </w:rPr>
        <w:t xml:space="preserve"> em prática seus conhecimentos</w:t>
      </w:r>
      <w:r w:rsidR="00EF1209" w:rsidRPr="006834EF">
        <w:rPr>
          <w:sz w:val="24"/>
          <w:szCs w:val="24"/>
          <w:lang w:val="pt-BR"/>
        </w:rPr>
        <w:t xml:space="preserve"> </w:t>
      </w:r>
      <w:r w:rsidR="00E078F6" w:rsidRPr="006834EF">
        <w:rPr>
          <w:sz w:val="24"/>
          <w:szCs w:val="24"/>
          <w:lang w:val="pt-BR"/>
        </w:rPr>
        <w:t>didático-pedagógicos</w:t>
      </w:r>
      <w:r w:rsidR="00EF1209" w:rsidRPr="006834EF">
        <w:rPr>
          <w:sz w:val="24"/>
          <w:szCs w:val="24"/>
          <w:lang w:val="pt-BR"/>
        </w:rPr>
        <w:t>.</w:t>
      </w:r>
    </w:p>
    <w:p w:rsidR="00EF1209" w:rsidRPr="006834EF" w:rsidRDefault="00EF1209" w:rsidP="00BB2DDC">
      <w:pPr>
        <w:pStyle w:val="Textodecomentrio"/>
        <w:spacing w:line="360" w:lineRule="auto"/>
        <w:ind w:firstLine="709"/>
        <w:jc w:val="both"/>
        <w:rPr>
          <w:sz w:val="24"/>
          <w:szCs w:val="24"/>
          <w:lang w:val="pt-BR"/>
        </w:rPr>
      </w:pPr>
      <w:r w:rsidRPr="006834EF">
        <w:rPr>
          <w:sz w:val="24"/>
          <w:szCs w:val="24"/>
          <w:lang w:val="pt-BR"/>
        </w:rPr>
        <w:t>Este professor ocupa um lugar privilegiado durante o momento do estágio, mas, na grande maioria das vezes é alguém que foi formado para ensinar alunos e não apresenta características para ser um formador de professor, notando-se uma lacuna neste processo.</w:t>
      </w:r>
    </w:p>
    <w:p w:rsidR="00F4686C" w:rsidRDefault="008B14F7" w:rsidP="00BB2DDC">
      <w:pPr>
        <w:pStyle w:val="Textodecomentrio"/>
        <w:spacing w:line="360" w:lineRule="auto"/>
        <w:ind w:firstLine="709"/>
        <w:jc w:val="both"/>
        <w:rPr>
          <w:sz w:val="24"/>
          <w:szCs w:val="24"/>
          <w:lang w:val="pt-BR"/>
        </w:rPr>
      </w:pPr>
      <w:r w:rsidRPr="006834EF">
        <w:rPr>
          <w:sz w:val="24"/>
          <w:szCs w:val="24"/>
          <w:lang w:val="pt-BR"/>
        </w:rPr>
        <w:t>Dessa forma</w:t>
      </w:r>
      <w:r w:rsidR="00781856" w:rsidRPr="006834EF">
        <w:rPr>
          <w:sz w:val="24"/>
          <w:szCs w:val="24"/>
          <w:lang w:val="pt-BR"/>
        </w:rPr>
        <w:t>,</w:t>
      </w:r>
      <w:r w:rsidRPr="006834EF">
        <w:rPr>
          <w:sz w:val="24"/>
          <w:szCs w:val="24"/>
          <w:lang w:val="pt-BR"/>
        </w:rPr>
        <w:t xml:space="preserve"> </w:t>
      </w:r>
      <w:r w:rsidR="00781856" w:rsidRPr="006834EF">
        <w:rPr>
          <w:sz w:val="24"/>
          <w:szCs w:val="24"/>
          <w:lang w:val="pt-BR"/>
        </w:rPr>
        <w:t>propõe</w:t>
      </w:r>
      <w:r w:rsidR="007C02BC" w:rsidRPr="006834EF">
        <w:rPr>
          <w:sz w:val="24"/>
          <w:szCs w:val="24"/>
          <w:lang w:val="pt-BR"/>
        </w:rPr>
        <w:t>-se</w:t>
      </w:r>
      <w:r w:rsidRPr="006834EF">
        <w:rPr>
          <w:sz w:val="24"/>
          <w:szCs w:val="24"/>
          <w:lang w:val="pt-BR"/>
        </w:rPr>
        <w:t xml:space="preserve"> </w:t>
      </w:r>
      <w:r w:rsidR="00781856" w:rsidRPr="006834EF">
        <w:rPr>
          <w:sz w:val="24"/>
          <w:szCs w:val="24"/>
          <w:lang w:val="pt-BR"/>
        </w:rPr>
        <w:t xml:space="preserve">como </w:t>
      </w:r>
      <w:r w:rsidR="00781856" w:rsidRPr="006834EF">
        <w:rPr>
          <w:i/>
          <w:sz w:val="24"/>
          <w:szCs w:val="24"/>
          <w:lang w:val="pt-BR"/>
        </w:rPr>
        <w:t>objetivo</w:t>
      </w:r>
      <w:r w:rsidR="00E078F6" w:rsidRPr="006834EF">
        <w:rPr>
          <w:i/>
          <w:sz w:val="24"/>
          <w:szCs w:val="24"/>
          <w:lang w:val="pt-BR"/>
        </w:rPr>
        <w:t>s</w:t>
      </w:r>
      <w:r w:rsidR="00EF1209" w:rsidRPr="006834EF">
        <w:rPr>
          <w:i/>
          <w:sz w:val="24"/>
          <w:szCs w:val="24"/>
          <w:lang w:val="pt-BR"/>
        </w:rPr>
        <w:t xml:space="preserve"> </w:t>
      </w:r>
      <w:r w:rsidR="00EF1209" w:rsidRPr="006834EF">
        <w:rPr>
          <w:sz w:val="24"/>
          <w:szCs w:val="24"/>
          <w:lang w:val="pt-BR"/>
        </w:rPr>
        <w:t>deste estudo</w:t>
      </w:r>
      <w:r w:rsidR="007C02BC" w:rsidRPr="006834EF">
        <w:rPr>
          <w:sz w:val="24"/>
          <w:szCs w:val="24"/>
          <w:lang w:val="pt-BR"/>
        </w:rPr>
        <w:t>:</w:t>
      </w:r>
      <w:r w:rsidR="00781856" w:rsidRPr="006834EF">
        <w:rPr>
          <w:sz w:val="24"/>
          <w:szCs w:val="24"/>
          <w:lang w:val="pt-BR"/>
        </w:rPr>
        <w:t xml:space="preserve"> </w:t>
      </w:r>
      <w:r w:rsidR="00EF1209" w:rsidRPr="006834EF">
        <w:rPr>
          <w:sz w:val="24"/>
          <w:szCs w:val="24"/>
          <w:lang w:val="pt-BR"/>
        </w:rPr>
        <w:t xml:space="preserve">(a) </w:t>
      </w:r>
      <w:r w:rsidR="00E078F6" w:rsidRPr="006834EF">
        <w:rPr>
          <w:sz w:val="24"/>
          <w:szCs w:val="24"/>
          <w:lang w:val="pt-BR"/>
        </w:rPr>
        <w:t xml:space="preserve">apresentar </w:t>
      </w:r>
      <w:r w:rsidR="00991D1D" w:rsidRPr="006834EF">
        <w:rPr>
          <w:sz w:val="24"/>
          <w:szCs w:val="24"/>
          <w:lang w:val="pt-BR"/>
        </w:rPr>
        <w:t xml:space="preserve">qual </w:t>
      </w:r>
      <w:r w:rsidR="00781856" w:rsidRPr="006834EF">
        <w:rPr>
          <w:sz w:val="24"/>
          <w:szCs w:val="24"/>
          <w:lang w:val="pt-BR"/>
        </w:rPr>
        <w:t xml:space="preserve">o </w:t>
      </w:r>
      <w:r w:rsidR="00F4686C" w:rsidRPr="006834EF">
        <w:rPr>
          <w:sz w:val="24"/>
          <w:szCs w:val="24"/>
          <w:lang w:val="pt-BR"/>
        </w:rPr>
        <w:t>papel do professor-colaborador</w:t>
      </w:r>
      <w:r w:rsidR="00991D1D" w:rsidRPr="006834EF">
        <w:rPr>
          <w:sz w:val="24"/>
          <w:szCs w:val="24"/>
          <w:lang w:val="pt-BR"/>
        </w:rPr>
        <w:t xml:space="preserve"> n</w:t>
      </w:r>
      <w:r w:rsidR="00F4686C" w:rsidRPr="006834EF">
        <w:rPr>
          <w:sz w:val="24"/>
          <w:szCs w:val="24"/>
          <w:lang w:val="pt-BR"/>
        </w:rPr>
        <w:t xml:space="preserve">a legislação brasileira, </w:t>
      </w:r>
      <w:r w:rsidR="00991D1D" w:rsidRPr="006834EF">
        <w:rPr>
          <w:sz w:val="24"/>
          <w:szCs w:val="24"/>
          <w:lang w:val="pt-BR"/>
        </w:rPr>
        <w:t>n</w:t>
      </w:r>
      <w:r w:rsidR="00F4686C" w:rsidRPr="006834EF">
        <w:rPr>
          <w:sz w:val="24"/>
          <w:szCs w:val="24"/>
          <w:lang w:val="pt-BR"/>
        </w:rPr>
        <w:t xml:space="preserve">as </w:t>
      </w:r>
      <w:r w:rsidR="00781856" w:rsidRPr="006834EF">
        <w:rPr>
          <w:sz w:val="24"/>
          <w:szCs w:val="24"/>
          <w:lang w:val="pt-BR"/>
        </w:rPr>
        <w:t>experiências</w:t>
      </w:r>
      <w:r w:rsidR="00F4686C" w:rsidRPr="006834EF">
        <w:rPr>
          <w:sz w:val="24"/>
          <w:szCs w:val="24"/>
          <w:lang w:val="pt-BR"/>
        </w:rPr>
        <w:t xml:space="preserve"> nacionais e internacionais</w:t>
      </w:r>
      <w:r w:rsidR="002152DA" w:rsidRPr="006834EF">
        <w:rPr>
          <w:sz w:val="24"/>
          <w:szCs w:val="24"/>
          <w:lang w:val="pt-BR"/>
        </w:rPr>
        <w:t xml:space="preserve">, em </w:t>
      </w:r>
      <w:r w:rsidR="00EF1209" w:rsidRPr="006834EF">
        <w:rPr>
          <w:sz w:val="24"/>
          <w:szCs w:val="24"/>
          <w:lang w:val="pt-BR"/>
        </w:rPr>
        <w:t>especial para a Educação Física;</w:t>
      </w:r>
      <w:r w:rsidR="002152DA" w:rsidRPr="006834EF">
        <w:rPr>
          <w:sz w:val="24"/>
          <w:szCs w:val="24"/>
          <w:lang w:val="pt-BR"/>
        </w:rPr>
        <w:t xml:space="preserve"> </w:t>
      </w:r>
      <w:r w:rsidR="00EF1209" w:rsidRPr="006834EF">
        <w:rPr>
          <w:sz w:val="24"/>
          <w:szCs w:val="24"/>
          <w:lang w:val="pt-BR"/>
        </w:rPr>
        <w:t>(b)</w:t>
      </w:r>
      <w:r w:rsidR="00F4686C" w:rsidRPr="006834EF">
        <w:rPr>
          <w:sz w:val="24"/>
          <w:szCs w:val="24"/>
          <w:lang w:val="pt-BR"/>
        </w:rPr>
        <w:t xml:space="preserve"> qua</w:t>
      </w:r>
      <w:r w:rsidR="00781856" w:rsidRPr="006834EF">
        <w:rPr>
          <w:sz w:val="24"/>
          <w:szCs w:val="24"/>
          <w:lang w:val="pt-BR"/>
        </w:rPr>
        <w:t>l o perfil que o mesmo deve ter e</w:t>
      </w:r>
      <w:r w:rsidR="00EF1209" w:rsidRPr="006834EF">
        <w:rPr>
          <w:sz w:val="24"/>
          <w:szCs w:val="24"/>
          <w:lang w:val="pt-BR"/>
        </w:rPr>
        <w:t>;</w:t>
      </w:r>
      <w:r w:rsidR="006B4B66" w:rsidRPr="006834EF">
        <w:rPr>
          <w:sz w:val="24"/>
          <w:szCs w:val="24"/>
          <w:lang w:val="pt-BR"/>
        </w:rPr>
        <w:t xml:space="preserve"> </w:t>
      </w:r>
      <w:r w:rsidR="00EF1209" w:rsidRPr="006834EF">
        <w:rPr>
          <w:sz w:val="24"/>
          <w:szCs w:val="24"/>
          <w:lang w:val="pt-BR"/>
        </w:rPr>
        <w:t xml:space="preserve">(c) </w:t>
      </w:r>
      <w:r w:rsidR="00781856" w:rsidRPr="006834EF">
        <w:rPr>
          <w:sz w:val="24"/>
          <w:szCs w:val="24"/>
          <w:lang w:val="pt-BR"/>
        </w:rPr>
        <w:t>como o professor-colaborador se vê no processo de estágio.</w:t>
      </w:r>
    </w:p>
    <w:p w:rsidR="00FE0D23" w:rsidRDefault="00FE0D23" w:rsidP="00FE0D23">
      <w:pPr>
        <w:pStyle w:val="Textodecomentrio"/>
        <w:spacing w:line="360" w:lineRule="auto"/>
        <w:jc w:val="both"/>
        <w:rPr>
          <w:b/>
          <w:sz w:val="24"/>
          <w:szCs w:val="24"/>
          <w:lang w:val="pt-BR"/>
        </w:rPr>
      </w:pPr>
    </w:p>
    <w:p w:rsidR="005D49FD" w:rsidRPr="005D49FD" w:rsidRDefault="005D49FD" w:rsidP="005D49FD">
      <w:pPr>
        <w:pStyle w:val="PargrafodaLista"/>
        <w:numPr>
          <w:ilvl w:val="0"/>
          <w:numId w:val="4"/>
        </w:numPr>
        <w:autoSpaceDE w:val="0"/>
        <w:autoSpaceDN w:val="0"/>
        <w:adjustRightInd w:val="0"/>
        <w:spacing w:after="0" w:line="360" w:lineRule="auto"/>
        <w:jc w:val="both"/>
        <w:rPr>
          <w:rFonts w:ascii="Times New Roman" w:hAnsi="Times New Roman" w:cs="Times New Roman"/>
          <w:b/>
          <w:bCs/>
          <w:color w:val="000000"/>
          <w:sz w:val="24"/>
          <w:szCs w:val="24"/>
          <w:lang w:val="pt-BR"/>
        </w:rPr>
      </w:pPr>
      <w:r w:rsidRPr="005D49FD">
        <w:rPr>
          <w:rFonts w:ascii="Times New Roman" w:hAnsi="Times New Roman" w:cs="Times New Roman"/>
          <w:b/>
          <w:bCs/>
          <w:color w:val="000000"/>
          <w:sz w:val="24"/>
          <w:szCs w:val="24"/>
          <w:lang w:val="pt-BR"/>
        </w:rPr>
        <w:t>Materiais e métodos</w:t>
      </w:r>
    </w:p>
    <w:p w:rsidR="005D49FD" w:rsidRPr="00B85C96" w:rsidRDefault="005D49FD" w:rsidP="005D49FD">
      <w:pPr>
        <w:autoSpaceDE w:val="0"/>
        <w:autoSpaceDN w:val="0"/>
        <w:adjustRightInd w:val="0"/>
        <w:spacing w:after="0" w:line="360" w:lineRule="auto"/>
        <w:jc w:val="both"/>
        <w:rPr>
          <w:rFonts w:ascii="Times New Roman" w:hAnsi="Times New Roman" w:cs="Times New Roman"/>
          <w:i/>
          <w:iCs/>
          <w:color w:val="000000"/>
          <w:sz w:val="24"/>
          <w:szCs w:val="24"/>
          <w:lang w:val="pt-BR"/>
        </w:rPr>
      </w:pPr>
      <w:r w:rsidRPr="00B85C96">
        <w:rPr>
          <w:rFonts w:ascii="Times New Roman" w:hAnsi="Times New Roman" w:cs="Times New Roman"/>
          <w:i/>
          <w:iCs/>
          <w:color w:val="000000"/>
          <w:sz w:val="24"/>
          <w:szCs w:val="24"/>
          <w:lang w:val="pt-BR"/>
        </w:rPr>
        <w:t>População e Local</w:t>
      </w:r>
    </w:p>
    <w:p w:rsidR="005D49FD" w:rsidRPr="00B85C96" w:rsidRDefault="005D49FD" w:rsidP="005D49FD">
      <w:pPr>
        <w:pStyle w:val="Textodecomentrio"/>
        <w:spacing w:line="360" w:lineRule="auto"/>
        <w:ind w:firstLine="709"/>
        <w:jc w:val="both"/>
        <w:rPr>
          <w:color w:val="000000"/>
          <w:sz w:val="24"/>
          <w:szCs w:val="24"/>
          <w:lang w:val="pt-BR"/>
        </w:rPr>
      </w:pPr>
      <w:r w:rsidRPr="00B85C96">
        <w:rPr>
          <w:sz w:val="24"/>
          <w:szCs w:val="24"/>
          <w:lang w:val="pt-BR"/>
        </w:rPr>
        <w:t xml:space="preserve">Trata-se de uma pesquisa do tipo qualitativa que traz como pano de fundo o construtivismo social. Os participantes do estudo foram 5 professores-colaboradores de estágio da cidade de Rio Claro que recebem os estagiários advindos da UNESP, nas escolas de educação básicas, em situação oficial de Estágio Curricular Supervisionado/Prática de Ensino. Os docentes foram selecionados pelos diferentes níveis de ensino e por receberem estagiários a pelo menos 5 anos. </w:t>
      </w:r>
    </w:p>
    <w:p w:rsidR="005D49FD" w:rsidRPr="00B85C96" w:rsidRDefault="005D49FD" w:rsidP="005D49FD">
      <w:pPr>
        <w:autoSpaceDE w:val="0"/>
        <w:autoSpaceDN w:val="0"/>
        <w:adjustRightInd w:val="0"/>
        <w:spacing w:after="0" w:line="360" w:lineRule="auto"/>
        <w:jc w:val="both"/>
        <w:rPr>
          <w:rFonts w:ascii="Times New Roman" w:hAnsi="Times New Roman" w:cs="Times New Roman"/>
          <w:i/>
          <w:iCs/>
          <w:color w:val="000000"/>
          <w:sz w:val="24"/>
          <w:szCs w:val="24"/>
          <w:lang w:val="pt-BR"/>
        </w:rPr>
      </w:pPr>
      <w:r w:rsidRPr="00B85C96">
        <w:rPr>
          <w:rFonts w:ascii="Times New Roman" w:hAnsi="Times New Roman" w:cs="Times New Roman"/>
          <w:i/>
          <w:iCs/>
          <w:color w:val="000000"/>
          <w:sz w:val="24"/>
          <w:szCs w:val="24"/>
          <w:lang w:val="pt-BR"/>
        </w:rPr>
        <w:t xml:space="preserve"> Coleta de dados</w:t>
      </w:r>
    </w:p>
    <w:p w:rsidR="005D49FD" w:rsidRPr="00B85C96" w:rsidRDefault="005D49FD" w:rsidP="005D49FD">
      <w:pPr>
        <w:spacing w:after="0" w:line="360" w:lineRule="auto"/>
        <w:ind w:firstLine="709"/>
        <w:jc w:val="both"/>
        <w:rPr>
          <w:rFonts w:ascii="Times New Roman" w:hAnsi="Times New Roman" w:cs="Times New Roman"/>
          <w:sz w:val="24"/>
          <w:szCs w:val="24"/>
          <w:lang w:val="pt-BR"/>
        </w:rPr>
      </w:pPr>
      <w:r w:rsidRPr="00B85C96">
        <w:rPr>
          <w:rFonts w:ascii="Times New Roman" w:hAnsi="Times New Roman" w:cs="Times New Roman"/>
          <w:color w:val="000000"/>
          <w:sz w:val="24"/>
          <w:szCs w:val="24"/>
          <w:lang w:val="pt-BR"/>
        </w:rPr>
        <w:lastRenderedPageBreak/>
        <w:t xml:space="preserve">Para coleta de dados  utilizou-se </w:t>
      </w:r>
      <w:r w:rsidRPr="00B85C96">
        <w:rPr>
          <w:rFonts w:ascii="Times New Roman" w:hAnsi="Times New Roman" w:cs="Times New Roman"/>
          <w:sz w:val="24"/>
          <w:szCs w:val="24"/>
          <w:lang w:val="pt-BR"/>
        </w:rPr>
        <w:t>(a) a observação por meio de um</w:t>
      </w:r>
      <w:r w:rsidRPr="00B85C96">
        <w:rPr>
          <w:rFonts w:ascii="Times New Roman" w:eastAsia="Calibri" w:hAnsi="Times New Roman" w:cs="Times New Roman"/>
          <w:sz w:val="24"/>
          <w:szCs w:val="24"/>
          <w:lang w:val="pt-BR" w:eastAsia="fr-CA"/>
        </w:rPr>
        <w:t xml:space="preserve"> diário de campo e filmagens. </w:t>
      </w:r>
      <w:r w:rsidRPr="00B85C96">
        <w:rPr>
          <w:rFonts w:ascii="Times New Roman" w:hAnsi="Times New Roman" w:cs="Times New Roman"/>
          <w:sz w:val="24"/>
          <w:szCs w:val="24"/>
          <w:lang w:val="pt-BR"/>
        </w:rPr>
        <w:t>Em cada escola (vinculada ao professor-colaborador) ocorreu a observação de aproximadamente 2 meses</w:t>
      </w:r>
      <w:r>
        <w:rPr>
          <w:rFonts w:ascii="Times New Roman" w:hAnsi="Times New Roman" w:cs="Times New Roman"/>
          <w:sz w:val="24"/>
          <w:szCs w:val="24"/>
          <w:lang w:val="pt-BR"/>
        </w:rPr>
        <w:t>. No conjunto dos participantes</w:t>
      </w:r>
      <w:r w:rsidRPr="00B85C96">
        <w:rPr>
          <w:rFonts w:ascii="Times New Roman" w:hAnsi="Times New Roman" w:cs="Times New Roman"/>
          <w:sz w:val="24"/>
          <w:szCs w:val="24"/>
          <w:lang w:val="pt-BR"/>
        </w:rPr>
        <w:t xml:space="preserve"> foram 130 horas observadas e 40 horas filmadas, totalizando 170 horas; (b) a entrevista, visando garantir o significado social por meio de uma narrativa provocada com característica de entrevista semiestruturada e; (c) a análise dos documentos (fontes, projetos, diários de campo, produções de tarefas, vídeos, etc.) </w:t>
      </w:r>
    </w:p>
    <w:p w:rsidR="005D49FD" w:rsidRPr="00B85C96" w:rsidRDefault="005D49FD" w:rsidP="005D49FD">
      <w:pPr>
        <w:autoSpaceDE w:val="0"/>
        <w:autoSpaceDN w:val="0"/>
        <w:adjustRightInd w:val="0"/>
        <w:spacing w:after="0" w:line="360" w:lineRule="auto"/>
        <w:ind w:firstLine="709"/>
        <w:jc w:val="both"/>
        <w:rPr>
          <w:rFonts w:ascii="Times New Roman" w:hAnsi="Times New Roman" w:cs="Times New Roman"/>
          <w:sz w:val="24"/>
          <w:szCs w:val="24"/>
          <w:lang w:val="pt-BR"/>
        </w:rPr>
      </w:pPr>
      <w:r w:rsidRPr="00B85C96">
        <w:rPr>
          <w:rFonts w:ascii="Times New Roman" w:hAnsi="Times New Roman" w:cs="Times New Roman"/>
          <w:sz w:val="24"/>
          <w:szCs w:val="24"/>
          <w:lang w:val="pt-BR"/>
        </w:rPr>
        <w:t xml:space="preserve">Este estudo obteve aprovação do Comitê de Ética em Pesquisa da Universidade Estadual Paulista, Campus Rio Claro,  de acordo com o Parecer 1422/2009. Todos os </w:t>
      </w:r>
      <w:r w:rsidRPr="00B85C96">
        <w:rPr>
          <w:rFonts w:ascii="Times New Roman" w:hAnsi="Times New Roman" w:cs="Times New Roman"/>
          <w:color w:val="000000"/>
          <w:sz w:val="24"/>
          <w:szCs w:val="24"/>
          <w:lang w:val="pt-BR"/>
        </w:rPr>
        <w:t xml:space="preserve"> professores-colaboradores participantes </w:t>
      </w:r>
      <w:r w:rsidRPr="00B85C96">
        <w:rPr>
          <w:rFonts w:ascii="Times New Roman" w:hAnsi="Times New Roman" w:cs="Times New Roman"/>
          <w:sz w:val="24"/>
          <w:szCs w:val="24"/>
          <w:lang w:val="pt-BR"/>
        </w:rPr>
        <w:t>assinaram o termo de consentimento livre e esclarecido.</w:t>
      </w:r>
    </w:p>
    <w:p w:rsidR="005D49FD" w:rsidRPr="00B85C96" w:rsidRDefault="005D49FD" w:rsidP="005D49FD">
      <w:pPr>
        <w:autoSpaceDE w:val="0"/>
        <w:autoSpaceDN w:val="0"/>
        <w:adjustRightInd w:val="0"/>
        <w:spacing w:after="0" w:line="360" w:lineRule="auto"/>
        <w:jc w:val="both"/>
        <w:rPr>
          <w:rFonts w:ascii="Times New Roman" w:hAnsi="Times New Roman" w:cs="Times New Roman"/>
          <w:i/>
          <w:iCs/>
          <w:color w:val="000000"/>
          <w:sz w:val="24"/>
          <w:szCs w:val="24"/>
          <w:lang w:val="pt-BR"/>
        </w:rPr>
      </w:pPr>
      <w:r w:rsidRPr="00B85C96">
        <w:rPr>
          <w:rFonts w:ascii="Times New Roman" w:hAnsi="Times New Roman" w:cs="Times New Roman"/>
          <w:i/>
          <w:iCs/>
          <w:color w:val="000000"/>
          <w:sz w:val="24"/>
          <w:szCs w:val="24"/>
          <w:lang w:val="pt-BR"/>
        </w:rPr>
        <w:t>Análise dos dados</w:t>
      </w:r>
    </w:p>
    <w:p w:rsidR="005D49FD" w:rsidRPr="00B85C96" w:rsidRDefault="005D49FD" w:rsidP="005D49FD">
      <w:pPr>
        <w:pStyle w:val="NormalWeb"/>
        <w:tabs>
          <w:tab w:val="left" w:pos="1080"/>
        </w:tabs>
        <w:spacing w:before="0" w:after="0" w:line="360" w:lineRule="auto"/>
        <w:ind w:firstLine="567"/>
        <w:jc w:val="both"/>
        <w:rPr>
          <w:rFonts w:ascii="Times New Roman" w:hAnsi="Times New Roman"/>
          <w:color w:val="auto"/>
        </w:rPr>
      </w:pPr>
      <w:r w:rsidRPr="00B85C96">
        <w:rPr>
          <w:rFonts w:ascii="Times New Roman" w:hAnsi="Times New Roman"/>
          <w:color w:val="auto"/>
        </w:rPr>
        <w:t>Dessa forma, para organizar os dados utilizou-se a análise de conteúdo proposta por que prevê uma análise das comunicações utilizando procedimentos sistemáticos e objetivos para a descrição do conteúdo das mensagens contando com etapas: (a)</w:t>
      </w:r>
      <w:r w:rsidRPr="00B85C96">
        <w:rPr>
          <w:rFonts w:ascii="Times New Roman" w:hAnsi="Times New Roman"/>
        </w:rPr>
        <w:t xml:space="preserve"> </w:t>
      </w:r>
      <w:r w:rsidRPr="00B85C96">
        <w:rPr>
          <w:rFonts w:ascii="Times New Roman" w:hAnsi="Times New Roman"/>
          <w:color w:val="000000"/>
          <w:kern w:val="24"/>
        </w:rPr>
        <w:t>leitura exaustiva e repetida, assumindo uma relação interrogativa; (b) elaboração de uma primeira classificação, em que cada assunto, tópico ou tema, é separado e guardado e; (c) enxugamento da classificação por temas mais relevantes.</w:t>
      </w:r>
      <w:r>
        <w:rPr>
          <w:rFonts w:ascii="Times New Roman" w:hAnsi="Times New Roman"/>
          <w:color w:val="000000"/>
          <w:kern w:val="24"/>
        </w:rPr>
        <w:t xml:space="preserve"> </w:t>
      </w:r>
      <w:r>
        <w:rPr>
          <w:rFonts w:ascii="Times New Roman" w:hAnsi="Times New Roman"/>
          <w:color w:val="auto"/>
        </w:rPr>
        <w:t>N</w:t>
      </w:r>
      <w:r w:rsidRPr="00B85C96">
        <w:rPr>
          <w:rFonts w:ascii="Times New Roman" w:hAnsi="Times New Roman"/>
          <w:color w:val="auto"/>
        </w:rPr>
        <w:t>esse estudo os eixos foram: O que dizem sobre o professor-colaborador?</w:t>
      </w:r>
      <w:r>
        <w:rPr>
          <w:rFonts w:ascii="Times New Roman" w:hAnsi="Times New Roman"/>
          <w:color w:val="auto"/>
        </w:rPr>
        <w:t>;</w:t>
      </w:r>
      <w:r w:rsidRPr="00B85C96">
        <w:rPr>
          <w:rFonts w:ascii="Times New Roman" w:hAnsi="Times New Roman"/>
          <w:color w:val="auto"/>
        </w:rPr>
        <w:t xml:space="preserve"> Quem é o professor-colaborador e qual é o seu perfil?</w:t>
      </w:r>
      <w:r>
        <w:rPr>
          <w:rFonts w:ascii="Times New Roman" w:hAnsi="Times New Roman"/>
          <w:color w:val="auto"/>
        </w:rPr>
        <w:t xml:space="preserve"> e; </w:t>
      </w:r>
      <w:r w:rsidRPr="00B85C96">
        <w:rPr>
          <w:rFonts w:ascii="Times New Roman" w:hAnsi="Times New Roman"/>
          <w:color w:val="auto"/>
        </w:rPr>
        <w:t xml:space="preserve"> Auto-retrato: como os professores se vêem durante o processo de estágio?</w:t>
      </w:r>
    </w:p>
    <w:p w:rsidR="00EF1209" w:rsidRPr="006834EF" w:rsidRDefault="00EF1209" w:rsidP="00781856">
      <w:pPr>
        <w:pStyle w:val="Textodecomentrio"/>
        <w:spacing w:line="360" w:lineRule="auto"/>
        <w:ind w:firstLine="708"/>
        <w:jc w:val="both"/>
        <w:rPr>
          <w:sz w:val="24"/>
          <w:szCs w:val="24"/>
          <w:lang w:val="pt-BR"/>
        </w:rPr>
      </w:pPr>
    </w:p>
    <w:p w:rsidR="008B14F7" w:rsidRPr="006834EF" w:rsidRDefault="00515A04" w:rsidP="005D49FD">
      <w:pPr>
        <w:pStyle w:val="Textodecomentrio"/>
        <w:numPr>
          <w:ilvl w:val="0"/>
          <w:numId w:val="4"/>
        </w:numPr>
        <w:spacing w:line="360" w:lineRule="auto"/>
        <w:jc w:val="both"/>
        <w:rPr>
          <w:b/>
          <w:sz w:val="24"/>
          <w:szCs w:val="24"/>
          <w:lang w:val="pt-BR"/>
        </w:rPr>
      </w:pPr>
      <w:r>
        <w:rPr>
          <w:b/>
          <w:sz w:val="24"/>
          <w:szCs w:val="24"/>
          <w:lang w:val="pt-BR"/>
        </w:rPr>
        <w:t xml:space="preserve">O </w:t>
      </w:r>
      <w:r w:rsidRPr="006834EF">
        <w:rPr>
          <w:b/>
          <w:sz w:val="24"/>
          <w:szCs w:val="24"/>
          <w:lang w:val="pt-BR"/>
        </w:rPr>
        <w:t>que dizem sobre o professor-colaborador?</w:t>
      </w:r>
    </w:p>
    <w:p w:rsidR="00FB65DD" w:rsidRPr="006834EF" w:rsidRDefault="00FB65DD" w:rsidP="00BB2DDC">
      <w:pPr>
        <w:spacing w:after="0" w:line="360" w:lineRule="auto"/>
        <w:ind w:firstLine="709"/>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 xml:space="preserve">No âmbito da legislação brasileira, das políticas públicas voltadas para a formação profissional do professor, as orientações para a Prática de Ensino/Estágio Curricular Supervisionado tem início no final do século XIX com o ensino primário e na primeira metade do século XX com o ensino secundário. </w:t>
      </w:r>
    </w:p>
    <w:p w:rsidR="00FB65DD" w:rsidRPr="006834EF" w:rsidRDefault="00BB2DDC" w:rsidP="001B7847">
      <w:pPr>
        <w:spacing w:after="0" w:line="360" w:lineRule="auto"/>
        <w:ind w:firstLine="709"/>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 xml:space="preserve">Contudo é a partir do </w:t>
      </w:r>
      <w:r w:rsidR="00EE1990" w:rsidRPr="006834EF">
        <w:rPr>
          <w:rFonts w:ascii="Times New Roman" w:hAnsi="Times New Roman" w:cs="Times New Roman"/>
          <w:sz w:val="24"/>
          <w:szCs w:val="24"/>
          <w:lang w:val="pt-BR"/>
        </w:rPr>
        <w:t>curso de Didática</w:t>
      </w:r>
      <w:r w:rsidR="00C74C85">
        <w:rPr>
          <w:rFonts w:ascii="Times New Roman" w:hAnsi="Times New Roman" w:cs="Times New Roman"/>
          <w:sz w:val="24"/>
          <w:szCs w:val="24"/>
          <w:vertAlign w:val="superscript"/>
          <w:lang w:val="pt-BR"/>
        </w:rPr>
        <w:t>3</w:t>
      </w:r>
      <w:r w:rsidR="00EE1990" w:rsidRPr="006834EF">
        <w:rPr>
          <w:rFonts w:ascii="Times New Roman" w:hAnsi="Times New Roman" w:cs="Times New Roman"/>
          <w:sz w:val="24"/>
          <w:szCs w:val="24"/>
          <w:lang w:val="pt-BR"/>
        </w:rPr>
        <w:t xml:space="preserve"> </w:t>
      </w:r>
      <w:r w:rsidRPr="006834EF">
        <w:rPr>
          <w:rFonts w:ascii="Times New Roman" w:hAnsi="Times New Roman" w:cs="Times New Roman"/>
          <w:sz w:val="24"/>
          <w:szCs w:val="24"/>
          <w:lang w:val="pt-BR"/>
        </w:rPr>
        <w:t>que a ideia começa a ganhar corpo com a disci</w:t>
      </w:r>
      <w:r w:rsidR="00EE1990" w:rsidRPr="006834EF">
        <w:rPr>
          <w:rFonts w:ascii="Times New Roman" w:hAnsi="Times New Roman" w:cs="Times New Roman"/>
          <w:sz w:val="24"/>
          <w:szCs w:val="24"/>
          <w:lang w:val="pt-BR"/>
        </w:rPr>
        <w:t xml:space="preserve">plina didática </w:t>
      </w:r>
      <w:r w:rsidR="00842FD6" w:rsidRPr="006834EF">
        <w:rPr>
          <w:rFonts w:ascii="Times New Roman" w:hAnsi="Times New Roman" w:cs="Times New Roman"/>
          <w:sz w:val="24"/>
          <w:szCs w:val="24"/>
          <w:lang w:val="pt-BR"/>
        </w:rPr>
        <w:t>especial</w:t>
      </w:r>
      <w:r w:rsidR="00EE1990" w:rsidRPr="006834EF">
        <w:rPr>
          <w:rFonts w:ascii="Times New Roman" w:hAnsi="Times New Roman" w:cs="Times New Roman"/>
          <w:sz w:val="24"/>
          <w:szCs w:val="24"/>
          <w:lang w:val="pt-BR"/>
        </w:rPr>
        <w:t>, na qual tinha como objetivo</w:t>
      </w:r>
      <w:proofErr w:type="gramStart"/>
      <w:r w:rsidR="00EE1990" w:rsidRPr="006834EF">
        <w:rPr>
          <w:rFonts w:ascii="Times New Roman" w:hAnsi="Times New Roman" w:cs="Times New Roman"/>
          <w:sz w:val="24"/>
          <w:szCs w:val="24"/>
          <w:lang w:val="pt-BR"/>
        </w:rPr>
        <w:t xml:space="preserve">  </w:t>
      </w:r>
      <w:proofErr w:type="gramEnd"/>
      <w:r w:rsidR="00EE1990" w:rsidRPr="006834EF">
        <w:rPr>
          <w:rFonts w:ascii="Times New Roman" w:hAnsi="Times New Roman" w:cs="Times New Roman"/>
          <w:sz w:val="24"/>
          <w:szCs w:val="24"/>
          <w:lang w:val="pt-BR"/>
        </w:rPr>
        <w:t xml:space="preserve">fornecer instrumentos para a organização do ensino. </w:t>
      </w:r>
      <w:r w:rsidRPr="006834EF">
        <w:rPr>
          <w:rFonts w:ascii="Times New Roman" w:hAnsi="Times New Roman" w:cs="Times New Roman"/>
          <w:sz w:val="24"/>
          <w:szCs w:val="24"/>
          <w:lang w:val="pt-BR"/>
        </w:rPr>
        <w:t xml:space="preserve"> </w:t>
      </w:r>
      <w:r w:rsidR="00FB65DD" w:rsidRPr="006834EF">
        <w:rPr>
          <w:rFonts w:ascii="Times New Roman" w:hAnsi="Times New Roman" w:cs="Times New Roman"/>
          <w:sz w:val="24"/>
          <w:szCs w:val="24"/>
          <w:lang w:val="pt-BR"/>
        </w:rPr>
        <w:t xml:space="preserve">O Parecer CFE 292/62 e a Resolução CFE 9/69 transformam o curso de Didática num rol de matérias pedagógicas, emergindo desse processo a disciplina </w:t>
      </w:r>
      <w:r w:rsidR="00FB65DD" w:rsidRPr="006834EF">
        <w:rPr>
          <w:rFonts w:ascii="Times New Roman" w:hAnsi="Times New Roman" w:cs="Times New Roman"/>
          <w:sz w:val="24"/>
          <w:szCs w:val="24"/>
          <w:lang w:val="pt-BR"/>
        </w:rPr>
        <w:lastRenderedPageBreak/>
        <w:t xml:space="preserve">e/ou atividade Prática de Ensino/Estágio Supervisionado </w:t>
      </w:r>
      <w:r w:rsidR="00842FD6" w:rsidRPr="006834EF">
        <w:rPr>
          <w:rFonts w:ascii="Times New Roman" w:hAnsi="Times New Roman" w:cs="Times New Roman"/>
          <w:sz w:val="24"/>
          <w:szCs w:val="24"/>
          <w:lang w:val="pt-BR"/>
        </w:rPr>
        <w:t xml:space="preserve">(da Didática Especial) </w:t>
      </w:r>
      <w:r w:rsidR="00FB65DD" w:rsidRPr="006834EF">
        <w:rPr>
          <w:rFonts w:ascii="Times New Roman" w:hAnsi="Times New Roman" w:cs="Times New Roman"/>
          <w:sz w:val="24"/>
          <w:szCs w:val="24"/>
          <w:lang w:val="pt-BR"/>
        </w:rPr>
        <w:t xml:space="preserve">que, em conjunto com os conhecimentos da formação específica e os advindo da experiência, formariam o professor, dando </w:t>
      </w:r>
      <w:r w:rsidR="00EE1990" w:rsidRPr="006834EF">
        <w:rPr>
          <w:rFonts w:ascii="Times New Roman" w:hAnsi="Times New Roman" w:cs="Times New Roman"/>
          <w:sz w:val="24"/>
          <w:szCs w:val="24"/>
          <w:lang w:val="pt-BR"/>
        </w:rPr>
        <w:t xml:space="preserve">a </w:t>
      </w:r>
      <w:r w:rsidR="00082BEC">
        <w:rPr>
          <w:rFonts w:ascii="Times New Roman" w:hAnsi="Times New Roman" w:cs="Times New Roman"/>
          <w:sz w:val="24"/>
          <w:szCs w:val="24"/>
          <w:lang w:val="pt-BR"/>
        </w:rPr>
        <w:t>base para o saber profissional</w:t>
      </w:r>
      <w:r w:rsidR="00082BEC" w:rsidRPr="00082BEC">
        <w:rPr>
          <w:rFonts w:ascii="Times New Roman" w:hAnsi="Times New Roman" w:cs="Times New Roman"/>
          <w:sz w:val="24"/>
          <w:szCs w:val="24"/>
          <w:vertAlign w:val="superscript"/>
          <w:lang w:val="pt-BR"/>
        </w:rPr>
        <w:t>4</w:t>
      </w:r>
      <w:r w:rsidR="00082BEC">
        <w:rPr>
          <w:rFonts w:ascii="Times New Roman" w:hAnsi="Times New Roman" w:cs="Times New Roman"/>
          <w:sz w:val="24"/>
          <w:szCs w:val="24"/>
          <w:lang w:val="pt-BR"/>
        </w:rPr>
        <w:t>.</w:t>
      </w:r>
    </w:p>
    <w:p w:rsidR="00991D1D" w:rsidRPr="006834EF" w:rsidRDefault="00FB65DD" w:rsidP="00BB2DDC">
      <w:pPr>
        <w:spacing w:after="0" w:line="360" w:lineRule="auto"/>
        <w:ind w:firstLine="708"/>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Nesta mudança de enfoque, para evitar que os alunos cometessem erros ou reproduzissem os vícios de um processo de escolarização que já estava ocorrendo na época foi proposto que na Prática de Ensino, o Estágio Curricular fosse supervisionado por “professores especialmente designados para orientá-los e, quando fôr (sic) o caso, levado à freqüentes observações junto ao colégio de experimentação e demonstração”</w:t>
      </w:r>
      <w:proofErr w:type="gramStart"/>
      <w:r w:rsidR="00C74C85">
        <w:rPr>
          <w:rFonts w:ascii="Times New Roman" w:hAnsi="Times New Roman" w:cs="Times New Roman"/>
          <w:sz w:val="24"/>
          <w:szCs w:val="24"/>
          <w:vertAlign w:val="superscript"/>
          <w:lang w:val="pt-BR"/>
        </w:rPr>
        <w:t>5</w:t>
      </w:r>
      <w:proofErr w:type="gramEnd"/>
      <w:r w:rsidR="00082BEC" w:rsidRPr="00082BEC">
        <w:rPr>
          <w:rFonts w:ascii="Times New Roman" w:hAnsi="Times New Roman" w:cs="Times New Roman"/>
          <w:sz w:val="24"/>
          <w:szCs w:val="24"/>
          <w:vertAlign w:val="superscript"/>
          <w:lang w:val="pt-BR"/>
        </w:rPr>
        <w:t xml:space="preserve"> </w:t>
      </w:r>
      <w:r w:rsidRPr="006834EF">
        <w:rPr>
          <w:rFonts w:ascii="Times New Roman" w:hAnsi="Times New Roman" w:cs="Times New Roman"/>
          <w:sz w:val="24"/>
          <w:szCs w:val="24"/>
          <w:lang w:val="pt-BR"/>
        </w:rPr>
        <w:t xml:space="preserve"> ( p. 98). </w:t>
      </w:r>
      <w:r w:rsidR="006616C2" w:rsidRPr="006834EF">
        <w:rPr>
          <w:rFonts w:ascii="Times New Roman" w:hAnsi="Times New Roman" w:cs="Times New Roman"/>
          <w:sz w:val="24"/>
          <w:szCs w:val="24"/>
          <w:lang w:val="pt-BR"/>
        </w:rPr>
        <w:t xml:space="preserve"> </w:t>
      </w:r>
    </w:p>
    <w:p w:rsidR="00FB65DD" w:rsidRPr="006834EF" w:rsidRDefault="006616C2" w:rsidP="00BB2DDC">
      <w:pPr>
        <w:spacing w:after="0" w:line="360" w:lineRule="auto"/>
        <w:ind w:firstLine="708"/>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Com o devido cuidado, pode se inferir que de m</w:t>
      </w:r>
      <w:r w:rsidR="009307FD" w:rsidRPr="006834EF">
        <w:rPr>
          <w:rFonts w:ascii="Times New Roman" w:hAnsi="Times New Roman" w:cs="Times New Roman"/>
          <w:sz w:val="24"/>
          <w:szCs w:val="24"/>
          <w:lang w:val="pt-BR"/>
        </w:rPr>
        <w:t>aneira inicial começava a existi</w:t>
      </w:r>
      <w:r w:rsidRPr="006834EF">
        <w:rPr>
          <w:rFonts w:ascii="Times New Roman" w:hAnsi="Times New Roman" w:cs="Times New Roman"/>
          <w:sz w:val="24"/>
          <w:szCs w:val="24"/>
          <w:lang w:val="pt-BR"/>
        </w:rPr>
        <w:t>r a n</w:t>
      </w:r>
      <w:r w:rsidR="00FB65DD" w:rsidRPr="006834EF">
        <w:rPr>
          <w:rFonts w:ascii="Times New Roman" w:hAnsi="Times New Roman" w:cs="Times New Roman"/>
          <w:sz w:val="24"/>
          <w:szCs w:val="24"/>
          <w:lang w:val="pt-BR"/>
        </w:rPr>
        <w:t>ecessidade</w:t>
      </w:r>
      <w:r w:rsidRPr="006834EF">
        <w:rPr>
          <w:rFonts w:ascii="Times New Roman" w:hAnsi="Times New Roman" w:cs="Times New Roman"/>
          <w:sz w:val="24"/>
          <w:szCs w:val="24"/>
          <w:lang w:val="pt-BR"/>
        </w:rPr>
        <w:t xml:space="preserve"> </w:t>
      </w:r>
      <w:r w:rsidR="00FB65DD" w:rsidRPr="006834EF">
        <w:rPr>
          <w:rFonts w:ascii="Times New Roman" w:hAnsi="Times New Roman" w:cs="Times New Roman"/>
          <w:sz w:val="24"/>
          <w:szCs w:val="24"/>
          <w:lang w:val="pt-BR"/>
        </w:rPr>
        <w:t>de esclarecimentos e procedimentos para o professo</w:t>
      </w:r>
      <w:r w:rsidR="001B7847" w:rsidRPr="006834EF">
        <w:rPr>
          <w:rFonts w:ascii="Times New Roman" w:hAnsi="Times New Roman" w:cs="Times New Roman"/>
          <w:sz w:val="24"/>
          <w:szCs w:val="24"/>
          <w:lang w:val="pt-BR"/>
        </w:rPr>
        <w:t>r que aten</w:t>
      </w:r>
      <w:r w:rsidR="009307FD" w:rsidRPr="006834EF">
        <w:rPr>
          <w:rFonts w:ascii="Times New Roman" w:hAnsi="Times New Roman" w:cs="Times New Roman"/>
          <w:sz w:val="24"/>
          <w:szCs w:val="24"/>
          <w:lang w:val="pt-BR"/>
        </w:rPr>
        <w:t>deria aos estagiários:</w:t>
      </w:r>
      <w:r w:rsidR="001B7847" w:rsidRPr="006834EF">
        <w:rPr>
          <w:rFonts w:ascii="Times New Roman" w:hAnsi="Times New Roman" w:cs="Times New Roman"/>
          <w:sz w:val="24"/>
          <w:szCs w:val="24"/>
          <w:lang w:val="pt-BR"/>
        </w:rPr>
        <w:t xml:space="preserve"> o professor-colaborador.</w:t>
      </w:r>
    </w:p>
    <w:p w:rsidR="00FB65DD" w:rsidRPr="00FB455D" w:rsidRDefault="00FB65DD" w:rsidP="00BB2DDC">
      <w:pPr>
        <w:spacing w:after="0" w:line="360" w:lineRule="auto"/>
        <w:ind w:firstLine="709"/>
        <w:jc w:val="both"/>
        <w:rPr>
          <w:rFonts w:ascii="Times New Roman" w:hAnsi="Times New Roman" w:cs="Times New Roman"/>
          <w:sz w:val="24"/>
          <w:szCs w:val="24"/>
          <w:lang w:val="pt-BR"/>
        </w:rPr>
      </w:pPr>
      <w:r w:rsidRPr="00FB455D">
        <w:rPr>
          <w:rFonts w:ascii="Times New Roman" w:hAnsi="Times New Roman" w:cs="Times New Roman"/>
          <w:sz w:val="24"/>
          <w:szCs w:val="24"/>
          <w:lang w:val="pt-BR"/>
        </w:rPr>
        <w:t>A LDB 9394/96 procurou ampliar este espaço de formação da Prática de Ensin</w:t>
      </w:r>
      <w:r w:rsidR="001A698F" w:rsidRPr="00FB455D">
        <w:rPr>
          <w:rFonts w:ascii="Times New Roman" w:hAnsi="Times New Roman" w:cs="Times New Roman"/>
          <w:sz w:val="24"/>
          <w:szCs w:val="24"/>
          <w:lang w:val="pt-BR"/>
        </w:rPr>
        <w:t>o com a proposta das 300 horas, concebendo-a como um “</w:t>
      </w:r>
      <w:r w:rsidRPr="00FB455D">
        <w:rPr>
          <w:rFonts w:ascii="Times New Roman" w:hAnsi="Times New Roman" w:cs="Times New Roman"/>
          <w:sz w:val="24"/>
          <w:szCs w:val="24"/>
          <w:lang w:val="pt-BR"/>
        </w:rPr>
        <w:t>espaço por excelência da vinculação entre formação teórica e início da vivência profissional, supervision</w:t>
      </w:r>
      <w:r w:rsidR="002A3FCA" w:rsidRPr="00FB455D">
        <w:rPr>
          <w:rFonts w:ascii="Times New Roman" w:hAnsi="Times New Roman" w:cs="Times New Roman"/>
          <w:sz w:val="24"/>
          <w:szCs w:val="24"/>
          <w:lang w:val="pt-BR"/>
        </w:rPr>
        <w:t>ada pela instituição formadora”</w:t>
      </w:r>
      <w:proofErr w:type="gramStart"/>
      <w:r w:rsidR="00C74C85">
        <w:rPr>
          <w:rFonts w:ascii="Times New Roman" w:hAnsi="Times New Roman" w:cs="Times New Roman"/>
          <w:sz w:val="24"/>
          <w:szCs w:val="24"/>
          <w:vertAlign w:val="superscript"/>
          <w:lang w:val="pt-BR"/>
        </w:rPr>
        <w:t>6</w:t>
      </w:r>
      <w:proofErr w:type="gramEnd"/>
      <w:r w:rsidR="001A698F" w:rsidRPr="00FB455D">
        <w:rPr>
          <w:rFonts w:ascii="Times New Roman" w:hAnsi="Times New Roman" w:cs="Times New Roman"/>
          <w:sz w:val="24"/>
          <w:szCs w:val="24"/>
          <w:lang w:val="pt-BR"/>
        </w:rPr>
        <w:t xml:space="preserve"> </w:t>
      </w:r>
      <w:r w:rsidR="00FB455D" w:rsidRPr="00FB455D">
        <w:rPr>
          <w:rFonts w:ascii="Times New Roman" w:hAnsi="Times New Roman" w:cs="Times New Roman"/>
          <w:sz w:val="24"/>
          <w:szCs w:val="24"/>
          <w:lang w:val="pt-BR"/>
        </w:rPr>
        <w:t>(B</w:t>
      </w:r>
      <w:r w:rsidR="00FB455D">
        <w:rPr>
          <w:rFonts w:ascii="Times New Roman" w:hAnsi="Times New Roman" w:cs="Times New Roman"/>
          <w:sz w:val="24"/>
          <w:szCs w:val="24"/>
          <w:lang w:val="pt-BR"/>
        </w:rPr>
        <w:t>rasil</w:t>
      </w:r>
      <w:r w:rsidR="00C74C85">
        <w:rPr>
          <w:rFonts w:ascii="Times New Roman" w:hAnsi="Times New Roman" w:cs="Times New Roman"/>
          <w:sz w:val="24"/>
          <w:szCs w:val="24"/>
          <w:vertAlign w:val="superscript"/>
          <w:lang w:val="pt-BR"/>
        </w:rPr>
        <w:t>6</w:t>
      </w:r>
      <w:r w:rsidR="00FB455D" w:rsidRPr="00FB455D">
        <w:rPr>
          <w:rFonts w:ascii="Times New Roman" w:hAnsi="Times New Roman" w:cs="Times New Roman"/>
          <w:sz w:val="24"/>
          <w:szCs w:val="24"/>
          <w:lang w:val="pt-BR"/>
        </w:rPr>
        <w:t xml:space="preserve">, </w:t>
      </w:r>
      <w:r w:rsidR="00477B45" w:rsidRPr="00FB455D">
        <w:rPr>
          <w:rFonts w:ascii="Times New Roman" w:hAnsi="Times New Roman" w:cs="Times New Roman"/>
          <w:sz w:val="24"/>
          <w:szCs w:val="24"/>
          <w:lang w:val="pt-BR"/>
        </w:rPr>
        <w:t>p.1</w:t>
      </w:r>
      <w:r w:rsidR="001A698F" w:rsidRPr="00FB455D">
        <w:rPr>
          <w:rFonts w:ascii="Times New Roman" w:hAnsi="Times New Roman" w:cs="Times New Roman"/>
          <w:sz w:val="24"/>
          <w:szCs w:val="24"/>
          <w:lang w:val="pt-BR"/>
        </w:rPr>
        <w:t>).</w:t>
      </w:r>
    </w:p>
    <w:p w:rsidR="00FB65DD" w:rsidRPr="006834EF" w:rsidRDefault="00FB65DD" w:rsidP="00BB2DDC">
      <w:pPr>
        <w:spacing w:after="0" w:line="360" w:lineRule="auto"/>
        <w:ind w:firstLine="708"/>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Embora houvesse esta compreensão, novas orientações vieram com o Parecer CNE/CP 9/2001, Parecer CNE/CP 27/2001, Parecer CNE/CP 28/2001, Resolução CNE/CP 1/2002 e Resolução CNE/CP 2/2002, direcionando a terminologia Prática de Ensino para fazer a mediação entre a prática e a teoria no currículo, na forma da Prát</w:t>
      </w:r>
      <w:r w:rsidR="003E155F" w:rsidRPr="006834EF">
        <w:rPr>
          <w:rFonts w:ascii="Times New Roman" w:hAnsi="Times New Roman" w:cs="Times New Roman"/>
          <w:sz w:val="24"/>
          <w:szCs w:val="24"/>
          <w:lang w:val="pt-BR"/>
        </w:rPr>
        <w:t xml:space="preserve">ica como Componente Curricular e do </w:t>
      </w:r>
      <w:r w:rsidRPr="006834EF">
        <w:rPr>
          <w:rFonts w:ascii="Times New Roman" w:hAnsi="Times New Roman" w:cs="Times New Roman"/>
          <w:sz w:val="24"/>
          <w:szCs w:val="24"/>
          <w:lang w:val="pt-BR"/>
        </w:rPr>
        <w:t>Estág</w:t>
      </w:r>
      <w:r w:rsidR="003E155F" w:rsidRPr="006834EF">
        <w:rPr>
          <w:rFonts w:ascii="Times New Roman" w:hAnsi="Times New Roman" w:cs="Times New Roman"/>
          <w:sz w:val="24"/>
          <w:szCs w:val="24"/>
          <w:lang w:val="pt-BR"/>
        </w:rPr>
        <w:t>io Curricular Supervisionado, cabendo ao último,</w:t>
      </w:r>
    </w:p>
    <w:p w:rsidR="00FB65DD" w:rsidRPr="00FB455D" w:rsidRDefault="00FB65DD" w:rsidP="00287395">
      <w:pPr>
        <w:pStyle w:val="NormalWeb"/>
        <w:spacing w:before="120" w:after="240"/>
        <w:ind w:left="567"/>
        <w:jc w:val="both"/>
        <w:rPr>
          <w:rFonts w:ascii="Times New Roman" w:hAnsi="Times New Roman"/>
          <w:color w:val="auto"/>
          <w:sz w:val="22"/>
          <w:szCs w:val="22"/>
        </w:rPr>
      </w:pPr>
      <w:r w:rsidRPr="00FB455D">
        <w:rPr>
          <w:rFonts w:ascii="Times New Roman" w:hAnsi="Times New Roman"/>
          <w:color w:val="auto"/>
          <w:sz w:val="22"/>
          <w:szCs w:val="22"/>
        </w:rPr>
        <w:t xml:space="preserve">ser vivenciado durante o curso de formação e com tempo suficiente para abordar diferentes dimensões da atuação profissional. Deve, de acordo com o projeto pedagógico próprio, se desenvolver a partir do início da segunda metade do curso, reservando-se um período final para a docência compartilhada, sob a supervisão da escola de formação, preferencialmente na condição de assistente de professores experientes. Para tanto, é preciso que exista um projeto de estágio planejado e avaliado conjuntamente pela escola de formação inicial e as escolas campos de estágio, com objetivos e </w:t>
      </w:r>
      <w:r w:rsidRPr="00FB455D">
        <w:rPr>
          <w:rFonts w:ascii="Times New Roman" w:hAnsi="Times New Roman"/>
          <w:i/>
          <w:color w:val="auto"/>
          <w:sz w:val="22"/>
          <w:szCs w:val="22"/>
        </w:rPr>
        <w:t>tarefas claras e que as duas instituições assumam responsabilidades e se auxiliem mutuamente, o que pressupõe relações formais entre instituições de ensino e unidades dos sistemas de ensino</w:t>
      </w:r>
      <w:r w:rsidRPr="00FB455D">
        <w:rPr>
          <w:rFonts w:ascii="Times New Roman" w:hAnsi="Times New Roman"/>
          <w:color w:val="auto"/>
          <w:sz w:val="22"/>
          <w:szCs w:val="22"/>
        </w:rPr>
        <w:t xml:space="preserve"> (</w:t>
      </w:r>
      <w:r w:rsidR="00FB455D" w:rsidRPr="00FB455D">
        <w:rPr>
          <w:rFonts w:ascii="Times New Roman" w:hAnsi="Times New Roman"/>
          <w:color w:val="auto"/>
          <w:sz w:val="22"/>
          <w:szCs w:val="22"/>
        </w:rPr>
        <w:t>Brasil</w:t>
      </w:r>
      <w:r w:rsidR="00C74C85">
        <w:rPr>
          <w:rFonts w:ascii="Times New Roman" w:hAnsi="Times New Roman"/>
          <w:color w:val="auto"/>
          <w:sz w:val="22"/>
          <w:szCs w:val="22"/>
          <w:vertAlign w:val="superscript"/>
        </w:rPr>
        <w:t>7</w:t>
      </w:r>
      <w:r w:rsidRPr="00FB455D">
        <w:rPr>
          <w:rFonts w:ascii="Times New Roman" w:hAnsi="Times New Roman"/>
          <w:color w:val="auto"/>
          <w:sz w:val="22"/>
          <w:szCs w:val="22"/>
        </w:rPr>
        <w:t xml:space="preserve"> p.1</w:t>
      </w:r>
      <w:r w:rsidR="00991D1D" w:rsidRPr="00FB455D">
        <w:rPr>
          <w:rFonts w:ascii="Times New Roman" w:hAnsi="Times New Roman"/>
          <w:color w:val="auto"/>
          <w:sz w:val="22"/>
          <w:szCs w:val="22"/>
        </w:rPr>
        <w:t xml:space="preserve">, </w:t>
      </w:r>
      <w:r w:rsidR="00E06F92" w:rsidRPr="00FB455D">
        <w:rPr>
          <w:rFonts w:ascii="Times New Roman" w:hAnsi="Times New Roman"/>
          <w:color w:val="auto"/>
          <w:sz w:val="22"/>
          <w:szCs w:val="22"/>
        </w:rPr>
        <w:t xml:space="preserve">destaque </w:t>
      </w:r>
      <w:r w:rsidR="00991D1D" w:rsidRPr="00FB455D">
        <w:rPr>
          <w:rFonts w:ascii="Times New Roman" w:hAnsi="Times New Roman"/>
          <w:color w:val="auto"/>
          <w:sz w:val="22"/>
          <w:szCs w:val="22"/>
        </w:rPr>
        <w:t>nosso</w:t>
      </w:r>
      <w:r w:rsidRPr="00FB455D">
        <w:rPr>
          <w:rFonts w:ascii="Times New Roman" w:hAnsi="Times New Roman"/>
          <w:color w:val="auto"/>
          <w:sz w:val="22"/>
          <w:szCs w:val="22"/>
        </w:rPr>
        <w:t>).</w:t>
      </w:r>
      <w:r w:rsidR="00477B45" w:rsidRPr="00FB455D">
        <w:rPr>
          <w:rFonts w:ascii="Times New Roman" w:hAnsi="Times New Roman"/>
          <w:color w:val="auto"/>
          <w:sz w:val="22"/>
          <w:szCs w:val="22"/>
        </w:rPr>
        <w:t xml:space="preserve"> </w:t>
      </w:r>
    </w:p>
    <w:p w:rsidR="00FB65DD" w:rsidRPr="006834EF" w:rsidRDefault="00FB65DD" w:rsidP="00477B45">
      <w:pPr>
        <w:pStyle w:val="NormalWeb"/>
        <w:spacing w:before="0" w:after="0" w:line="360" w:lineRule="auto"/>
        <w:ind w:firstLine="709"/>
        <w:jc w:val="both"/>
        <w:rPr>
          <w:rFonts w:ascii="Times New Roman" w:hAnsi="Times New Roman"/>
          <w:color w:val="auto"/>
        </w:rPr>
      </w:pPr>
      <w:r w:rsidRPr="006834EF">
        <w:rPr>
          <w:rFonts w:ascii="Times New Roman" w:hAnsi="Times New Roman"/>
          <w:color w:val="auto"/>
        </w:rPr>
        <w:t>Dessa forma, reconheceu-se o Estágio Curricular</w:t>
      </w:r>
      <w:r w:rsidR="003E155F" w:rsidRPr="006834EF">
        <w:rPr>
          <w:rFonts w:ascii="Times New Roman" w:hAnsi="Times New Roman"/>
          <w:color w:val="auto"/>
        </w:rPr>
        <w:t xml:space="preserve"> Supervisionado</w:t>
      </w:r>
      <w:r w:rsidRPr="006834EF">
        <w:rPr>
          <w:rFonts w:ascii="Times New Roman" w:hAnsi="Times New Roman"/>
          <w:color w:val="auto"/>
        </w:rPr>
        <w:t xml:space="preserve"> como um componente curricular obrigatório integrado à proposta pedagógica, supondo uma relação pedagógica entre alguém que já é um profissional reconhecido em um ambiente institucional de trabalho e um estudante estagiário. </w:t>
      </w:r>
    </w:p>
    <w:p w:rsidR="00FB65DD" w:rsidRPr="00FB455D" w:rsidRDefault="00FB65DD" w:rsidP="00287395">
      <w:pPr>
        <w:spacing w:after="0" w:line="240" w:lineRule="auto"/>
        <w:ind w:left="567"/>
        <w:jc w:val="both"/>
        <w:rPr>
          <w:rFonts w:ascii="Times New Roman" w:hAnsi="Times New Roman" w:cs="Times New Roman"/>
          <w:lang w:val="pt-BR"/>
        </w:rPr>
      </w:pPr>
      <w:r w:rsidRPr="00FB455D">
        <w:rPr>
          <w:rFonts w:ascii="Times New Roman" w:hAnsi="Times New Roman" w:cs="Times New Roman"/>
          <w:lang w:val="pt-BR"/>
        </w:rPr>
        <w:lastRenderedPageBreak/>
        <w:t xml:space="preserve">O estágio curricular supervisionado é, pois um modo especial de atividade de capacitação em serviço e que só pode ocorrer em unidades escolares onde o estagiário assuma efetivamente o papel de professor, de outras exigências do projeto pedagógico e das necessidades próprias do ambiente institucional escolar testando suas competências por um determinado período. (...) Ao mesmo tempo, os sistemas de ensino devem propiciar às instituições formadoras a abertura de suas escolas de educação básica para o estágio curricular supervisionado. Esta abertura, considerado o regime de colaboração prescrito no Art. 211 da Constituição Federal, pode se dar por meio de um acordo entre instituição formadora, órgão executivo do sistema e unidade escolar acolhedora da presença de estagiários. </w:t>
      </w:r>
      <w:r w:rsidRPr="00FB455D">
        <w:rPr>
          <w:rFonts w:ascii="Times New Roman" w:hAnsi="Times New Roman" w:cs="Times New Roman"/>
          <w:i/>
          <w:lang w:val="pt-BR"/>
        </w:rPr>
        <w:t>Em contrapartida, os docentes em atuação nesta escola poderão receber alguma modalidade de formação continuada a partir da instituição formadora</w:t>
      </w:r>
      <w:r w:rsidRPr="00FB455D">
        <w:rPr>
          <w:rFonts w:ascii="Times New Roman" w:hAnsi="Times New Roman" w:cs="Times New Roman"/>
          <w:lang w:val="pt-BR"/>
        </w:rPr>
        <w:t xml:space="preserve"> </w:t>
      </w:r>
      <w:r w:rsidR="00477B45" w:rsidRPr="00FB455D">
        <w:rPr>
          <w:rFonts w:ascii="Times New Roman" w:hAnsi="Times New Roman" w:cs="Times New Roman"/>
          <w:lang w:val="pt-BR"/>
        </w:rPr>
        <w:t>(B</w:t>
      </w:r>
      <w:r w:rsidR="00FB455D" w:rsidRPr="00FB455D">
        <w:rPr>
          <w:rFonts w:ascii="Times New Roman" w:hAnsi="Times New Roman" w:cs="Times New Roman"/>
          <w:lang w:val="pt-BR"/>
        </w:rPr>
        <w:t>rasil</w:t>
      </w:r>
      <w:r w:rsidR="00C74C85">
        <w:rPr>
          <w:rFonts w:ascii="Times New Roman" w:hAnsi="Times New Roman" w:cs="Times New Roman"/>
          <w:vertAlign w:val="superscript"/>
          <w:lang w:val="pt-BR"/>
        </w:rPr>
        <w:t>8</w:t>
      </w:r>
      <w:r w:rsidR="00FB455D" w:rsidRPr="00FB455D">
        <w:rPr>
          <w:rFonts w:ascii="Times New Roman" w:hAnsi="Times New Roman" w:cs="Times New Roman"/>
          <w:lang w:val="pt-BR"/>
        </w:rPr>
        <w:t xml:space="preserve"> p. 10-</w:t>
      </w:r>
      <w:r w:rsidRPr="00FB455D">
        <w:rPr>
          <w:rFonts w:ascii="Times New Roman" w:hAnsi="Times New Roman" w:cs="Times New Roman"/>
          <w:lang w:val="pt-BR"/>
        </w:rPr>
        <w:t>1</w:t>
      </w:r>
      <w:r w:rsidR="00477B45" w:rsidRPr="00FB455D">
        <w:rPr>
          <w:rFonts w:ascii="Times New Roman" w:hAnsi="Times New Roman" w:cs="Times New Roman"/>
          <w:lang w:val="pt-BR"/>
        </w:rPr>
        <w:t xml:space="preserve">1, </w:t>
      </w:r>
      <w:r w:rsidR="00E06F92" w:rsidRPr="00FB455D">
        <w:rPr>
          <w:rFonts w:ascii="Times New Roman" w:hAnsi="Times New Roman" w:cs="Times New Roman"/>
          <w:lang w:val="pt-BR"/>
        </w:rPr>
        <w:t>destaque</w:t>
      </w:r>
      <w:r w:rsidR="00477B45" w:rsidRPr="00FB455D">
        <w:rPr>
          <w:rFonts w:ascii="Times New Roman" w:hAnsi="Times New Roman" w:cs="Times New Roman"/>
          <w:lang w:val="pt-BR"/>
        </w:rPr>
        <w:t xml:space="preserve"> nosso</w:t>
      </w:r>
      <w:r w:rsidRPr="00FB455D">
        <w:rPr>
          <w:rFonts w:ascii="Times New Roman" w:hAnsi="Times New Roman" w:cs="Times New Roman"/>
          <w:lang w:val="pt-BR"/>
        </w:rPr>
        <w:t xml:space="preserve">). </w:t>
      </w:r>
      <w:r w:rsidR="00477B45" w:rsidRPr="00FB455D">
        <w:rPr>
          <w:rFonts w:ascii="Times New Roman" w:hAnsi="Times New Roman" w:cs="Times New Roman"/>
          <w:lang w:val="pt-BR"/>
        </w:rPr>
        <w:t xml:space="preserve"> </w:t>
      </w:r>
    </w:p>
    <w:p w:rsidR="00477B45" w:rsidRPr="006834EF" w:rsidRDefault="00477B45" w:rsidP="00477B45">
      <w:pPr>
        <w:spacing w:after="0" w:line="240" w:lineRule="auto"/>
        <w:ind w:left="2268"/>
        <w:jc w:val="both"/>
        <w:rPr>
          <w:rFonts w:ascii="Times New Roman" w:hAnsi="Times New Roman" w:cs="Times New Roman"/>
          <w:lang w:val="pt-BR"/>
        </w:rPr>
      </w:pPr>
    </w:p>
    <w:p w:rsidR="00FB65DD" w:rsidRPr="006834EF" w:rsidRDefault="00477B45" w:rsidP="001B7847">
      <w:pPr>
        <w:pStyle w:val="Corpodetexto"/>
        <w:spacing w:line="360" w:lineRule="auto"/>
        <w:ind w:firstLine="708"/>
        <w:rPr>
          <w:sz w:val="22"/>
          <w:szCs w:val="22"/>
          <w:lang w:val="pt-BR"/>
        </w:rPr>
      </w:pPr>
      <w:r w:rsidRPr="006834EF">
        <w:rPr>
          <w:lang w:val="pt-BR"/>
        </w:rPr>
        <w:t xml:space="preserve">Esta medida trouxe muitos avanços sobre a concepção do estágio e a </w:t>
      </w:r>
      <w:r w:rsidR="008232AE" w:rsidRPr="006834EF">
        <w:rPr>
          <w:lang w:val="pt-BR"/>
        </w:rPr>
        <w:t xml:space="preserve">importância </w:t>
      </w:r>
      <w:r w:rsidRPr="006834EF">
        <w:rPr>
          <w:lang w:val="pt-BR"/>
        </w:rPr>
        <w:t xml:space="preserve">do mesmo e ainda estabeleceu a possibilidade de se ter alguma </w:t>
      </w:r>
      <w:r w:rsidR="00FB65DD" w:rsidRPr="006834EF">
        <w:rPr>
          <w:lang w:val="pt-BR"/>
        </w:rPr>
        <w:t xml:space="preserve">modalidade da formação continuada, no </w:t>
      </w:r>
      <w:r w:rsidRPr="006834EF">
        <w:rPr>
          <w:lang w:val="pt-BR"/>
        </w:rPr>
        <w:t>âmbito do regime de colaboração</w:t>
      </w:r>
      <w:r w:rsidR="00FB65DD" w:rsidRPr="006834EF">
        <w:rPr>
          <w:lang w:val="pt-BR"/>
        </w:rPr>
        <w:t>. No entanto, paralelo ao processo dos normativos legais voltados para a formação dos professores de educação básica, a questão do estágio profissional ganhou uma nova orien</w:t>
      </w:r>
      <w:r w:rsidR="009307FD" w:rsidRPr="006834EF">
        <w:rPr>
          <w:lang w:val="pt-BR"/>
        </w:rPr>
        <w:t>tação com a Lei 11.788/2008, um normativo</w:t>
      </w:r>
      <w:r w:rsidR="00FB65DD" w:rsidRPr="006834EF">
        <w:rPr>
          <w:lang w:val="pt-BR"/>
        </w:rPr>
        <w:t xml:space="preserve"> geral de estágio para todos os setores de formação, do ensino médio profissionalizante ao ensino superior. </w:t>
      </w:r>
    </w:p>
    <w:p w:rsidR="00FB65DD" w:rsidRPr="006834EF" w:rsidRDefault="00FB65DD" w:rsidP="00BB2DDC">
      <w:pPr>
        <w:pStyle w:val="Corpodetexto"/>
        <w:spacing w:line="360" w:lineRule="auto"/>
        <w:ind w:firstLine="709"/>
        <w:rPr>
          <w:lang w:val="pt-BR"/>
        </w:rPr>
      </w:pPr>
      <w:r w:rsidRPr="006834EF">
        <w:rPr>
          <w:lang w:val="pt-BR"/>
        </w:rPr>
        <w:t xml:space="preserve">Entre as novidades </w:t>
      </w:r>
      <w:r w:rsidR="00993D8D" w:rsidRPr="006834EF">
        <w:rPr>
          <w:lang w:val="pt-BR"/>
        </w:rPr>
        <w:t>regulamentou</w:t>
      </w:r>
      <w:r w:rsidRPr="006834EF">
        <w:rPr>
          <w:lang w:val="pt-BR"/>
        </w:rPr>
        <w:t xml:space="preserve"> os estágios, de um modo geral, colocando diretrizes para a parte cedente (universidade), concedente (outro espaço), seguro saúde, supervisão da instituição em que ocorre o estágio, limites de carga horária, prescrições para o estudante, enfim direitos e deveres no estágio obrigatório, bem como remuneração (pró-labore) nos estágios não obrigatórios. Portanto, há avanços no que diz respeito às prescrições relativas à instituição formadora, instituição do estágio, ao próprio estudante, criando um melhor delineamento do amparo legal nestas questões. Porém,</w:t>
      </w:r>
      <w:r w:rsidR="00477B45" w:rsidRPr="006834EF">
        <w:rPr>
          <w:lang w:val="pt-BR"/>
        </w:rPr>
        <w:t xml:space="preserve"> ficou</w:t>
      </w:r>
      <w:r w:rsidR="00CF6196" w:rsidRPr="006834EF">
        <w:rPr>
          <w:lang w:val="pt-BR"/>
        </w:rPr>
        <w:t xml:space="preserve"> em aberto a formação dos professores-colaboradores</w:t>
      </w:r>
      <w:r w:rsidR="00477B45" w:rsidRPr="006834EF">
        <w:rPr>
          <w:lang w:val="pt-BR"/>
        </w:rPr>
        <w:t>.</w:t>
      </w:r>
    </w:p>
    <w:p w:rsidR="003B6D6B" w:rsidRPr="006834EF" w:rsidRDefault="00FB65DD" w:rsidP="00BB2DDC">
      <w:pPr>
        <w:pStyle w:val="Corpodetexto"/>
        <w:spacing w:line="360" w:lineRule="auto"/>
        <w:ind w:firstLine="709"/>
        <w:rPr>
          <w:lang w:val="pt-BR"/>
        </w:rPr>
      </w:pPr>
      <w:r w:rsidRPr="006834EF">
        <w:rPr>
          <w:lang w:val="pt-BR"/>
        </w:rPr>
        <w:t>Sendo assim, com este último indicativo e com a trajetória da lei do estágio, nota-se que há esforços no sentido descritivo e prescritivo da terminologia e/ou mesmo da função: estágio obrigatório, estágio curricular ou estágio curricular supervisionado, mas não da sua dinâmica</w:t>
      </w:r>
      <w:r w:rsidR="001B7847" w:rsidRPr="006834EF">
        <w:rPr>
          <w:lang w:val="pt-BR"/>
        </w:rPr>
        <w:t xml:space="preserve"> e nem mesmo na definição sobre quem é o professor-colaborador, qual o seu papel e que tipo de formação deve ter para exercer suas responsabilidades.</w:t>
      </w:r>
    </w:p>
    <w:p w:rsidR="00477B45" w:rsidRPr="006834EF" w:rsidRDefault="00FB65DD" w:rsidP="00BB2DDC">
      <w:pPr>
        <w:spacing w:after="0" w:line="360" w:lineRule="auto"/>
        <w:ind w:firstLine="684"/>
        <w:jc w:val="both"/>
        <w:rPr>
          <w:rFonts w:ascii="Times New Roman" w:hAnsi="Times New Roman" w:cs="Times New Roman"/>
          <w:sz w:val="24"/>
          <w:szCs w:val="24"/>
          <w:lang w:val="pt-BR"/>
        </w:rPr>
      </w:pPr>
      <w:r w:rsidRPr="006834EF">
        <w:rPr>
          <w:rFonts w:ascii="Times New Roman" w:hAnsi="Times New Roman" w:cs="Times New Roman"/>
          <w:lang w:val="pt-BR"/>
        </w:rPr>
        <w:t xml:space="preserve"> </w:t>
      </w:r>
      <w:r w:rsidRPr="006834EF">
        <w:rPr>
          <w:rFonts w:ascii="Times New Roman" w:hAnsi="Times New Roman" w:cs="Times New Roman"/>
          <w:sz w:val="24"/>
          <w:szCs w:val="24"/>
          <w:lang w:val="pt-BR"/>
        </w:rPr>
        <w:t>Para Gatt</w:t>
      </w:r>
      <w:r w:rsidR="00993D8D" w:rsidRPr="006834EF">
        <w:rPr>
          <w:rFonts w:ascii="Times New Roman" w:hAnsi="Times New Roman" w:cs="Times New Roman"/>
          <w:sz w:val="24"/>
          <w:szCs w:val="24"/>
          <w:lang w:val="pt-BR"/>
        </w:rPr>
        <w:t>i e Barreto</w:t>
      </w:r>
      <w:r w:rsidR="00793A50">
        <w:rPr>
          <w:rFonts w:ascii="Times New Roman" w:hAnsi="Times New Roman" w:cs="Times New Roman"/>
          <w:sz w:val="24"/>
          <w:szCs w:val="24"/>
          <w:vertAlign w:val="superscript"/>
          <w:lang w:val="pt-BR"/>
        </w:rPr>
        <w:t>9</w:t>
      </w:r>
      <w:r w:rsidR="00993D8D" w:rsidRPr="006834EF">
        <w:rPr>
          <w:rFonts w:ascii="Times New Roman" w:hAnsi="Times New Roman" w:cs="Times New Roman"/>
          <w:sz w:val="24"/>
          <w:szCs w:val="24"/>
          <w:lang w:val="pt-BR"/>
        </w:rPr>
        <w:t>, os estágios</w:t>
      </w:r>
      <w:r w:rsidRPr="006834EF">
        <w:rPr>
          <w:rFonts w:ascii="Times New Roman" w:hAnsi="Times New Roman" w:cs="Times New Roman"/>
          <w:sz w:val="24"/>
          <w:szCs w:val="24"/>
          <w:lang w:val="pt-BR"/>
        </w:rPr>
        <w:t xml:space="preserve"> obrigatórios para a formação do professor, mostram-se frágeis e pouco orientados, uma vez que se apóiam em propostas curriculares de um modo vago, sem planejamento, sem vínculo com os sistemas escolares e </w:t>
      </w:r>
      <w:proofErr w:type="gramStart"/>
      <w:r w:rsidRPr="006834EF">
        <w:rPr>
          <w:rFonts w:ascii="Times New Roman" w:hAnsi="Times New Roman" w:cs="Times New Roman"/>
          <w:sz w:val="24"/>
          <w:szCs w:val="24"/>
          <w:lang w:val="pt-BR"/>
        </w:rPr>
        <w:t>sem</w:t>
      </w:r>
      <w:proofErr w:type="gramEnd"/>
      <w:r w:rsidRPr="006834EF">
        <w:rPr>
          <w:rFonts w:ascii="Times New Roman" w:hAnsi="Times New Roman" w:cs="Times New Roman"/>
          <w:sz w:val="24"/>
          <w:szCs w:val="24"/>
          <w:lang w:val="pt-BR"/>
        </w:rPr>
        <w:t xml:space="preserve"> </w:t>
      </w:r>
      <w:proofErr w:type="gramStart"/>
      <w:r w:rsidRPr="006834EF">
        <w:rPr>
          <w:rFonts w:ascii="Times New Roman" w:hAnsi="Times New Roman" w:cs="Times New Roman"/>
          <w:sz w:val="24"/>
          <w:szCs w:val="24"/>
          <w:lang w:val="pt-BR"/>
        </w:rPr>
        <w:lastRenderedPageBreak/>
        <w:t>explicitar</w:t>
      </w:r>
      <w:proofErr w:type="gramEnd"/>
      <w:r w:rsidRPr="006834EF">
        <w:rPr>
          <w:rFonts w:ascii="Times New Roman" w:hAnsi="Times New Roman" w:cs="Times New Roman"/>
          <w:sz w:val="24"/>
          <w:szCs w:val="24"/>
          <w:lang w:val="pt-BR"/>
        </w:rPr>
        <w:t xml:space="preserve"> formas de supervisão, direcionando para a necessidade de um olhar especial e atencioso.</w:t>
      </w:r>
      <w:r w:rsidR="0020352B" w:rsidRPr="006834EF">
        <w:rPr>
          <w:rFonts w:ascii="Times New Roman" w:hAnsi="Times New Roman" w:cs="Times New Roman"/>
          <w:sz w:val="24"/>
          <w:szCs w:val="24"/>
          <w:lang w:val="pt-BR"/>
        </w:rPr>
        <w:t xml:space="preserve"> </w:t>
      </w:r>
    </w:p>
    <w:p w:rsidR="00FB65DD" w:rsidRPr="006834EF" w:rsidRDefault="00FB65DD" w:rsidP="00BB2DDC">
      <w:pPr>
        <w:pStyle w:val="Textodenotaderodap"/>
        <w:spacing w:line="360" w:lineRule="auto"/>
        <w:ind w:firstLine="708"/>
        <w:jc w:val="both"/>
        <w:rPr>
          <w:sz w:val="24"/>
          <w:szCs w:val="24"/>
          <w:lang w:val="pt-BR"/>
        </w:rPr>
      </w:pPr>
      <w:r w:rsidRPr="006834EF">
        <w:rPr>
          <w:sz w:val="24"/>
          <w:szCs w:val="24"/>
          <w:lang w:val="pt-BR"/>
        </w:rPr>
        <w:t>Existe, por assim dizer, um</w:t>
      </w:r>
      <w:r w:rsidR="003B6D6B" w:rsidRPr="006834EF">
        <w:rPr>
          <w:sz w:val="24"/>
          <w:szCs w:val="24"/>
          <w:lang w:val="pt-BR"/>
        </w:rPr>
        <w:t xml:space="preserve"> vazio</w:t>
      </w:r>
      <w:r w:rsidRPr="006834EF">
        <w:rPr>
          <w:sz w:val="24"/>
          <w:szCs w:val="24"/>
          <w:lang w:val="pt-BR"/>
        </w:rPr>
        <w:t xml:space="preserve"> no que diz respeito à figura do professor-colaborador, com relação a sua formação para se tornar um formador de professores, para prepará-lo para o momento do estágio, bem como a ausência de suportes dado a este professor. O professor-colaborador está situado numa ‘zona cinzenta’, sem muita valorização, uma vez que em termos legais o único indicativo encontrado aponta para a possibilidade desse professor-colaborador receber uma formação continuada pela instituição que encaminha os estagiários</w:t>
      </w:r>
      <w:r w:rsidR="00082BEC" w:rsidRPr="00082BEC">
        <w:rPr>
          <w:sz w:val="24"/>
          <w:szCs w:val="24"/>
          <w:vertAlign w:val="superscript"/>
          <w:lang w:val="pt-BR"/>
        </w:rPr>
        <w:t>7</w:t>
      </w:r>
      <w:r w:rsidR="00082BEC">
        <w:rPr>
          <w:sz w:val="24"/>
          <w:szCs w:val="24"/>
          <w:lang w:val="pt-BR"/>
        </w:rPr>
        <w:t>,</w:t>
      </w:r>
      <w:r w:rsidRPr="006834EF">
        <w:rPr>
          <w:sz w:val="24"/>
          <w:szCs w:val="24"/>
          <w:lang w:val="pt-BR"/>
        </w:rPr>
        <w:t xml:space="preserve"> mas não na esfera de uma “proposta de formação” para esta função.</w:t>
      </w:r>
    </w:p>
    <w:p w:rsidR="00FB65DD" w:rsidRPr="006834EF" w:rsidRDefault="00FB65DD" w:rsidP="00462510">
      <w:pPr>
        <w:pStyle w:val="Corpodetexto"/>
        <w:spacing w:line="360" w:lineRule="auto"/>
        <w:ind w:firstLine="708"/>
        <w:rPr>
          <w:lang w:val="pt-BR"/>
        </w:rPr>
      </w:pPr>
      <w:r w:rsidRPr="006834EF">
        <w:rPr>
          <w:lang w:val="pt-BR"/>
        </w:rPr>
        <w:t xml:space="preserve">A legislação não pontua explicitamente esta questão e a universidade, com raras exceções acompanha estas reflexões ou mesmo aprofunda os normativos legais, ficando estas discussões circunscritas a eventos do tipo ENDIPE (Encontro Nacional de Didática e Prática de Ensino) ou fóruns com outro </w:t>
      </w:r>
      <w:r w:rsidRPr="006834EF">
        <w:rPr>
          <w:i/>
          <w:lang w:val="pt-BR"/>
        </w:rPr>
        <w:t>lócus</w:t>
      </w:r>
      <w:r w:rsidRPr="006834EF">
        <w:rPr>
          <w:lang w:val="pt-BR"/>
        </w:rPr>
        <w:t xml:space="preserve"> similar. </w:t>
      </w:r>
    </w:p>
    <w:p w:rsidR="00FB65DD" w:rsidRPr="006834EF" w:rsidRDefault="00FB65DD" w:rsidP="00462510">
      <w:pPr>
        <w:pStyle w:val="Corpodetexto"/>
        <w:spacing w:line="360" w:lineRule="auto"/>
        <w:ind w:firstLine="708"/>
        <w:rPr>
          <w:lang w:val="pt-BR"/>
        </w:rPr>
      </w:pPr>
      <w:r w:rsidRPr="006834EF">
        <w:rPr>
          <w:lang w:val="pt-BR"/>
        </w:rPr>
        <w:t>Na mesma direção, estas diretrizes não apontam para as posturas de parcerias ou maneiras de agir das secretarias de ensino ou órgãos responsáveis, se posicionando de maneira tangencial, deixando uma compreensão de um processo problemático que ocupa uma dimensão periférica.</w:t>
      </w:r>
    </w:p>
    <w:p w:rsidR="00462510" w:rsidRPr="006834EF" w:rsidRDefault="00462510" w:rsidP="00462510">
      <w:pPr>
        <w:autoSpaceDE w:val="0"/>
        <w:autoSpaceDN w:val="0"/>
        <w:adjustRightInd w:val="0"/>
        <w:spacing w:after="0" w:line="360" w:lineRule="auto"/>
        <w:ind w:firstLine="708"/>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 xml:space="preserve">Sendo assim, o Brasil não apresenta </w:t>
      </w:r>
      <w:r w:rsidR="006B4B66" w:rsidRPr="006834EF">
        <w:rPr>
          <w:rFonts w:ascii="Times New Roman" w:hAnsi="Times New Roman" w:cs="Times New Roman"/>
          <w:sz w:val="24"/>
          <w:szCs w:val="24"/>
          <w:lang w:val="pt-BR"/>
        </w:rPr>
        <w:t>uma</w:t>
      </w:r>
      <w:r w:rsidRPr="006834EF">
        <w:rPr>
          <w:rFonts w:ascii="Times New Roman" w:hAnsi="Times New Roman" w:cs="Times New Roman"/>
          <w:sz w:val="24"/>
          <w:szCs w:val="24"/>
          <w:lang w:val="pt-BR"/>
        </w:rPr>
        <w:t xml:space="preserve"> política nacional para a formação do professor-colaborador e</w:t>
      </w:r>
      <w:r w:rsidR="00993D8D" w:rsidRPr="006834EF">
        <w:rPr>
          <w:rFonts w:ascii="Times New Roman" w:hAnsi="Times New Roman" w:cs="Times New Roman"/>
          <w:sz w:val="24"/>
          <w:szCs w:val="24"/>
          <w:lang w:val="pt-BR"/>
        </w:rPr>
        <w:t xml:space="preserve"> sim iniciativas locais que tent</w:t>
      </w:r>
      <w:r w:rsidRPr="006834EF">
        <w:rPr>
          <w:rFonts w:ascii="Times New Roman" w:hAnsi="Times New Roman" w:cs="Times New Roman"/>
          <w:sz w:val="24"/>
          <w:szCs w:val="24"/>
          <w:lang w:val="pt-BR"/>
        </w:rPr>
        <w:t xml:space="preserve">am suprir as necessidades vinculadas ao processo de estágio. </w:t>
      </w:r>
    </w:p>
    <w:p w:rsidR="00675CC0" w:rsidRPr="00515A04" w:rsidRDefault="005D49FD" w:rsidP="004D316D">
      <w:pPr>
        <w:autoSpaceDE w:val="0"/>
        <w:autoSpaceDN w:val="0"/>
        <w:adjustRightInd w:val="0"/>
        <w:spacing w:before="240" w:after="240" w:line="360" w:lineRule="auto"/>
        <w:jc w:val="both"/>
        <w:rPr>
          <w:rFonts w:ascii="Times New Roman" w:hAnsi="Times New Roman" w:cs="Times New Roman"/>
          <w:b/>
          <w:sz w:val="24"/>
          <w:szCs w:val="24"/>
          <w:lang w:val="pt-BR"/>
        </w:rPr>
      </w:pPr>
      <w:r>
        <w:rPr>
          <w:rFonts w:ascii="Times New Roman" w:hAnsi="Times New Roman" w:cs="Times New Roman"/>
          <w:b/>
          <w:sz w:val="24"/>
          <w:szCs w:val="24"/>
          <w:lang w:val="pt-BR"/>
        </w:rPr>
        <w:t>3.1</w:t>
      </w:r>
      <w:r w:rsidR="00515A04" w:rsidRPr="00515A04">
        <w:rPr>
          <w:rFonts w:ascii="Times New Roman" w:hAnsi="Times New Roman" w:cs="Times New Roman"/>
          <w:b/>
          <w:sz w:val="24"/>
          <w:szCs w:val="24"/>
          <w:lang w:val="pt-BR"/>
        </w:rPr>
        <w:t xml:space="preserve"> O professor-colaborador nos contextos nacionais e internacionais</w:t>
      </w:r>
    </w:p>
    <w:p w:rsidR="00462510" w:rsidRPr="006834EF" w:rsidRDefault="006B4B66" w:rsidP="00462510">
      <w:pPr>
        <w:pStyle w:val="Corpodetexto"/>
        <w:spacing w:line="360" w:lineRule="auto"/>
        <w:ind w:firstLine="709"/>
        <w:rPr>
          <w:lang w:val="pt-BR"/>
        </w:rPr>
      </w:pPr>
      <w:r w:rsidRPr="006834EF">
        <w:rPr>
          <w:lang w:val="pt-BR"/>
        </w:rPr>
        <w:t>A maioria das inciativas se dá</w:t>
      </w:r>
      <w:r w:rsidR="00462510" w:rsidRPr="006834EF">
        <w:rPr>
          <w:lang w:val="pt-BR"/>
        </w:rPr>
        <w:t xml:space="preserve"> para os cursos de Pedagogia, Ciên</w:t>
      </w:r>
      <w:r w:rsidR="00993D8D" w:rsidRPr="006834EF">
        <w:rPr>
          <w:lang w:val="pt-BR"/>
        </w:rPr>
        <w:t>cias e Física como os apresenta</w:t>
      </w:r>
      <w:r w:rsidR="00462510" w:rsidRPr="006834EF">
        <w:rPr>
          <w:lang w:val="pt-BR"/>
        </w:rPr>
        <w:t>dos</w:t>
      </w:r>
      <w:r w:rsidR="00993D8D" w:rsidRPr="006834EF">
        <w:rPr>
          <w:lang w:val="pt-BR"/>
        </w:rPr>
        <w:t xml:space="preserve"> por</w:t>
      </w:r>
      <w:r w:rsidR="00082BEC">
        <w:rPr>
          <w:lang w:val="pt-BR"/>
        </w:rPr>
        <w:t xml:space="preserve"> Cerri</w:t>
      </w:r>
      <w:r w:rsidR="00793A50">
        <w:rPr>
          <w:vertAlign w:val="superscript"/>
          <w:lang w:val="pt-BR"/>
        </w:rPr>
        <w:t>10</w:t>
      </w:r>
      <w:r w:rsidR="00082BEC">
        <w:rPr>
          <w:lang w:val="pt-BR"/>
        </w:rPr>
        <w:t xml:space="preserve">, </w:t>
      </w:r>
      <w:r w:rsidR="000B0AD3">
        <w:rPr>
          <w:lang w:val="pt-BR"/>
        </w:rPr>
        <w:t>Rosa</w:t>
      </w:r>
      <w:r w:rsidR="00793A50">
        <w:rPr>
          <w:vertAlign w:val="superscript"/>
          <w:lang w:val="pt-BR"/>
        </w:rPr>
        <w:t>11</w:t>
      </w:r>
      <w:r w:rsidR="000B0AD3">
        <w:rPr>
          <w:vertAlign w:val="superscript"/>
          <w:lang w:val="pt-BR"/>
        </w:rPr>
        <w:t xml:space="preserve"> </w:t>
      </w:r>
      <w:r w:rsidR="00462510" w:rsidRPr="006834EF">
        <w:rPr>
          <w:lang w:val="pt-BR"/>
        </w:rPr>
        <w:t>e Terrazan</w:t>
      </w:r>
      <w:r w:rsidR="00793A50">
        <w:rPr>
          <w:vertAlign w:val="superscript"/>
          <w:lang w:val="pt-BR"/>
        </w:rPr>
        <w:t>12</w:t>
      </w:r>
      <w:r w:rsidR="000B0AD3">
        <w:rPr>
          <w:vertAlign w:val="superscript"/>
          <w:lang w:val="pt-BR"/>
        </w:rPr>
        <w:t xml:space="preserve"> </w:t>
      </w:r>
      <w:r w:rsidR="00462510" w:rsidRPr="006834EF">
        <w:rPr>
          <w:lang w:val="pt-BR"/>
        </w:rPr>
        <w:t>trazendo como benefícios o senso de coletividade da “classe de professores”, a aprendizagem da docência, os atributos do fazer docente. Todavia alerta-se para o fato de que o êxito só ocorre com professores que dispõem de seu tempo para receber e se envolver no processo de estágio</w:t>
      </w:r>
      <w:r w:rsidR="00793A50">
        <w:rPr>
          <w:vertAlign w:val="superscript"/>
          <w:lang w:val="pt-BR"/>
        </w:rPr>
        <w:t>13</w:t>
      </w:r>
      <w:r w:rsidR="00462510" w:rsidRPr="006834EF">
        <w:rPr>
          <w:lang w:val="pt-BR"/>
        </w:rPr>
        <w:t>. Outras medidas aparecem nos trabalhos de Giglio</w:t>
      </w:r>
      <w:r w:rsidR="006916FA" w:rsidRPr="006916FA">
        <w:rPr>
          <w:vertAlign w:val="superscript"/>
          <w:lang w:val="pt-BR"/>
        </w:rPr>
        <w:t>1</w:t>
      </w:r>
      <w:r w:rsidR="00793A50">
        <w:rPr>
          <w:vertAlign w:val="superscript"/>
          <w:lang w:val="pt-BR"/>
        </w:rPr>
        <w:t>4</w:t>
      </w:r>
      <w:r w:rsidR="00462510" w:rsidRPr="006834EF">
        <w:rPr>
          <w:lang w:val="pt-BR"/>
        </w:rPr>
        <w:t>ao assinalar o Programa de Residência Pedagógica na Universidade Fe</w:t>
      </w:r>
      <w:r w:rsidR="00082BEC">
        <w:rPr>
          <w:lang w:val="pt-BR"/>
        </w:rPr>
        <w:t>deral de São Paulo e de Correa</w:t>
      </w:r>
      <w:r w:rsidR="00793A50">
        <w:rPr>
          <w:vertAlign w:val="superscript"/>
          <w:lang w:val="pt-BR"/>
        </w:rPr>
        <w:t>15</w:t>
      </w:r>
      <w:r w:rsidR="00082BEC">
        <w:rPr>
          <w:lang w:val="pt-BR"/>
        </w:rPr>
        <w:t xml:space="preserve"> </w:t>
      </w:r>
      <w:r w:rsidR="00462510" w:rsidRPr="006834EF">
        <w:rPr>
          <w:lang w:val="pt-BR"/>
        </w:rPr>
        <w:t xml:space="preserve">na Universidade de São Paulo, </w:t>
      </w:r>
      <w:proofErr w:type="gramStart"/>
      <w:r w:rsidR="00462510" w:rsidRPr="006834EF">
        <w:rPr>
          <w:lang w:val="pt-BR"/>
        </w:rPr>
        <w:t>campus</w:t>
      </w:r>
      <w:proofErr w:type="gramEnd"/>
      <w:r w:rsidR="00462510" w:rsidRPr="006834EF">
        <w:rPr>
          <w:lang w:val="pt-BR"/>
        </w:rPr>
        <w:t xml:space="preserve"> Ribeirão Preto, na incorporação de um “técnico” que deve ter como formação mínima o ensino superior, com licenciatura, denominado “Educador”,</w:t>
      </w:r>
      <w:proofErr w:type="gramStart"/>
      <w:r w:rsidR="00462510" w:rsidRPr="006834EF">
        <w:rPr>
          <w:lang w:val="pt-BR"/>
        </w:rPr>
        <w:t xml:space="preserve">  </w:t>
      </w:r>
      <w:proofErr w:type="gramEnd"/>
      <w:r w:rsidR="00462510" w:rsidRPr="006834EF">
        <w:rPr>
          <w:lang w:val="pt-BR"/>
        </w:rPr>
        <w:t>que tem como atribuição fazer a mediação entre a universidade e a escola.</w:t>
      </w:r>
    </w:p>
    <w:p w:rsidR="00462510" w:rsidRPr="006834EF" w:rsidRDefault="00462510" w:rsidP="00462510">
      <w:pPr>
        <w:pStyle w:val="Corpodetexto"/>
        <w:spacing w:line="360" w:lineRule="auto"/>
        <w:ind w:firstLine="709"/>
        <w:rPr>
          <w:lang w:val="pt-BR"/>
        </w:rPr>
      </w:pPr>
      <w:r w:rsidRPr="006834EF">
        <w:rPr>
          <w:lang w:val="pt-BR"/>
        </w:rPr>
        <w:t>Na unive</w:t>
      </w:r>
      <w:r w:rsidR="00993D8D" w:rsidRPr="006834EF">
        <w:rPr>
          <w:lang w:val="pt-BR"/>
        </w:rPr>
        <w:t>rsidade que tem como ponto</w:t>
      </w:r>
      <w:r w:rsidRPr="006834EF">
        <w:rPr>
          <w:lang w:val="pt-BR"/>
        </w:rPr>
        <w:t xml:space="preserve"> de partida este estudo, a </w:t>
      </w:r>
      <w:r w:rsidR="00993D8D" w:rsidRPr="006834EF">
        <w:rPr>
          <w:lang w:val="pt-BR"/>
        </w:rPr>
        <w:t>Univers</w:t>
      </w:r>
      <w:r w:rsidR="00FB455D">
        <w:rPr>
          <w:lang w:val="pt-BR"/>
        </w:rPr>
        <w:t>idade Estadual Paulista</w:t>
      </w:r>
      <w:r w:rsidR="00993D8D" w:rsidRPr="006834EF">
        <w:rPr>
          <w:lang w:val="pt-BR"/>
        </w:rPr>
        <w:t>-</w:t>
      </w:r>
      <w:r w:rsidRPr="00FB455D">
        <w:rPr>
          <w:lang w:val="pt-BR"/>
        </w:rPr>
        <w:t xml:space="preserve">Campus </w:t>
      </w:r>
      <w:r w:rsidRPr="006834EF">
        <w:rPr>
          <w:lang w:val="pt-BR"/>
        </w:rPr>
        <w:t>Rio Claro, existe um projeto de parceria com os professores experientes, que recebem os estagiários do curso de Pedagogia promovido por Sarti</w:t>
      </w:r>
      <w:r w:rsidR="00793A50">
        <w:rPr>
          <w:vertAlign w:val="superscript"/>
          <w:lang w:val="pt-BR"/>
        </w:rPr>
        <w:t>16</w:t>
      </w:r>
      <w:r w:rsidRPr="006834EF">
        <w:rPr>
          <w:lang w:val="pt-BR"/>
        </w:rPr>
        <w:t>. Os professores são convidados a participar de atividades na universidade, partindo das experiências do estágio, para partilhar as impressões, saberes, dúvidas, entre outros, na perspectiva de se estabelecer vínculo com o professor e tornar o momento do estágio mais valorativo, sendo uma dinâmica que aproxima o professor da universidade e vice-versa.</w:t>
      </w:r>
    </w:p>
    <w:p w:rsidR="00462510" w:rsidRPr="006834EF" w:rsidRDefault="00462510" w:rsidP="00462510">
      <w:pPr>
        <w:pStyle w:val="Corpodetexto"/>
        <w:spacing w:line="360" w:lineRule="auto"/>
        <w:ind w:firstLine="709"/>
        <w:rPr>
          <w:lang w:val="pt-BR"/>
        </w:rPr>
      </w:pPr>
      <w:r w:rsidRPr="006834EF">
        <w:rPr>
          <w:lang w:val="pt-BR"/>
        </w:rPr>
        <w:t>Contudo para a</w:t>
      </w:r>
      <w:proofErr w:type="gramStart"/>
      <w:r w:rsidRPr="006834EF">
        <w:rPr>
          <w:lang w:val="pt-BR"/>
        </w:rPr>
        <w:t xml:space="preserve">  </w:t>
      </w:r>
      <w:proofErr w:type="gramEnd"/>
      <w:r w:rsidRPr="006834EF">
        <w:rPr>
          <w:lang w:val="pt-BR"/>
        </w:rPr>
        <w:t>Educação Física se registram poucos estudos, como os abordados pelo professor Hugo Norberto Krug, da Universidade Federal de Santa Maria</w:t>
      </w:r>
      <w:r w:rsidR="006916FA">
        <w:rPr>
          <w:lang w:val="pt-BR"/>
        </w:rPr>
        <w:t xml:space="preserve"> </w:t>
      </w:r>
      <w:r w:rsidR="00793A50">
        <w:rPr>
          <w:vertAlign w:val="superscript"/>
          <w:lang w:val="pt-BR"/>
        </w:rPr>
        <w:t>17,17,19,20</w:t>
      </w:r>
      <w:r w:rsidRPr="006834EF">
        <w:rPr>
          <w:lang w:val="pt-BR"/>
        </w:rPr>
        <w:t xml:space="preserve"> que se dedica ao estágio curricular supervisionado na dimensão das relações interpessoais durante o momento do estágio, os aspectos positivos e negativos agregados pelos estagiários e as contribuições do estágio no momento de formação. Estas pesquisas registram a figura do professor-colaborador, porém o foco principal não se dá nesta questão.</w:t>
      </w:r>
    </w:p>
    <w:p w:rsidR="00462510" w:rsidRPr="006834EF" w:rsidRDefault="00462510" w:rsidP="00462510">
      <w:pPr>
        <w:pStyle w:val="Corpodetexto"/>
        <w:spacing w:line="360" w:lineRule="auto"/>
        <w:ind w:firstLine="709"/>
        <w:rPr>
          <w:lang w:val="pt-BR"/>
        </w:rPr>
      </w:pPr>
      <w:r w:rsidRPr="006834EF">
        <w:rPr>
          <w:lang w:val="pt-BR"/>
        </w:rPr>
        <w:t xml:space="preserve">Também existe o envolvimento de trabalhos como o desenvolvido por Molina Neto, </w:t>
      </w:r>
      <w:proofErr w:type="spellStart"/>
      <w:r w:rsidRPr="006834EF">
        <w:rPr>
          <w:lang w:val="pt-BR"/>
        </w:rPr>
        <w:t>Frizo</w:t>
      </w:r>
      <w:proofErr w:type="spellEnd"/>
      <w:r w:rsidRPr="006834EF">
        <w:rPr>
          <w:lang w:val="pt-BR"/>
        </w:rPr>
        <w:t xml:space="preserve"> e Silva</w:t>
      </w:r>
      <w:r w:rsidR="006916FA" w:rsidRPr="006916FA">
        <w:rPr>
          <w:vertAlign w:val="superscript"/>
          <w:lang w:val="pt-BR"/>
        </w:rPr>
        <w:t>2</w:t>
      </w:r>
      <w:r w:rsidR="00793A50">
        <w:rPr>
          <w:vertAlign w:val="superscript"/>
          <w:lang w:val="pt-BR"/>
        </w:rPr>
        <w:t>1</w:t>
      </w:r>
      <w:r w:rsidRPr="006834EF">
        <w:rPr>
          <w:lang w:val="pt-BR"/>
        </w:rPr>
        <w:t xml:space="preserve">, que partiram para uma análise de alguns periódicos </w:t>
      </w:r>
      <w:r w:rsidR="00117F11" w:rsidRPr="006834EF">
        <w:rPr>
          <w:lang w:val="pt-BR"/>
        </w:rPr>
        <w:t>relacionados</w:t>
      </w:r>
      <w:r w:rsidRPr="006834EF">
        <w:rPr>
          <w:lang w:val="pt-BR"/>
        </w:rPr>
        <w:t xml:space="preserve"> </w:t>
      </w:r>
      <w:r w:rsidR="00117F11" w:rsidRPr="006834EF">
        <w:rPr>
          <w:lang w:val="pt-BR"/>
        </w:rPr>
        <w:t>à</w:t>
      </w:r>
      <w:r w:rsidRPr="006834EF">
        <w:rPr>
          <w:lang w:val="pt-BR"/>
        </w:rPr>
        <w:t xml:space="preserve">s publicações sobre estágio na Educação Física e qual é a dimensão explorada pelos artigos. A partir deste referencial levantou-se estratégias de melhoria para o estágio em Porto Alegre. </w:t>
      </w:r>
    </w:p>
    <w:p w:rsidR="00462510" w:rsidRPr="006834EF" w:rsidRDefault="00462510" w:rsidP="00432FC9">
      <w:pPr>
        <w:spacing w:after="0" w:line="360" w:lineRule="auto"/>
        <w:ind w:firstLine="709"/>
        <w:jc w:val="both"/>
        <w:rPr>
          <w:rFonts w:ascii="Times New Roman" w:eastAsia="Arial" w:hAnsi="Times New Roman" w:cs="Times New Roman"/>
          <w:sz w:val="24"/>
          <w:szCs w:val="24"/>
          <w:lang w:val="pt-BR"/>
        </w:rPr>
      </w:pPr>
      <w:r w:rsidRPr="006834EF">
        <w:rPr>
          <w:rFonts w:ascii="Times New Roman" w:hAnsi="Times New Roman" w:cs="Times New Roman"/>
          <w:sz w:val="24"/>
          <w:szCs w:val="24"/>
          <w:lang w:val="pt-BR"/>
        </w:rPr>
        <w:t>Em contrapartida existe a iniciativa desenvolvida por</w:t>
      </w:r>
      <w:r w:rsidR="000B0AD3">
        <w:rPr>
          <w:rFonts w:ascii="Times New Roman" w:eastAsia="Arial" w:hAnsi="Times New Roman" w:cs="Times New Roman"/>
          <w:sz w:val="24"/>
          <w:szCs w:val="24"/>
          <w:lang w:val="pt-BR"/>
        </w:rPr>
        <w:t xml:space="preserve"> Souza Neto e Benites</w:t>
      </w:r>
      <w:r w:rsidR="00793A50">
        <w:rPr>
          <w:rFonts w:ascii="Times New Roman" w:eastAsia="Arial" w:hAnsi="Times New Roman" w:cs="Times New Roman"/>
          <w:sz w:val="24"/>
          <w:szCs w:val="24"/>
          <w:vertAlign w:val="superscript"/>
          <w:lang w:val="pt-BR"/>
        </w:rPr>
        <w:t>22</w:t>
      </w:r>
      <w:r w:rsidR="000B0AD3">
        <w:rPr>
          <w:rFonts w:ascii="Times New Roman" w:eastAsia="Arial" w:hAnsi="Times New Roman" w:cs="Times New Roman"/>
          <w:sz w:val="24"/>
          <w:szCs w:val="24"/>
          <w:lang w:val="pt-BR"/>
        </w:rPr>
        <w:t xml:space="preserve">, </w:t>
      </w:r>
      <w:r w:rsidRPr="006834EF">
        <w:rPr>
          <w:rFonts w:ascii="Times New Roman" w:eastAsia="Arial" w:hAnsi="Times New Roman" w:cs="Times New Roman"/>
          <w:sz w:val="24"/>
          <w:szCs w:val="24"/>
          <w:lang w:val="pt-BR"/>
        </w:rPr>
        <w:t xml:space="preserve">dentro do curso de Licenciatura em Educação Física </w:t>
      </w:r>
      <w:r w:rsidR="0086118C" w:rsidRPr="006834EF">
        <w:rPr>
          <w:rFonts w:ascii="Times New Roman" w:eastAsia="Arial" w:hAnsi="Times New Roman" w:cs="Times New Roman"/>
          <w:sz w:val="24"/>
          <w:szCs w:val="24"/>
          <w:lang w:val="pt-BR"/>
        </w:rPr>
        <w:t xml:space="preserve">que </w:t>
      </w:r>
      <w:r w:rsidRPr="006834EF">
        <w:rPr>
          <w:rFonts w:ascii="Times New Roman" w:eastAsia="Arial" w:hAnsi="Times New Roman" w:cs="Times New Roman"/>
          <w:sz w:val="24"/>
          <w:szCs w:val="24"/>
          <w:lang w:val="pt-BR"/>
        </w:rPr>
        <w:t xml:space="preserve">iniciaram uma parceria com a prefeitura municipal da cidade de Rio Claro na forma de um curso de extensão (60 horas) para professores-colaboradores e outros professores de Educação Física, com o intuito de discutir, refletir e repensar aspectos da formação, como saberes, prática pedagógica e o entendimento sobre o professor, bem como sobre a </w:t>
      </w:r>
      <w:proofErr w:type="gramStart"/>
      <w:r w:rsidRPr="006834EF">
        <w:rPr>
          <w:rFonts w:ascii="Times New Roman" w:eastAsia="Arial" w:hAnsi="Times New Roman" w:cs="Times New Roman"/>
          <w:sz w:val="24"/>
          <w:szCs w:val="24"/>
          <w:lang w:val="pt-BR"/>
        </w:rPr>
        <w:t>co-responsabilidade</w:t>
      </w:r>
      <w:proofErr w:type="gramEnd"/>
      <w:r w:rsidRPr="006834EF">
        <w:rPr>
          <w:rFonts w:ascii="Times New Roman" w:eastAsia="Arial" w:hAnsi="Times New Roman" w:cs="Times New Roman"/>
          <w:sz w:val="24"/>
          <w:szCs w:val="24"/>
          <w:lang w:val="pt-BR"/>
        </w:rPr>
        <w:t xml:space="preserve"> pela formação de futuros professores, evidenciando o processo de colaboração no estágio.  Este curso teve como intuito estabelecer um momento de formação e troca de experiências para os professores de Educação Físic</w:t>
      </w:r>
      <w:r w:rsidR="00454C9B" w:rsidRPr="006834EF">
        <w:rPr>
          <w:rFonts w:ascii="Times New Roman" w:eastAsia="Arial" w:hAnsi="Times New Roman" w:cs="Times New Roman"/>
          <w:sz w:val="24"/>
          <w:szCs w:val="24"/>
          <w:lang w:val="pt-BR"/>
        </w:rPr>
        <w:t>a,</w:t>
      </w:r>
      <w:r w:rsidRPr="006834EF">
        <w:rPr>
          <w:rFonts w:ascii="Times New Roman" w:eastAsia="Arial" w:hAnsi="Times New Roman" w:cs="Times New Roman"/>
          <w:sz w:val="24"/>
          <w:szCs w:val="24"/>
          <w:lang w:val="pt-BR"/>
        </w:rPr>
        <w:t xml:space="preserve"> evidenciar a compreensão a respeito do entendimento de quem é o professor e qual é o seu papel, prática peda</w:t>
      </w:r>
      <w:r w:rsidR="00454C9B" w:rsidRPr="006834EF">
        <w:rPr>
          <w:rFonts w:ascii="Times New Roman" w:eastAsia="Arial" w:hAnsi="Times New Roman" w:cs="Times New Roman"/>
          <w:sz w:val="24"/>
          <w:szCs w:val="24"/>
          <w:lang w:val="pt-BR"/>
        </w:rPr>
        <w:t>gógica, profissão e estágio,</w:t>
      </w:r>
      <w:r w:rsidRPr="006834EF">
        <w:rPr>
          <w:rFonts w:ascii="Times New Roman" w:eastAsia="Arial" w:hAnsi="Times New Roman" w:cs="Times New Roman"/>
          <w:sz w:val="24"/>
          <w:szCs w:val="24"/>
          <w:lang w:val="pt-BR"/>
        </w:rPr>
        <w:t xml:space="preserve"> dar suporte para o professor que é co-responsável pela formaç</w:t>
      </w:r>
      <w:r w:rsidR="00454C9B" w:rsidRPr="006834EF">
        <w:rPr>
          <w:rFonts w:ascii="Times New Roman" w:eastAsia="Arial" w:hAnsi="Times New Roman" w:cs="Times New Roman"/>
          <w:sz w:val="24"/>
          <w:szCs w:val="24"/>
          <w:lang w:val="pt-BR"/>
        </w:rPr>
        <w:t xml:space="preserve">ão de futuros </w:t>
      </w:r>
      <w:r w:rsidR="00117F11" w:rsidRPr="006834EF">
        <w:rPr>
          <w:rFonts w:ascii="Times New Roman" w:eastAsia="Arial" w:hAnsi="Times New Roman" w:cs="Times New Roman"/>
          <w:sz w:val="24"/>
          <w:szCs w:val="24"/>
          <w:lang w:val="pt-BR"/>
        </w:rPr>
        <w:t>docentes</w:t>
      </w:r>
      <w:r w:rsidR="00454C9B" w:rsidRPr="006834EF">
        <w:rPr>
          <w:rFonts w:ascii="Times New Roman" w:eastAsia="Arial" w:hAnsi="Times New Roman" w:cs="Times New Roman"/>
          <w:sz w:val="24"/>
          <w:szCs w:val="24"/>
          <w:lang w:val="pt-BR"/>
        </w:rPr>
        <w:t xml:space="preserve"> e</w:t>
      </w:r>
      <w:r w:rsidRPr="006834EF">
        <w:rPr>
          <w:rFonts w:ascii="Times New Roman" w:eastAsia="Arial" w:hAnsi="Times New Roman" w:cs="Times New Roman"/>
          <w:sz w:val="24"/>
          <w:szCs w:val="24"/>
          <w:lang w:val="pt-BR"/>
        </w:rPr>
        <w:t xml:space="preserve"> enfocar a questão do compromisso e responsabilidade para com o ensino de Educação Física no momento do estágio.</w:t>
      </w:r>
    </w:p>
    <w:p w:rsidR="00462510" w:rsidRPr="006834EF" w:rsidRDefault="00462510" w:rsidP="00432FC9">
      <w:pPr>
        <w:spacing w:after="0" w:line="360" w:lineRule="auto"/>
        <w:ind w:firstLine="709"/>
        <w:jc w:val="both"/>
        <w:rPr>
          <w:rFonts w:ascii="Times New Roman" w:eastAsia="Arial" w:hAnsi="Times New Roman" w:cs="Times New Roman"/>
          <w:sz w:val="24"/>
          <w:szCs w:val="24"/>
          <w:lang w:val="pt-BR"/>
        </w:rPr>
      </w:pPr>
      <w:r w:rsidRPr="006834EF">
        <w:rPr>
          <w:rFonts w:ascii="Times New Roman" w:eastAsia="Arial" w:hAnsi="Times New Roman" w:cs="Times New Roman"/>
          <w:sz w:val="24"/>
          <w:szCs w:val="24"/>
          <w:lang w:val="pt-BR"/>
        </w:rPr>
        <w:t>Trata-se de um iniciativa que gerou e tem gerado bons momentos e contatos com um grupo de professores que evidenciam muitas dificuldades, mas ao mesmo tempo posturas de mudança e de comprometimento.</w:t>
      </w:r>
      <w:r w:rsidR="00432FC9" w:rsidRPr="006834EF">
        <w:rPr>
          <w:rFonts w:ascii="Times New Roman" w:eastAsia="Arial" w:hAnsi="Times New Roman" w:cs="Times New Roman"/>
          <w:sz w:val="24"/>
          <w:szCs w:val="24"/>
          <w:lang w:val="pt-BR"/>
        </w:rPr>
        <w:t xml:space="preserve"> Dos professores-colaboradores deste estudo, três seguiram o curso de extensão ofertado.</w:t>
      </w:r>
    </w:p>
    <w:p w:rsidR="00117F11" w:rsidRPr="006834EF" w:rsidRDefault="0086118C" w:rsidP="00653A23">
      <w:pPr>
        <w:spacing w:after="0" w:line="360" w:lineRule="auto"/>
        <w:ind w:firstLine="709"/>
        <w:jc w:val="both"/>
        <w:rPr>
          <w:rFonts w:ascii="Times New Roman" w:eastAsia="Arial" w:hAnsi="Times New Roman" w:cs="Times New Roman"/>
          <w:sz w:val="24"/>
          <w:szCs w:val="24"/>
          <w:lang w:val="pt-BR"/>
        </w:rPr>
      </w:pPr>
      <w:r w:rsidRPr="006834EF">
        <w:rPr>
          <w:rFonts w:ascii="Times New Roman" w:eastAsia="Arial" w:hAnsi="Times New Roman" w:cs="Times New Roman"/>
          <w:sz w:val="24"/>
          <w:szCs w:val="24"/>
          <w:lang w:val="pt-BR"/>
        </w:rPr>
        <w:t>Contudo, e</w:t>
      </w:r>
      <w:r w:rsidR="00432FC9" w:rsidRPr="006834EF">
        <w:rPr>
          <w:rFonts w:ascii="Times New Roman" w:eastAsia="Arial" w:hAnsi="Times New Roman" w:cs="Times New Roman"/>
          <w:sz w:val="24"/>
          <w:szCs w:val="24"/>
          <w:lang w:val="pt-BR"/>
        </w:rPr>
        <w:t>ste tipo de formação já tem sido impleme</w:t>
      </w:r>
      <w:r w:rsidR="00117F11" w:rsidRPr="006834EF">
        <w:rPr>
          <w:rFonts w:ascii="Times New Roman" w:eastAsia="Arial" w:hAnsi="Times New Roman" w:cs="Times New Roman"/>
          <w:sz w:val="24"/>
          <w:szCs w:val="24"/>
          <w:lang w:val="pt-BR"/>
        </w:rPr>
        <w:t>n</w:t>
      </w:r>
      <w:r w:rsidR="00432FC9" w:rsidRPr="006834EF">
        <w:rPr>
          <w:rFonts w:ascii="Times New Roman" w:eastAsia="Arial" w:hAnsi="Times New Roman" w:cs="Times New Roman"/>
          <w:sz w:val="24"/>
          <w:szCs w:val="24"/>
          <w:lang w:val="pt-BR"/>
        </w:rPr>
        <w:t xml:space="preserve">tado e desenvolvido em </w:t>
      </w:r>
      <w:r w:rsidR="00117F11" w:rsidRPr="006834EF">
        <w:rPr>
          <w:rFonts w:ascii="Times New Roman" w:eastAsia="Arial" w:hAnsi="Times New Roman" w:cs="Times New Roman"/>
          <w:sz w:val="24"/>
          <w:szCs w:val="24"/>
          <w:lang w:val="pt-BR"/>
        </w:rPr>
        <w:t>âmbito</w:t>
      </w:r>
      <w:r w:rsidR="00432FC9" w:rsidRPr="006834EF">
        <w:rPr>
          <w:rFonts w:ascii="Times New Roman" w:eastAsia="Arial" w:hAnsi="Times New Roman" w:cs="Times New Roman"/>
          <w:sz w:val="24"/>
          <w:szCs w:val="24"/>
          <w:lang w:val="pt-BR"/>
        </w:rPr>
        <w:t xml:space="preserve"> internaci</w:t>
      </w:r>
      <w:r w:rsidR="00117F11" w:rsidRPr="006834EF">
        <w:rPr>
          <w:rFonts w:ascii="Times New Roman" w:eastAsia="Arial" w:hAnsi="Times New Roman" w:cs="Times New Roman"/>
          <w:sz w:val="24"/>
          <w:szCs w:val="24"/>
          <w:lang w:val="pt-BR"/>
        </w:rPr>
        <w:t xml:space="preserve">onal, como por exemplo, no Quebec/Canadá, onde há a contratação de </w:t>
      </w:r>
      <w:r w:rsidR="00117F11" w:rsidRPr="006834EF">
        <w:rPr>
          <w:rFonts w:ascii="Times New Roman" w:hAnsi="Times New Roman" w:cs="Times New Roman"/>
          <w:i/>
          <w:sz w:val="24"/>
          <w:szCs w:val="24"/>
          <w:lang w:val="pt-BR"/>
        </w:rPr>
        <w:t>professores associados</w:t>
      </w:r>
      <w:r w:rsidR="00425093" w:rsidRPr="006834EF">
        <w:rPr>
          <w:rFonts w:ascii="Times New Roman" w:hAnsi="Times New Roman" w:cs="Times New Roman"/>
          <w:i/>
          <w:sz w:val="24"/>
          <w:szCs w:val="24"/>
          <w:lang w:val="pt-BR"/>
        </w:rPr>
        <w:t xml:space="preserve"> </w:t>
      </w:r>
      <w:r w:rsidR="00425093" w:rsidRPr="006834EF">
        <w:rPr>
          <w:rFonts w:ascii="Times New Roman" w:hAnsi="Times New Roman" w:cs="Times New Roman"/>
          <w:sz w:val="24"/>
          <w:szCs w:val="24"/>
          <w:lang w:val="pt-BR"/>
        </w:rPr>
        <w:t>(</w:t>
      </w:r>
      <w:r w:rsidR="00FB02FF" w:rsidRPr="006834EF">
        <w:rPr>
          <w:rFonts w:ascii="Times New Roman" w:hAnsi="Times New Roman" w:cs="Times New Roman"/>
          <w:sz w:val="24"/>
          <w:szCs w:val="24"/>
          <w:lang w:val="pt-BR"/>
        </w:rPr>
        <w:t>aqui chamados de professores-colaboradores)</w:t>
      </w:r>
      <w:r w:rsidR="00117F11" w:rsidRPr="006834EF">
        <w:rPr>
          <w:rFonts w:ascii="Times New Roman" w:hAnsi="Times New Roman" w:cs="Times New Roman"/>
          <w:sz w:val="24"/>
          <w:szCs w:val="24"/>
          <w:lang w:val="pt-BR"/>
        </w:rPr>
        <w:t>, os quais, além de uma formação oferecida pela universidade, recebem uma remuneração para orientar estagiários na sala de aula, como parte de seu trabalho.</w:t>
      </w:r>
      <w:r w:rsidR="00117F11" w:rsidRPr="006834EF">
        <w:rPr>
          <w:rFonts w:ascii="Times New Roman" w:hAnsi="Times New Roman" w:cs="Times New Roman"/>
          <w:lang w:val="pt-BR"/>
        </w:rPr>
        <w:t xml:space="preserve"> </w:t>
      </w:r>
    </w:p>
    <w:p w:rsidR="00653A23" w:rsidRPr="006834EF" w:rsidRDefault="00117F11" w:rsidP="00653A23">
      <w:pPr>
        <w:spacing w:after="0" w:line="360" w:lineRule="auto"/>
        <w:ind w:firstLine="708"/>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Esta iniciativa ocorreu no princípio dos anos 90, quando o então Mi</w:t>
      </w:r>
      <w:r w:rsidR="00425093" w:rsidRPr="006834EF">
        <w:rPr>
          <w:rFonts w:ascii="Times New Roman" w:hAnsi="Times New Roman" w:cs="Times New Roman"/>
          <w:sz w:val="24"/>
          <w:szCs w:val="24"/>
          <w:lang w:val="pt-BR"/>
        </w:rPr>
        <w:t xml:space="preserve">nistério da Educação do Quebec - </w:t>
      </w:r>
      <w:r w:rsidRPr="006834EF">
        <w:rPr>
          <w:rFonts w:ascii="Times New Roman" w:hAnsi="Times New Roman" w:cs="Times New Roman"/>
          <w:sz w:val="24"/>
          <w:szCs w:val="24"/>
          <w:lang w:val="pt-BR"/>
        </w:rPr>
        <w:t>MEQ</w:t>
      </w:r>
      <w:r w:rsidR="00425093" w:rsidRPr="006834EF">
        <w:rPr>
          <w:rFonts w:ascii="Times New Roman" w:hAnsi="Times New Roman" w:cs="Times New Roman"/>
          <w:sz w:val="24"/>
          <w:szCs w:val="24"/>
          <w:lang w:val="pt-BR"/>
        </w:rPr>
        <w:t xml:space="preserve"> (Atualmente Ministère de l’Éducation Loisir et Sport Du Quebec - MELS</w:t>
      </w:r>
      <w:r w:rsidRPr="006834EF">
        <w:rPr>
          <w:rFonts w:ascii="Times New Roman" w:hAnsi="Times New Roman" w:cs="Times New Roman"/>
          <w:sz w:val="24"/>
          <w:szCs w:val="24"/>
          <w:lang w:val="pt-BR"/>
        </w:rPr>
        <w:t>) propôs uma reforma para a formação de professores</w:t>
      </w:r>
      <w:r w:rsidR="00653A23" w:rsidRPr="006834EF">
        <w:rPr>
          <w:rFonts w:ascii="Times New Roman" w:hAnsi="Times New Roman" w:cs="Times New Roman"/>
          <w:sz w:val="24"/>
          <w:szCs w:val="24"/>
          <w:lang w:val="pt-BR"/>
        </w:rPr>
        <w:t xml:space="preserve">, adicionando </w:t>
      </w:r>
      <w:r w:rsidRPr="006834EF">
        <w:rPr>
          <w:rFonts w:ascii="Times New Roman" w:hAnsi="Times New Roman" w:cs="Times New Roman"/>
          <w:sz w:val="24"/>
          <w:szCs w:val="24"/>
          <w:lang w:val="pt-BR"/>
        </w:rPr>
        <w:t xml:space="preserve">o quarto ano de graduação e 700 horas de estágio. Para isso, o MEQ investiu nas escolas </w:t>
      </w:r>
      <w:r w:rsidR="00653A23" w:rsidRPr="006834EF">
        <w:rPr>
          <w:rFonts w:ascii="Times New Roman" w:hAnsi="Times New Roman" w:cs="Times New Roman"/>
          <w:sz w:val="24"/>
          <w:szCs w:val="24"/>
          <w:lang w:val="pt-BR"/>
        </w:rPr>
        <w:t xml:space="preserve">a fim de que estas pudessem </w:t>
      </w:r>
      <w:r w:rsidRPr="006834EF">
        <w:rPr>
          <w:rFonts w:ascii="Times New Roman" w:hAnsi="Times New Roman" w:cs="Times New Roman"/>
          <w:sz w:val="24"/>
          <w:szCs w:val="24"/>
          <w:lang w:val="pt-BR"/>
        </w:rPr>
        <w:t xml:space="preserve">acompanhar os estágios nas tarefas de recepção, supervisão e avaliação dos formandos, </w:t>
      </w:r>
      <w:r w:rsidR="00653A23" w:rsidRPr="006834EF">
        <w:rPr>
          <w:rFonts w:ascii="Times New Roman" w:hAnsi="Times New Roman" w:cs="Times New Roman"/>
          <w:sz w:val="24"/>
          <w:szCs w:val="24"/>
          <w:lang w:val="pt-BR"/>
        </w:rPr>
        <w:t>bem como na</w:t>
      </w:r>
      <w:r w:rsidRPr="006834EF">
        <w:rPr>
          <w:rFonts w:ascii="Times New Roman" w:hAnsi="Times New Roman" w:cs="Times New Roman"/>
          <w:sz w:val="24"/>
          <w:szCs w:val="24"/>
          <w:lang w:val="pt-BR"/>
        </w:rPr>
        <w:t xml:space="preserve"> formação de professores e professores associados</w:t>
      </w:r>
      <w:r w:rsidR="00793A50">
        <w:rPr>
          <w:rFonts w:ascii="Times New Roman" w:hAnsi="Times New Roman" w:cs="Times New Roman"/>
          <w:sz w:val="24"/>
          <w:szCs w:val="24"/>
          <w:vertAlign w:val="superscript"/>
          <w:lang w:val="pt-BR"/>
        </w:rPr>
        <w:t>23</w:t>
      </w:r>
      <w:r w:rsidRPr="006834EF">
        <w:rPr>
          <w:rFonts w:ascii="Times New Roman" w:hAnsi="Times New Roman" w:cs="Times New Roman"/>
          <w:sz w:val="24"/>
          <w:szCs w:val="24"/>
          <w:lang w:val="pt-BR"/>
        </w:rPr>
        <w:t>.</w:t>
      </w:r>
    </w:p>
    <w:p w:rsidR="00653A23" w:rsidRPr="006834EF" w:rsidRDefault="00653A23" w:rsidP="00653A23">
      <w:pPr>
        <w:spacing w:after="0" w:line="360" w:lineRule="auto"/>
        <w:ind w:firstLine="708"/>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 xml:space="preserve">Com estas </w:t>
      </w:r>
      <w:r w:rsidR="00117F11" w:rsidRPr="006834EF">
        <w:rPr>
          <w:rFonts w:ascii="Times New Roman" w:hAnsi="Times New Roman" w:cs="Times New Roman"/>
          <w:sz w:val="24"/>
          <w:szCs w:val="24"/>
          <w:lang w:val="pt-BR"/>
        </w:rPr>
        <w:t>reformas</w:t>
      </w:r>
      <w:r w:rsidRPr="006834EF">
        <w:rPr>
          <w:rFonts w:ascii="Times New Roman" w:hAnsi="Times New Roman" w:cs="Times New Roman"/>
          <w:sz w:val="24"/>
          <w:szCs w:val="24"/>
          <w:lang w:val="pt-BR"/>
        </w:rPr>
        <w:t>,</w:t>
      </w:r>
      <w:r w:rsidR="00117F11" w:rsidRPr="006834EF">
        <w:rPr>
          <w:rFonts w:ascii="Times New Roman" w:hAnsi="Times New Roman" w:cs="Times New Roman"/>
          <w:sz w:val="24"/>
          <w:szCs w:val="24"/>
          <w:lang w:val="pt-BR"/>
        </w:rPr>
        <w:t xml:space="preserve"> doze universidades do Quebec</w:t>
      </w:r>
      <w:r w:rsidRPr="006834EF">
        <w:rPr>
          <w:rFonts w:ascii="Times New Roman" w:hAnsi="Times New Roman" w:cs="Times New Roman"/>
          <w:sz w:val="24"/>
          <w:szCs w:val="24"/>
          <w:lang w:val="pt-BR"/>
        </w:rPr>
        <w:t xml:space="preserve"> passaram a oferecer programas de formação de professores</w:t>
      </w:r>
      <w:r w:rsidR="00117F11" w:rsidRPr="006834EF">
        <w:rPr>
          <w:rFonts w:ascii="Times New Roman" w:hAnsi="Times New Roman" w:cs="Times New Roman"/>
          <w:sz w:val="24"/>
          <w:szCs w:val="24"/>
          <w:lang w:val="pt-BR"/>
        </w:rPr>
        <w:t xml:space="preserve">. </w:t>
      </w:r>
      <w:r w:rsidRPr="006834EF">
        <w:rPr>
          <w:rFonts w:ascii="Times New Roman" w:hAnsi="Times New Roman" w:cs="Times New Roman"/>
          <w:sz w:val="24"/>
          <w:szCs w:val="24"/>
          <w:lang w:val="pt-BR"/>
        </w:rPr>
        <w:t>Estas</w:t>
      </w:r>
      <w:r w:rsidR="00117F11" w:rsidRPr="006834EF">
        <w:rPr>
          <w:rFonts w:ascii="Times New Roman" w:hAnsi="Times New Roman" w:cs="Times New Roman"/>
          <w:sz w:val="24"/>
          <w:szCs w:val="24"/>
          <w:lang w:val="pt-BR"/>
        </w:rPr>
        <w:t xml:space="preserve"> universidades tem autonomia para desenvolver os programas de formação</w:t>
      </w:r>
      <w:r w:rsidRPr="006834EF">
        <w:rPr>
          <w:rFonts w:ascii="Times New Roman" w:hAnsi="Times New Roman" w:cs="Times New Roman"/>
          <w:sz w:val="24"/>
          <w:szCs w:val="24"/>
          <w:lang w:val="pt-BR"/>
        </w:rPr>
        <w:t>, entretanto devem</w:t>
      </w:r>
      <w:r w:rsidR="00117F11" w:rsidRPr="006834EF">
        <w:rPr>
          <w:rFonts w:ascii="Times New Roman" w:hAnsi="Times New Roman" w:cs="Times New Roman"/>
          <w:sz w:val="24"/>
          <w:szCs w:val="24"/>
          <w:lang w:val="pt-BR"/>
        </w:rPr>
        <w:t xml:space="preserve"> respeita</w:t>
      </w:r>
      <w:r w:rsidRPr="006834EF">
        <w:rPr>
          <w:rFonts w:ascii="Times New Roman" w:hAnsi="Times New Roman" w:cs="Times New Roman"/>
          <w:sz w:val="24"/>
          <w:szCs w:val="24"/>
          <w:lang w:val="pt-BR"/>
        </w:rPr>
        <w:t>r</w:t>
      </w:r>
      <w:r w:rsidR="00117F11" w:rsidRPr="006834EF">
        <w:rPr>
          <w:rFonts w:ascii="Times New Roman" w:hAnsi="Times New Roman" w:cs="Times New Roman"/>
          <w:sz w:val="24"/>
          <w:szCs w:val="24"/>
          <w:lang w:val="pt-BR"/>
        </w:rPr>
        <w:t xml:space="preserve"> o que é estabelecido pelo comitê de credenciamento dos programas de formação de professores (</w:t>
      </w:r>
      <w:proofErr w:type="gramStart"/>
      <w:r w:rsidR="00117F11" w:rsidRPr="006834EF">
        <w:rPr>
          <w:rFonts w:ascii="Times New Roman" w:hAnsi="Times New Roman" w:cs="Times New Roman"/>
          <w:sz w:val="24"/>
          <w:szCs w:val="24"/>
          <w:lang w:val="pt-BR"/>
        </w:rPr>
        <w:t xml:space="preserve">CAPFE </w:t>
      </w:r>
      <w:r w:rsidR="005B469B" w:rsidRPr="006834EF">
        <w:rPr>
          <w:rFonts w:ascii="Times New Roman" w:hAnsi="Times New Roman" w:cs="Times New Roman"/>
          <w:sz w:val="24"/>
          <w:szCs w:val="24"/>
          <w:lang w:val="pt-BR"/>
        </w:rPr>
        <w:t>-</w:t>
      </w:r>
      <w:r w:rsidR="00117F11" w:rsidRPr="006834EF">
        <w:rPr>
          <w:rFonts w:ascii="Times New Roman" w:hAnsi="Times New Roman" w:cs="Times New Roman"/>
          <w:sz w:val="24"/>
          <w:szCs w:val="24"/>
          <w:lang w:val="pt-BR"/>
        </w:rPr>
        <w:t>Comitê</w:t>
      </w:r>
      <w:proofErr w:type="gramEnd"/>
      <w:r w:rsidR="00117F11" w:rsidRPr="006834EF">
        <w:rPr>
          <w:rFonts w:ascii="Times New Roman" w:hAnsi="Times New Roman" w:cs="Times New Roman"/>
          <w:sz w:val="24"/>
          <w:szCs w:val="24"/>
          <w:lang w:val="pt-BR"/>
        </w:rPr>
        <w:t xml:space="preserve"> d’Agrément dês Programmes de Formation à l’Enseignement), formado por representantes da escola e da universidade</w:t>
      </w:r>
      <w:r w:rsidR="00793A50">
        <w:rPr>
          <w:rFonts w:ascii="Times New Roman" w:hAnsi="Times New Roman" w:cs="Times New Roman"/>
          <w:sz w:val="24"/>
          <w:szCs w:val="24"/>
          <w:vertAlign w:val="superscript"/>
          <w:lang w:val="pt-BR"/>
        </w:rPr>
        <w:t>24</w:t>
      </w:r>
      <w:r w:rsidR="00117F11" w:rsidRPr="006834EF">
        <w:rPr>
          <w:rFonts w:ascii="Times New Roman" w:hAnsi="Times New Roman" w:cs="Times New Roman"/>
          <w:sz w:val="24"/>
          <w:szCs w:val="24"/>
          <w:lang w:val="pt-BR"/>
        </w:rPr>
        <w:t>. O modelo de formação presente nestes programas é a formação em alternâ</w:t>
      </w:r>
      <w:r w:rsidR="005B469B" w:rsidRPr="006834EF">
        <w:rPr>
          <w:rFonts w:ascii="Times New Roman" w:hAnsi="Times New Roman" w:cs="Times New Roman"/>
          <w:sz w:val="24"/>
          <w:szCs w:val="24"/>
          <w:lang w:val="pt-BR"/>
        </w:rPr>
        <w:t xml:space="preserve">ncia </w:t>
      </w:r>
      <w:r w:rsidR="00117F11" w:rsidRPr="006834EF">
        <w:rPr>
          <w:rFonts w:ascii="Times New Roman" w:hAnsi="Times New Roman" w:cs="Times New Roman"/>
          <w:sz w:val="24"/>
          <w:szCs w:val="24"/>
          <w:lang w:val="pt-BR"/>
        </w:rPr>
        <w:t xml:space="preserve">que ocorre entre o meio universitário e o escolar. </w:t>
      </w:r>
    </w:p>
    <w:p w:rsidR="00653A23" w:rsidRPr="006834EF" w:rsidRDefault="00653A23" w:rsidP="00653A23">
      <w:pPr>
        <w:spacing w:after="0" w:line="360" w:lineRule="auto"/>
        <w:ind w:firstLine="708"/>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Nesta experiência de formação,</w:t>
      </w:r>
      <w:r w:rsidR="00117F11" w:rsidRPr="006834EF">
        <w:rPr>
          <w:rFonts w:ascii="Times New Roman" w:hAnsi="Times New Roman" w:cs="Times New Roman"/>
          <w:sz w:val="24"/>
          <w:szCs w:val="24"/>
          <w:lang w:val="pt-BR"/>
        </w:rPr>
        <w:t xml:space="preserve"> os </w:t>
      </w:r>
      <w:r w:rsidRPr="006834EF">
        <w:rPr>
          <w:rFonts w:ascii="Times New Roman" w:hAnsi="Times New Roman" w:cs="Times New Roman"/>
          <w:sz w:val="24"/>
          <w:szCs w:val="24"/>
          <w:lang w:val="pt-BR"/>
        </w:rPr>
        <w:t>licenciandos</w:t>
      </w:r>
      <w:r w:rsidR="00117F11" w:rsidRPr="006834EF">
        <w:rPr>
          <w:rFonts w:ascii="Times New Roman" w:hAnsi="Times New Roman" w:cs="Times New Roman"/>
          <w:sz w:val="24"/>
          <w:szCs w:val="24"/>
          <w:lang w:val="pt-BR"/>
        </w:rPr>
        <w:t xml:space="preserve"> iniciam suas atividades práticas no primeiro dia letivo de aula da escola, e permanecem neste ambiente, em grupos, por um período de 14 </w:t>
      </w:r>
      <w:r w:rsidR="006B4B66" w:rsidRPr="006834EF">
        <w:rPr>
          <w:rFonts w:ascii="Times New Roman" w:hAnsi="Times New Roman" w:cs="Times New Roman"/>
          <w:sz w:val="24"/>
          <w:szCs w:val="24"/>
          <w:lang w:val="pt-BR"/>
        </w:rPr>
        <w:t>a</w:t>
      </w:r>
      <w:r w:rsidR="00117F11" w:rsidRPr="006834EF">
        <w:rPr>
          <w:rFonts w:ascii="Times New Roman" w:hAnsi="Times New Roman" w:cs="Times New Roman"/>
          <w:sz w:val="24"/>
          <w:szCs w:val="24"/>
          <w:lang w:val="pt-BR"/>
        </w:rPr>
        <w:t xml:space="preserve"> 16 semanas. Algumas mudanças ocorridas neste sentido visaram priorizar a experiência prática na escola em concomitância com a universidade</w:t>
      </w:r>
      <w:r w:rsidR="00793A50">
        <w:rPr>
          <w:rFonts w:ascii="Times New Roman" w:hAnsi="Times New Roman" w:cs="Times New Roman"/>
          <w:sz w:val="24"/>
          <w:szCs w:val="24"/>
          <w:vertAlign w:val="superscript"/>
          <w:lang w:val="pt-BR"/>
        </w:rPr>
        <w:t>2</w:t>
      </w:r>
      <w:r w:rsidR="00EB6F59">
        <w:rPr>
          <w:rFonts w:ascii="Times New Roman" w:hAnsi="Times New Roman" w:cs="Times New Roman"/>
          <w:sz w:val="24"/>
          <w:szCs w:val="24"/>
          <w:vertAlign w:val="superscript"/>
          <w:lang w:val="pt-BR"/>
        </w:rPr>
        <w:t>5</w:t>
      </w:r>
      <w:r w:rsidR="00117F11" w:rsidRPr="006834EF">
        <w:rPr>
          <w:rFonts w:ascii="Times New Roman" w:hAnsi="Times New Roman" w:cs="Times New Roman"/>
          <w:sz w:val="24"/>
          <w:szCs w:val="24"/>
          <w:lang w:val="pt-BR"/>
        </w:rPr>
        <w:t>.</w:t>
      </w:r>
    </w:p>
    <w:p w:rsidR="00653A23" w:rsidRPr="006834EF" w:rsidRDefault="00653A23" w:rsidP="00653A23">
      <w:pPr>
        <w:spacing w:after="0" w:line="360" w:lineRule="auto"/>
        <w:ind w:firstLine="709"/>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Ao final da graduação</w:t>
      </w:r>
      <w:r w:rsidR="00117F11" w:rsidRPr="006834EF">
        <w:rPr>
          <w:rFonts w:ascii="Times New Roman" w:hAnsi="Times New Roman" w:cs="Times New Roman"/>
          <w:sz w:val="24"/>
          <w:szCs w:val="24"/>
          <w:lang w:val="pt-BR"/>
        </w:rPr>
        <w:t xml:space="preserve">, os </w:t>
      </w:r>
      <w:r w:rsidRPr="006834EF">
        <w:rPr>
          <w:rFonts w:ascii="Times New Roman" w:hAnsi="Times New Roman" w:cs="Times New Roman"/>
          <w:sz w:val="24"/>
          <w:szCs w:val="24"/>
          <w:lang w:val="pt-BR"/>
        </w:rPr>
        <w:t xml:space="preserve">novos </w:t>
      </w:r>
      <w:r w:rsidR="00117F11" w:rsidRPr="006834EF">
        <w:rPr>
          <w:rFonts w:ascii="Times New Roman" w:hAnsi="Times New Roman" w:cs="Times New Roman"/>
          <w:sz w:val="24"/>
          <w:szCs w:val="24"/>
          <w:lang w:val="pt-BR"/>
        </w:rPr>
        <w:t xml:space="preserve">professores recebem um certificado contendo uma concessão para ensinar (fato que anterior a esta reforma não ocorria) e permanecem em estágio probatório em seus dois primeiros anos de experiência, com a supervisão de um professor já experiente. </w:t>
      </w:r>
    </w:p>
    <w:p w:rsidR="00653A23" w:rsidRPr="006834EF" w:rsidRDefault="00653A23" w:rsidP="00653A23">
      <w:pPr>
        <w:spacing w:after="0" w:line="360" w:lineRule="auto"/>
        <w:ind w:firstLine="709"/>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Especificamente n</w:t>
      </w:r>
      <w:r w:rsidR="00117F11" w:rsidRPr="006834EF">
        <w:rPr>
          <w:rFonts w:ascii="Times New Roman" w:hAnsi="Times New Roman" w:cs="Times New Roman"/>
          <w:sz w:val="24"/>
          <w:szCs w:val="24"/>
          <w:lang w:val="pt-BR"/>
        </w:rPr>
        <w:t xml:space="preserve">a área da Educação Física, há um programa de formação de professores, na Universidade de Montreal que procura atender as exigências feitas pelo MELS. Esta proposta tem no desenvolvimento dos estágios o seu diferencial: </w:t>
      </w:r>
    </w:p>
    <w:p w:rsidR="00117F11" w:rsidRPr="00FB455D" w:rsidRDefault="00117F11" w:rsidP="00425093">
      <w:pPr>
        <w:spacing w:before="120" w:after="240" w:line="240" w:lineRule="auto"/>
        <w:ind w:left="567"/>
        <w:jc w:val="both"/>
        <w:rPr>
          <w:rFonts w:ascii="Times New Roman" w:hAnsi="Times New Roman" w:cs="Times New Roman"/>
          <w:lang w:val="pt-BR"/>
        </w:rPr>
      </w:pPr>
      <w:r w:rsidRPr="00FB455D">
        <w:rPr>
          <w:rFonts w:ascii="Times New Roman" w:hAnsi="Times New Roman" w:cs="Times New Roman"/>
          <w:lang w:val="pt-BR" w:eastAsia="pt-BR"/>
        </w:rPr>
        <w:t>Os estágios visam, desde o primeiro ano de formação, à inserção gradual e progressiva do estudante no meio escolar, indo da familiarização e assistência à regência de classe propriamente dita e à implicação nas demais responsabilidades assumidas pelo professor regular, titular de classe (o professor associado), que acolhe o estagiário</w:t>
      </w:r>
      <w:r w:rsidR="00517368" w:rsidRPr="00FB455D">
        <w:rPr>
          <w:rFonts w:ascii="Times New Roman" w:hAnsi="Times New Roman" w:cs="Times New Roman"/>
          <w:lang w:val="pt-BR" w:eastAsia="pt-BR"/>
        </w:rPr>
        <w:t xml:space="preserve"> </w:t>
      </w:r>
      <w:r w:rsidR="00FB455D" w:rsidRPr="00FB455D">
        <w:rPr>
          <w:rFonts w:ascii="Times New Roman" w:hAnsi="Times New Roman" w:cs="Times New Roman"/>
          <w:lang w:val="pt-BR" w:eastAsia="pt-BR"/>
        </w:rPr>
        <w:t>(Borges</w:t>
      </w:r>
      <w:r w:rsidR="00EB6F59">
        <w:rPr>
          <w:rFonts w:ascii="Times New Roman" w:hAnsi="Times New Roman" w:cs="Times New Roman"/>
          <w:vertAlign w:val="superscript"/>
          <w:lang w:val="pt-BR" w:eastAsia="pt-BR"/>
        </w:rPr>
        <w:t>26</w:t>
      </w:r>
      <w:r w:rsidR="00517368" w:rsidRPr="00FB455D">
        <w:rPr>
          <w:rFonts w:ascii="Times New Roman" w:hAnsi="Times New Roman" w:cs="Times New Roman"/>
          <w:lang w:val="pt-BR" w:eastAsia="pt-BR"/>
        </w:rPr>
        <w:t xml:space="preserve"> </w:t>
      </w:r>
      <w:r w:rsidRPr="00FB455D">
        <w:rPr>
          <w:rFonts w:ascii="Times New Roman" w:hAnsi="Times New Roman" w:cs="Times New Roman"/>
          <w:lang w:val="pt-BR" w:eastAsia="pt-BR"/>
        </w:rPr>
        <w:t>p. 157).</w:t>
      </w:r>
    </w:p>
    <w:p w:rsidR="00D52C94" w:rsidRPr="006834EF" w:rsidRDefault="00D52C94" w:rsidP="00D52C94">
      <w:pPr>
        <w:spacing w:after="0" w:line="360" w:lineRule="auto"/>
        <w:ind w:firstLine="709"/>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Na França também houve uma reforma n</w:t>
      </w:r>
      <w:r w:rsidR="00117F11" w:rsidRPr="006834EF">
        <w:rPr>
          <w:rFonts w:ascii="Times New Roman" w:hAnsi="Times New Roman" w:cs="Times New Roman"/>
          <w:sz w:val="24"/>
          <w:szCs w:val="24"/>
          <w:lang w:val="pt-BR"/>
        </w:rPr>
        <w:t xml:space="preserve">a formação de professores nos </w:t>
      </w:r>
      <w:r w:rsidRPr="006834EF">
        <w:rPr>
          <w:rFonts w:ascii="Times New Roman" w:hAnsi="Times New Roman" w:cs="Times New Roman"/>
          <w:sz w:val="24"/>
          <w:szCs w:val="24"/>
          <w:lang w:val="pt-BR"/>
        </w:rPr>
        <w:t xml:space="preserve">início dos anos 90 quando </w:t>
      </w:r>
      <w:r w:rsidR="00117F11" w:rsidRPr="006834EF">
        <w:rPr>
          <w:rFonts w:ascii="Times New Roman" w:hAnsi="Times New Roman" w:cs="Times New Roman"/>
          <w:sz w:val="24"/>
          <w:szCs w:val="24"/>
          <w:lang w:val="pt-BR"/>
        </w:rPr>
        <w:t>foram criados os Institutos Universitários de Formação dos Professores (Instituts Universitaires de Formation dês Maîtres - IUFM) localizados em diversas cidades</w:t>
      </w:r>
      <w:r w:rsidRPr="006834EF">
        <w:rPr>
          <w:rFonts w:ascii="Times New Roman" w:hAnsi="Times New Roman" w:cs="Times New Roman"/>
          <w:sz w:val="24"/>
          <w:szCs w:val="24"/>
          <w:lang w:val="pt-BR"/>
        </w:rPr>
        <w:t xml:space="preserve"> e que</w:t>
      </w:r>
      <w:r w:rsidR="00117F11" w:rsidRPr="006834EF">
        <w:rPr>
          <w:rFonts w:ascii="Times New Roman" w:hAnsi="Times New Roman" w:cs="Times New Roman"/>
          <w:sz w:val="24"/>
          <w:szCs w:val="24"/>
          <w:lang w:val="pt-BR"/>
        </w:rPr>
        <w:t xml:space="preserve"> atualmente tendem a agir dentro das universidades, </w:t>
      </w:r>
      <w:r w:rsidRPr="006834EF">
        <w:rPr>
          <w:rFonts w:ascii="Times New Roman" w:hAnsi="Times New Roman" w:cs="Times New Roman"/>
          <w:sz w:val="24"/>
          <w:szCs w:val="24"/>
          <w:lang w:val="pt-BR"/>
        </w:rPr>
        <w:t>tendo</w:t>
      </w:r>
      <w:r w:rsidR="00117F11" w:rsidRPr="006834EF">
        <w:rPr>
          <w:rFonts w:ascii="Times New Roman" w:hAnsi="Times New Roman" w:cs="Times New Roman"/>
          <w:sz w:val="24"/>
          <w:szCs w:val="24"/>
          <w:lang w:val="pt-BR"/>
        </w:rPr>
        <w:t xml:space="preserve"> como premissa a formação inicial e/ou continuada de professores</w:t>
      </w:r>
      <w:r w:rsidR="005B469B" w:rsidRPr="006834EF">
        <w:rPr>
          <w:rFonts w:ascii="Times New Roman" w:hAnsi="Times New Roman" w:cs="Times New Roman"/>
          <w:sz w:val="24"/>
          <w:szCs w:val="24"/>
          <w:lang w:val="pt-BR"/>
        </w:rPr>
        <w:t>.</w:t>
      </w:r>
    </w:p>
    <w:p w:rsidR="000932F4" w:rsidRPr="006834EF" w:rsidRDefault="000932F4" w:rsidP="000932F4">
      <w:pPr>
        <w:spacing w:after="0" w:line="360" w:lineRule="auto"/>
        <w:ind w:firstLine="709"/>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Recentemente</w:t>
      </w:r>
      <w:r w:rsidR="00117F11" w:rsidRPr="006834EF">
        <w:rPr>
          <w:rFonts w:ascii="Times New Roman" w:hAnsi="Times New Roman" w:cs="Times New Roman"/>
          <w:sz w:val="24"/>
          <w:szCs w:val="24"/>
          <w:lang w:val="pt-BR"/>
        </w:rPr>
        <w:t xml:space="preserve">, os </w:t>
      </w:r>
      <w:r w:rsidRPr="006834EF">
        <w:rPr>
          <w:rFonts w:ascii="Times New Roman" w:hAnsi="Times New Roman" w:cs="Times New Roman"/>
          <w:sz w:val="24"/>
          <w:szCs w:val="24"/>
          <w:lang w:val="pt-BR"/>
        </w:rPr>
        <w:t>institutos</w:t>
      </w:r>
      <w:r w:rsidR="00117F11" w:rsidRPr="006834EF">
        <w:rPr>
          <w:rFonts w:ascii="Times New Roman" w:hAnsi="Times New Roman" w:cs="Times New Roman"/>
          <w:sz w:val="24"/>
          <w:szCs w:val="24"/>
          <w:lang w:val="pt-BR"/>
        </w:rPr>
        <w:t xml:space="preserve"> passaram por uma reforma (</w:t>
      </w:r>
      <w:r w:rsidR="00117F11" w:rsidRPr="006834EF">
        <w:rPr>
          <w:rFonts w:ascii="Times New Roman" w:hAnsi="Times New Roman" w:cs="Times New Roman"/>
          <w:i/>
          <w:sz w:val="24"/>
          <w:szCs w:val="24"/>
          <w:lang w:val="pt-BR"/>
        </w:rPr>
        <w:t>Masterisation</w:t>
      </w:r>
      <w:r w:rsidR="00117F11" w:rsidRPr="006834EF">
        <w:rPr>
          <w:rFonts w:ascii="Times New Roman" w:hAnsi="Times New Roman" w:cs="Times New Roman"/>
          <w:sz w:val="24"/>
          <w:szCs w:val="24"/>
          <w:lang w:val="pt-BR"/>
        </w:rPr>
        <w:t xml:space="preserve">) que inclui o nível mestrado na formação dos professores </w:t>
      </w:r>
      <w:r w:rsidRPr="006834EF">
        <w:rPr>
          <w:rFonts w:ascii="Times New Roman" w:hAnsi="Times New Roman" w:cs="Times New Roman"/>
          <w:sz w:val="24"/>
          <w:szCs w:val="24"/>
          <w:lang w:val="pt-BR"/>
        </w:rPr>
        <w:t>passando a ser</w:t>
      </w:r>
      <w:r w:rsidR="00117F11" w:rsidRPr="006834EF">
        <w:rPr>
          <w:rFonts w:ascii="Times New Roman" w:hAnsi="Times New Roman" w:cs="Times New Roman"/>
          <w:sz w:val="24"/>
          <w:szCs w:val="24"/>
          <w:lang w:val="pt-BR"/>
        </w:rPr>
        <w:t xml:space="preserve"> vinculados às universidades. Dessa maneira, a formação dos futuros docentes ocorre com a licenciatura (</w:t>
      </w:r>
      <w:r w:rsidR="00117F11" w:rsidRPr="006834EF">
        <w:rPr>
          <w:rFonts w:ascii="Times New Roman" w:hAnsi="Times New Roman" w:cs="Times New Roman"/>
          <w:i/>
          <w:sz w:val="24"/>
          <w:szCs w:val="24"/>
          <w:lang w:val="pt-BR"/>
        </w:rPr>
        <w:t>bac</w:t>
      </w:r>
      <w:r w:rsidR="00117F11" w:rsidRPr="006834EF">
        <w:rPr>
          <w:rFonts w:ascii="Times New Roman" w:hAnsi="Times New Roman" w:cs="Times New Roman"/>
          <w:sz w:val="24"/>
          <w:szCs w:val="24"/>
          <w:lang w:val="pt-BR"/>
        </w:rPr>
        <w:t>) acompanhada pelo mestrado.</w:t>
      </w:r>
    </w:p>
    <w:p w:rsidR="00117F11" w:rsidRPr="006834EF" w:rsidRDefault="000932F4" w:rsidP="00C71C9C">
      <w:pPr>
        <w:spacing w:after="0" w:line="360" w:lineRule="auto"/>
        <w:ind w:firstLine="709"/>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Tal</w:t>
      </w:r>
      <w:r w:rsidR="00117F11" w:rsidRPr="006834EF">
        <w:rPr>
          <w:rFonts w:ascii="Times New Roman" w:hAnsi="Times New Roman" w:cs="Times New Roman"/>
          <w:sz w:val="24"/>
          <w:szCs w:val="24"/>
          <w:lang w:val="pt-BR"/>
        </w:rPr>
        <w:t xml:space="preserve"> reforma é advinda do Processo de Bolonha </w:t>
      </w:r>
      <w:r w:rsidRPr="006834EF">
        <w:rPr>
          <w:rFonts w:ascii="Times New Roman" w:hAnsi="Times New Roman" w:cs="Times New Roman"/>
          <w:sz w:val="24"/>
          <w:szCs w:val="24"/>
          <w:lang w:val="pt-BR"/>
        </w:rPr>
        <w:t>o qual</w:t>
      </w:r>
      <w:r w:rsidR="00117F11" w:rsidRPr="006834EF">
        <w:rPr>
          <w:rFonts w:ascii="Times New Roman" w:hAnsi="Times New Roman" w:cs="Times New Roman"/>
          <w:sz w:val="24"/>
          <w:szCs w:val="24"/>
          <w:lang w:val="pt-BR"/>
        </w:rPr>
        <w:t xml:space="preserve"> estabeleceu uma política comum de formação de professores para os países </w:t>
      </w:r>
      <w:r w:rsidRPr="006834EF">
        <w:rPr>
          <w:rFonts w:ascii="Times New Roman" w:hAnsi="Times New Roman" w:cs="Times New Roman"/>
          <w:sz w:val="24"/>
          <w:szCs w:val="24"/>
          <w:lang w:val="pt-BR"/>
        </w:rPr>
        <w:t>participantes</w:t>
      </w:r>
      <w:r w:rsidR="00117F11" w:rsidRPr="006834EF">
        <w:rPr>
          <w:rFonts w:ascii="Times New Roman" w:hAnsi="Times New Roman" w:cs="Times New Roman"/>
          <w:sz w:val="24"/>
          <w:szCs w:val="24"/>
          <w:lang w:val="pt-BR"/>
        </w:rPr>
        <w:t xml:space="preserve"> da União Européia. </w:t>
      </w:r>
      <w:r w:rsidRPr="006834EF">
        <w:rPr>
          <w:rFonts w:ascii="Times New Roman" w:hAnsi="Times New Roman" w:cs="Times New Roman"/>
          <w:sz w:val="24"/>
          <w:szCs w:val="24"/>
          <w:lang w:val="pt-BR"/>
        </w:rPr>
        <w:t>N</w:t>
      </w:r>
      <w:r w:rsidR="00117F11" w:rsidRPr="006834EF">
        <w:rPr>
          <w:rFonts w:ascii="Times New Roman" w:hAnsi="Times New Roman" w:cs="Times New Roman"/>
          <w:sz w:val="24"/>
          <w:szCs w:val="24"/>
          <w:lang w:val="pt-BR"/>
        </w:rPr>
        <w:t xml:space="preserve">os IUFM, os formandos </w:t>
      </w:r>
      <w:r w:rsidR="000C0312" w:rsidRPr="006834EF">
        <w:rPr>
          <w:rFonts w:ascii="Times New Roman" w:hAnsi="Times New Roman" w:cs="Times New Roman"/>
          <w:sz w:val="24"/>
          <w:szCs w:val="24"/>
          <w:lang w:val="pt-BR"/>
        </w:rPr>
        <w:t xml:space="preserve">têm </w:t>
      </w:r>
      <w:r w:rsidR="00117F11" w:rsidRPr="006834EF">
        <w:rPr>
          <w:rFonts w:ascii="Times New Roman" w:hAnsi="Times New Roman" w:cs="Times New Roman"/>
          <w:sz w:val="24"/>
          <w:szCs w:val="24"/>
          <w:lang w:val="pt-BR"/>
        </w:rPr>
        <w:t xml:space="preserve">contato com as disciplinas teóricas das ciências da Educação, e em seguida os estágios se iniciam com a </w:t>
      </w:r>
      <w:r w:rsidR="00117F11" w:rsidRPr="006834EF">
        <w:rPr>
          <w:rFonts w:ascii="Times New Roman" w:hAnsi="Times New Roman" w:cs="Times New Roman"/>
          <w:i/>
          <w:sz w:val="24"/>
          <w:szCs w:val="24"/>
          <w:lang w:val="pt-BR"/>
        </w:rPr>
        <w:t>observação</w:t>
      </w:r>
      <w:r w:rsidR="00117F11" w:rsidRPr="006834EF">
        <w:rPr>
          <w:rFonts w:ascii="Times New Roman" w:hAnsi="Times New Roman" w:cs="Times New Roman"/>
          <w:sz w:val="24"/>
          <w:szCs w:val="24"/>
          <w:lang w:val="pt-BR"/>
        </w:rPr>
        <w:t xml:space="preserve"> e a </w:t>
      </w:r>
      <w:r w:rsidR="00117F11" w:rsidRPr="006834EF">
        <w:rPr>
          <w:rFonts w:ascii="Times New Roman" w:hAnsi="Times New Roman" w:cs="Times New Roman"/>
          <w:i/>
          <w:sz w:val="24"/>
          <w:szCs w:val="24"/>
          <w:lang w:val="pt-BR"/>
        </w:rPr>
        <w:t>prática acompanhada</w:t>
      </w:r>
      <w:r w:rsidR="00117F11" w:rsidRPr="006834EF">
        <w:rPr>
          <w:rFonts w:ascii="Times New Roman" w:hAnsi="Times New Roman" w:cs="Times New Roman"/>
          <w:sz w:val="24"/>
          <w:szCs w:val="24"/>
          <w:lang w:val="pt-BR"/>
        </w:rPr>
        <w:t xml:space="preserve"> e posteriormente o </w:t>
      </w:r>
      <w:r w:rsidR="00117F11" w:rsidRPr="006834EF">
        <w:rPr>
          <w:rFonts w:ascii="Times New Roman" w:hAnsi="Times New Roman" w:cs="Times New Roman"/>
          <w:i/>
          <w:sz w:val="24"/>
          <w:szCs w:val="24"/>
          <w:lang w:val="pt-BR"/>
        </w:rPr>
        <w:t>estágio em responsabilidade</w:t>
      </w:r>
      <w:r w:rsidR="0037454F" w:rsidRPr="006834EF">
        <w:rPr>
          <w:rFonts w:ascii="Times New Roman" w:hAnsi="Times New Roman" w:cs="Times New Roman"/>
          <w:sz w:val="24"/>
          <w:szCs w:val="24"/>
          <w:lang w:val="pt-BR"/>
        </w:rPr>
        <w:t xml:space="preserve">, de forma a sempre integrar o futuro professor </w:t>
      </w:r>
      <w:proofErr w:type="gramStart"/>
      <w:r w:rsidR="0037454F" w:rsidRPr="006834EF">
        <w:rPr>
          <w:rFonts w:ascii="Times New Roman" w:hAnsi="Times New Roman" w:cs="Times New Roman"/>
          <w:sz w:val="24"/>
          <w:szCs w:val="24"/>
          <w:lang w:val="pt-BR"/>
        </w:rPr>
        <w:t>à</w:t>
      </w:r>
      <w:proofErr w:type="gramEnd"/>
      <w:r w:rsidR="0037454F" w:rsidRPr="006834EF">
        <w:rPr>
          <w:rFonts w:ascii="Times New Roman" w:hAnsi="Times New Roman" w:cs="Times New Roman"/>
          <w:sz w:val="24"/>
          <w:szCs w:val="24"/>
          <w:lang w:val="pt-BR"/>
        </w:rPr>
        <w:t xml:space="preserve"> um docente experiente</w:t>
      </w:r>
      <w:r w:rsidR="006916FA">
        <w:rPr>
          <w:rFonts w:ascii="Times New Roman" w:hAnsi="Times New Roman" w:cs="Times New Roman"/>
          <w:sz w:val="24"/>
          <w:szCs w:val="24"/>
          <w:lang w:val="pt-BR"/>
        </w:rPr>
        <w:t xml:space="preserve"> </w:t>
      </w:r>
      <w:r w:rsidR="006916FA" w:rsidRPr="006916FA">
        <w:rPr>
          <w:rFonts w:ascii="Times New Roman" w:hAnsi="Times New Roman" w:cs="Times New Roman"/>
          <w:sz w:val="24"/>
          <w:szCs w:val="24"/>
          <w:vertAlign w:val="superscript"/>
          <w:lang w:val="pt-BR"/>
        </w:rPr>
        <w:t>2</w:t>
      </w:r>
      <w:r w:rsidR="00EB6F59">
        <w:rPr>
          <w:rFonts w:ascii="Times New Roman" w:hAnsi="Times New Roman" w:cs="Times New Roman"/>
          <w:sz w:val="24"/>
          <w:szCs w:val="24"/>
          <w:vertAlign w:val="superscript"/>
          <w:lang w:val="pt-BR"/>
        </w:rPr>
        <w:t>7</w:t>
      </w:r>
      <w:r w:rsidR="00117F11" w:rsidRPr="006834EF">
        <w:rPr>
          <w:rFonts w:ascii="Times New Roman" w:hAnsi="Times New Roman" w:cs="Times New Roman"/>
          <w:sz w:val="24"/>
          <w:szCs w:val="24"/>
          <w:lang w:val="pt-BR"/>
        </w:rPr>
        <w:t>.</w:t>
      </w:r>
    </w:p>
    <w:p w:rsidR="00117F11" w:rsidRPr="006834EF" w:rsidRDefault="00117F11" w:rsidP="000932F4">
      <w:pPr>
        <w:spacing w:after="0" w:line="360" w:lineRule="auto"/>
        <w:ind w:firstLine="709"/>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 xml:space="preserve">Em Portugal, há uma política nacional de formação de professores que também está diretamente </w:t>
      </w:r>
      <w:r w:rsidR="0037454F" w:rsidRPr="006834EF">
        <w:rPr>
          <w:rFonts w:ascii="Times New Roman" w:hAnsi="Times New Roman" w:cs="Times New Roman"/>
          <w:sz w:val="24"/>
          <w:szCs w:val="24"/>
          <w:lang w:val="pt-BR"/>
        </w:rPr>
        <w:t>relacionada</w:t>
      </w:r>
      <w:r w:rsidRPr="006834EF">
        <w:rPr>
          <w:rFonts w:ascii="Times New Roman" w:hAnsi="Times New Roman" w:cs="Times New Roman"/>
          <w:sz w:val="24"/>
          <w:szCs w:val="24"/>
          <w:lang w:val="pt-BR"/>
        </w:rPr>
        <w:t xml:space="preserve"> ao Processo de Bolonha.</w:t>
      </w:r>
      <w:r w:rsidR="0037454F" w:rsidRPr="006834EF">
        <w:rPr>
          <w:rFonts w:ascii="Times New Roman" w:hAnsi="Times New Roman" w:cs="Times New Roman"/>
          <w:sz w:val="24"/>
          <w:szCs w:val="24"/>
          <w:lang w:val="pt-BR"/>
        </w:rPr>
        <w:t xml:space="preserve"> </w:t>
      </w:r>
      <w:r w:rsidRPr="006834EF">
        <w:rPr>
          <w:rFonts w:ascii="Times New Roman" w:hAnsi="Times New Roman" w:cs="Times New Roman"/>
          <w:sz w:val="24"/>
          <w:szCs w:val="24"/>
          <w:lang w:val="pt-BR"/>
        </w:rPr>
        <w:t xml:space="preserve">Há um documento que </w:t>
      </w:r>
      <w:r w:rsidR="0037454F" w:rsidRPr="006834EF">
        <w:rPr>
          <w:rFonts w:ascii="Times New Roman" w:hAnsi="Times New Roman" w:cs="Times New Roman"/>
          <w:sz w:val="24"/>
          <w:szCs w:val="24"/>
          <w:lang w:val="pt-BR"/>
        </w:rPr>
        <w:t>apoia</w:t>
      </w:r>
      <w:r w:rsidRPr="006834EF">
        <w:rPr>
          <w:rFonts w:ascii="Times New Roman" w:hAnsi="Times New Roman" w:cs="Times New Roman"/>
          <w:sz w:val="24"/>
          <w:szCs w:val="24"/>
          <w:lang w:val="pt-BR"/>
        </w:rPr>
        <w:t xml:space="preserve"> esta política</w:t>
      </w:r>
      <w:r w:rsidR="0037454F" w:rsidRPr="006834EF">
        <w:rPr>
          <w:rFonts w:ascii="Times New Roman" w:hAnsi="Times New Roman" w:cs="Times New Roman"/>
          <w:sz w:val="24"/>
          <w:szCs w:val="24"/>
          <w:lang w:val="pt-BR"/>
        </w:rPr>
        <w:t>, trazendo o professor da escola como parte do processo, estabelecendo inclusive sua formação continuada pela universidade</w:t>
      </w:r>
      <w:r w:rsidRPr="006834EF">
        <w:rPr>
          <w:rFonts w:ascii="Times New Roman" w:hAnsi="Times New Roman" w:cs="Times New Roman"/>
          <w:sz w:val="24"/>
          <w:szCs w:val="24"/>
          <w:lang w:val="pt-BR"/>
        </w:rPr>
        <w:t>:</w:t>
      </w:r>
    </w:p>
    <w:p w:rsidR="00117F11" w:rsidRPr="00FB455D" w:rsidRDefault="00117F11" w:rsidP="00425093">
      <w:pPr>
        <w:autoSpaceDE w:val="0"/>
        <w:autoSpaceDN w:val="0"/>
        <w:adjustRightInd w:val="0"/>
        <w:spacing w:before="120" w:after="240" w:line="240" w:lineRule="auto"/>
        <w:ind w:left="567"/>
        <w:jc w:val="both"/>
        <w:rPr>
          <w:rFonts w:ascii="Times New Roman" w:hAnsi="Times New Roman" w:cs="Times New Roman"/>
          <w:lang w:val="pt-BR"/>
        </w:rPr>
      </w:pPr>
      <w:r w:rsidRPr="00FB455D">
        <w:rPr>
          <w:rFonts w:ascii="Times New Roman" w:hAnsi="Times New Roman" w:cs="Times New Roman"/>
          <w:lang w:val="pt-BR"/>
        </w:rPr>
        <w:t>A iniciação à prática profissional e as actividades de investigação educacional exigem que as instituições do ensino superior estabeleçam protocolos de colaboração sustentada com escolas; no quadro destes protocolos, cabe ainda às primeiras participar activamente no desenvolvimento da qualidade do ensino nas segundas, respondendo, nomeadamente, às necessidades das escolas e dos professores no que diz respeito à formação contínua e especializada. Estão definidas as condições materiais e humanas que permitam a realização, com qualidade, destas actividades, e cuja observância é indispensável para que as instituições de ensino superior sejam autorizadas a organizar cursos de formação de professores (P</w:t>
      </w:r>
      <w:r w:rsidR="00FB455D">
        <w:rPr>
          <w:rFonts w:ascii="Times New Roman" w:hAnsi="Times New Roman" w:cs="Times New Roman"/>
          <w:lang w:val="pt-BR"/>
        </w:rPr>
        <w:t>ortugal</w:t>
      </w:r>
      <w:r w:rsidR="00FB455D" w:rsidRPr="00FB455D">
        <w:rPr>
          <w:rFonts w:ascii="Times New Roman" w:hAnsi="Times New Roman" w:cs="Times New Roman"/>
          <w:vertAlign w:val="superscript"/>
          <w:lang w:val="pt-BR"/>
        </w:rPr>
        <w:t>2</w:t>
      </w:r>
      <w:r w:rsidR="00EB6F59">
        <w:rPr>
          <w:rFonts w:ascii="Times New Roman" w:hAnsi="Times New Roman" w:cs="Times New Roman"/>
          <w:vertAlign w:val="superscript"/>
          <w:lang w:val="pt-BR"/>
        </w:rPr>
        <w:t>8</w:t>
      </w:r>
      <w:r w:rsidRPr="00FB455D">
        <w:rPr>
          <w:rFonts w:ascii="Times New Roman" w:hAnsi="Times New Roman" w:cs="Times New Roman"/>
          <w:lang w:val="pt-BR"/>
        </w:rPr>
        <w:t>p. 12).</w:t>
      </w:r>
    </w:p>
    <w:p w:rsidR="00945E66" w:rsidRPr="006834EF" w:rsidRDefault="00945E66" w:rsidP="00945E66">
      <w:pPr>
        <w:autoSpaceDE w:val="0"/>
        <w:autoSpaceDN w:val="0"/>
        <w:adjustRightInd w:val="0"/>
        <w:spacing w:before="120" w:after="240" w:line="360" w:lineRule="auto"/>
        <w:jc w:val="both"/>
        <w:rPr>
          <w:rFonts w:ascii="Times New Roman" w:hAnsi="Times New Roman" w:cs="Times New Roman"/>
          <w:sz w:val="24"/>
          <w:szCs w:val="24"/>
          <w:lang w:val="pt-BR"/>
        </w:rPr>
      </w:pPr>
      <w:r w:rsidRPr="006834EF">
        <w:rPr>
          <w:rFonts w:ascii="Times New Roman" w:hAnsi="Times New Roman" w:cs="Times New Roman"/>
          <w:lang w:val="pt-BR"/>
        </w:rPr>
        <w:tab/>
      </w:r>
      <w:r w:rsidRPr="006834EF">
        <w:rPr>
          <w:rFonts w:ascii="Times New Roman" w:hAnsi="Times New Roman" w:cs="Times New Roman"/>
          <w:sz w:val="24"/>
          <w:szCs w:val="24"/>
          <w:lang w:val="pt-BR"/>
        </w:rPr>
        <w:t>Estas e outras experiências reafirmam a importância de um professor experiente, que está inserido há algum tempo no ambiente escolar, para auxiliar no processo de formação de um futuro docente. No entanto,</w:t>
      </w:r>
      <w:r w:rsidR="009275B7" w:rsidRPr="006834EF" w:rsidDel="009275B7">
        <w:rPr>
          <w:rFonts w:ascii="Times New Roman" w:hAnsi="Times New Roman" w:cs="Times New Roman"/>
          <w:sz w:val="24"/>
          <w:szCs w:val="24"/>
          <w:lang w:val="pt-BR"/>
        </w:rPr>
        <w:t xml:space="preserve"> </w:t>
      </w:r>
      <w:r w:rsidR="009275B7" w:rsidRPr="006834EF">
        <w:rPr>
          <w:rFonts w:ascii="Times New Roman" w:hAnsi="Times New Roman" w:cs="Times New Roman"/>
          <w:sz w:val="24"/>
          <w:szCs w:val="24"/>
          <w:lang w:val="pt-BR"/>
        </w:rPr>
        <w:t xml:space="preserve">é necessário </w:t>
      </w:r>
      <w:r w:rsidRPr="006834EF">
        <w:rPr>
          <w:rFonts w:ascii="Times New Roman" w:hAnsi="Times New Roman" w:cs="Times New Roman"/>
          <w:sz w:val="24"/>
          <w:szCs w:val="24"/>
          <w:lang w:val="pt-BR"/>
        </w:rPr>
        <w:t>compreender o que representa este professor-colaborador.</w:t>
      </w:r>
    </w:p>
    <w:p w:rsidR="0086118C" w:rsidRPr="006834EF" w:rsidRDefault="00515A04" w:rsidP="005D49FD">
      <w:pPr>
        <w:pStyle w:val="Corpodetexto"/>
        <w:numPr>
          <w:ilvl w:val="0"/>
          <w:numId w:val="4"/>
        </w:numPr>
        <w:spacing w:before="360" w:after="120" w:line="360" w:lineRule="auto"/>
        <w:rPr>
          <w:b/>
          <w:lang w:val="pt-BR"/>
        </w:rPr>
      </w:pPr>
      <w:r>
        <w:rPr>
          <w:b/>
          <w:lang w:val="pt-BR"/>
        </w:rPr>
        <w:t>Q</w:t>
      </w:r>
      <w:r w:rsidRPr="006834EF">
        <w:rPr>
          <w:b/>
          <w:lang w:val="pt-BR"/>
        </w:rPr>
        <w:t>uem é o professor-colaborador e qual é o seu perfil?</w:t>
      </w:r>
    </w:p>
    <w:p w:rsidR="0086118C" w:rsidRPr="006834EF" w:rsidRDefault="008822C2" w:rsidP="0086118C">
      <w:pPr>
        <w:pStyle w:val="Corpodetexto"/>
        <w:spacing w:line="360" w:lineRule="auto"/>
        <w:ind w:firstLine="708"/>
        <w:rPr>
          <w:lang w:val="pt-BR"/>
        </w:rPr>
      </w:pPr>
      <w:r w:rsidRPr="006834EF">
        <w:rPr>
          <w:lang w:val="pt-BR"/>
        </w:rPr>
        <w:t>O</w:t>
      </w:r>
      <w:r w:rsidR="0086118C" w:rsidRPr="006834EF">
        <w:rPr>
          <w:lang w:val="pt-BR"/>
        </w:rPr>
        <w:t xml:space="preserve"> professor-colaborador é antes de tudo um professor</w:t>
      </w:r>
      <w:r w:rsidR="003F57C5" w:rsidRPr="006834EF">
        <w:rPr>
          <w:lang w:val="pt-BR"/>
        </w:rPr>
        <w:t xml:space="preserve"> que </w:t>
      </w:r>
      <w:r w:rsidR="0086118C" w:rsidRPr="006834EF">
        <w:rPr>
          <w:lang w:val="pt-BR"/>
        </w:rPr>
        <w:t xml:space="preserve">foi </w:t>
      </w:r>
      <w:r w:rsidR="003F57C5" w:rsidRPr="006834EF">
        <w:rPr>
          <w:lang w:val="pt-BR"/>
        </w:rPr>
        <w:t>constituído</w:t>
      </w:r>
      <w:r w:rsidR="0086118C" w:rsidRPr="006834EF">
        <w:rPr>
          <w:lang w:val="pt-BR"/>
        </w:rPr>
        <w:t xml:space="preserve"> profissional e agrega saberes, competência</w:t>
      </w:r>
      <w:r w:rsidRPr="006834EF">
        <w:rPr>
          <w:lang w:val="pt-BR"/>
        </w:rPr>
        <w:t>s</w:t>
      </w:r>
      <w:r w:rsidR="0086118C" w:rsidRPr="006834EF">
        <w:rPr>
          <w:lang w:val="pt-BR"/>
        </w:rPr>
        <w:t xml:space="preserve"> e experiências relacionadas a um universo profissional e pessoal. É um profissional que passou pela profissionalização e além da formação inicial carrega as </w:t>
      </w:r>
      <w:r w:rsidR="00945E66" w:rsidRPr="006834EF">
        <w:rPr>
          <w:lang w:val="pt-BR"/>
        </w:rPr>
        <w:t>experiências</w:t>
      </w:r>
      <w:r w:rsidR="0086118C" w:rsidRPr="006834EF">
        <w:rPr>
          <w:lang w:val="pt-BR"/>
        </w:rPr>
        <w:t xml:space="preserve"> do exercício docente.</w:t>
      </w:r>
    </w:p>
    <w:p w:rsidR="0086118C" w:rsidRPr="006834EF" w:rsidRDefault="00945E66" w:rsidP="0086118C">
      <w:pPr>
        <w:pStyle w:val="Corpodetexto"/>
        <w:spacing w:line="360" w:lineRule="auto"/>
        <w:ind w:firstLine="708"/>
        <w:rPr>
          <w:lang w:val="pt-BR"/>
        </w:rPr>
      </w:pPr>
      <w:r w:rsidRPr="006834EF">
        <w:rPr>
          <w:lang w:val="pt-BR"/>
        </w:rPr>
        <w:t xml:space="preserve">Para </w:t>
      </w:r>
      <w:r w:rsidR="00640CE9" w:rsidRPr="006834EF">
        <w:rPr>
          <w:lang w:val="pt-BR"/>
        </w:rPr>
        <w:t>Sacristán</w:t>
      </w:r>
      <w:r w:rsidR="00EB6F59">
        <w:rPr>
          <w:vertAlign w:val="superscript"/>
          <w:lang w:val="pt-BR"/>
        </w:rPr>
        <w:t>29</w:t>
      </w:r>
      <w:r w:rsidR="000B0AD3">
        <w:rPr>
          <w:lang w:val="pt-BR"/>
        </w:rPr>
        <w:t xml:space="preserve"> </w:t>
      </w:r>
      <w:r w:rsidR="0086118C" w:rsidRPr="006834EF">
        <w:rPr>
          <w:lang w:val="pt-BR"/>
        </w:rPr>
        <w:t xml:space="preserve">ser professor é alguém que cumpre uma tarefa que pode ser </w:t>
      </w:r>
      <w:proofErr w:type="gramStart"/>
      <w:r w:rsidR="0086118C" w:rsidRPr="006834EF">
        <w:rPr>
          <w:lang w:val="pt-BR"/>
        </w:rPr>
        <w:t>realizada de diversas</w:t>
      </w:r>
      <w:r w:rsidR="002F7B9C" w:rsidRPr="006834EF">
        <w:rPr>
          <w:lang w:val="pt-BR"/>
        </w:rPr>
        <w:t xml:space="preserve"> e variadas</w:t>
      </w:r>
      <w:proofErr w:type="gramEnd"/>
      <w:r w:rsidR="0086118C" w:rsidRPr="006834EF">
        <w:rPr>
          <w:lang w:val="pt-BR"/>
        </w:rPr>
        <w:t xml:space="preserve"> maneiras como dar aula, confeccionar materiais didáticos, conversar com pais, especializar-se em oficinas, utilizar recursos diferenciados, realizar a gestão da classe e da sua profissão, entre outros. </w:t>
      </w:r>
    </w:p>
    <w:p w:rsidR="0086118C" w:rsidRPr="006834EF" w:rsidRDefault="0086118C" w:rsidP="002F7B9C">
      <w:pPr>
        <w:spacing w:after="0" w:line="360" w:lineRule="auto"/>
        <w:ind w:firstLine="709"/>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Já para Roldão</w:t>
      </w:r>
      <w:r w:rsidR="00EB6F59">
        <w:rPr>
          <w:rFonts w:ascii="Times New Roman" w:hAnsi="Times New Roman" w:cs="Times New Roman"/>
          <w:sz w:val="24"/>
          <w:szCs w:val="24"/>
          <w:vertAlign w:val="superscript"/>
          <w:lang w:val="pt-BR"/>
        </w:rPr>
        <w:t>30</w:t>
      </w:r>
      <w:r w:rsidRPr="006834EF">
        <w:rPr>
          <w:rFonts w:ascii="Times New Roman" w:hAnsi="Times New Roman" w:cs="Times New Roman"/>
          <w:sz w:val="24"/>
          <w:szCs w:val="24"/>
          <w:lang w:val="pt-BR"/>
        </w:rPr>
        <w:t>, é na noção de ensino que estabelece a concepção ou mesmo as</w:t>
      </w:r>
      <w:proofErr w:type="gramStart"/>
      <w:r w:rsidRPr="006834EF">
        <w:rPr>
          <w:rFonts w:ascii="Times New Roman" w:hAnsi="Times New Roman" w:cs="Times New Roman"/>
          <w:sz w:val="24"/>
          <w:szCs w:val="24"/>
          <w:lang w:val="pt-BR"/>
        </w:rPr>
        <w:t xml:space="preserve">  </w:t>
      </w:r>
      <w:proofErr w:type="gramEnd"/>
      <w:r w:rsidRPr="006834EF">
        <w:rPr>
          <w:rFonts w:ascii="Times New Roman" w:hAnsi="Times New Roman" w:cs="Times New Roman"/>
          <w:sz w:val="24"/>
          <w:szCs w:val="24"/>
          <w:lang w:val="pt-BR"/>
        </w:rPr>
        <w:t xml:space="preserve">dificuldades em se traduzir o que vem a ser o professor, pois ser professor... </w:t>
      </w:r>
    </w:p>
    <w:p w:rsidR="0086118C" w:rsidRPr="00FB455D" w:rsidRDefault="0086118C" w:rsidP="00425093">
      <w:pPr>
        <w:autoSpaceDE w:val="0"/>
        <w:autoSpaceDN w:val="0"/>
        <w:adjustRightInd w:val="0"/>
        <w:spacing w:before="120" w:after="240"/>
        <w:ind w:left="567"/>
        <w:jc w:val="both"/>
        <w:rPr>
          <w:rFonts w:ascii="Times New Roman" w:hAnsi="Times New Roman" w:cs="Times New Roman"/>
          <w:lang w:val="pt-BR"/>
        </w:rPr>
      </w:pPr>
      <w:r w:rsidRPr="00FB455D">
        <w:rPr>
          <w:rFonts w:ascii="Times New Roman" w:hAnsi="Times New Roman" w:cs="Times New Roman"/>
          <w:lang w:val="pt-BR"/>
        </w:rPr>
        <w:t xml:space="preserve">não é um dom, embora alguns o tenham; não é uma técnica, embora requeira uma excelente operacionalização técnico-estratégica; não é uma vocação, embora alguns a possam sentir. É ser um </w:t>
      </w:r>
      <w:r w:rsidRPr="00FB455D">
        <w:rPr>
          <w:rFonts w:ascii="Times New Roman" w:hAnsi="Times New Roman" w:cs="Times New Roman"/>
          <w:i/>
          <w:iCs/>
          <w:lang w:val="pt-BR"/>
        </w:rPr>
        <w:t>profissional de ensino</w:t>
      </w:r>
      <w:r w:rsidRPr="00FB455D">
        <w:rPr>
          <w:rFonts w:ascii="Times New Roman" w:hAnsi="Times New Roman" w:cs="Times New Roman"/>
          <w:lang w:val="pt-BR"/>
        </w:rPr>
        <w:t>, legitimado por um conhecimento específico exigente e complexo (</w:t>
      </w:r>
      <w:r w:rsidR="00FB455D" w:rsidRPr="00FB455D">
        <w:rPr>
          <w:rFonts w:ascii="Times New Roman" w:hAnsi="Times New Roman" w:cs="Times New Roman"/>
          <w:lang w:val="pt-BR"/>
        </w:rPr>
        <w:t>Roldão</w:t>
      </w:r>
      <w:r w:rsidR="00EB6F59">
        <w:rPr>
          <w:rFonts w:ascii="Times New Roman" w:hAnsi="Times New Roman" w:cs="Times New Roman"/>
          <w:vertAlign w:val="superscript"/>
          <w:lang w:val="pt-BR"/>
        </w:rPr>
        <w:t>30</w:t>
      </w:r>
      <w:r w:rsidR="00FB455D">
        <w:rPr>
          <w:rFonts w:ascii="Times New Roman" w:hAnsi="Times New Roman" w:cs="Times New Roman"/>
          <w:lang w:val="pt-BR"/>
        </w:rPr>
        <w:t xml:space="preserve"> </w:t>
      </w:r>
      <w:r w:rsidRPr="00FB455D">
        <w:rPr>
          <w:rFonts w:ascii="Times New Roman" w:hAnsi="Times New Roman" w:cs="Times New Roman"/>
          <w:lang w:val="pt-BR"/>
        </w:rPr>
        <w:t>p.102).</w:t>
      </w:r>
    </w:p>
    <w:p w:rsidR="0086118C" w:rsidRPr="006834EF" w:rsidRDefault="0086118C" w:rsidP="0086118C">
      <w:pPr>
        <w:spacing w:after="0" w:line="360" w:lineRule="auto"/>
        <w:ind w:firstLine="686"/>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Porém, Eng</w:t>
      </w:r>
      <w:r w:rsidR="00425093" w:rsidRPr="006834EF">
        <w:rPr>
          <w:rFonts w:ascii="Times New Roman" w:hAnsi="Times New Roman" w:cs="Times New Roman"/>
          <w:sz w:val="24"/>
          <w:szCs w:val="24"/>
          <w:lang w:val="pt-BR"/>
        </w:rPr>
        <w:t>uita</w:t>
      </w:r>
      <w:r w:rsidR="00EB6F59">
        <w:rPr>
          <w:rFonts w:ascii="Times New Roman" w:hAnsi="Times New Roman" w:cs="Times New Roman"/>
          <w:sz w:val="24"/>
          <w:szCs w:val="24"/>
          <w:vertAlign w:val="superscript"/>
          <w:lang w:val="pt-BR"/>
        </w:rPr>
        <w:t>31</w:t>
      </w:r>
      <w:r w:rsidR="00425093" w:rsidRPr="006834EF">
        <w:rPr>
          <w:rFonts w:ascii="Times New Roman" w:hAnsi="Times New Roman" w:cs="Times New Roman"/>
          <w:sz w:val="24"/>
          <w:szCs w:val="24"/>
          <w:lang w:val="pt-BR"/>
        </w:rPr>
        <w:t xml:space="preserve"> aponta que existem </w:t>
      </w:r>
      <w:r w:rsidRPr="006834EF">
        <w:rPr>
          <w:rFonts w:ascii="Times New Roman" w:hAnsi="Times New Roman" w:cs="Times New Roman"/>
          <w:sz w:val="24"/>
          <w:szCs w:val="24"/>
          <w:lang w:val="pt-BR"/>
        </w:rPr>
        <w:t xml:space="preserve">diferenças dentro do grupo que constituem os professores, pois </w:t>
      </w:r>
      <w:r w:rsidR="009E4D7B" w:rsidRPr="006834EF">
        <w:rPr>
          <w:rFonts w:ascii="Times New Roman" w:hAnsi="Times New Roman" w:cs="Times New Roman"/>
          <w:sz w:val="24"/>
          <w:szCs w:val="24"/>
          <w:lang w:val="pt-BR"/>
        </w:rPr>
        <w:t>há</w:t>
      </w:r>
      <w:r w:rsidRPr="006834EF">
        <w:rPr>
          <w:rFonts w:ascii="Times New Roman" w:hAnsi="Times New Roman" w:cs="Times New Roman"/>
          <w:sz w:val="24"/>
          <w:szCs w:val="24"/>
          <w:lang w:val="pt-BR"/>
        </w:rPr>
        <w:t xml:space="preserve"> aqueles que </w:t>
      </w:r>
      <w:r w:rsidR="00100A85" w:rsidRPr="006834EF">
        <w:rPr>
          <w:rFonts w:ascii="Times New Roman" w:hAnsi="Times New Roman" w:cs="Times New Roman"/>
          <w:sz w:val="24"/>
          <w:szCs w:val="24"/>
          <w:lang w:val="pt-BR"/>
        </w:rPr>
        <w:t xml:space="preserve">têm </w:t>
      </w:r>
      <w:r w:rsidRPr="006834EF">
        <w:rPr>
          <w:rFonts w:ascii="Times New Roman" w:hAnsi="Times New Roman" w:cs="Times New Roman"/>
          <w:sz w:val="24"/>
          <w:szCs w:val="24"/>
          <w:lang w:val="pt-BR"/>
        </w:rPr>
        <w:t>um maior prestígio e exercem funções mais reconhecidas como diretores, coordenadores e professores do ensino superior, mas existem aqueles que são como ‘peões’ e trabalham em condições de operário, necessitando de uma fortificação da classe de maneira coletiva e que normalmente são os professores que se encontram na escola com a tarefa de ensinar os alunos.</w:t>
      </w:r>
    </w:p>
    <w:p w:rsidR="0086118C" w:rsidRPr="006834EF" w:rsidRDefault="0086118C" w:rsidP="0086118C">
      <w:pPr>
        <w:spacing w:after="0" w:line="360" w:lineRule="auto"/>
        <w:ind w:firstLine="686"/>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Na maioria das vezes esta última colocação é o cenário de trabalho do professor</w:t>
      </w:r>
      <w:r w:rsidR="003F57C5" w:rsidRPr="006834EF">
        <w:rPr>
          <w:rFonts w:ascii="Times New Roman" w:hAnsi="Times New Roman" w:cs="Times New Roman"/>
          <w:sz w:val="24"/>
          <w:szCs w:val="24"/>
          <w:lang w:val="pt-BR"/>
        </w:rPr>
        <w:t xml:space="preserve"> que também recebe os estagiários</w:t>
      </w:r>
      <w:r w:rsidRPr="006834EF">
        <w:rPr>
          <w:rFonts w:ascii="Times New Roman" w:hAnsi="Times New Roman" w:cs="Times New Roman"/>
          <w:sz w:val="24"/>
          <w:szCs w:val="24"/>
          <w:lang w:val="pt-BR"/>
        </w:rPr>
        <w:t>. Seus aspectos profissionais se assemelham a um artesão que aprendeu o seu trabalho pelo fazer e ensina pela mesma dinâmica, como na proposta da Escola de Ofício</w:t>
      </w:r>
      <w:r w:rsidR="00EB6F59">
        <w:rPr>
          <w:rFonts w:ascii="Times New Roman" w:hAnsi="Times New Roman" w:cs="Times New Roman"/>
          <w:sz w:val="24"/>
          <w:szCs w:val="24"/>
          <w:vertAlign w:val="superscript"/>
          <w:lang w:val="pt-BR"/>
        </w:rPr>
        <w:t>32</w:t>
      </w:r>
      <w:r w:rsidRPr="006834EF">
        <w:rPr>
          <w:rFonts w:ascii="Times New Roman" w:hAnsi="Times New Roman" w:cs="Times New Roman"/>
          <w:sz w:val="24"/>
          <w:szCs w:val="24"/>
          <w:lang w:val="pt-BR"/>
        </w:rPr>
        <w:t xml:space="preserve"> em q</w:t>
      </w:r>
      <w:r w:rsidR="009E4D7B" w:rsidRPr="006834EF">
        <w:rPr>
          <w:rFonts w:ascii="Times New Roman" w:hAnsi="Times New Roman" w:cs="Times New Roman"/>
          <w:sz w:val="24"/>
          <w:szCs w:val="24"/>
          <w:lang w:val="pt-BR"/>
        </w:rPr>
        <w:t xml:space="preserve">ue se </w:t>
      </w:r>
      <w:proofErr w:type="gramStart"/>
      <w:r w:rsidR="009E4D7B" w:rsidRPr="006834EF">
        <w:rPr>
          <w:rFonts w:ascii="Times New Roman" w:hAnsi="Times New Roman" w:cs="Times New Roman"/>
          <w:sz w:val="24"/>
          <w:szCs w:val="24"/>
          <w:lang w:val="pt-BR"/>
        </w:rPr>
        <w:t>transmite</w:t>
      </w:r>
      <w:proofErr w:type="gramEnd"/>
      <w:r w:rsidR="009E4D7B" w:rsidRPr="006834EF">
        <w:rPr>
          <w:rFonts w:ascii="Times New Roman" w:hAnsi="Times New Roman" w:cs="Times New Roman"/>
          <w:sz w:val="24"/>
          <w:szCs w:val="24"/>
          <w:lang w:val="pt-BR"/>
        </w:rPr>
        <w:t xml:space="preserve"> os ensinamentos </w:t>
      </w:r>
      <w:r w:rsidRPr="006834EF">
        <w:rPr>
          <w:rFonts w:ascii="Times New Roman" w:hAnsi="Times New Roman" w:cs="Times New Roman"/>
          <w:sz w:val="24"/>
          <w:szCs w:val="24"/>
          <w:lang w:val="pt-BR"/>
        </w:rPr>
        <w:t xml:space="preserve">via mestre-discípulos. </w:t>
      </w:r>
    </w:p>
    <w:p w:rsidR="0086118C" w:rsidRPr="006834EF" w:rsidRDefault="0086118C" w:rsidP="0086118C">
      <w:pPr>
        <w:spacing w:after="0" w:line="360" w:lineRule="auto"/>
        <w:jc w:val="both"/>
        <w:rPr>
          <w:rFonts w:ascii="Times New Roman" w:eastAsia="MS Mincho" w:hAnsi="Times New Roman" w:cs="Times New Roman"/>
          <w:sz w:val="24"/>
          <w:szCs w:val="24"/>
          <w:lang w:val="pt-BR"/>
        </w:rPr>
      </w:pPr>
      <w:r w:rsidRPr="006834EF">
        <w:rPr>
          <w:rFonts w:ascii="Times New Roman" w:hAnsi="Times New Roman" w:cs="Times New Roman"/>
          <w:sz w:val="24"/>
          <w:szCs w:val="24"/>
          <w:lang w:val="pt-BR"/>
        </w:rPr>
        <w:tab/>
        <w:t>O</w:t>
      </w:r>
      <w:r w:rsidR="003F57C5" w:rsidRPr="006834EF">
        <w:rPr>
          <w:rFonts w:ascii="Times New Roman" w:hAnsi="Times New Roman" w:cs="Times New Roman"/>
          <w:sz w:val="24"/>
          <w:szCs w:val="24"/>
          <w:lang w:val="pt-BR"/>
        </w:rPr>
        <w:t xml:space="preserve"> professor-colaborador</w:t>
      </w:r>
      <w:r w:rsidRPr="006834EF">
        <w:rPr>
          <w:rFonts w:ascii="Times New Roman" w:hAnsi="Times New Roman" w:cs="Times New Roman"/>
          <w:sz w:val="24"/>
          <w:szCs w:val="24"/>
          <w:lang w:val="pt-BR"/>
        </w:rPr>
        <w:t xml:space="preserve"> é</w:t>
      </w:r>
      <w:r w:rsidR="003F57C5" w:rsidRPr="006834EF">
        <w:rPr>
          <w:rFonts w:ascii="Times New Roman" w:hAnsi="Times New Roman" w:cs="Times New Roman"/>
          <w:sz w:val="24"/>
          <w:szCs w:val="24"/>
          <w:lang w:val="pt-BR"/>
        </w:rPr>
        <w:t xml:space="preserve"> então</w:t>
      </w:r>
      <w:r w:rsidRPr="006834EF">
        <w:rPr>
          <w:rFonts w:ascii="Times New Roman" w:hAnsi="Times New Roman" w:cs="Times New Roman"/>
          <w:sz w:val="24"/>
          <w:szCs w:val="24"/>
          <w:lang w:val="pt-BR"/>
        </w:rPr>
        <w:t xml:space="preserve"> um professor que foi lapidado por um sistema de formação, de cultura e de práticas que lhe dão determinadas posturas para agir/pensar, </w:t>
      </w:r>
      <w:r w:rsidRPr="006834EF">
        <w:rPr>
          <w:rFonts w:ascii="Times New Roman" w:eastAsia="MS Mincho" w:hAnsi="Times New Roman" w:cs="Times New Roman"/>
          <w:sz w:val="24"/>
          <w:szCs w:val="24"/>
          <w:lang w:val="pt-BR"/>
        </w:rPr>
        <w:t xml:space="preserve">existindo uma lógica que expressa ritos e gestos. Este </w:t>
      </w:r>
      <w:r w:rsidR="003F57C5" w:rsidRPr="006834EF">
        <w:rPr>
          <w:rFonts w:ascii="Times New Roman" w:eastAsia="MS Mincho" w:hAnsi="Times New Roman" w:cs="Times New Roman"/>
          <w:sz w:val="24"/>
          <w:szCs w:val="24"/>
          <w:lang w:val="pt-BR"/>
        </w:rPr>
        <w:t>docente</w:t>
      </w:r>
      <w:r w:rsidRPr="006834EF">
        <w:rPr>
          <w:rFonts w:ascii="Times New Roman" w:eastAsia="MS Mincho" w:hAnsi="Times New Roman" w:cs="Times New Roman"/>
          <w:sz w:val="24"/>
          <w:szCs w:val="24"/>
          <w:lang w:val="pt-BR"/>
        </w:rPr>
        <w:t xml:space="preserve"> passou pelos bancos escolares, pelo processo de formação inicial, adentrou na carreira docente e como se não bastasse os desafios do cotidiano aceitou a tarefa de acompanhar estagiários.</w:t>
      </w:r>
    </w:p>
    <w:p w:rsidR="0086118C" w:rsidRPr="006834EF" w:rsidRDefault="0086118C" w:rsidP="0086118C">
      <w:pPr>
        <w:spacing w:after="0" w:line="360" w:lineRule="auto"/>
        <w:jc w:val="both"/>
        <w:rPr>
          <w:rFonts w:ascii="Times New Roman" w:eastAsia="MS Mincho" w:hAnsi="Times New Roman" w:cs="Times New Roman"/>
          <w:sz w:val="24"/>
          <w:szCs w:val="24"/>
          <w:lang w:val="pt-BR"/>
        </w:rPr>
      </w:pPr>
      <w:r w:rsidRPr="006834EF">
        <w:rPr>
          <w:rFonts w:ascii="Times New Roman" w:eastAsia="MS Mincho" w:hAnsi="Times New Roman" w:cs="Times New Roman"/>
          <w:sz w:val="24"/>
          <w:szCs w:val="24"/>
          <w:lang w:val="pt-BR"/>
        </w:rPr>
        <w:tab/>
      </w:r>
      <w:r w:rsidR="003F57C5" w:rsidRPr="006834EF">
        <w:rPr>
          <w:rFonts w:ascii="Times New Roman" w:eastAsia="MS Mincho" w:hAnsi="Times New Roman" w:cs="Times New Roman"/>
          <w:sz w:val="24"/>
          <w:szCs w:val="24"/>
          <w:lang w:val="pt-BR"/>
        </w:rPr>
        <w:t>Tal professor</w:t>
      </w:r>
      <w:r w:rsidRPr="006834EF">
        <w:rPr>
          <w:rFonts w:ascii="Times New Roman" w:eastAsia="MS Mincho" w:hAnsi="Times New Roman" w:cs="Times New Roman"/>
          <w:sz w:val="24"/>
          <w:szCs w:val="24"/>
          <w:lang w:val="pt-BR"/>
        </w:rPr>
        <w:t xml:space="preserve"> acaba por consolidar um </w:t>
      </w:r>
      <w:r w:rsidRPr="006834EF">
        <w:rPr>
          <w:rFonts w:ascii="Times New Roman" w:eastAsia="MS Mincho" w:hAnsi="Times New Roman" w:cs="Times New Roman"/>
          <w:i/>
          <w:sz w:val="24"/>
          <w:szCs w:val="24"/>
          <w:lang w:val="pt-BR"/>
        </w:rPr>
        <w:t>habitus</w:t>
      </w:r>
      <w:r w:rsidRPr="006834EF">
        <w:rPr>
          <w:rFonts w:ascii="Times New Roman" w:eastAsia="MS Mincho" w:hAnsi="Times New Roman" w:cs="Times New Roman"/>
          <w:sz w:val="24"/>
          <w:szCs w:val="24"/>
          <w:lang w:val="pt-BR"/>
        </w:rPr>
        <w:t xml:space="preserve"> particular, de alguém que além de ter suas caracteristicas formadas pela rotina, maneira de se portar, estratégias utilizadas, vocabulário e</w:t>
      </w:r>
      <w:r w:rsidR="009E4D7B" w:rsidRPr="006834EF">
        <w:rPr>
          <w:rFonts w:ascii="Times New Roman" w:eastAsia="MS Mincho" w:hAnsi="Times New Roman" w:cs="Times New Roman"/>
          <w:sz w:val="24"/>
          <w:szCs w:val="24"/>
          <w:lang w:val="pt-BR"/>
        </w:rPr>
        <w:t xml:space="preserve">xpresso, normas de convivência e </w:t>
      </w:r>
      <w:r w:rsidRPr="006834EF">
        <w:rPr>
          <w:rFonts w:ascii="Times New Roman" w:eastAsia="MS Mincho" w:hAnsi="Times New Roman" w:cs="Times New Roman"/>
          <w:sz w:val="24"/>
          <w:szCs w:val="24"/>
          <w:lang w:val="pt-BR"/>
        </w:rPr>
        <w:t>tomadas de decisão, congrega</w:t>
      </w:r>
      <w:r w:rsidR="009E4D7B" w:rsidRPr="006834EF">
        <w:rPr>
          <w:rFonts w:ascii="Times New Roman" w:eastAsia="MS Mincho" w:hAnsi="Times New Roman" w:cs="Times New Roman"/>
          <w:sz w:val="24"/>
          <w:szCs w:val="24"/>
          <w:lang w:val="pt-BR"/>
        </w:rPr>
        <w:t>, também,</w:t>
      </w:r>
      <w:r w:rsidRPr="006834EF">
        <w:rPr>
          <w:rFonts w:ascii="Times New Roman" w:eastAsia="MS Mincho" w:hAnsi="Times New Roman" w:cs="Times New Roman"/>
          <w:sz w:val="24"/>
          <w:szCs w:val="24"/>
          <w:lang w:val="pt-BR"/>
        </w:rPr>
        <w:t xml:space="preserve"> dois polos do ensino: os alunos e os futuros professores.</w:t>
      </w:r>
    </w:p>
    <w:p w:rsidR="003F57C5" w:rsidRPr="006834EF" w:rsidRDefault="003F57C5" w:rsidP="0086118C">
      <w:pPr>
        <w:spacing w:after="0" w:line="360" w:lineRule="auto"/>
        <w:jc w:val="both"/>
        <w:rPr>
          <w:rFonts w:ascii="Times New Roman" w:eastAsia="MS Mincho" w:hAnsi="Times New Roman" w:cs="Times New Roman"/>
          <w:sz w:val="24"/>
          <w:szCs w:val="24"/>
          <w:lang w:val="pt-BR"/>
        </w:rPr>
      </w:pPr>
      <w:r w:rsidRPr="006834EF">
        <w:rPr>
          <w:rFonts w:ascii="Times New Roman" w:eastAsia="MS Mincho" w:hAnsi="Times New Roman" w:cs="Times New Roman"/>
          <w:sz w:val="24"/>
          <w:szCs w:val="24"/>
          <w:lang w:val="pt-BR"/>
        </w:rPr>
        <w:tab/>
        <w:t>Para a tarefa de ensinar</w:t>
      </w:r>
      <w:r w:rsidR="003F20CF" w:rsidRPr="006834EF">
        <w:rPr>
          <w:rFonts w:ascii="Times New Roman" w:eastAsia="MS Mincho" w:hAnsi="Times New Roman" w:cs="Times New Roman"/>
          <w:sz w:val="24"/>
          <w:szCs w:val="24"/>
          <w:lang w:val="pt-BR"/>
        </w:rPr>
        <w:t xml:space="preserve"> e orientar</w:t>
      </w:r>
      <w:r w:rsidRPr="006834EF">
        <w:rPr>
          <w:rFonts w:ascii="Times New Roman" w:eastAsia="MS Mincho" w:hAnsi="Times New Roman" w:cs="Times New Roman"/>
          <w:sz w:val="24"/>
          <w:szCs w:val="24"/>
          <w:lang w:val="pt-BR"/>
        </w:rPr>
        <w:t xml:space="preserve"> os alunos </w:t>
      </w:r>
      <w:r w:rsidR="003F20CF" w:rsidRPr="006834EF">
        <w:rPr>
          <w:rFonts w:ascii="Times New Roman" w:eastAsia="MS Mincho" w:hAnsi="Times New Roman" w:cs="Times New Roman"/>
          <w:sz w:val="24"/>
          <w:szCs w:val="24"/>
          <w:lang w:val="pt-BR"/>
        </w:rPr>
        <w:t>o docente experiente</w:t>
      </w:r>
      <w:r w:rsidRPr="006834EF">
        <w:rPr>
          <w:rFonts w:ascii="Times New Roman" w:eastAsia="MS Mincho" w:hAnsi="Times New Roman" w:cs="Times New Roman"/>
          <w:sz w:val="24"/>
          <w:szCs w:val="24"/>
          <w:lang w:val="pt-BR"/>
        </w:rPr>
        <w:t xml:space="preserve"> recebeu uma formação inicial, e muitos deles realizam cursos de formação continuada para se atualizar e agregar outros saberes. Entretanto, </w:t>
      </w:r>
      <w:r w:rsidR="002E38F6" w:rsidRPr="006834EF">
        <w:rPr>
          <w:rFonts w:ascii="Times New Roman" w:eastAsia="MS Mincho" w:hAnsi="Times New Roman" w:cs="Times New Roman"/>
          <w:sz w:val="24"/>
          <w:szCs w:val="24"/>
          <w:lang w:val="pt-BR"/>
        </w:rPr>
        <w:t>este</w:t>
      </w:r>
      <w:r w:rsidR="00E2512C" w:rsidRPr="006834EF">
        <w:rPr>
          <w:rFonts w:ascii="Times New Roman" w:eastAsia="MS Mincho" w:hAnsi="Times New Roman" w:cs="Times New Roman"/>
          <w:sz w:val="24"/>
          <w:szCs w:val="24"/>
          <w:lang w:val="pt-BR"/>
        </w:rPr>
        <w:t>s</w:t>
      </w:r>
      <w:r w:rsidR="002E38F6" w:rsidRPr="006834EF">
        <w:rPr>
          <w:rFonts w:ascii="Times New Roman" w:eastAsia="MS Mincho" w:hAnsi="Times New Roman" w:cs="Times New Roman"/>
          <w:sz w:val="24"/>
          <w:szCs w:val="24"/>
          <w:lang w:val="pt-BR"/>
        </w:rPr>
        <w:t xml:space="preserve"> professor</w:t>
      </w:r>
      <w:r w:rsidR="00E2512C" w:rsidRPr="006834EF">
        <w:rPr>
          <w:rFonts w:ascii="Times New Roman" w:eastAsia="MS Mincho" w:hAnsi="Times New Roman" w:cs="Times New Roman"/>
          <w:sz w:val="24"/>
          <w:szCs w:val="24"/>
          <w:lang w:val="pt-BR"/>
        </w:rPr>
        <w:t>es</w:t>
      </w:r>
      <w:r w:rsidR="002E38F6" w:rsidRPr="006834EF">
        <w:rPr>
          <w:rFonts w:ascii="Times New Roman" w:eastAsia="MS Mincho" w:hAnsi="Times New Roman" w:cs="Times New Roman"/>
          <w:sz w:val="24"/>
          <w:szCs w:val="24"/>
          <w:lang w:val="pt-BR"/>
        </w:rPr>
        <w:t xml:space="preserve"> geralmente não recebe</w:t>
      </w:r>
      <w:r w:rsidR="00E2512C" w:rsidRPr="006834EF">
        <w:rPr>
          <w:rFonts w:ascii="Times New Roman" w:eastAsia="MS Mincho" w:hAnsi="Times New Roman" w:cs="Times New Roman"/>
          <w:sz w:val="24"/>
          <w:szCs w:val="24"/>
          <w:lang w:val="pt-BR"/>
        </w:rPr>
        <w:t>m</w:t>
      </w:r>
      <w:r w:rsidR="002E38F6" w:rsidRPr="006834EF">
        <w:rPr>
          <w:rFonts w:ascii="Times New Roman" w:eastAsia="MS Mincho" w:hAnsi="Times New Roman" w:cs="Times New Roman"/>
          <w:sz w:val="24"/>
          <w:szCs w:val="24"/>
          <w:lang w:val="pt-BR"/>
        </w:rPr>
        <w:t xml:space="preserve"> uma formação específica </w:t>
      </w:r>
      <w:r w:rsidRPr="006834EF">
        <w:rPr>
          <w:rFonts w:ascii="Times New Roman" w:eastAsia="MS Mincho" w:hAnsi="Times New Roman" w:cs="Times New Roman"/>
          <w:sz w:val="24"/>
          <w:szCs w:val="24"/>
          <w:lang w:val="pt-BR"/>
        </w:rPr>
        <w:t>para receber e orientar os estagiários</w:t>
      </w:r>
      <w:r w:rsidR="002E38F6" w:rsidRPr="006834EF">
        <w:rPr>
          <w:rFonts w:ascii="Times New Roman" w:eastAsia="MS Mincho" w:hAnsi="Times New Roman" w:cs="Times New Roman"/>
          <w:sz w:val="24"/>
          <w:szCs w:val="24"/>
          <w:lang w:val="pt-BR"/>
        </w:rPr>
        <w:t xml:space="preserve">, o que pode ocasionar </w:t>
      </w:r>
      <w:r w:rsidR="009E4D7B" w:rsidRPr="006834EF">
        <w:rPr>
          <w:rFonts w:ascii="Times New Roman" w:eastAsia="MS Mincho" w:hAnsi="Times New Roman" w:cs="Times New Roman"/>
          <w:sz w:val="24"/>
          <w:szCs w:val="24"/>
          <w:lang w:val="pt-BR"/>
        </w:rPr>
        <w:t>uma lacuna e se pautarem</w:t>
      </w:r>
      <w:r w:rsidR="002E38F6" w:rsidRPr="006834EF">
        <w:rPr>
          <w:rFonts w:ascii="Times New Roman" w:eastAsia="MS Mincho" w:hAnsi="Times New Roman" w:cs="Times New Roman"/>
          <w:sz w:val="24"/>
          <w:szCs w:val="24"/>
          <w:lang w:val="pt-BR"/>
        </w:rPr>
        <w:t>, possivelmente</w:t>
      </w:r>
      <w:r w:rsidR="009E4D7B" w:rsidRPr="006834EF">
        <w:rPr>
          <w:rFonts w:ascii="Times New Roman" w:eastAsia="MS Mincho" w:hAnsi="Times New Roman" w:cs="Times New Roman"/>
          <w:sz w:val="24"/>
          <w:szCs w:val="24"/>
          <w:lang w:val="pt-BR"/>
        </w:rPr>
        <w:t>, em suas</w:t>
      </w:r>
      <w:r w:rsidR="002E38F6" w:rsidRPr="006834EF">
        <w:rPr>
          <w:rFonts w:ascii="Times New Roman" w:eastAsia="MS Mincho" w:hAnsi="Times New Roman" w:cs="Times New Roman"/>
          <w:sz w:val="24"/>
          <w:szCs w:val="24"/>
          <w:lang w:val="pt-BR"/>
        </w:rPr>
        <w:t xml:space="preserve"> experiência</w:t>
      </w:r>
      <w:r w:rsidR="009E4D7B" w:rsidRPr="006834EF">
        <w:rPr>
          <w:rFonts w:ascii="Times New Roman" w:eastAsia="MS Mincho" w:hAnsi="Times New Roman" w:cs="Times New Roman"/>
          <w:sz w:val="24"/>
          <w:szCs w:val="24"/>
          <w:lang w:val="pt-BR"/>
        </w:rPr>
        <w:t>s</w:t>
      </w:r>
      <w:r w:rsidR="002E38F6" w:rsidRPr="006834EF">
        <w:rPr>
          <w:rFonts w:ascii="Times New Roman" w:eastAsia="MS Mincho" w:hAnsi="Times New Roman" w:cs="Times New Roman"/>
          <w:sz w:val="24"/>
          <w:szCs w:val="24"/>
          <w:lang w:val="pt-BR"/>
        </w:rPr>
        <w:t xml:space="preserve"> quando eram estagiários</w:t>
      </w:r>
      <w:r w:rsidR="003F20CF" w:rsidRPr="006834EF">
        <w:rPr>
          <w:rFonts w:ascii="Times New Roman" w:eastAsia="MS Mincho" w:hAnsi="Times New Roman" w:cs="Times New Roman"/>
          <w:sz w:val="24"/>
          <w:szCs w:val="24"/>
          <w:lang w:val="pt-BR"/>
        </w:rPr>
        <w:t xml:space="preserve">, ou ainda </w:t>
      </w:r>
      <w:r w:rsidR="009E4D7B" w:rsidRPr="006834EF">
        <w:rPr>
          <w:rFonts w:ascii="Times New Roman" w:eastAsia="MS Mincho" w:hAnsi="Times New Roman" w:cs="Times New Roman"/>
          <w:sz w:val="24"/>
          <w:szCs w:val="24"/>
          <w:lang w:val="pt-BR"/>
        </w:rPr>
        <w:t xml:space="preserve">se manterem em um </w:t>
      </w:r>
      <w:r w:rsidR="003F20CF" w:rsidRPr="006834EF">
        <w:rPr>
          <w:rFonts w:ascii="Times New Roman" w:eastAsia="MS Mincho" w:hAnsi="Times New Roman" w:cs="Times New Roman"/>
          <w:sz w:val="24"/>
          <w:szCs w:val="24"/>
          <w:lang w:val="pt-BR"/>
        </w:rPr>
        <w:t>acompanhamento</w:t>
      </w:r>
      <w:r w:rsidR="009E4D7B" w:rsidRPr="006834EF">
        <w:rPr>
          <w:rFonts w:ascii="Times New Roman" w:eastAsia="MS Mincho" w:hAnsi="Times New Roman" w:cs="Times New Roman"/>
          <w:sz w:val="24"/>
          <w:szCs w:val="24"/>
          <w:lang w:val="pt-BR"/>
        </w:rPr>
        <w:t xml:space="preserve"> à </w:t>
      </w:r>
      <w:r w:rsidR="00E2512C" w:rsidRPr="006834EF">
        <w:rPr>
          <w:rFonts w:ascii="Times New Roman" w:eastAsia="MS Mincho" w:hAnsi="Times New Roman" w:cs="Times New Roman"/>
          <w:sz w:val="24"/>
          <w:szCs w:val="24"/>
          <w:lang w:val="pt-BR"/>
        </w:rPr>
        <w:t>distância</w:t>
      </w:r>
      <w:r w:rsidR="002E38F6" w:rsidRPr="006834EF">
        <w:rPr>
          <w:rFonts w:ascii="Times New Roman" w:eastAsia="MS Mincho" w:hAnsi="Times New Roman" w:cs="Times New Roman"/>
          <w:sz w:val="24"/>
          <w:szCs w:val="24"/>
          <w:lang w:val="pt-BR"/>
        </w:rPr>
        <w:t xml:space="preserve">. </w:t>
      </w:r>
    </w:p>
    <w:p w:rsidR="002E38F6" w:rsidRPr="006834EF" w:rsidRDefault="002E38F6" w:rsidP="0086118C">
      <w:pPr>
        <w:spacing w:after="0" w:line="360" w:lineRule="auto"/>
        <w:jc w:val="both"/>
        <w:rPr>
          <w:rFonts w:ascii="Times New Roman" w:eastAsia="MS Mincho" w:hAnsi="Times New Roman" w:cs="Times New Roman"/>
          <w:sz w:val="24"/>
          <w:szCs w:val="24"/>
          <w:lang w:val="pt-BR"/>
        </w:rPr>
      </w:pPr>
      <w:r w:rsidRPr="006834EF">
        <w:rPr>
          <w:rFonts w:ascii="Times New Roman" w:eastAsia="MS Mincho" w:hAnsi="Times New Roman" w:cs="Times New Roman"/>
          <w:sz w:val="24"/>
          <w:szCs w:val="24"/>
          <w:lang w:val="pt-BR"/>
        </w:rPr>
        <w:tab/>
        <w:t xml:space="preserve">Assim, quando os estagiários vão à escola e entram em contato com o professor-colaborador, </w:t>
      </w:r>
      <w:r w:rsidR="003F20CF" w:rsidRPr="006834EF">
        <w:rPr>
          <w:rFonts w:ascii="Times New Roman" w:eastAsia="MS Mincho" w:hAnsi="Times New Roman" w:cs="Times New Roman"/>
          <w:sz w:val="24"/>
          <w:szCs w:val="24"/>
          <w:lang w:val="pt-BR"/>
        </w:rPr>
        <w:t xml:space="preserve">eles encontram alguém </w:t>
      </w:r>
      <w:r w:rsidR="003E37E2" w:rsidRPr="006834EF">
        <w:rPr>
          <w:rFonts w:ascii="Times New Roman" w:eastAsia="MS Mincho" w:hAnsi="Times New Roman" w:cs="Times New Roman"/>
          <w:sz w:val="24"/>
          <w:szCs w:val="24"/>
          <w:lang w:val="pt-BR"/>
        </w:rPr>
        <w:t xml:space="preserve">que foi destinado e aceitou </w:t>
      </w:r>
      <w:r w:rsidR="003F20CF" w:rsidRPr="006834EF">
        <w:rPr>
          <w:rFonts w:ascii="Times New Roman" w:eastAsia="MS Mincho" w:hAnsi="Times New Roman" w:cs="Times New Roman"/>
          <w:sz w:val="24"/>
          <w:szCs w:val="24"/>
          <w:lang w:val="pt-BR"/>
        </w:rPr>
        <w:t xml:space="preserve">recebê-los, </w:t>
      </w:r>
      <w:r w:rsidR="003E37E2" w:rsidRPr="006834EF">
        <w:rPr>
          <w:rFonts w:ascii="Times New Roman" w:eastAsia="MS Mincho" w:hAnsi="Times New Roman" w:cs="Times New Roman"/>
          <w:sz w:val="24"/>
          <w:szCs w:val="24"/>
          <w:lang w:val="pt-BR"/>
        </w:rPr>
        <w:t xml:space="preserve">mas que não tem informações para </w:t>
      </w:r>
      <w:r w:rsidR="00715C81" w:rsidRPr="006834EF">
        <w:rPr>
          <w:rFonts w:ascii="Times New Roman" w:eastAsia="MS Mincho" w:hAnsi="Times New Roman" w:cs="Times New Roman"/>
          <w:sz w:val="24"/>
          <w:szCs w:val="24"/>
          <w:lang w:val="pt-BR"/>
        </w:rPr>
        <w:t>orientá</w:t>
      </w:r>
      <w:r w:rsidR="003E37E2" w:rsidRPr="006834EF">
        <w:rPr>
          <w:rFonts w:ascii="Times New Roman" w:eastAsia="MS Mincho" w:hAnsi="Times New Roman" w:cs="Times New Roman"/>
          <w:sz w:val="24"/>
          <w:szCs w:val="24"/>
          <w:lang w:val="pt-BR"/>
        </w:rPr>
        <w:t xml:space="preserve">-los e na grande maioria das vezes </w:t>
      </w:r>
      <w:r w:rsidR="003F20CF" w:rsidRPr="006834EF">
        <w:rPr>
          <w:rFonts w:ascii="Times New Roman" w:eastAsia="MS Mincho" w:hAnsi="Times New Roman" w:cs="Times New Roman"/>
          <w:sz w:val="24"/>
          <w:szCs w:val="24"/>
          <w:lang w:val="pt-BR"/>
        </w:rPr>
        <w:t xml:space="preserve"> </w:t>
      </w:r>
      <w:r w:rsidR="003E37E2" w:rsidRPr="006834EF">
        <w:rPr>
          <w:rFonts w:ascii="Times New Roman" w:eastAsia="MS Mincho" w:hAnsi="Times New Roman" w:cs="Times New Roman"/>
          <w:sz w:val="24"/>
          <w:szCs w:val="24"/>
          <w:lang w:val="pt-BR"/>
        </w:rPr>
        <w:t xml:space="preserve">desconhece como trabalhar com o </w:t>
      </w:r>
      <w:r w:rsidRPr="006834EF">
        <w:rPr>
          <w:rFonts w:ascii="Times New Roman" w:eastAsia="MS Mincho" w:hAnsi="Times New Roman" w:cs="Times New Roman"/>
          <w:sz w:val="24"/>
          <w:szCs w:val="24"/>
          <w:lang w:val="pt-BR"/>
        </w:rPr>
        <w:t xml:space="preserve">futuro docente </w:t>
      </w:r>
      <w:r w:rsidR="00905AA3" w:rsidRPr="006834EF">
        <w:rPr>
          <w:rFonts w:ascii="Times New Roman" w:eastAsia="MS Mincho" w:hAnsi="Times New Roman" w:cs="Times New Roman"/>
          <w:sz w:val="24"/>
          <w:szCs w:val="24"/>
          <w:lang w:val="pt-BR"/>
        </w:rPr>
        <w:t>para</w:t>
      </w:r>
      <w:r w:rsidR="003E37E2" w:rsidRPr="006834EF">
        <w:rPr>
          <w:rFonts w:ascii="Times New Roman" w:eastAsia="MS Mincho" w:hAnsi="Times New Roman" w:cs="Times New Roman"/>
          <w:sz w:val="24"/>
          <w:szCs w:val="24"/>
          <w:lang w:val="pt-BR"/>
        </w:rPr>
        <w:t xml:space="preserve"> que o mesmo possa </w:t>
      </w:r>
      <w:r w:rsidRPr="006834EF">
        <w:rPr>
          <w:rFonts w:ascii="Times New Roman" w:eastAsia="MS Mincho" w:hAnsi="Times New Roman" w:cs="Times New Roman"/>
          <w:sz w:val="24"/>
          <w:szCs w:val="24"/>
          <w:lang w:val="pt-BR"/>
        </w:rPr>
        <w:t>aprender</w:t>
      </w:r>
      <w:r w:rsidR="00905AA3" w:rsidRPr="006834EF">
        <w:rPr>
          <w:rFonts w:ascii="Times New Roman" w:eastAsia="MS Mincho" w:hAnsi="Times New Roman" w:cs="Times New Roman"/>
          <w:sz w:val="24"/>
          <w:szCs w:val="24"/>
          <w:lang w:val="pt-BR"/>
        </w:rPr>
        <w:t xml:space="preserve"> a profissão</w:t>
      </w:r>
      <w:r w:rsidR="003E37E2" w:rsidRPr="006834EF">
        <w:rPr>
          <w:rFonts w:ascii="Times New Roman" w:eastAsia="MS Mincho" w:hAnsi="Times New Roman" w:cs="Times New Roman"/>
          <w:sz w:val="24"/>
          <w:szCs w:val="24"/>
          <w:lang w:val="pt-BR"/>
        </w:rPr>
        <w:t xml:space="preserve"> e contribuir para a sua formação</w:t>
      </w:r>
      <w:r w:rsidR="00905AA3" w:rsidRPr="006834EF">
        <w:rPr>
          <w:rFonts w:ascii="Times New Roman" w:eastAsia="MS Mincho" w:hAnsi="Times New Roman" w:cs="Times New Roman"/>
          <w:sz w:val="24"/>
          <w:szCs w:val="24"/>
          <w:lang w:val="pt-BR"/>
        </w:rPr>
        <w:t>.</w:t>
      </w:r>
      <w:r w:rsidRPr="006834EF">
        <w:rPr>
          <w:rFonts w:ascii="Times New Roman" w:eastAsia="MS Mincho" w:hAnsi="Times New Roman" w:cs="Times New Roman"/>
          <w:sz w:val="24"/>
          <w:szCs w:val="24"/>
          <w:lang w:val="pt-BR"/>
        </w:rPr>
        <w:t xml:space="preserve"> </w:t>
      </w:r>
    </w:p>
    <w:p w:rsidR="0086118C" w:rsidRPr="006834EF" w:rsidRDefault="00950CD9" w:rsidP="0086118C">
      <w:pPr>
        <w:pStyle w:val="Recuodecorpodetexto"/>
        <w:overflowPunct w:val="0"/>
        <w:autoSpaceDE w:val="0"/>
        <w:autoSpaceDN w:val="0"/>
        <w:adjustRightInd w:val="0"/>
        <w:spacing w:after="0" w:line="360" w:lineRule="auto"/>
        <w:ind w:left="0" w:firstLine="709"/>
        <w:jc w:val="both"/>
        <w:textAlignment w:val="baseline"/>
        <w:rPr>
          <w:lang w:val="pt-BR"/>
        </w:rPr>
      </w:pPr>
      <w:r w:rsidRPr="006834EF">
        <w:rPr>
          <w:lang w:val="pt-BR"/>
        </w:rPr>
        <w:t xml:space="preserve">Apesar desta compreensão, não </w:t>
      </w:r>
      <w:r w:rsidR="006B4B66" w:rsidRPr="006834EF">
        <w:rPr>
          <w:lang w:val="pt-BR"/>
        </w:rPr>
        <w:t>se descarta</w:t>
      </w:r>
      <w:r w:rsidRPr="006834EF">
        <w:rPr>
          <w:lang w:val="pt-BR"/>
        </w:rPr>
        <w:t xml:space="preserve"> a importância deste professor-colaborador n</w:t>
      </w:r>
      <w:r w:rsidR="0086118C" w:rsidRPr="006834EF">
        <w:rPr>
          <w:lang w:val="pt-BR"/>
        </w:rPr>
        <w:t xml:space="preserve">o momento do estágio curricular </w:t>
      </w:r>
      <w:r w:rsidRPr="006834EF">
        <w:rPr>
          <w:lang w:val="pt-BR"/>
        </w:rPr>
        <w:t>supervisionado, pois sua figura</w:t>
      </w:r>
      <w:r w:rsidR="0086118C" w:rsidRPr="006834EF">
        <w:rPr>
          <w:lang w:val="pt-BR"/>
        </w:rPr>
        <w:t xml:space="preserve"> aparece como expoente</w:t>
      </w:r>
      <w:r w:rsidR="007F1C6F" w:rsidRPr="006834EF">
        <w:rPr>
          <w:lang w:val="pt-BR"/>
        </w:rPr>
        <w:t>,</w:t>
      </w:r>
      <w:r w:rsidR="0086118C" w:rsidRPr="006834EF">
        <w:rPr>
          <w:lang w:val="pt-BR"/>
        </w:rPr>
        <w:t xml:space="preserve"> se torna imprescindível na mediação do difícil diálogo das concepções da escola e da universidade com as práticas existentes e as expectativas do</w:t>
      </w:r>
      <w:r w:rsidR="007F1C6F" w:rsidRPr="006834EF">
        <w:rPr>
          <w:lang w:val="pt-BR"/>
        </w:rPr>
        <w:t>s</w:t>
      </w:r>
      <w:r w:rsidR="0086118C" w:rsidRPr="006834EF">
        <w:rPr>
          <w:lang w:val="pt-BR"/>
        </w:rPr>
        <w:t xml:space="preserve"> estagiários.</w:t>
      </w:r>
    </w:p>
    <w:p w:rsidR="00675CC0" w:rsidRPr="00515A04" w:rsidRDefault="005D49FD" w:rsidP="00D0209C">
      <w:pPr>
        <w:pStyle w:val="Recuodecorpodetexto"/>
        <w:overflowPunct w:val="0"/>
        <w:autoSpaceDE w:val="0"/>
        <w:autoSpaceDN w:val="0"/>
        <w:adjustRightInd w:val="0"/>
        <w:spacing w:before="360" w:after="240" w:line="360" w:lineRule="auto"/>
        <w:ind w:left="0"/>
        <w:jc w:val="both"/>
        <w:textAlignment w:val="baseline"/>
        <w:rPr>
          <w:b/>
          <w:lang w:val="pt-BR"/>
        </w:rPr>
      </w:pPr>
      <w:r>
        <w:rPr>
          <w:b/>
          <w:lang w:val="pt-BR"/>
        </w:rPr>
        <w:t xml:space="preserve">4.1 </w:t>
      </w:r>
      <w:r w:rsidR="00515A04" w:rsidRPr="00515A04">
        <w:rPr>
          <w:b/>
          <w:lang w:val="pt-BR"/>
        </w:rPr>
        <w:t xml:space="preserve">Os professores-colaboradores e a </w:t>
      </w:r>
      <w:r w:rsidR="00515A04">
        <w:rPr>
          <w:b/>
          <w:lang w:val="pt-BR"/>
        </w:rPr>
        <w:t>E</w:t>
      </w:r>
      <w:r w:rsidR="00515A04" w:rsidRPr="00515A04">
        <w:rPr>
          <w:b/>
          <w:lang w:val="pt-BR"/>
        </w:rPr>
        <w:t xml:space="preserve">ducação </w:t>
      </w:r>
      <w:r w:rsidR="00515A04">
        <w:rPr>
          <w:b/>
          <w:lang w:val="pt-BR"/>
        </w:rPr>
        <w:t>F</w:t>
      </w:r>
      <w:r w:rsidR="00515A04" w:rsidRPr="00515A04">
        <w:rPr>
          <w:b/>
          <w:lang w:val="pt-BR"/>
        </w:rPr>
        <w:t>ísica da UNESP/Rio Claro</w:t>
      </w:r>
    </w:p>
    <w:p w:rsidR="0086118C" w:rsidRPr="006834EF" w:rsidRDefault="007F1C6F" w:rsidP="0086118C">
      <w:pPr>
        <w:pStyle w:val="Recuodecorpodetexto"/>
        <w:overflowPunct w:val="0"/>
        <w:autoSpaceDE w:val="0"/>
        <w:autoSpaceDN w:val="0"/>
        <w:adjustRightInd w:val="0"/>
        <w:spacing w:after="0" w:line="360" w:lineRule="auto"/>
        <w:ind w:left="0" w:firstLine="709"/>
        <w:jc w:val="both"/>
        <w:textAlignment w:val="baseline"/>
        <w:rPr>
          <w:lang w:val="pt-BR"/>
        </w:rPr>
      </w:pPr>
      <w:r w:rsidRPr="006834EF">
        <w:rPr>
          <w:lang w:val="pt-BR"/>
        </w:rPr>
        <w:t>Nesta</w:t>
      </w:r>
      <w:r w:rsidR="0086118C" w:rsidRPr="006834EF">
        <w:rPr>
          <w:lang w:val="pt-BR"/>
        </w:rPr>
        <w:t xml:space="preserve"> pesquisa os professores-colaboradores são cinco</w:t>
      </w:r>
      <w:r w:rsidR="003F20CF" w:rsidRPr="006834EF">
        <w:rPr>
          <w:lang w:val="pt-BR"/>
        </w:rPr>
        <w:t>, nomeados de PC e numerados de 1 a 5. A</w:t>
      </w:r>
      <w:r w:rsidR="0086118C" w:rsidRPr="006834EF">
        <w:rPr>
          <w:lang w:val="pt-BR"/>
        </w:rPr>
        <w:t xml:space="preserve">presentam como </w:t>
      </w:r>
      <w:r w:rsidR="003F20CF" w:rsidRPr="006834EF">
        <w:rPr>
          <w:lang w:val="pt-BR"/>
        </w:rPr>
        <w:t>características</w:t>
      </w:r>
      <w:r w:rsidR="0086118C" w:rsidRPr="006834EF">
        <w:rPr>
          <w:lang w:val="pt-BR"/>
        </w:rPr>
        <w:t xml:space="preserve"> os seguintes elementos: mais de nove anos de experiência, recebem estagiários a mais de três anos, trabalham em diferentes níveis do ensino com o conteúdo específico da Educação Física, se dividem entre homens e mulheres e apresentam uma carga horária semanal de 36 horas.</w:t>
      </w:r>
    </w:p>
    <w:p w:rsidR="0086118C" w:rsidRPr="006834EF" w:rsidRDefault="0086118C" w:rsidP="0086118C">
      <w:pPr>
        <w:pStyle w:val="Textodecomentrio"/>
        <w:spacing w:line="360" w:lineRule="auto"/>
        <w:ind w:firstLine="708"/>
        <w:jc w:val="both"/>
        <w:rPr>
          <w:sz w:val="24"/>
          <w:szCs w:val="24"/>
          <w:lang w:val="pt-BR"/>
        </w:rPr>
      </w:pPr>
      <w:r w:rsidRPr="006834EF">
        <w:rPr>
          <w:sz w:val="24"/>
          <w:szCs w:val="24"/>
          <w:lang w:val="pt-BR"/>
        </w:rPr>
        <w:t xml:space="preserve">Durante as observações foi </w:t>
      </w:r>
      <w:r w:rsidR="006D031C" w:rsidRPr="006834EF">
        <w:rPr>
          <w:sz w:val="24"/>
          <w:szCs w:val="24"/>
          <w:lang w:val="pt-BR"/>
        </w:rPr>
        <w:t>possível</w:t>
      </w:r>
      <w:r w:rsidRPr="006834EF">
        <w:rPr>
          <w:sz w:val="24"/>
          <w:szCs w:val="24"/>
          <w:lang w:val="pt-BR"/>
        </w:rPr>
        <w:t xml:space="preserve"> constatar que todos os professores relataram em algum momento o envolvimento com </w:t>
      </w:r>
      <w:r w:rsidR="00091CA5" w:rsidRPr="006834EF">
        <w:rPr>
          <w:sz w:val="24"/>
          <w:szCs w:val="24"/>
          <w:lang w:val="pt-BR"/>
        </w:rPr>
        <w:t>certo</w:t>
      </w:r>
      <w:r w:rsidRPr="006834EF">
        <w:rPr>
          <w:sz w:val="24"/>
          <w:szCs w:val="24"/>
          <w:lang w:val="pt-BR"/>
        </w:rPr>
        <w:t xml:space="preserve"> tipo de </w:t>
      </w:r>
      <w:r w:rsidR="00091CA5" w:rsidRPr="006834EF">
        <w:rPr>
          <w:sz w:val="24"/>
          <w:szCs w:val="24"/>
          <w:lang w:val="pt-BR"/>
        </w:rPr>
        <w:t>especialização</w:t>
      </w:r>
      <w:r w:rsidRPr="006834EF">
        <w:rPr>
          <w:sz w:val="24"/>
          <w:szCs w:val="24"/>
          <w:lang w:val="pt-BR"/>
        </w:rPr>
        <w:t xml:space="preserve"> apontando um interesse em manter-se atualizado dentro da profissão nas mais diferentes áreas </w:t>
      </w:r>
      <w:r w:rsidR="00091CA5" w:rsidRPr="006834EF">
        <w:rPr>
          <w:sz w:val="24"/>
          <w:szCs w:val="24"/>
          <w:lang w:val="pt-BR"/>
        </w:rPr>
        <w:t>de estudo. Outro ponto interessa</w:t>
      </w:r>
      <w:r w:rsidRPr="006834EF">
        <w:rPr>
          <w:sz w:val="24"/>
          <w:szCs w:val="24"/>
          <w:lang w:val="pt-BR"/>
        </w:rPr>
        <w:t>nte sobre os mesmos é que embora tenha</w:t>
      </w:r>
      <w:r w:rsidR="006D031C" w:rsidRPr="006834EF">
        <w:rPr>
          <w:sz w:val="24"/>
          <w:szCs w:val="24"/>
          <w:lang w:val="pt-BR"/>
        </w:rPr>
        <w:t>m</w:t>
      </w:r>
      <w:r w:rsidRPr="006834EF">
        <w:rPr>
          <w:sz w:val="24"/>
          <w:szCs w:val="24"/>
          <w:lang w:val="pt-BR"/>
        </w:rPr>
        <w:t xml:space="preserve"> </w:t>
      </w:r>
      <w:r w:rsidR="00091CA5" w:rsidRPr="006834EF">
        <w:rPr>
          <w:sz w:val="24"/>
          <w:szCs w:val="24"/>
          <w:lang w:val="pt-BR"/>
        </w:rPr>
        <w:t>características</w:t>
      </w:r>
      <w:r w:rsidRPr="006834EF">
        <w:rPr>
          <w:sz w:val="24"/>
          <w:szCs w:val="24"/>
          <w:lang w:val="pt-BR"/>
        </w:rPr>
        <w:t xml:space="preserve"> pessoais diferenciadas no trato com os estagiários e com os alunos, todos privilegiam enquanto objetivo da disciplina a aquisição e implementação do desenvolvimento motor apresentando como possibilidade de trabalho os esportes, jogos, brincadeiras e linguagem corporal. A metodologia preponderante atende a configuração da exposição-demonstração-execução.</w:t>
      </w:r>
    </w:p>
    <w:p w:rsidR="0086118C" w:rsidRPr="006834EF" w:rsidRDefault="0086118C" w:rsidP="0086118C">
      <w:pPr>
        <w:pStyle w:val="Textodecomentrio"/>
        <w:spacing w:line="360" w:lineRule="auto"/>
        <w:ind w:firstLine="708"/>
        <w:jc w:val="both"/>
        <w:rPr>
          <w:sz w:val="24"/>
          <w:szCs w:val="24"/>
          <w:lang w:val="pt-BR"/>
        </w:rPr>
      </w:pPr>
      <w:r w:rsidRPr="006834EF">
        <w:rPr>
          <w:sz w:val="24"/>
          <w:szCs w:val="24"/>
          <w:lang w:val="pt-BR"/>
        </w:rPr>
        <w:t>Estes professores são abertos ao diálogo e recebem os estagiários de maneira atenciosa, porém cada um com uma especificidade. A PC-1 recebe os estagiários de maneira bastante afetiva e insere os mesmos nas sala de professores, o PC-2 tem um trato profissional que se limita a debater sobre os problemas das aulas de educação física e do estágio, a PC-3 no primiero momento estabelece o acord</w:t>
      </w:r>
      <w:r w:rsidR="003E37E2" w:rsidRPr="006834EF">
        <w:rPr>
          <w:sz w:val="24"/>
          <w:szCs w:val="24"/>
          <w:lang w:val="pt-BR"/>
        </w:rPr>
        <w:t>o por meio do termo de acordo mú</w:t>
      </w:r>
      <w:r w:rsidRPr="006834EF">
        <w:rPr>
          <w:sz w:val="24"/>
          <w:szCs w:val="24"/>
          <w:lang w:val="pt-BR"/>
        </w:rPr>
        <w:t>tuo e com o passar dos dias vai se envolvendo com os estagiários, a PC-4  recebe os estagiári</w:t>
      </w:r>
      <w:r w:rsidR="003E37E2" w:rsidRPr="006834EF">
        <w:rPr>
          <w:sz w:val="24"/>
          <w:szCs w:val="24"/>
          <w:lang w:val="pt-BR"/>
        </w:rPr>
        <w:t>os e mostra os materiais disponí</w:t>
      </w:r>
      <w:r w:rsidRPr="006834EF">
        <w:rPr>
          <w:sz w:val="24"/>
          <w:szCs w:val="24"/>
          <w:lang w:val="pt-BR"/>
        </w:rPr>
        <w:t>veis para a disciplina e os espaços para se trabalhar e por fim o PC-5 acolhe os estagiários juntamente com a coordenação para se estabelecer as regras do estágio.</w:t>
      </w:r>
    </w:p>
    <w:p w:rsidR="0086118C" w:rsidRPr="006834EF" w:rsidRDefault="0086118C" w:rsidP="0086118C">
      <w:pPr>
        <w:pStyle w:val="Textodecomentrio"/>
        <w:spacing w:line="360" w:lineRule="auto"/>
        <w:ind w:firstLine="708"/>
        <w:jc w:val="both"/>
        <w:rPr>
          <w:sz w:val="24"/>
          <w:szCs w:val="24"/>
          <w:lang w:val="pt-BR"/>
        </w:rPr>
      </w:pPr>
      <w:r w:rsidRPr="006834EF">
        <w:rPr>
          <w:sz w:val="24"/>
          <w:szCs w:val="24"/>
          <w:lang w:val="pt-BR"/>
        </w:rPr>
        <w:t>Durante o período de observação constatou-se que os professores-colaboradores vão passando gradualmente a autonomia das aulas para os estagiários e deixam que assumam o controle das turmas para conseguirem estabelecer um bom diálogo</w:t>
      </w:r>
      <w:r w:rsidR="003C5AAF" w:rsidRPr="006834EF">
        <w:rPr>
          <w:sz w:val="24"/>
          <w:szCs w:val="24"/>
          <w:lang w:val="pt-BR"/>
        </w:rPr>
        <w:t>/relacionamento</w:t>
      </w:r>
      <w:r w:rsidRPr="006834EF">
        <w:rPr>
          <w:sz w:val="24"/>
          <w:szCs w:val="24"/>
          <w:lang w:val="pt-BR"/>
        </w:rPr>
        <w:t xml:space="preserve"> com os alunos.</w:t>
      </w:r>
    </w:p>
    <w:p w:rsidR="00984EE5" w:rsidRPr="006834EF" w:rsidRDefault="0086118C" w:rsidP="0086118C">
      <w:pPr>
        <w:pStyle w:val="Corpodetexto"/>
        <w:spacing w:line="360" w:lineRule="auto"/>
        <w:ind w:firstLine="709"/>
        <w:rPr>
          <w:b/>
          <w:lang w:val="pt-BR"/>
        </w:rPr>
      </w:pPr>
      <w:r w:rsidRPr="006834EF">
        <w:rPr>
          <w:lang w:val="pt-BR"/>
        </w:rPr>
        <w:t xml:space="preserve">Em alguns países que apresentam uma política para o estágio, como o Canadá na </w:t>
      </w:r>
      <w:r w:rsidR="006D031C" w:rsidRPr="006834EF">
        <w:rPr>
          <w:lang w:val="pt-BR"/>
        </w:rPr>
        <w:t>província</w:t>
      </w:r>
      <w:r w:rsidRPr="006834EF">
        <w:rPr>
          <w:lang w:val="pt-BR"/>
        </w:rPr>
        <w:t xml:space="preserve"> do Quebec, os professores-colab</w:t>
      </w:r>
      <w:r w:rsidR="003C5AAF" w:rsidRPr="006834EF">
        <w:rPr>
          <w:lang w:val="pt-BR"/>
        </w:rPr>
        <w:t>oradores recebem um guia de auxí</w:t>
      </w:r>
      <w:r w:rsidRPr="006834EF">
        <w:rPr>
          <w:lang w:val="pt-BR"/>
        </w:rPr>
        <w:t>lio para o e</w:t>
      </w:r>
      <w:r w:rsidR="006B4B66" w:rsidRPr="006834EF">
        <w:rPr>
          <w:lang w:val="pt-BR"/>
        </w:rPr>
        <w:t>n</w:t>
      </w:r>
      <w:r w:rsidR="006D031C" w:rsidRPr="006834EF">
        <w:rPr>
          <w:lang w:val="pt-BR"/>
        </w:rPr>
        <w:t>q</w:t>
      </w:r>
      <w:r w:rsidR="006B4B66" w:rsidRPr="006834EF">
        <w:rPr>
          <w:lang w:val="pt-BR"/>
        </w:rPr>
        <w:t>u</w:t>
      </w:r>
      <w:r w:rsidR="006D031C" w:rsidRPr="006834EF">
        <w:rPr>
          <w:lang w:val="pt-BR"/>
        </w:rPr>
        <w:t>adramento das suas funções,</w:t>
      </w:r>
      <w:r w:rsidRPr="006834EF">
        <w:rPr>
          <w:lang w:val="pt-BR"/>
        </w:rPr>
        <w:t xml:space="preserve"> bem como do seu perfil. </w:t>
      </w:r>
      <w:r w:rsidR="003C5AAF" w:rsidRPr="006834EF">
        <w:rPr>
          <w:lang w:val="pt-BR"/>
        </w:rPr>
        <w:t>Nor</w:t>
      </w:r>
      <w:r w:rsidRPr="006834EF">
        <w:rPr>
          <w:lang w:val="pt-BR"/>
        </w:rPr>
        <w:t>rmalmente</w:t>
      </w:r>
      <w:r w:rsidRPr="006834EF">
        <w:rPr>
          <w:b/>
          <w:lang w:val="pt-BR"/>
        </w:rPr>
        <w:t xml:space="preserve"> </w:t>
      </w:r>
      <w:r w:rsidR="00984EE5" w:rsidRPr="006834EF">
        <w:rPr>
          <w:lang w:val="pt-BR"/>
        </w:rPr>
        <w:t>o perfil esperado é de alguém que em primeiro lugar, queira receber estagiários e se envolva com esta tarefa, normalmente é alguém que já apresenta anos de carreira docente, passou por um processo de formação específica e</w:t>
      </w:r>
      <w:r w:rsidR="003C5AAF" w:rsidRPr="006834EF">
        <w:rPr>
          <w:lang w:val="pt-BR"/>
        </w:rPr>
        <w:t xml:space="preserve"> é remunerado por este acú</w:t>
      </w:r>
      <w:r w:rsidR="00984EE5" w:rsidRPr="006834EF">
        <w:rPr>
          <w:lang w:val="pt-BR"/>
        </w:rPr>
        <w:t>mulo de tarefa.</w:t>
      </w:r>
    </w:p>
    <w:p w:rsidR="00984EE5" w:rsidRPr="00D52F67" w:rsidRDefault="00984EE5" w:rsidP="00D52F67">
      <w:pPr>
        <w:spacing w:after="0" w:line="360" w:lineRule="auto"/>
        <w:ind w:firstLine="708"/>
        <w:jc w:val="both"/>
        <w:rPr>
          <w:rFonts w:ascii="Times New Roman" w:hAnsi="Times New Roman" w:cs="Times New Roman"/>
          <w:sz w:val="24"/>
          <w:szCs w:val="24"/>
          <w:lang w:val="pt-BR"/>
        </w:rPr>
      </w:pPr>
      <w:proofErr w:type="spellStart"/>
      <w:r w:rsidRPr="00D52F67">
        <w:rPr>
          <w:rFonts w:ascii="Times New Roman" w:hAnsi="Times New Roman" w:cs="Times New Roman"/>
          <w:sz w:val="24"/>
          <w:szCs w:val="24"/>
          <w:lang w:val="pt-BR"/>
        </w:rPr>
        <w:t>Portelance</w:t>
      </w:r>
      <w:proofErr w:type="spellEnd"/>
      <w:r w:rsidRPr="00D52F67">
        <w:rPr>
          <w:rFonts w:ascii="Times New Roman" w:hAnsi="Times New Roman" w:cs="Times New Roman"/>
          <w:sz w:val="24"/>
          <w:szCs w:val="24"/>
          <w:lang w:val="pt-BR"/>
        </w:rPr>
        <w:t xml:space="preserve"> </w:t>
      </w:r>
      <w:proofErr w:type="spellStart"/>
      <w:proofErr w:type="gramStart"/>
      <w:r w:rsidRPr="00D52F67">
        <w:rPr>
          <w:rFonts w:ascii="Times New Roman" w:hAnsi="Times New Roman" w:cs="Times New Roman"/>
          <w:sz w:val="24"/>
          <w:szCs w:val="24"/>
          <w:lang w:val="pt-BR"/>
        </w:rPr>
        <w:t>et</w:t>
      </w:r>
      <w:proofErr w:type="spellEnd"/>
      <w:proofErr w:type="gramEnd"/>
      <w:r w:rsidRPr="00D52F67">
        <w:rPr>
          <w:rFonts w:ascii="Times New Roman" w:hAnsi="Times New Roman" w:cs="Times New Roman"/>
          <w:sz w:val="24"/>
          <w:szCs w:val="24"/>
          <w:lang w:val="pt-BR"/>
        </w:rPr>
        <w:t xml:space="preserve"> al</w:t>
      </w:r>
      <w:r w:rsidR="00715C81" w:rsidRPr="00D52F67">
        <w:rPr>
          <w:rFonts w:ascii="Times New Roman" w:hAnsi="Times New Roman" w:cs="Times New Roman"/>
          <w:sz w:val="24"/>
          <w:szCs w:val="24"/>
          <w:lang w:val="pt-BR"/>
        </w:rPr>
        <w:t>.</w:t>
      </w:r>
      <w:r w:rsidR="00EB6F59">
        <w:rPr>
          <w:rFonts w:ascii="Times New Roman" w:hAnsi="Times New Roman" w:cs="Times New Roman"/>
          <w:sz w:val="24"/>
          <w:szCs w:val="24"/>
          <w:vertAlign w:val="superscript"/>
          <w:lang w:val="pt-BR"/>
        </w:rPr>
        <w:t>33</w:t>
      </w:r>
      <w:r w:rsidR="000B0AD3">
        <w:rPr>
          <w:rFonts w:ascii="Times New Roman" w:hAnsi="Times New Roman" w:cs="Times New Roman"/>
          <w:sz w:val="24"/>
          <w:szCs w:val="24"/>
          <w:lang w:val="pt-BR"/>
        </w:rPr>
        <w:t xml:space="preserve"> </w:t>
      </w:r>
      <w:r w:rsidRPr="00D52F67">
        <w:rPr>
          <w:rFonts w:ascii="Times New Roman" w:hAnsi="Times New Roman" w:cs="Times New Roman"/>
          <w:sz w:val="24"/>
          <w:szCs w:val="24"/>
          <w:lang w:val="pt-BR"/>
        </w:rPr>
        <w:t xml:space="preserve">colocam que as competências específicas para o professor-colaborador </w:t>
      </w:r>
      <w:r w:rsidR="0086118C" w:rsidRPr="00D52F67">
        <w:rPr>
          <w:rFonts w:ascii="Times New Roman" w:hAnsi="Times New Roman" w:cs="Times New Roman"/>
          <w:sz w:val="24"/>
          <w:szCs w:val="24"/>
          <w:lang w:val="pt-BR"/>
        </w:rPr>
        <w:t>do Quebec é possibilitar o desenvolvimento profissional do estagiário</w:t>
      </w:r>
      <w:r w:rsidR="001B077F" w:rsidRPr="00D52F67">
        <w:rPr>
          <w:rFonts w:ascii="Times New Roman" w:hAnsi="Times New Roman" w:cs="Times New Roman"/>
          <w:sz w:val="24"/>
          <w:szCs w:val="24"/>
          <w:lang w:val="pt-BR"/>
        </w:rPr>
        <w:t xml:space="preserve"> e</w:t>
      </w:r>
      <w:r w:rsidR="0086118C" w:rsidRPr="00D52F67">
        <w:rPr>
          <w:rFonts w:ascii="Times New Roman" w:hAnsi="Times New Roman" w:cs="Times New Roman"/>
          <w:sz w:val="24"/>
          <w:szCs w:val="24"/>
          <w:lang w:val="pt-BR"/>
        </w:rPr>
        <w:t xml:space="preserve"> estabelecer acordo com o supervisor e com o professor u</w:t>
      </w:r>
      <w:r w:rsidR="00D52F67" w:rsidRPr="00D52F67">
        <w:rPr>
          <w:rFonts w:ascii="Times New Roman" w:hAnsi="Times New Roman" w:cs="Times New Roman"/>
          <w:sz w:val="24"/>
          <w:szCs w:val="24"/>
          <w:lang w:val="pt-BR"/>
        </w:rPr>
        <w:t xml:space="preserve">niversitário. As competências são: Apoiar o desenvolvimento da identidade profissional do estagiário; Guiar o estagiário no desenvolvimento de competências profissionais pela observação rigorosa, pela retroação construtiva e avaliação contínua e fundamentada; Guiar o estagiário no aprendizado das práticas de ensino capazes de atualizar as orientações ministeriais da formação dos alunos; Ajudar o estagiário a ter um olhar crítico sobre sua prática; Interagir com o estagiário com respeito e de modo a estabelecer um clima de aprendizado e uma relação de confiança de natureza profissional e; Trabalhar em conjunto com os diferentes atores universitários e, particularmente, com o supervisor. </w:t>
      </w:r>
    </w:p>
    <w:p w:rsidR="00984EE5" w:rsidRPr="006834EF" w:rsidRDefault="00984EE5" w:rsidP="00E81C4D">
      <w:pPr>
        <w:pStyle w:val="Legenda"/>
        <w:spacing w:line="360" w:lineRule="auto"/>
        <w:ind w:firstLine="708"/>
        <w:jc w:val="both"/>
        <w:rPr>
          <w:b w:val="0"/>
          <w:sz w:val="24"/>
          <w:szCs w:val="24"/>
        </w:rPr>
      </w:pPr>
      <w:r w:rsidRPr="006834EF">
        <w:rPr>
          <w:b w:val="0"/>
          <w:sz w:val="24"/>
          <w:szCs w:val="24"/>
        </w:rPr>
        <w:t>Borges</w:t>
      </w:r>
      <w:r w:rsidR="00EB6F59">
        <w:rPr>
          <w:b w:val="0"/>
          <w:sz w:val="24"/>
          <w:szCs w:val="24"/>
          <w:vertAlign w:val="superscript"/>
        </w:rPr>
        <w:t>26</w:t>
      </w:r>
      <w:r w:rsidRPr="006834EF">
        <w:rPr>
          <w:b w:val="0"/>
          <w:sz w:val="24"/>
          <w:szCs w:val="24"/>
        </w:rPr>
        <w:t xml:space="preserve"> </w:t>
      </w:r>
      <w:r w:rsidR="001B077F" w:rsidRPr="006834EF">
        <w:rPr>
          <w:b w:val="0"/>
          <w:sz w:val="24"/>
          <w:szCs w:val="24"/>
        </w:rPr>
        <w:t xml:space="preserve">comenta que </w:t>
      </w:r>
      <w:r w:rsidRPr="006834EF">
        <w:rPr>
          <w:b w:val="0"/>
          <w:sz w:val="24"/>
          <w:szCs w:val="24"/>
        </w:rPr>
        <w:t>estes professores são colocados a refletir sobre duas pre</w:t>
      </w:r>
      <w:r w:rsidR="001B077F" w:rsidRPr="006834EF">
        <w:rPr>
          <w:b w:val="0"/>
          <w:sz w:val="24"/>
          <w:szCs w:val="24"/>
        </w:rPr>
        <w:t>r</w:t>
      </w:r>
      <w:r w:rsidRPr="006834EF">
        <w:rPr>
          <w:b w:val="0"/>
          <w:sz w:val="24"/>
          <w:szCs w:val="24"/>
        </w:rPr>
        <w:t xml:space="preserve">rogativas, uma voltada para a prática (formação do profissional reflexivo, que produz saberes e que é capaz de deliberar sobre sua própria prática, de objetivá-la, de partilhá-la, de questioná-la e aperfeiçoá-la, melhorando o seu ensino) e uma mais tradicional (formação profissional que é tomado como um tecnólogo, um </w:t>
      </w:r>
      <w:r w:rsidRPr="006834EF">
        <w:rPr>
          <w:b w:val="0"/>
          <w:i/>
          <w:iCs/>
          <w:sz w:val="24"/>
          <w:szCs w:val="24"/>
        </w:rPr>
        <w:t>expert</w:t>
      </w:r>
      <w:r w:rsidRPr="006834EF">
        <w:rPr>
          <w:b w:val="0"/>
          <w:sz w:val="24"/>
          <w:szCs w:val="24"/>
        </w:rPr>
        <w:t xml:space="preserve">, que domina um conjunto de conhecimentos formalizados e oriundos da pesquisa, a fim de aplicá-los na prática escolar) para assim </w:t>
      </w:r>
      <w:r w:rsidR="001B077F" w:rsidRPr="006834EF">
        <w:rPr>
          <w:b w:val="0"/>
          <w:sz w:val="24"/>
          <w:szCs w:val="24"/>
        </w:rPr>
        <w:t>avançar</w:t>
      </w:r>
      <w:r w:rsidRPr="006834EF">
        <w:rPr>
          <w:b w:val="0"/>
          <w:sz w:val="24"/>
          <w:szCs w:val="24"/>
        </w:rPr>
        <w:t xml:space="preserve"> no enquadramento do estagiário e estabelecer um</w:t>
      </w:r>
      <w:r w:rsidR="006D031C" w:rsidRPr="006834EF">
        <w:rPr>
          <w:b w:val="0"/>
          <w:sz w:val="24"/>
          <w:szCs w:val="24"/>
        </w:rPr>
        <w:t>a</w:t>
      </w:r>
      <w:r w:rsidRPr="006834EF">
        <w:rPr>
          <w:b w:val="0"/>
          <w:sz w:val="24"/>
          <w:szCs w:val="24"/>
        </w:rPr>
        <w:t xml:space="preserve"> relação com o mesmo.</w:t>
      </w:r>
    </w:p>
    <w:p w:rsidR="00984EE5" w:rsidRPr="006834EF" w:rsidRDefault="00984EE5" w:rsidP="00E81C4D">
      <w:pPr>
        <w:spacing w:after="0" w:line="360" w:lineRule="auto"/>
        <w:jc w:val="both"/>
        <w:rPr>
          <w:rFonts w:ascii="Times New Roman" w:hAnsi="Times New Roman" w:cs="Times New Roman"/>
          <w:sz w:val="24"/>
          <w:szCs w:val="24"/>
          <w:lang w:val="pt-BR" w:eastAsia="pt-BR"/>
        </w:rPr>
      </w:pPr>
      <w:r w:rsidRPr="006834EF">
        <w:rPr>
          <w:rFonts w:ascii="Times New Roman" w:hAnsi="Times New Roman" w:cs="Times New Roman"/>
          <w:sz w:val="24"/>
          <w:szCs w:val="24"/>
          <w:lang w:val="pt-BR" w:eastAsia="pt-BR"/>
        </w:rPr>
        <w:tab/>
      </w:r>
      <w:r w:rsidR="001B077F" w:rsidRPr="006834EF">
        <w:rPr>
          <w:rFonts w:ascii="Times New Roman" w:hAnsi="Times New Roman" w:cs="Times New Roman"/>
          <w:sz w:val="24"/>
          <w:szCs w:val="24"/>
          <w:lang w:val="pt-BR" w:eastAsia="pt-BR"/>
        </w:rPr>
        <w:t>No Brasil não se tem</w:t>
      </w:r>
      <w:r w:rsidRPr="006834EF">
        <w:rPr>
          <w:rFonts w:ascii="Times New Roman" w:hAnsi="Times New Roman" w:cs="Times New Roman"/>
          <w:sz w:val="24"/>
          <w:szCs w:val="24"/>
          <w:lang w:val="pt-BR" w:eastAsia="pt-BR"/>
        </w:rPr>
        <w:t xml:space="preserve"> muito claro o perfil esperado deste</w:t>
      </w:r>
      <w:r w:rsidR="00121244" w:rsidRPr="006834EF">
        <w:rPr>
          <w:rFonts w:ascii="Times New Roman" w:hAnsi="Times New Roman" w:cs="Times New Roman"/>
          <w:sz w:val="24"/>
          <w:szCs w:val="24"/>
          <w:lang w:val="pt-BR" w:eastAsia="pt-BR"/>
        </w:rPr>
        <w:t>s</w:t>
      </w:r>
      <w:r w:rsidRPr="006834EF">
        <w:rPr>
          <w:rFonts w:ascii="Times New Roman" w:hAnsi="Times New Roman" w:cs="Times New Roman"/>
          <w:sz w:val="24"/>
          <w:szCs w:val="24"/>
          <w:lang w:val="pt-BR" w:eastAsia="pt-BR"/>
        </w:rPr>
        <w:t xml:space="preserve"> professores </w:t>
      </w:r>
      <w:r w:rsidR="001B077F" w:rsidRPr="006834EF">
        <w:rPr>
          <w:rFonts w:ascii="Times New Roman" w:hAnsi="Times New Roman" w:cs="Times New Roman"/>
          <w:sz w:val="24"/>
          <w:szCs w:val="24"/>
          <w:lang w:val="pt-BR" w:eastAsia="pt-BR"/>
        </w:rPr>
        <w:t xml:space="preserve">e </w:t>
      </w:r>
      <w:r w:rsidR="00121244" w:rsidRPr="006834EF">
        <w:rPr>
          <w:rFonts w:ascii="Times New Roman" w:hAnsi="Times New Roman" w:cs="Times New Roman"/>
          <w:sz w:val="24"/>
          <w:szCs w:val="24"/>
          <w:lang w:val="pt-BR" w:eastAsia="pt-BR"/>
        </w:rPr>
        <w:t>os dados desta pesquisa</w:t>
      </w:r>
      <w:r w:rsidRPr="006834EF">
        <w:rPr>
          <w:rFonts w:ascii="Times New Roman" w:hAnsi="Times New Roman" w:cs="Times New Roman"/>
          <w:sz w:val="24"/>
          <w:szCs w:val="24"/>
          <w:lang w:val="pt-BR" w:eastAsia="pt-BR"/>
        </w:rPr>
        <w:t xml:space="preserve"> se direcionam para uma esfera que podemos </w:t>
      </w:r>
      <w:r w:rsidR="00121244" w:rsidRPr="006834EF">
        <w:rPr>
          <w:rFonts w:ascii="Times New Roman" w:hAnsi="Times New Roman" w:cs="Times New Roman"/>
          <w:sz w:val="24"/>
          <w:szCs w:val="24"/>
          <w:lang w:val="pt-BR" w:eastAsia="pt-BR"/>
        </w:rPr>
        <w:t>chamá-la</w:t>
      </w:r>
      <w:r w:rsidRPr="006834EF">
        <w:rPr>
          <w:rFonts w:ascii="Times New Roman" w:hAnsi="Times New Roman" w:cs="Times New Roman"/>
          <w:sz w:val="24"/>
          <w:szCs w:val="24"/>
          <w:lang w:val="pt-BR" w:eastAsia="pt-BR"/>
        </w:rPr>
        <w:t xml:space="preserve"> de </w:t>
      </w:r>
      <w:r w:rsidR="001B077F" w:rsidRPr="006834EF">
        <w:rPr>
          <w:rFonts w:ascii="Times New Roman" w:hAnsi="Times New Roman" w:cs="Times New Roman"/>
          <w:sz w:val="24"/>
          <w:szCs w:val="24"/>
          <w:lang w:val="pt-BR" w:eastAsia="pt-BR"/>
        </w:rPr>
        <w:t>sócio-</w:t>
      </w:r>
      <w:r w:rsidRPr="006834EF">
        <w:rPr>
          <w:rFonts w:ascii="Times New Roman" w:hAnsi="Times New Roman" w:cs="Times New Roman"/>
          <w:sz w:val="24"/>
          <w:szCs w:val="24"/>
          <w:lang w:val="pt-BR" w:eastAsia="pt-BR"/>
        </w:rPr>
        <w:t>afetiva, pois os professores-colaboradores</w:t>
      </w:r>
      <w:r w:rsidR="00121244" w:rsidRPr="006834EF">
        <w:rPr>
          <w:rFonts w:ascii="Times New Roman" w:hAnsi="Times New Roman" w:cs="Times New Roman"/>
          <w:sz w:val="24"/>
          <w:szCs w:val="24"/>
          <w:lang w:val="pt-BR" w:eastAsia="pt-BR"/>
        </w:rPr>
        <w:t>,</w:t>
      </w:r>
      <w:r w:rsidRPr="006834EF">
        <w:rPr>
          <w:rFonts w:ascii="Times New Roman" w:hAnsi="Times New Roman" w:cs="Times New Roman"/>
          <w:sz w:val="24"/>
          <w:szCs w:val="24"/>
          <w:lang w:val="pt-BR" w:eastAsia="pt-BR"/>
        </w:rPr>
        <w:t xml:space="preserve"> de maneira geral</w:t>
      </w:r>
      <w:r w:rsidR="00121244" w:rsidRPr="006834EF">
        <w:rPr>
          <w:rFonts w:ascii="Times New Roman" w:hAnsi="Times New Roman" w:cs="Times New Roman"/>
          <w:sz w:val="24"/>
          <w:szCs w:val="24"/>
          <w:lang w:val="pt-BR" w:eastAsia="pt-BR"/>
        </w:rPr>
        <w:t xml:space="preserve">, </w:t>
      </w:r>
      <w:r w:rsidR="006E1BFE" w:rsidRPr="006834EF">
        <w:rPr>
          <w:rFonts w:ascii="Times New Roman" w:hAnsi="Times New Roman" w:cs="Times New Roman"/>
          <w:sz w:val="24"/>
          <w:szCs w:val="24"/>
          <w:lang w:val="pt-BR" w:eastAsia="pt-BR"/>
        </w:rPr>
        <w:t xml:space="preserve">têm </w:t>
      </w:r>
      <w:r w:rsidRPr="006834EF">
        <w:rPr>
          <w:rFonts w:ascii="Times New Roman" w:hAnsi="Times New Roman" w:cs="Times New Roman"/>
          <w:sz w:val="24"/>
          <w:szCs w:val="24"/>
          <w:lang w:val="pt-BR" w:eastAsia="pt-BR"/>
        </w:rPr>
        <w:t>um perfil de “</w:t>
      </w:r>
      <w:r w:rsidR="006D031C" w:rsidRPr="006834EF">
        <w:rPr>
          <w:rFonts w:ascii="Times New Roman" w:hAnsi="Times New Roman" w:cs="Times New Roman"/>
          <w:sz w:val="24"/>
          <w:szCs w:val="24"/>
          <w:lang w:val="pt-BR" w:eastAsia="pt-BR"/>
        </w:rPr>
        <w:t>cúmplice</w:t>
      </w:r>
      <w:r w:rsidR="003C5AAF" w:rsidRPr="006834EF">
        <w:rPr>
          <w:rFonts w:ascii="Times New Roman" w:hAnsi="Times New Roman" w:cs="Times New Roman"/>
          <w:sz w:val="24"/>
          <w:szCs w:val="24"/>
          <w:lang w:val="pt-BR" w:eastAsia="pt-BR"/>
        </w:rPr>
        <w:t>s</w:t>
      </w:r>
      <w:r w:rsidRPr="006834EF">
        <w:rPr>
          <w:rFonts w:ascii="Times New Roman" w:hAnsi="Times New Roman" w:cs="Times New Roman"/>
          <w:sz w:val="24"/>
          <w:szCs w:val="24"/>
          <w:lang w:val="pt-BR" w:eastAsia="pt-BR"/>
        </w:rPr>
        <w:t>” do</w:t>
      </w:r>
      <w:r w:rsidR="003C5AAF" w:rsidRPr="006834EF">
        <w:rPr>
          <w:rFonts w:ascii="Times New Roman" w:hAnsi="Times New Roman" w:cs="Times New Roman"/>
          <w:sz w:val="24"/>
          <w:szCs w:val="24"/>
          <w:lang w:val="pt-BR" w:eastAsia="pt-BR"/>
        </w:rPr>
        <w:t>s</w:t>
      </w:r>
      <w:r w:rsidRPr="006834EF">
        <w:rPr>
          <w:rFonts w:ascii="Times New Roman" w:hAnsi="Times New Roman" w:cs="Times New Roman"/>
          <w:sz w:val="24"/>
          <w:szCs w:val="24"/>
          <w:lang w:val="pt-BR" w:eastAsia="pt-BR"/>
        </w:rPr>
        <w:t xml:space="preserve"> estagiário</w:t>
      </w:r>
      <w:r w:rsidR="003C5AAF" w:rsidRPr="006834EF">
        <w:rPr>
          <w:rFonts w:ascii="Times New Roman" w:hAnsi="Times New Roman" w:cs="Times New Roman"/>
          <w:sz w:val="24"/>
          <w:szCs w:val="24"/>
          <w:lang w:val="pt-BR" w:eastAsia="pt-BR"/>
        </w:rPr>
        <w:t>s</w:t>
      </w:r>
      <w:r w:rsidRPr="006834EF">
        <w:rPr>
          <w:rFonts w:ascii="Times New Roman" w:hAnsi="Times New Roman" w:cs="Times New Roman"/>
          <w:sz w:val="24"/>
          <w:szCs w:val="24"/>
          <w:lang w:val="pt-BR" w:eastAsia="pt-BR"/>
        </w:rPr>
        <w:t>.</w:t>
      </w:r>
    </w:p>
    <w:p w:rsidR="001B077F" w:rsidRPr="006834EF" w:rsidRDefault="001B077F" w:rsidP="00E81C4D">
      <w:pPr>
        <w:spacing w:after="0" w:line="360" w:lineRule="auto"/>
        <w:jc w:val="both"/>
        <w:rPr>
          <w:rFonts w:ascii="Times New Roman" w:hAnsi="Times New Roman" w:cs="Times New Roman"/>
          <w:sz w:val="24"/>
          <w:szCs w:val="24"/>
          <w:lang w:val="pt-BR" w:eastAsia="pt-BR"/>
        </w:rPr>
      </w:pPr>
      <w:r w:rsidRPr="006834EF">
        <w:rPr>
          <w:rFonts w:ascii="Times New Roman" w:hAnsi="Times New Roman" w:cs="Times New Roman"/>
          <w:sz w:val="24"/>
          <w:szCs w:val="24"/>
          <w:lang w:val="pt-BR" w:eastAsia="pt-BR"/>
        </w:rPr>
        <w:tab/>
        <w:t xml:space="preserve">Na verdade esta </w:t>
      </w:r>
      <w:r w:rsidR="006D031C" w:rsidRPr="006834EF">
        <w:rPr>
          <w:rFonts w:ascii="Times New Roman" w:hAnsi="Times New Roman" w:cs="Times New Roman"/>
          <w:sz w:val="24"/>
          <w:szCs w:val="24"/>
          <w:lang w:val="pt-BR" w:eastAsia="pt-BR"/>
        </w:rPr>
        <w:t>característica</w:t>
      </w:r>
      <w:r w:rsidRPr="006834EF">
        <w:rPr>
          <w:rFonts w:ascii="Times New Roman" w:hAnsi="Times New Roman" w:cs="Times New Roman"/>
          <w:sz w:val="24"/>
          <w:szCs w:val="24"/>
          <w:lang w:val="pt-BR" w:eastAsia="pt-BR"/>
        </w:rPr>
        <w:t xml:space="preserve"> se </w:t>
      </w:r>
      <w:r w:rsidR="003C5AAF" w:rsidRPr="006834EF">
        <w:rPr>
          <w:rFonts w:ascii="Times New Roman" w:hAnsi="Times New Roman" w:cs="Times New Roman"/>
          <w:sz w:val="24"/>
          <w:szCs w:val="24"/>
          <w:lang w:val="pt-BR" w:eastAsia="pt-BR"/>
        </w:rPr>
        <w:t>compatibiliza</w:t>
      </w:r>
      <w:r w:rsidRPr="006834EF">
        <w:rPr>
          <w:rFonts w:ascii="Times New Roman" w:hAnsi="Times New Roman" w:cs="Times New Roman"/>
          <w:sz w:val="24"/>
          <w:szCs w:val="24"/>
          <w:lang w:val="pt-BR" w:eastAsia="pt-BR"/>
        </w:rPr>
        <w:t xml:space="preserve"> ao contexto do estágio que muitas vezes é pouco profissional e tratado como uma simples tarefa da universidade onde exi</w:t>
      </w:r>
      <w:r w:rsidR="00121244" w:rsidRPr="006834EF">
        <w:rPr>
          <w:rFonts w:ascii="Times New Roman" w:hAnsi="Times New Roman" w:cs="Times New Roman"/>
          <w:sz w:val="24"/>
          <w:szCs w:val="24"/>
          <w:lang w:val="pt-BR" w:eastAsia="pt-BR"/>
        </w:rPr>
        <w:t xml:space="preserve">ste a necessidade de se cumprir </w:t>
      </w:r>
      <w:r w:rsidRPr="006834EF">
        <w:rPr>
          <w:rFonts w:ascii="Times New Roman" w:hAnsi="Times New Roman" w:cs="Times New Roman"/>
          <w:sz w:val="24"/>
          <w:szCs w:val="24"/>
          <w:lang w:val="pt-BR" w:eastAsia="pt-BR"/>
        </w:rPr>
        <w:t>horas. Os professores universitário</w:t>
      </w:r>
      <w:r w:rsidR="006D031C" w:rsidRPr="006834EF">
        <w:rPr>
          <w:rFonts w:ascii="Times New Roman" w:hAnsi="Times New Roman" w:cs="Times New Roman"/>
          <w:sz w:val="24"/>
          <w:szCs w:val="24"/>
          <w:lang w:val="pt-BR" w:eastAsia="pt-BR"/>
        </w:rPr>
        <w:t>s</w:t>
      </w:r>
      <w:r w:rsidRPr="006834EF">
        <w:rPr>
          <w:rFonts w:ascii="Times New Roman" w:hAnsi="Times New Roman" w:cs="Times New Roman"/>
          <w:sz w:val="24"/>
          <w:szCs w:val="24"/>
          <w:lang w:val="pt-BR" w:eastAsia="pt-BR"/>
        </w:rPr>
        <w:t xml:space="preserve">/supervisores estabelecem contato com </w:t>
      </w:r>
      <w:r w:rsidR="006D031C" w:rsidRPr="006834EF">
        <w:rPr>
          <w:rFonts w:ascii="Times New Roman" w:hAnsi="Times New Roman" w:cs="Times New Roman"/>
          <w:sz w:val="24"/>
          <w:szCs w:val="24"/>
          <w:lang w:val="pt-BR" w:eastAsia="pt-BR"/>
        </w:rPr>
        <w:t>os professores das escolas, os quais</w:t>
      </w:r>
      <w:r w:rsidRPr="006834EF">
        <w:rPr>
          <w:rFonts w:ascii="Times New Roman" w:hAnsi="Times New Roman" w:cs="Times New Roman"/>
          <w:sz w:val="24"/>
          <w:szCs w:val="24"/>
          <w:lang w:val="pt-BR" w:eastAsia="pt-BR"/>
        </w:rPr>
        <w:t xml:space="preserve"> muitas vezes são seus amigos ou mesmos conhecidos e solicitam ajuda para receber os </w:t>
      </w:r>
      <w:r w:rsidR="00121244" w:rsidRPr="006834EF">
        <w:rPr>
          <w:rFonts w:ascii="Times New Roman" w:hAnsi="Times New Roman" w:cs="Times New Roman"/>
          <w:sz w:val="24"/>
          <w:szCs w:val="24"/>
          <w:lang w:val="pt-BR" w:eastAsia="pt-BR"/>
        </w:rPr>
        <w:t>estagiários</w:t>
      </w:r>
      <w:r w:rsidRPr="006834EF">
        <w:rPr>
          <w:rFonts w:ascii="Times New Roman" w:hAnsi="Times New Roman" w:cs="Times New Roman"/>
          <w:sz w:val="24"/>
          <w:szCs w:val="24"/>
          <w:lang w:val="pt-BR" w:eastAsia="pt-BR"/>
        </w:rPr>
        <w:t xml:space="preserve"> e por assim dizer os professores-colaboradores acabam recebendo os estagiários na “boa vontade” baseando suas ações numa relação de amizade.</w:t>
      </w:r>
    </w:p>
    <w:p w:rsidR="006F2649" w:rsidRPr="006834EF" w:rsidRDefault="006F2649" w:rsidP="004D316D">
      <w:pPr>
        <w:spacing w:after="0" w:line="360" w:lineRule="auto"/>
        <w:ind w:firstLine="720"/>
        <w:jc w:val="both"/>
        <w:rPr>
          <w:rFonts w:ascii="Times New Roman" w:eastAsia="Arial" w:hAnsi="Times New Roman" w:cs="Times New Roman"/>
          <w:sz w:val="24"/>
          <w:szCs w:val="24"/>
          <w:lang w:val="pt-BR"/>
        </w:rPr>
      </w:pPr>
      <w:r w:rsidRPr="006834EF">
        <w:rPr>
          <w:rFonts w:ascii="Times New Roman" w:eastAsia="Arial" w:hAnsi="Times New Roman" w:cs="Times New Roman"/>
          <w:sz w:val="24"/>
          <w:szCs w:val="24"/>
          <w:lang w:val="pt-BR"/>
        </w:rPr>
        <w:t>Os professores-colaboradores participantes</w:t>
      </w:r>
      <w:r w:rsidR="00121244" w:rsidRPr="006834EF">
        <w:rPr>
          <w:rFonts w:ascii="Times New Roman" w:eastAsia="Arial" w:hAnsi="Times New Roman" w:cs="Times New Roman"/>
          <w:sz w:val="24"/>
          <w:szCs w:val="24"/>
          <w:lang w:val="pt-BR"/>
        </w:rPr>
        <w:t>,</w:t>
      </w:r>
      <w:r w:rsidRPr="006834EF">
        <w:rPr>
          <w:rFonts w:ascii="Times New Roman" w:eastAsia="Arial" w:hAnsi="Times New Roman" w:cs="Times New Roman"/>
          <w:sz w:val="24"/>
          <w:szCs w:val="24"/>
          <w:lang w:val="pt-BR"/>
        </w:rPr>
        <w:t xml:space="preserve"> quando interrogados e observados</w:t>
      </w:r>
      <w:r w:rsidR="00121244" w:rsidRPr="006834EF">
        <w:rPr>
          <w:rFonts w:ascii="Times New Roman" w:eastAsia="Arial" w:hAnsi="Times New Roman" w:cs="Times New Roman"/>
          <w:sz w:val="24"/>
          <w:szCs w:val="24"/>
          <w:lang w:val="pt-BR"/>
        </w:rPr>
        <w:t>,</w:t>
      </w:r>
      <w:r w:rsidRPr="006834EF">
        <w:rPr>
          <w:rFonts w:ascii="Times New Roman" w:eastAsia="Arial" w:hAnsi="Times New Roman" w:cs="Times New Roman"/>
          <w:sz w:val="24"/>
          <w:szCs w:val="24"/>
          <w:lang w:val="pt-BR"/>
        </w:rPr>
        <w:t xml:space="preserve"> vão sublinhar que são receptivos, abrem as portas da escola para que aconteçam os estágios, mostram como funciona a rotina da escola, conversam sobre os conteúdos específicos e integram os estagiários nas atividades escolares, como reuniões pe</w:t>
      </w:r>
      <w:r w:rsidR="004D316D" w:rsidRPr="006834EF">
        <w:rPr>
          <w:rFonts w:ascii="Times New Roman" w:eastAsia="Arial" w:hAnsi="Times New Roman" w:cs="Times New Roman"/>
          <w:sz w:val="24"/>
          <w:szCs w:val="24"/>
          <w:lang w:val="pt-BR"/>
        </w:rPr>
        <w:t xml:space="preserve">dagógicas e sala de professores: </w:t>
      </w:r>
      <w:r w:rsidRPr="006834EF">
        <w:rPr>
          <w:rFonts w:ascii="Times New Roman" w:eastAsia="Arial" w:hAnsi="Times New Roman" w:cs="Times New Roman"/>
          <w:i/>
          <w:sz w:val="24"/>
          <w:szCs w:val="24"/>
          <w:lang w:val="pt-BR"/>
        </w:rPr>
        <w:t>eu acho que estou ajudando um pouco a eles a melhorarem a relação deles aqui na escola com os alunos e pra eles perceberem como é realmen</w:t>
      </w:r>
      <w:r w:rsidR="004D316D" w:rsidRPr="006834EF">
        <w:rPr>
          <w:rFonts w:ascii="Times New Roman" w:eastAsia="Arial" w:hAnsi="Times New Roman" w:cs="Times New Roman"/>
          <w:i/>
          <w:sz w:val="24"/>
          <w:szCs w:val="24"/>
          <w:lang w:val="pt-BR"/>
        </w:rPr>
        <w:t>te a escola, como é o dia-a-dia</w:t>
      </w:r>
      <w:r w:rsidRPr="006834EF">
        <w:rPr>
          <w:rFonts w:ascii="Times New Roman" w:eastAsia="Arial" w:hAnsi="Times New Roman" w:cs="Times New Roman"/>
          <w:sz w:val="24"/>
          <w:szCs w:val="24"/>
          <w:lang w:val="pt-BR"/>
        </w:rPr>
        <w:t xml:space="preserve"> (PC-4)</w:t>
      </w:r>
      <w:r w:rsidR="004D316D" w:rsidRPr="006834EF">
        <w:rPr>
          <w:rFonts w:ascii="Times New Roman" w:eastAsia="Arial" w:hAnsi="Times New Roman" w:cs="Times New Roman"/>
          <w:sz w:val="24"/>
          <w:szCs w:val="24"/>
          <w:lang w:val="pt-BR"/>
        </w:rPr>
        <w:t>.</w:t>
      </w:r>
    </w:p>
    <w:p w:rsidR="006F2649" w:rsidRPr="006834EF" w:rsidRDefault="006F2649" w:rsidP="00E81C4D">
      <w:pPr>
        <w:spacing w:after="0" w:line="360" w:lineRule="auto"/>
        <w:jc w:val="both"/>
        <w:rPr>
          <w:rFonts w:ascii="Times New Roman" w:eastAsia="Arial" w:hAnsi="Times New Roman" w:cs="Times New Roman"/>
          <w:sz w:val="24"/>
          <w:szCs w:val="24"/>
          <w:lang w:val="pt-BR"/>
        </w:rPr>
      </w:pPr>
      <w:r w:rsidRPr="006834EF">
        <w:rPr>
          <w:rFonts w:ascii="Times New Roman" w:eastAsia="Arial" w:hAnsi="Times New Roman" w:cs="Times New Roman"/>
          <w:sz w:val="24"/>
          <w:szCs w:val="24"/>
          <w:lang w:val="pt-BR"/>
        </w:rPr>
        <w:tab/>
        <w:t xml:space="preserve">Com relação a postura eles se colocam </w:t>
      </w:r>
      <w:r w:rsidR="003C3207" w:rsidRPr="006834EF">
        <w:rPr>
          <w:rFonts w:ascii="Times New Roman" w:eastAsia="Arial" w:hAnsi="Times New Roman" w:cs="Times New Roman"/>
          <w:sz w:val="24"/>
          <w:szCs w:val="24"/>
          <w:lang w:val="pt-BR"/>
        </w:rPr>
        <w:t xml:space="preserve">à </w:t>
      </w:r>
      <w:r w:rsidRPr="006834EF">
        <w:rPr>
          <w:rFonts w:ascii="Times New Roman" w:eastAsia="Arial" w:hAnsi="Times New Roman" w:cs="Times New Roman"/>
          <w:sz w:val="24"/>
          <w:szCs w:val="24"/>
          <w:lang w:val="pt-BR"/>
        </w:rPr>
        <w:t>disposição dos estagiários par</w:t>
      </w:r>
      <w:r w:rsidR="003C5AAF" w:rsidRPr="006834EF">
        <w:rPr>
          <w:rFonts w:ascii="Times New Roman" w:eastAsia="Arial" w:hAnsi="Times New Roman" w:cs="Times New Roman"/>
          <w:sz w:val="24"/>
          <w:szCs w:val="24"/>
          <w:lang w:val="pt-BR"/>
        </w:rPr>
        <w:t xml:space="preserve">a eventuais perguntas, para </w:t>
      </w:r>
      <w:r w:rsidR="003C3207" w:rsidRPr="006834EF">
        <w:rPr>
          <w:rFonts w:ascii="Times New Roman" w:eastAsia="Arial" w:hAnsi="Times New Roman" w:cs="Times New Roman"/>
          <w:sz w:val="24"/>
          <w:szCs w:val="24"/>
          <w:lang w:val="pt-BR"/>
        </w:rPr>
        <w:t>auxiliá</w:t>
      </w:r>
      <w:r w:rsidRPr="006834EF">
        <w:rPr>
          <w:rFonts w:ascii="Times New Roman" w:eastAsia="Arial" w:hAnsi="Times New Roman" w:cs="Times New Roman"/>
          <w:sz w:val="24"/>
          <w:szCs w:val="24"/>
          <w:lang w:val="pt-BR"/>
        </w:rPr>
        <w:t xml:space="preserve">-los caso haja algum problema decorrente da sala de aula e estão sempre presentes durante as aulas dos estagiários. Este ponto merece atenção porque, no Brasil, os professores que colaboraram são frequentemente ausentes do momento do estágio para executar outras tarefas enquanto o estagiário “toma conta” dos alunos e das aulas. </w:t>
      </w:r>
    </w:p>
    <w:p w:rsidR="006F2649" w:rsidRPr="006834EF" w:rsidRDefault="001820F1" w:rsidP="00D52F67">
      <w:pPr>
        <w:spacing w:after="0" w:line="360" w:lineRule="auto"/>
        <w:ind w:firstLine="720"/>
        <w:jc w:val="both"/>
        <w:rPr>
          <w:rFonts w:ascii="Times New Roman" w:eastAsia="Times New Roman" w:hAnsi="Times New Roman" w:cs="Times New Roman"/>
          <w:lang w:val="pt-BR" w:eastAsia="en-CA"/>
        </w:rPr>
      </w:pPr>
      <w:r w:rsidRPr="006834EF">
        <w:rPr>
          <w:rFonts w:ascii="Times New Roman" w:eastAsia="Arial" w:hAnsi="Times New Roman" w:cs="Times New Roman"/>
          <w:sz w:val="24"/>
          <w:szCs w:val="24"/>
          <w:lang w:val="pt-BR"/>
        </w:rPr>
        <w:t>Os professores</w:t>
      </w:r>
      <w:r w:rsidR="001B077F" w:rsidRPr="006834EF">
        <w:rPr>
          <w:rFonts w:ascii="Times New Roman" w:eastAsia="Arial" w:hAnsi="Times New Roman" w:cs="Times New Roman"/>
          <w:sz w:val="24"/>
          <w:szCs w:val="24"/>
          <w:lang w:val="pt-BR"/>
        </w:rPr>
        <w:t>-colaboradores</w:t>
      </w:r>
      <w:r w:rsidRPr="006834EF">
        <w:rPr>
          <w:rFonts w:ascii="Times New Roman" w:eastAsia="Arial" w:hAnsi="Times New Roman" w:cs="Times New Roman"/>
          <w:sz w:val="24"/>
          <w:szCs w:val="24"/>
          <w:lang w:val="pt-BR"/>
        </w:rPr>
        <w:t xml:space="preserve"> interferem nas atividades desenvolvidas pelos </w:t>
      </w:r>
      <w:r w:rsidR="007B6782" w:rsidRPr="006834EF">
        <w:rPr>
          <w:rFonts w:ascii="Times New Roman" w:eastAsia="Arial" w:hAnsi="Times New Roman" w:cs="Times New Roman"/>
          <w:sz w:val="24"/>
          <w:szCs w:val="24"/>
          <w:lang w:val="pt-BR"/>
        </w:rPr>
        <w:t>estagiários quando</w:t>
      </w:r>
      <w:r w:rsidRPr="006834EF">
        <w:rPr>
          <w:rFonts w:ascii="Times New Roman" w:eastAsia="Arial" w:hAnsi="Times New Roman" w:cs="Times New Roman"/>
          <w:sz w:val="24"/>
          <w:szCs w:val="24"/>
          <w:lang w:val="pt-BR"/>
        </w:rPr>
        <w:t xml:space="preserve"> há comportamentos perturbadores por parte dos alunos que impossibilita</w:t>
      </w:r>
      <w:r w:rsidR="007B6782" w:rsidRPr="006834EF">
        <w:rPr>
          <w:rFonts w:ascii="Times New Roman" w:eastAsia="Arial" w:hAnsi="Times New Roman" w:cs="Times New Roman"/>
          <w:sz w:val="24"/>
          <w:szCs w:val="24"/>
          <w:lang w:val="pt-BR"/>
        </w:rPr>
        <w:t>m</w:t>
      </w:r>
      <w:r w:rsidRPr="006834EF">
        <w:rPr>
          <w:rFonts w:ascii="Times New Roman" w:eastAsia="Arial" w:hAnsi="Times New Roman" w:cs="Times New Roman"/>
          <w:sz w:val="24"/>
          <w:szCs w:val="24"/>
          <w:lang w:val="pt-BR"/>
        </w:rPr>
        <w:t xml:space="preserve"> a ação dos estagiários</w:t>
      </w:r>
      <w:r w:rsidR="007B6782" w:rsidRPr="006834EF">
        <w:rPr>
          <w:rFonts w:ascii="Times New Roman" w:eastAsia="Arial" w:hAnsi="Times New Roman" w:cs="Times New Roman"/>
          <w:sz w:val="24"/>
          <w:szCs w:val="24"/>
          <w:lang w:val="pt-BR"/>
        </w:rPr>
        <w:t>, com a intenção de</w:t>
      </w:r>
      <w:r w:rsidRPr="006834EF">
        <w:rPr>
          <w:rFonts w:ascii="Times New Roman" w:eastAsia="Arial" w:hAnsi="Times New Roman" w:cs="Times New Roman"/>
          <w:sz w:val="24"/>
          <w:szCs w:val="24"/>
          <w:lang w:val="pt-BR"/>
        </w:rPr>
        <w:t xml:space="preserve"> </w:t>
      </w:r>
      <w:r w:rsidR="003C5AAF" w:rsidRPr="006834EF">
        <w:rPr>
          <w:rFonts w:ascii="Times New Roman" w:eastAsia="Arial" w:hAnsi="Times New Roman" w:cs="Times New Roman"/>
          <w:sz w:val="24"/>
          <w:szCs w:val="24"/>
          <w:lang w:val="pt-BR"/>
        </w:rPr>
        <w:t>manter o controle da classe,</w:t>
      </w:r>
      <w:r w:rsidR="00D52F67">
        <w:rPr>
          <w:rFonts w:ascii="Times New Roman" w:eastAsia="Arial" w:hAnsi="Times New Roman" w:cs="Times New Roman"/>
          <w:sz w:val="24"/>
          <w:szCs w:val="24"/>
          <w:lang w:val="pt-BR"/>
        </w:rPr>
        <w:t xml:space="preserve"> </w:t>
      </w:r>
      <w:r w:rsidR="006F2649" w:rsidRPr="006834EF">
        <w:rPr>
          <w:rFonts w:ascii="Times New Roman" w:eastAsia="Times New Roman" w:hAnsi="Times New Roman" w:cs="Times New Roman"/>
          <w:i/>
          <w:lang w:val="pt-BR" w:eastAsia="en-CA"/>
        </w:rPr>
        <w:t>eu não consigo ficar muito alheio a aula, eu acabo participando (...) eu conheço a turma a mais tempo, eu percebo que determinadas coisas não dá pra deixar passar, porque se eu deixar passar é motivo pra aquele aluno se afastar</w:t>
      </w:r>
      <w:r w:rsidR="006F2649" w:rsidRPr="006834EF">
        <w:rPr>
          <w:rFonts w:ascii="Times New Roman" w:eastAsia="Times New Roman" w:hAnsi="Times New Roman" w:cs="Times New Roman"/>
          <w:lang w:val="pt-BR" w:eastAsia="en-CA"/>
        </w:rPr>
        <w:t xml:space="preserve"> (PC-5)</w:t>
      </w:r>
      <w:r w:rsidR="004D316D" w:rsidRPr="006834EF">
        <w:rPr>
          <w:rFonts w:ascii="Times New Roman" w:eastAsia="Times New Roman" w:hAnsi="Times New Roman" w:cs="Times New Roman"/>
          <w:lang w:val="pt-BR" w:eastAsia="en-CA"/>
        </w:rPr>
        <w:t>.</w:t>
      </w:r>
    </w:p>
    <w:p w:rsidR="001820F1" w:rsidRPr="006834EF" w:rsidRDefault="006F2649" w:rsidP="004D316D">
      <w:pPr>
        <w:spacing w:after="0" w:line="360" w:lineRule="auto"/>
        <w:jc w:val="both"/>
        <w:rPr>
          <w:rFonts w:ascii="Times New Roman" w:eastAsia="Arial" w:hAnsi="Times New Roman" w:cs="Times New Roman"/>
          <w:sz w:val="24"/>
          <w:szCs w:val="24"/>
          <w:lang w:val="pt-BR"/>
        </w:rPr>
      </w:pPr>
      <w:r w:rsidRPr="006834EF">
        <w:rPr>
          <w:rFonts w:ascii="Times New Roman" w:eastAsia="Arial" w:hAnsi="Times New Roman" w:cs="Times New Roman"/>
          <w:sz w:val="24"/>
          <w:szCs w:val="24"/>
          <w:lang w:val="pt-BR"/>
        </w:rPr>
        <w:tab/>
      </w:r>
      <w:r w:rsidR="001820F1" w:rsidRPr="006834EF">
        <w:rPr>
          <w:rFonts w:ascii="Times New Roman" w:eastAsia="Arial" w:hAnsi="Times New Roman" w:cs="Times New Roman"/>
          <w:sz w:val="24"/>
          <w:szCs w:val="24"/>
          <w:lang w:val="pt-BR"/>
        </w:rPr>
        <w:t xml:space="preserve">Por outro lado, os professores-colaboradores </w:t>
      </w:r>
      <w:r w:rsidRPr="006834EF">
        <w:rPr>
          <w:rFonts w:ascii="Times New Roman" w:eastAsia="Arial" w:hAnsi="Times New Roman" w:cs="Times New Roman"/>
          <w:sz w:val="24"/>
          <w:szCs w:val="24"/>
          <w:lang w:val="pt-BR"/>
        </w:rPr>
        <w:t xml:space="preserve">adotam uma postura de não-ingerência sobre a </w:t>
      </w:r>
      <w:r w:rsidR="007B6782" w:rsidRPr="006834EF">
        <w:rPr>
          <w:rFonts w:ascii="Times New Roman" w:eastAsia="Arial" w:hAnsi="Times New Roman" w:cs="Times New Roman"/>
          <w:sz w:val="24"/>
          <w:szCs w:val="24"/>
          <w:lang w:val="pt-BR"/>
        </w:rPr>
        <w:t>atitude</w:t>
      </w:r>
      <w:r w:rsidRPr="006834EF">
        <w:rPr>
          <w:rFonts w:ascii="Times New Roman" w:eastAsia="Arial" w:hAnsi="Times New Roman" w:cs="Times New Roman"/>
          <w:sz w:val="24"/>
          <w:szCs w:val="24"/>
          <w:lang w:val="pt-BR"/>
        </w:rPr>
        <w:t xml:space="preserve"> dos estagiários, as habilidades desenvolvid</w:t>
      </w:r>
      <w:r w:rsidR="007B6782" w:rsidRPr="006834EF">
        <w:rPr>
          <w:rFonts w:ascii="Times New Roman" w:eastAsia="Arial" w:hAnsi="Times New Roman" w:cs="Times New Roman"/>
          <w:sz w:val="24"/>
          <w:szCs w:val="24"/>
          <w:lang w:val="pt-BR"/>
        </w:rPr>
        <w:t xml:space="preserve">as, o conteúdo ministrado ou o </w:t>
      </w:r>
      <w:r w:rsidRPr="006834EF">
        <w:rPr>
          <w:rFonts w:ascii="Times New Roman" w:eastAsia="Arial" w:hAnsi="Times New Roman" w:cs="Times New Roman"/>
          <w:sz w:val="24"/>
          <w:szCs w:val="24"/>
          <w:lang w:val="pt-BR"/>
        </w:rPr>
        <w:t>tipo de atividade. A concepção mais evidente destes professores para o conselho e supervisão do estágio é que na grande maioria das vezes eles acreditam que os estagiários necessitam errar para aprender e que a permanência na escola, a observação das ações dará ao futuro professor elementos p</w:t>
      </w:r>
      <w:r w:rsidR="00F52FF8" w:rsidRPr="006834EF">
        <w:rPr>
          <w:rFonts w:ascii="Times New Roman" w:eastAsia="Arial" w:hAnsi="Times New Roman" w:cs="Times New Roman"/>
          <w:sz w:val="24"/>
          <w:szCs w:val="24"/>
          <w:lang w:val="pt-BR"/>
        </w:rPr>
        <w:t>ara agir n</w:t>
      </w:r>
      <w:r w:rsidR="004D316D" w:rsidRPr="006834EF">
        <w:rPr>
          <w:rFonts w:ascii="Times New Roman" w:eastAsia="Arial" w:hAnsi="Times New Roman" w:cs="Times New Roman"/>
          <w:sz w:val="24"/>
          <w:szCs w:val="24"/>
          <w:lang w:val="pt-BR"/>
        </w:rPr>
        <w:t xml:space="preserve">a prática pedagógica: </w:t>
      </w:r>
      <w:r w:rsidR="001820F1" w:rsidRPr="006834EF">
        <w:rPr>
          <w:rFonts w:ascii="Times New Roman" w:eastAsia="Times New Roman" w:hAnsi="Times New Roman" w:cs="Times New Roman"/>
          <w:i/>
          <w:sz w:val="24"/>
          <w:szCs w:val="24"/>
          <w:lang w:val="pt-BR" w:eastAsia="en-CA"/>
        </w:rPr>
        <w:t>o meu papel é criar oportunidade p</w:t>
      </w:r>
      <w:r w:rsidR="003C5AAF" w:rsidRPr="006834EF">
        <w:rPr>
          <w:rFonts w:ascii="Times New Roman" w:eastAsia="Times New Roman" w:hAnsi="Times New Roman" w:cs="Times New Roman"/>
          <w:i/>
          <w:sz w:val="24"/>
          <w:szCs w:val="24"/>
          <w:lang w:val="pt-BR" w:eastAsia="en-CA"/>
        </w:rPr>
        <w:t>ara as pessoas, facilitar a vivê</w:t>
      </w:r>
      <w:r w:rsidR="001820F1" w:rsidRPr="006834EF">
        <w:rPr>
          <w:rFonts w:ascii="Times New Roman" w:eastAsia="Times New Roman" w:hAnsi="Times New Roman" w:cs="Times New Roman"/>
          <w:i/>
          <w:sz w:val="24"/>
          <w:szCs w:val="24"/>
          <w:lang w:val="pt-BR" w:eastAsia="en-CA"/>
        </w:rPr>
        <w:t>ncia e não poupá-lo das decepções, pois é o que mais compli</w:t>
      </w:r>
      <w:r w:rsidR="004D316D" w:rsidRPr="006834EF">
        <w:rPr>
          <w:rFonts w:ascii="Times New Roman" w:eastAsia="Times New Roman" w:hAnsi="Times New Roman" w:cs="Times New Roman"/>
          <w:i/>
          <w:sz w:val="24"/>
          <w:szCs w:val="24"/>
          <w:lang w:val="pt-BR" w:eastAsia="en-CA"/>
        </w:rPr>
        <w:t>ca a vida profissional da gente</w:t>
      </w:r>
      <w:r w:rsidR="004D316D" w:rsidRPr="006834EF">
        <w:rPr>
          <w:rFonts w:ascii="Times New Roman" w:eastAsia="Times New Roman" w:hAnsi="Times New Roman" w:cs="Times New Roman"/>
          <w:sz w:val="24"/>
          <w:szCs w:val="24"/>
          <w:lang w:val="pt-BR" w:eastAsia="en-CA"/>
        </w:rPr>
        <w:t xml:space="preserve"> (PC-2); </w:t>
      </w:r>
      <w:r w:rsidR="001820F1" w:rsidRPr="006834EF">
        <w:rPr>
          <w:rFonts w:ascii="Times New Roman" w:eastAsia="Times New Roman" w:hAnsi="Times New Roman" w:cs="Times New Roman"/>
          <w:i/>
          <w:sz w:val="24"/>
          <w:szCs w:val="24"/>
          <w:lang w:val="pt-BR" w:eastAsia="en-CA"/>
        </w:rPr>
        <w:t>eu nunca intervir, eu achava que, inclusive eu não podia</w:t>
      </w:r>
      <w:r w:rsidR="001B077F" w:rsidRPr="006834EF">
        <w:rPr>
          <w:rFonts w:ascii="Times New Roman" w:eastAsia="Times New Roman" w:hAnsi="Times New Roman" w:cs="Times New Roman"/>
          <w:i/>
          <w:sz w:val="24"/>
          <w:szCs w:val="24"/>
          <w:lang w:val="pt-BR" w:eastAsia="en-CA"/>
        </w:rPr>
        <w:t>...</w:t>
      </w:r>
      <w:r w:rsidR="001820F1" w:rsidRPr="006834EF">
        <w:rPr>
          <w:rFonts w:ascii="Times New Roman" w:eastAsia="Times New Roman" w:hAnsi="Times New Roman" w:cs="Times New Roman"/>
          <w:sz w:val="24"/>
          <w:szCs w:val="24"/>
          <w:lang w:val="pt-BR" w:eastAsia="en-CA"/>
        </w:rPr>
        <w:t xml:space="preserve"> (PC-1)</w:t>
      </w:r>
      <w:r w:rsidR="004D316D" w:rsidRPr="006834EF">
        <w:rPr>
          <w:rFonts w:ascii="Times New Roman" w:eastAsia="Times New Roman" w:hAnsi="Times New Roman" w:cs="Times New Roman"/>
          <w:sz w:val="24"/>
          <w:szCs w:val="24"/>
          <w:lang w:val="pt-BR" w:eastAsia="en-CA"/>
        </w:rPr>
        <w:t>.</w:t>
      </w:r>
    </w:p>
    <w:p w:rsidR="001820F1" w:rsidRPr="006834EF" w:rsidRDefault="001820F1" w:rsidP="00D52F67">
      <w:pPr>
        <w:spacing w:after="0" w:line="360" w:lineRule="auto"/>
        <w:ind w:firstLine="720"/>
        <w:jc w:val="both"/>
        <w:rPr>
          <w:rFonts w:ascii="Times New Roman" w:eastAsia="Times New Roman" w:hAnsi="Times New Roman" w:cs="Times New Roman"/>
          <w:lang w:val="pt-BR" w:eastAsia="en-CA"/>
        </w:rPr>
      </w:pPr>
      <w:r w:rsidRPr="006834EF">
        <w:rPr>
          <w:rFonts w:ascii="Times New Roman" w:eastAsia="Arial" w:hAnsi="Times New Roman" w:cs="Times New Roman"/>
          <w:sz w:val="24"/>
          <w:szCs w:val="24"/>
          <w:lang w:val="pt-BR"/>
        </w:rPr>
        <w:t xml:space="preserve">Os professores-colaboradores se apoiam com mais propriedade na própria experiência para dar conselhos e fazer comentários, contudo registram a </w:t>
      </w:r>
      <w:r w:rsidR="00F52FF8" w:rsidRPr="006834EF">
        <w:rPr>
          <w:rFonts w:ascii="Times New Roman" w:eastAsia="Arial" w:hAnsi="Times New Roman" w:cs="Times New Roman"/>
          <w:sz w:val="24"/>
          <w:szCs w:val="24"/>
          <w:lang w:val="pt-BR"/>
        </w:rPr>
        <w:t>importância</w:t>
      </w:r>
      <w:r w:rsidRPr="006834EF">
        <w:rPr>
          <w:rFonts w:ascii="Times New Roman" w:eastAsia="Arial" w:hAnsi="Times New Roman" w:cs="Times New Roman"/>
          <w:sz w:val="24"/>
          <w:szCs w:val="24"/>
          <w:lang w:val="pt-BR"/>
        </w:rPr>
        <w:t xml:space="preserve"> de um</w:t>
      </w:r>
      <w:r w:rsidR="00F52FF8" w:rsidRPr="006834EF">
        <w:rPr>
          <w:rFonts w:ascii="Times New Roman" w:eastAsia="Arial" w:hAnsi="Times New Roman" w:cs="Times New Roman"/>
          <w:sz w:val="24"/>
          <w:szCs w:val="24"/>
          <w:lang w:val="pt-BR"/>
        </w:rPr>
        <w:t>a</w:t>
      </w:r>
      <w:r w:rsidRPr="006834EF">
        <w:rPr>
          <w:rFonts w:ascii="Times New Roman" w:eastAsia="Arial" w:hAnsi="Times New Roman" w:cs="Times New Roman"/>
          <w:sz w:val="24"/>
          <w:szCs w:val="24"/>
          <w:lang w:val="pt-BR"/>
        </w:rPr>
        <w:t xml:space="preserve"> formação. No relato abaixo se tem o </w:t>
      </w:r>
      <w:r w:rsidR="00121244" w:rsidRPr="006834EF">
        <w:rPr>
          <w:rFonts w:ascii="Times New Roman" w:eastAsia="Arial" w:hAnsi="Times New Roman" w:cs="Times New Roman"/>
          <w:sz w:val="24"/>
          <w:szCs w:val="24"/>
          <w:lang w:val="pt-BR"/>
        </w:rPr>
        <w:t>comentário</w:t>
      </w:r>
      <w:r w:rsidR="001B077F" w:rsidRPr="006834EF">
        <w:rPr>
          <w:rFonts w:ascii="Times New Roman" w:eastAsia="Arial" w:hAnsi="Times New Roman" w:cs="Times New Roman"/>
          <w:sz w:val="24"/>
          <w:szCs w:val="24"/>
          <w:lang w:val="pt-BR"/>
        </w:rPr>
        <w:t xml:space="preserve"> </w:t>
      </w:r>
      <w:r w:rsidRPr="006834EF">
        <w:rPr>
          <w:rFonts w:ascii="Times New Roman" w:eastAsia="Arial" w:hAnsi="Times New Roman" w:cs="Times New Roman"/>
          <w:sz w:val="24"/>
          <w:szCs w:val="24"/>
          <w:lang w:val="pt-BR"/>
        </w:rPr>
        <w:t xml:space="preserve">de um professor que </w:t>
      </w:r>
      <w:r w:rsidR="001B077F" w:rsidRPr="006834EF">
        <w:rPr>
          <w:rFonts w:ascii="Times New Roman" w:eastAsia="Arial" w:hAnsi="Times New Roman" w:cs="Times New Roman"/>
          <w:sz w:val="24"/>
          <w:szCs w:val="24"/>
          <w:lang w:val="pt-BR"/>
        </w:rPr>
        <w:t>faz uso da</w:t>
      </w:r>
      <w:r w:rsidRPr="006834EF">
        <w:rPr>
          <w:rFonts w:ascii="Times New Roman" w:eastAsia="Arial" w:hAnsi="Times New Roman" w:cs="Times New Roman"/>
          <w:sz w:val="24"/>
          <w:szCs w:val="24"/>
          <w:lang w:val="pt-BR"/>
        </w:rPr>
        <w:t xml:space="preserve"> </w:t>
      </w:r>
      <w:r w:rsidR="00F52FF8" w:rsidRPr="006834EF">
        <w:rPr>
          <w:rFonts w:ascii="Times New Roman" w:eastAsia="Arial" w:hAnsi="Times New Roman" w:cs="Times New Roman"/>
          <w:sz w:val="24"/>
          <w:szCs w:val="24"/>
          <w:lang w:val="pt-BR"/>
        </w:rPr>
        <w:t>experiência</w:t>
      </w:r>
      <w:r w:rsidR="001B077F" w:rsidRPr="006834EF">
        <w:rPr>
          <w:rFonts w:ascii="Times New Roman" w:eastAsia="Arial" w:hAnsi="Times New Roman" w:cs="Times New Roman"/>
          <w:sz w:val="24"/>
          <w:szCs w:val="24"/>
          <w:lang w:val="pt-BR"/>
        </w:rPr>
        <w:t xml:space="preserve">, mas </w:t>
      </w:r>
      <w:r w:rsidRPr="006834EF">
        <w:rPr>
          <w:rFonts w:ascii="Times New Roman" w:eastAsia="Arial" w:hAnsi="Times New Roman" w:cs="Times New Roman"/>
          <w:sz w:val="24"/>
          <w:szCs w:val="24"/>
          <w:lang w:val="pt-BR"/>
        </w:rPr>
        <w:t>se</w:t>
      </w:r>
      <w:r w:rsidR="00E81C4D" w:rsidRPr="006834EF">
        <w:rPr>
          <w:rFonts w:ascii="Times New Roman" w:eastAsia="Arial" w:hAnsi="Times New Roman" w:cs="Times New Roman"/>
          <w:sz w:val="24"/>
          <w:szCs w:val="24"/>
          <w:lang w:val="pt-BR"/>
        </w:rPr>
        <w:t>nte falta de uma formação espec</w:t>
      </w:r>
      <w:r w:rsidR="001B077F" w:rsidRPr="006834EF">
        <w:rPr>
          <w:rFonts w:ascii="Times New Roman" w:eastAsia="Arial" w:hAnsi="Times New Roman" w:cs="Times New Roman"/>
          <w:sz w:val="24"/>
          <w:szCs w:val="24"/>
          <w:lang w:val="pt-BR"/>
        </w:rPr>
        <w:t>í</w:t>
      </w:r>
      <w:r w:rsidRPr="006834EF">
        <w:rPr>
          <w:rFonts w:ascii="Times New Roman" w:eastAsia="Arial" w:hAnsi="Times New Roman" w:cs="Times New Roman"/>
          <w:sz w:val="24"/>
          <w:szCs w:val="24"/>
          <w:lang w:val="pt-BR"/>
        </w:rPr>
        <w:t>fica para trabalhar com os estagiários</w:t>
      </w:r>
      <w:r w:rsidR="00D52F67">
        <w:rPr>
          <w:rFonts w:ascii="Times New Roman" w:eastAsia="Arial" w:hAnsi="Times New Roman" w:cs="Times New Roman"/>
          <w:sz w:val="24"/>
          <w:szCs w:val="24"/>
          <w:lang w:val="pt-BR"/>
        </w:rPr>
        <w:t xml:space="preserve">: </w:t>
      </w:r>
      <w:r w:rsidRPr="00D52F67">
        <w:rPr>
          <w:rFonts w:ascii="Times New Roman" w:eastAsia="Times New Roman" w:hAnsi="Times New Roman" w:cs="Times New Roman"/>
          <w:i/>
          <w:lang w:val="pt-BR" w:eastAsia="en-CA"/>
        </w:rPr>
        <w:t>No meu caso os anos de prática contribuíram e continuam construindo e ainda estou aprendendo, você viu pelas declarações, ainda aprendo bastante coisa, mas se tivéssemos u</w:t>
      </w:r>
      <w:r w:rsidR="00425093" w:rsidRPr="00D52F67">
        <w:rPr>
          <w:rFonts w:ascii="Times New Roman" w:eastAsia="Times New Roman" w:hAnsi="Times New Roman" w:cs="Times New Roman"/>
          <w:i/>
          <w:lang w:val="pt-BR" w:eastAsia="en-CA"/>
        </w:rPr>
        <w:t>ma formação, uma orientação de objetivos e tal</w:t>
      </w:r>
      <w:r w:rsidRPr="00D52F67">
        <w:rPr>
          <w:rFonts w:ascii="Times New Roman" w:eastAsia="Times New Roman" w:hAnsi="Times New Roman" w:cs="Times New Roman"/>
          <w:i/>
          <w:lang w:val="pt-BR" w:eastAsia="en-CA"/>
        </w:rPr>
        <w:t>, acho que facilitaria</w:t>
      </w:r>
      <w:r w:rsidR="00E81C4D" w:rsidRPr="00D52F67">
        <w:rPr>
          <w:rFonts w:ascii="Times New Roman" w:eastAsia="Times New Roman" w:hAnsi="Times New Roman" w:cs="Times New Roman"/>
          <w:i/>
          <w:lang w:val="pt-BR" w:eastAsia="en-CA"/>
        </w:rPr>
        <w:t xml:space="preserve"> (PC-2)</w:t>
      </w:r>
      <w:r w:rsidR="004D316D" w:rsidRPr="00D52F67">
        <w:rPr>
          <w:rFonts w:ascii="Times New Roman" w:eastAsia="Times New Roman" w:hAnsi="Times New Roman" w:cs="Times New Roman"/>
          <w:i/>
          <w:lang w:val="pt-BR" w:eastAsia="en-CA"/>
        </w:rPr>
        <w:t>.</w:t>
      </w:r>
    </w:p>
    <w:p w:rsidR="004E2E65" w:rsidRPr="006834EF" w:rsidRDefault="00F52FF8" w:rsidP="004D316D">
      <w:pPr>
        <w:spacing w:after="0" w:line="360" w:lineRule="auto"/>
        <w:ind w:firstLine="720"/>
        <w:jc w:val="both"/>
        <w:rPr>
          <w:rFonts w:ascii="Times New Roman" w:eastAsia="Times New Roman" w:hAnsi="Times New Roman" w:cs="Times New Roman"/>
          <w:sz w:val="24"/>
          <w:szCs w:val="24"/>
          <w:lang w:val="pt-BR"/>
        </w:rPr>
      </w:pPr>
      <w:r w:rsidRPr="006834EF">
        <w:rPr>
          <w:rFonts w:ascii="Times New Roman" w:hAnsi="Times New Roman" w:cs="Times New Roman"/>
          <w:sz w:val="24"/>
          <w:szCs w:val="24"/>
          <w:lang w:val="pt-BR" w:eastAsia="pt-BR"/>
        </w:rPr>
        <w:t>Eles</w:t>
      </w:r>
      <w:r w:rsidR="00E75D24" w:rsidRPr="006834EF">
        <w:rPr>
          <w:rFonts w:ascii="Times New Roman" w:hAnsi="Times New Roman" w:cs="Times New Roman"/>
          <w:sz w:val="24"/>
          <w:szCs w:val="24"/>
          <w:lang w:val="pt-BR" w:eastAsia="pt-BR"/>
        </w:rPr>
        <w:t xml:space="preserve"> reconhecem</w:t>
      </w:r>
      <w:r w:rsidRPr="006834EF">
        <w:rPr>
          <w:rFonts w:ascii="Times New Roman" w:hAnsi="Times New Roman" w:cs="Times New Roman"/>
          <w:sz w:val="24"/>
          <w:szCs w:val="24"/>
          <w:lang w:val="pt-BR" w:eastAsia="pt-BR"/>
        </w:rPr>
        <w:t xml:space="preserve"> também</w:t>
      </w:r>
      <w:r w:rsidR="00E75D24" w:rsidRPr="006834EF">
        <w:rPr>
          <w:rFonts w:ascii="Times New Roman" w:hAnsi="Times New Roman" w:cs="Times New Roman"/>
          <w:sz w:val="24"/>
          <w:szCs w:val="24"/>
          <w:lang w:val="pt-BR" w:eastAsia="pt-BR"/>
        </w:rPr>
        <w:t xml:space="preserve"> a </w:t>
      </w:r>
      <w:r w:rsidRPr="006834EF">
        <w:rPr>
          <w:rFonts w:ascii="Times New Roman" w:hAnsi="Times New Roman" w:cs="Times New Roman"/>
          <w:sz w:val="24"/>
          <w:szCs w:val="24"/>
          <w:lang w:val="pt-BR" w:eastAsia="pt-BR"/>
        </w:rPr>
        <w:t>importância</w:t>
      </w:r>
      <w:r w:rsidR="00E75D24" w:rsidRPr="006834EF">
        <w:rPr>
          <w:rFonts w:ascii="Times New Roman" w:hAnsi="Times New Roman" w:cs="Times New Roman"/>
          <w:sz w:val="24"/>
          <w:szCs w:val="24"/>
          <w:lang w:val="pt-BR" w:eastAsia="pt-BR"/>
        </w:rPr>
        <w:t xml:space="preserve"> do momento do estágio na formação do futuro professor</w:t>
      </w:r>
      <w:r w:rsidR="004E2E65" w:rsidRPr="006834EF">
        <w:rPr>
          <w:rFonts w:ascii="Times New Roman" w:hAnsi="Times New Roman" w:cs="Times New Roman"/>
          <w:sz w:val="24"/>
          <w:szCs w:val="24"/>
          <w:lang w:val="pt-BR" w:eastAsia="pt-BR"/>
        </w:rPr>
        <w:t xml:space="preserve">. Dois </w:t>
      </w:r>
      <w:r w:rsidR="004E2E65" w:rsidRPr="006834EF">
        <w:rPr>
          <w:rFonts w:ascii="Times New Roman" w:eastAsia="Times New Roman" w:hAnsi="Times New Roman" w:cs="Times New Roman"/>
          <w:sz w:val="24"/>
          <w:szCs w:val="24"/>
          <w:lang w:val="pt-BR"/>
        </w:rPr>
        <w:t>professores (PC-1, PC-2) apontam uma visão de estágio enquanto troca de experiências entre eles e os estagiários, a oportunidade de estar</w:t>
      </w:r>
      <w:r w:rsidRPr="006834EF">
        <w:rPr>
          <w:rFonts w:ascii="Times New Roman" w:eastAsia="Times New Roman" w:hAnsi="Times New Roman" w:cs="Times New Roman"/>
          <w:sz w:val="24"/>
          <w:szCs w:val="24"/>
          <w:lang w:val="pt-BR"/>
        </w:rPr>
        <w:t>em</w:t>
      </w:r>
      <w:r w:rsidR="004E2E65" w:rsidRPr="006834EF">
        <w:rPr>
          <w:rFonts w:ascii="Times New Roman" w:eastAsia="Times New Roman" w:hAnsi="Times New Roman" w:cs="Times New Roman"/>
          <w:sz w:val="24"/>
          <w:szCs w:val="24"/>
          <w:lang w:val="pt-BR"/>
        </w:rPr>
        <w:t xml:space="preserve"> próximos da universidade, criando um universo de aprendizagem</w:t>
      </w:r>
      <w:r w:rsidR="004D316D" w:rsidRPr="006834EF">
        <w:rPr>
          <w:rFonts w:ascii="Times New Roman" w:eastAsia="Times New Roman" w:hAnsi="Times New Roman" w:cs="Times New Roman"/>
          <w:sz w:val="24"/>
          <w:szCs w:val="24"/>
          <w:lang w:val="pt-BR"/>
        </w:rPr>
        <w:t xml:space="preserve">: </w:t>
      </w:r>
      <w:r w:rsidR="004E2E65" w:rsidRPr="006834EF">
        <w:rPr>
          <w:rFonts w:ascii="Times New Roman" w:eastAsia="Times New Roman" w:hAnsi="Times New Roman" w:cs="Times New Roman"/>
          <w:i/>
          <w:sz w:val="24"/>
          <w:szCs w:val="24"/>
          <w:lang w:val="pt-BR"/>
        </w:rPr>
        <w:t>Olha eu vou falar para você, é uma coisa que eu acho excelente, sabe por quê? Eu acho muito bom. Porque eu também aprendo co</w:t>
      </w:r>
      <w:r w:rsidR="004D316D" w:rsidRPr="006834EF">
        <w:rPr>
          <w:rFonts w:ascii="Times New Roman" w:eastAsia="Times New Roman" w:hAnsi="Times New Roman" w:cs="Times New Roman"/>
          <w:i/>
          <w:sz w:val="24"/>
          <w:szCs w:val="24"/>
          <w:lang w:val="pt-BR"/>
        </w:rPr>
        <w:t>m eles</w:t>
      </w:r>
      <w:r w:rsidR="004E2E65" w:rsidRPr="006834EF">
        <w:rPr>
          <w:rFonts w:ascii="Times New Roman" w:eastAsia="Times New Roman" w:hAnsi="Times New Roman" w:cs="Times New Roman"/>
          <w:i/>
          <w:sz w:val="24"/>
          <w:szCs w:val="24"/>
          <w:lang w:val="pt-BR"/>
        </w:rPr>
        <w:t xml:space="preserve"> </w:t>
      </w:r>
      <w:r w:rsidR="004E2E65" w:rsidRPr="006834EF">
        <w:rPr>
          <w:rFonts w:ascii="Times New Roman" w:eastAsia="Times New Roman" w:hAnsi="Times New Roman" w:cs="Times New Roman"/>
          <w:sz w:val="24"/>
          <w:szCs w:val="24"/>
          <w:lang w:val="pt-BR"/>
        </w:rPr>
        <w:t>(PC-1)</w:t>
      </w:r>
      <w:r w:rsidR="004D316D" w:rsidRPr="006834EF">
        <w:rPr>
          <w:rFonts w:ascii="Times New Roman" w:eastAsia="Times New Roman" w:hAnsi="Times New Roman" w:cs="Times New Roman"/>
          <w:sz w:val="24"/>
          <w:szCs w:val="24"/>
          <w:lang w:val="pt-BR"/>
        </w:rPr>
        <w:t>.</w:t>
      </w:r>
    </w:p>
    <w:p w:rsidR="004E2E65" w:rsidRPr="006834EF" w:rsidRDefault="004E2E65" w:rsidP="00F52FF8">
      <w:pPr>
        <w:spacing w:after="0" w:line="360" w:lineRule="auto"/>
        <w:jc w:val="both"/>
        <w:rPr>
          <w:rFonts w:ascii="Times New Roman" w:eastAsia="Times New Roman" w:hAnsi="Times New Roman" w:cs="Times New Roman"/>
          <w:sz w:val="24"/>
          <w:szCs w:val="24"/>
          <w:lang w:val="pt-BR"/>
        </w:rPr>
      </w:pPr>
      <w:r w:rsidRPr="006834EF">
        <w:rPr>
          <w:rFonts w:ascii="Times New Roman" w:eastAsia="Times New Roman" w:hAnsi="Times New Roman" w:cs="Times New Roman"/>
          <w:sz w:val="24"/>
          <w:szCs w:val="24"/>
          <w:lang w:val="pt-BR"/>
        </w:rPr>
        <w:tab/>
        <w:t>A</w:t>
      </w:r>
      <w:r w:rsidR="00F52FF8" w:rsidRPr="006834EF">
        <w:rPr>
          <w:rFonts w:ascii="Times New Roman" w:eastAsia="Times New Roman" w:hAnsi="Times New Roman" w:cs="Times New Roman"/>
          <w:sz w:val="24"/>
          <w:szCs w:val="24"/>
          <w:lang w:val="pt-BR"/>
        </w:rPr>
        <w:t xml:space="preserve"> professora</w:t>
      </w:r>
      <w:r w:rsidR="0057290B" w:rsidRPr="006834EF">
        <w:rPr>
          <w:rFonts w:ascii="Times New Roman" w:eastAsia="Times New Roman" w:hAnsi="Times New Roman" w:cs="Times New Roman"/>
          <w:sz w:val="24"/>
          <w:szCs w:val="24"/>
          <w:lang w:val="pt-BR"/>
        </w:rPr>
        <w:t xml:space="preserve"> PC-4</w:t>
      </w:r>
      <w:r w:rsidRPr="006834EF">
        <w:rPr>
          <w:rFonts w:ascii="Times New Roman" w:eastAsia="Times New Roman" w:hAnsi="Times New Roman" w:cs="Times New Roman"/>
          <w:sz w:val="24"/>
          <w:szCs w:val="24"/>
          <w:lang w:val="pt-BR"/>
        </w:rPr>
        <w:t xml:space="preserve"> vê o estágio como uma aprendizagem da profissão que possibilita o conhecimento da realidade e coloca que o estágio é um momento importante para </w:t>
      </w:r>
      <w:r w:rsidRPr="006834EF">
        <w:rPr>
          <w:rFonts w:ascii="Times New Roman" w:eastAsia="Times New Roman" w:hAnsi="Times New Roman" w:cs="Times New Roman"/>
          <w:i/>
          <w:sz w:val="24"/>
          <w:szCs w:val="24"/>
          <w:lang w:val="pt-BR"/>
        </w:rPr>
        <w:t>ver como é a realidade daquilo que você vai fazer, como é que é</w:t>
      </w:r>
      <w:r w:rsidR="0057290B" w:rsidRPr="006834EF">
        <w:rPr>
          <w:rFonts w:ascii="Times New Roman" w:eastAsia="Times New Roman" w:hAnsi="Times New Roman" w:cs="Times New Roman"/>
          <w:sz w:val="24"/>
          <w:szCs w:val="24"/>
          <w:lang w:val="pt-BR"/>
        </w:rPr>
        <w:t>. Já a PC-3</w:t>
      </w:r>
      <w:r w:rsidRPr="006834EF">
        <w:rPr>
          <w:rFonts w:ascii="Times New Roman" w:eastAsia="Times New Roman" w:hAnsi="Times New Roman" w:cs="Times New Roman"/>
          <w:sz w:val="24"/>
          <w:szCs w:val="24"/>
          <w:lang w:val="pt-BR"/>
        </w:rPr>
        <w:t xml:space="preserve"> comenta que </w:t>
      </w:r>
      <w:r w:rsidR="005945B8" w:rsidRPr="00D52F67">
        <w:rPr>
          <w:rFonts w:ascii="Times New Roman" w:eastAsia="Times New Roman" w:hAnsi="Times New Roman" w:cs="Times New Roman"/>
          <w:sz w:val="24"/>
          <w:szCs w:val="24"/>
          <w:lang w:val="pt-BR"/>
        </w:rPr>
        <w:t>o estágio:</w:t>
      </w:r>
      <w:r w:rsidR="00425093" w:rsidRPr="006834EF">
        <w:rPr>
          <w:rFonts w:ascii="Times New Roman" w:eastAsia="Times New Roman" w:hAnsi="Times New Roman" w:cs="Times New Roman"/>
          <w:lang w:val="pt-BR"/>
        </w:rPr>
        <w:t xml:space="preserve"> </w:t>
      </w:r>
      <w:r w:rsidRPr="006834EF">
        <w:rPr>
          <w:rFonts w:ascii="Times New Roman" w:eastAsia="Times New Roman" w:hAnsi="Times New Roman" w:cs="Times New Roman"/>
          <w:i/>
          <w:sz w:val="24"/>
          <w:szCs w:val="24"/>
          <w:lang w:val="pt-BR"/>
        </w:rPr>
        <w:t xml:space="preserve">É um momento importante para quem </w:t>
      </w:r>
      <w:r w:rsidR="000D68E3" w:rsidRPr="006834EF">
        <w:rPr>
          <w:rFonts w:ascii="Times New Roman" w:eastAsia="Times New Roman" w:hAnsi="Times New Roman" w:cs="Times New Roman"/>
          <w:i/>
          <w:sz w:val="24"/>
          <w:szCs w:val="24"/>
          <w:lang w:val="pt-BR"/>
        </w:rPr>
        <w:t xml:space="preserve">está </w:t>
      </w:r>
      <w:r w:rsidRPr="006834EF">
        <w:rPr>
          <w:rFonts w:ascii="Times New Roman" w:eastAsia="Times New Roman" w:hAnsi="Times New Roman" w:cs="Times New Roman"/>
          <w:i/>
          <w:sz w:val="24"/>
          <w:szCs w:val="24"/>
          <w:lang w:val="pt-BR"/>
        </w:rPr>
        <w:t xml:space="preserve">a fim de aprender no estágio, porque tem uns que só </w:t>
      </w:r>
      <w:r w:rsidR="004C1AB3" w:rsidRPr="006834EF">
        <w:rPr>
          <w:rFonts w:ascii="Times New Roman" w:eastAsia="Times New Roman" w:hAnsi="Times New Roman" w:cs="Times New Roman"/>
          <w:i/>
          <w:sz w:val="24"/>
          <w:szCs w:val="24"/>
          <w:lang w:val="pt-BR"/>
        </w:rPr>
        <w:t xml:space="preserve">vêm </w:t>
      </w:r>
      <w:r w:rsidRPr="006834EF">
        <w:rPr>
          <w:rFonts w:ascii="Times New Roman" w:eastAsia="Times New Roman" w:hAnsi="Times New Roman" w:cs="Times New Roman"/>
          <w:i/>
          <w:sz w:val="24"/>
          <w:szCs w:val="24"/>
          <w:lang w:val="pt-BR"/>
        </w:rPr>
        <w:t>aqui de corpo presente</w:t>
      </w:r>
      <w:r w:rsidRPr="006834EF">
        <w:rPr>
          <w:rFonts w:ascii="Times New Roman" w:eastAsia="Times New Roman" w:hAnsi="Times New Roman" w:cs="Times New Roman"/>
          <w:sz w:val="24"/>
          <w:szCs w:val="24"/>
          <w:lang w:val="pt-BR"/>
        </w:rPr>
        <w:t>, ou seja, o estudante também deve ter claro o seu papel e o que pretende ser para aproveitar a oportunidade.</w:t>
      </w:r>
    </w:p>
    <w:p w:rsidR="004E2E65" w:rsidRPr="006834EF" w:rsidRDefault="004E2E65" w:rsidP="004D316D">
      <w:pPr>
        <w:spacing w:after="0" w:line="360" w:lineRule="auto"/>
        <w:jc w:val="both"/>
        <w:rPr>
          <w:rFonts w:ascii="Times New Roman" w:eastAsia="Times New Roman" w:hAnsi="Times New Roman" w:cs="Times New Roman"/>
          <w:sz w:val="24"/>
          <w:szCs w:val="24"/>
          <w:lang w:val="pt-BR"/>
        </w:rPr>
      </w:pPr>
      <w:r w:rsidRPr="006834EF">
        <w:rPr>
          <w:rFonts w:ascii="Times New Roman" w:eastAsia="Times New Roman" w:hAnsi="Times New Roman" w:cs="Times New Roman"/>
          <w:sz w:val="24"/>
          <w:szCs w:val="24"/>
          <w:lang w:val="pt-BR"/>
        </w:rPr>
        <w:tab/>
        <w:t>Complementando a ideia de comprometimento o PC-5 comenta que o estágio é uma boa oportunida</w:t>
      </w:r>
      <w:r w:rsidR="004D316D" w:rsidRPr="006834EF">
        <w:rPr>
          <w:rFonts w:ascii="Times New Roman" w:eastAsia="Times New Roman" w:hAnsi="Times New Roman" w:cs="Times New Roman"/>
          <w:sz w:val="24"/>
          <w:szCs w:val="24"/>
          <w:lang w:val="pt-BR"/>
        </w:rPr>
        <w:t xml:space="preserve">de de aprendizado, mas que deve: </w:t>
      </w:r>
      <w:r w:rsidRPr="006834EF">
        <w:rPr>
          <w:rFonts w:ascii="Times New Roman" w:eastAsia="Times New Roman" w:hAnsi="Times New Roman" w:cs="Times New Roman"/>
          <w:i/>
          <w:sz w:val="24"/>
          <w:szCs w:val="24"/>
          <w:lang w:val="pt-BR"/>
        </w:rPr>
        <w:t xml:space="preserve">ser bem organizado. Que ele tinha acompanhamento do professor que </w:t>
      </w:r>
      <w:r w:rsidR="00F5799A" w:rsidRPr="006834EF">
        <w:rPr>
          <w:rFonts w:ascii="Times New Roman" w:eastAsia="Times New Roman" w:hAnsi="Times New Roman" w:cs="Times New Roman"/>
          <w:i/>
          <w:sz w:val="24"/>
          <w:szCs w:val="24"/>
          <w:lang w:val="pt-BR"/>
        </w:rPr>
        <w:t xml:space="preserve">está </w:t>
      </w:r>
      <w:r w:rsidRPr="006834EF">
        <w:rPr>
          <w:rFonts w:ascii="Times New Roman" w:eastAsia="Times New Roman" w:hAnsi="Times New Roman" w:cs="Times New Roman"/>
          <w:i/>
          <w:sz w:val="24"/>
          <w:szCs w:val="24"/>
          <w:lang w:val="pt-BR"/>
        </w:rPr>
        <w:t>propondo o estágio e que haja diálogo e que haja o trabalho em equipe entre o estagiário e o professor</w:t>
      </w:r>
      <w:r w:rsidR="004D316D" w:rsidRPr="006834EF">
        <w:rPr>
          <w:rFonts w:ascii="Times New Roman" w:eastAsia="Times New Roman" w:hAnsi="Times New Roman" w:cs="Times New Roman"/>
          <w:i/>
          <w:sz w:val="24"/>
          <w:szCs w:val="24"/>
          <w:lang w:val="pt-BR"/>
        </w:rPr>
        <w:t>.</w:t>
      </w:r>
    </w:p>
    <w:p w:rsidR="00515A04" w:rsidRDefault="004E2E65" w:rsidP="00515A04">
      <w:pPr>
        <w:spacing w:line="360" w:lineRule="auto"/>
        <w:ind w:firstLine="720"/>
        <w:jc w:val="both"/>
        <w:rPr>
          <w:rFonts w:ascii="Times New Roman" w:eastAsia="Times New Roman" w:hAnsi="Times New Roman" w:cs="Times New Roman"/>
          <w:sz w:val="24"/>
          <w:szCs w:val="24"/>
          <w:lang w:val="pt-BR"/>
        </w:rPr>
      </w:pPr>
      <w:r w:rsidRPr="006834EF">
        <w:rPr>
          <w:rFonts w:ascii="Times New Roman" w:eastAsia="Times New Roman" w:hAnsi="Times New Roman" w:cs="Times New Roman"/>
          <w:sz w:val="24"/>
          <w:szCs w:val="24"/>
          <w:lang w:val="pt-BR"/>
        </w:rPr>
        <w:t>Essas visões acabam sendo importantes para a relação do professor-colaborador com o estagiário, pois são essas influências que aparecem em seus diálogos, em suas dificuldades de orientação ou mesmo em impasses criados, lhes dando um perfil de professor.</w:t>
      </w:r>
    </w:p>
    <w:p w:rsidR="00822BE4" w:rsidRPr="005D49FD" w:rsidRDefault="00515A04" w:rsidP="005D49FD">
      <w:pPr>
        <w:pStyle w:val="PargrafodaLista"/>
        <w:numPr>
          <w:ilvl w:val="0"/>
          <w:numId w:val="4"/>
        </w:numPr>
        <w:spacing w:line="360" w:lineRule="auto"/>
        <w:jc w:val="both"/>
        <w:rPr>
          <w:rFonts w:ascii="Times New Roman" w:hAnsi="Times New Roman" w:cs="Times New Roman"/>
          <w:b/>
          <w:sz w:val="24"/>
          <w:szCs w:val="24"/>
          <w:lang w:val="pt-BR" w:eastAsia="pt-BR"/>
        </w:rPr>
      </w:pPr>
      <w:r w:rsidRPr="005D49FD">
        <w:rPr>
          <w:rFonts w:ascii="Times New Roman" w:hAnsi="Times New Roman" w:cs="Times New Roman"/>
          <w:b/>
          <w:sz w:val="24"/>
          <w:szCs w:val="24"/>
          <w:lang w:val="pt-BR" w:eastAsia="pt-BR"/>
        </w:rPr>
        <w:t>Auto-retrato: como os professores se vêem durante o processo de estágio?</w:t>
      </w:r>
    </w:p>
    <w:p w:rsidR="0057290B" w:rsidRPr="006834EF" w:rsidRDefault="005D732F" w:rsidP="00F52FF8">
      <w:pPr>
        <w:spacing w:after="0" w:line="360" w:lineRule="auto"/>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ab/>
        <w:t>Uma vez que não existe um acompanhamento formal por parte das universidades e das escolas, cada uma apresenta uma rotina. No caso dos professores-colaboradores estudados</w:t>
      </w:r>
      <w:r w:rsidR="00B72B17" w:rsidRPr="006834EF">
        <w:rPr>
          <w:rFonts w:ascii="Times New Roman" w:hAnsi="Times New Roman" w:cs="Times New Roman"/>
          <w:sz w:val="24"/>
          <w:szCs w:val="24"/>
          <w:lang w:val="pt-BR"/>
        </w:rPr>
        <w:t>,</w:t>
      </w:r>
      <w:r w:rsidRPr="006834EF">
        <w:rPr>
          <w:rFonts w:ascii="Times New Roman" w:hAnsi="Times New Roman" w:cs="Times New Roman"/>
          <w:sz w:val="24"/>
          <w:szCs w:val="24"/>
          <w:lang w:val="pt-BR"/>
        </w:rPr>
        <w:t xml:space="preserve"> o ponto de partida foi a Universidade Estadual Paulista-</w:t>
      </w:r>
      <w:r w:rsidRPr="00FB455D">
        <w:rPr>
          <w:rFonts w:ascii="Times New Roman" w:hAnsi="Times New Roman" w:cs="Times New Roman"/>
          <w:sz w:val="24"/>
          <w:szCs w:val="24"/>
          <w:lang w:val="pt-BR"/>
        </w:rPr>
        <w:t xml:space="preserve">Campus </w:t>
      </w:r>
      <w:r w:rsidRPr="006834EF">
        <w:rPr>
          <w:rFonts w:ascii="Times New Roman" w:hAnsi="Times New Roman" w:cs="Times New Roman"/>
          <w:sz w:val="24"/>
          <w:szCs w:val="24"/>
          <w:lang w:val="pt-BR"/>
        </w:rPr>
        <w:t xml:space="preserve">Rio Claro, em específico o curso de Licenciatura em Educação Física. </w:t>
      </w:r>
    </w:p>
    <w:p w:rsidR="005D732F" w:rsidRPr="006834EF" w:rsidRDefault="005D732F" w:rsidP="00F52FF8">
      <w:pPr>
        <w:spacing w:after="0" w:line="360" w:lineRule="auto"/>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ab/>
        <w:t>Neste sentido os professores universitários do curso em questão apresentam uma rotina de supervisão semanal presencial</w:t>
      </w:r>
      <w:r w:rsidR="00C13239" w:rsidRPr="006834EF">
        <w:rPr>
          <w:rFonts w:ascii="Times New Roman" w:hAnsi="Times New Roman" w:cs="Times New Roman"/>
          <w:sz w:val="24"/>
          <w:szCs w:val="24"/>
          <w:lang w:val="pt-BR"/>
        </w:rPr>
        <w:t xml:space="preserve">, </w:t>
      </w:r>
      <w:r w:rsidR="00A451BA" w:rsidRPr="006834EF">
        <w:rPr>
          <w:rFonts w:ascii="Times New Roman" w:hAnsi="Times New Roman" w:cs="Times New Roman"/>
          <w:sz w:val="24"/>
          <w:szCs w:val="24"/>
          <w:lang w:val="pt-BR"/>
        </w:rPr>
        <w:t>na</w:t>
      </w:r>
      <w:r w:rsidR="00C13239" w:rsidRPr="006834EF">
        <w:rPr>
          <w:rFonts w:ascii="Times New Roman" w:hAnsi="Times New Roman" w:cs="Times New Roman"/>
          <w:sz w:val="24"/>
          <w:szCs w:val="24"/>
          <w:lang w:val="pt-BR"/>
        </w:rPr>
        <w:t xml:space="preserve"> qual</w:t>
      </w:r>
      <w:r w:rsidRPr="006834EF">
        <w:rPr>
          <w:rFonts w:ascii="Times New Roman" w:hAnsi="Times New Roman" w:cs="Times New Roman"/>
          <w:sz w:val="24"/>
          <w:szCs w:val="24"/>
          <w:lang w:val="pt-BR"/>
        </w:rPr>
        <w:t xml:space="preserve"> vão até as escolas e assistem </w:t>
      </w:r>
      <w:r w:rsidR="006B4B66" w:rsidRPr="006834EF">
        <w:rPr>
          <w:rFonts w:ascii="Times New Roman" w:hAnsi="Times New Roman" w:cs="Times New Roman"/>
          <w:sz w:val="24"/>
          <w:szCs w:val="24"/>
          <w:lang w:val="pt-BR"/>
        </w:rPr>
        <w:t>às aulas dos estagiários</w:t>
      </w:r>
      <w:r w:rsidRPr="006834EF">
        <w:rPr>
          <w:rFonts w:ascii="Times New Roman" w:hAnsi="Times New Roman" w:cs="Times New Roman"/>
          <w:sz w:val="24"/>
          <w:szCs w:val="24"/>
          <w:lang w:val="pt-BR"/>
        </w:rPr>
        <w:t xml:space="preserve">. </w:t>
      </w:r>
      <w:r w:rsidR="00C13239" w:rsidRPr="006834EF">
        <w:rPr>
          <w:rFonts w:ascii="Times New Roman" w:hAnsi="Times New Roman" w:cs="Times New Roman"/>
          <w:sz w:val="24"/>
          <w:szCs w:val="24"/>
          <w:lang w:val="pt-BR"/>
        </w:rPr>
        <w:t>De uma maneira geral, as escolas p</w:t>
      </w:r>
      <w:r w:rsidRPr="006834EF">
        <w:rPr>
          <w:rFonts w:ascii="Times New Roman" w:hAnsi="Times New Roman" w:cs="Times New Roman"/>
          <w:sz w:val="24"/>
          <w:szCs w:val="24"/>
          <w:lang w:val="pt-BR"/>
        </w:rPr>
        <w:t>or sua vez, acompanham os estágios com a figura do professor-colaborador que na grande maioria das vezes é o responsavel por super</w:t>
      </w:r>
      <w:r w:rsidR="00C13239" w:rsidRPr="006834EF">
        <w:rPr>
          <w:rFonts w:ascii="Times New Roman" w:hAnsi="Times New Roman" w:cs="Times New Roman"/>
          <w:sz w:val="24"/>
          <w:szCs w:val="24"/>
          <w:lang w:val="pt-BR"/>
        </w:rPr>
        <w:t>vi</w:t>
      </w:r>
      <w:r w:rsidRPr="006834EF">
        <w:rPr>
          <w:rFonts w:ascii="Times New Roman" w:hAnsi="Times New Roman" w:cs="Times New Roman"/>
          <w:sz w:val="24"/>
          <w:szCs w:val="24"/>
          <w:lang w:val="pt-BR"/>
        </w:rPr>
        <w:t xml:space="preserve">sionar os </w:t>
      </w:r>
      <w:r w:rsidR="00A451BA" w:rsidRPr="006834EF">
        <w:rPr>
          <w:rFonts w:ascii="Times New Roman" w:hAnsi="Times New Roman" w:cs="Times New Roman"/>
          <w:sz w:val="24"/>
          <w:szCs w:val="24"/>
          <w:lang w:val="pt-BR"/>
        </w:rPr>
        <w:t>licenciandos</w:t>
      </w:r>
      <w:r w:rsidRPr="006834EF">
        <w:rPr>
          <w:rFonts w:ascii="Times New Roman" w:hAnsi="Times New Roman" w:cs="Times New Roman"/>
          <w:sz w:val="24"/>
          <w:szCs w:val="24"/>
          <w:lang w:val="pt-BR"/>
        </w:rPr>
        <w:t xml:space="preserve">, enquanto à direção </w:t>
      </w:r>
      <w:r w:rsidR="003C5AAF" w:rsidRPr="006834EF">
        <w:rPr>
          <w:rFonts w:ascii="Times New Roman" w:hAnsi="Times New Roman" w:cs="Times New Roman"/>
          <w:sz w:val="24"/>
          <w:szCs w:val="24"/>
          <w:lang w:val="pt-BR"/>
        </w:rPr>
        <w:t>e coordenação cabe apenas os trâ</w:t>
      </w:r>
      <w:r w:rsidRPr="006834EF">
        <w:rPr>
          <w:rFonts w:ascii="Times New Roman" w:hAnsi="Times New Roman" w:cs="Times New Roman"/>
          <w:sz w:val="24"/>
          <w:szCs w:val="24"/>
          <w:lang w:val="pt-BR"/>
        </w:rPr>
        <w:t xml:space="preserve">mites </w:t>
      </w:r>
      <w:r w:rsidR="00C13239" w:rsidRPr="006834EF">
        <w:rPr>
          <w:rFonts w:ascii="Times New Roman" w:hAnsi="Times New Roman" w:cs="Times New Roman"/>
          <w:sz w:val="24"/>
          <w:szCs w:val="24"/>
          <w:lang w:val="pt-BR"/>
        </w:rPr>
        <w:t>administrativos</w:t>
      </w:r>
      <w:r w:rsidR="00A451BA" w:rsidRPr="006834EF">
        <w:rPr>
          <w:rFonts w:ascii="Times New Roman" w:hAnsi="Times New Roman" w:cs="Times New Roman"/>
          <w:sz w:val="24"/>
          <w:szCs w:val="24"/>
          <w:lang w:val="pt-BR"/>
        </w:rPr>
        <w:t>,</w:t>
      </w:r>
      <w:r w:rsidR="003C5AAF" w:rsidRPr="006834EF">
        <w:rPr>
          <w:rFonts w:ascii="Times New Roman" w:hAnsi="Times New Roman" w:cs="Times New Roman"/>
          <w:sz w:val="24"/>
          <w:szCs w:val="24"/>
          <w:lang w:val="pt-BR"/>
        </w:rPr>
        <w:t xml:space="preserve"> como o termo de acordo mú</w:t>
      </w:r>
      <w:r w:rsidRPr="006834EF">
        <w:rPr>
          <w:rFonts w:ascii="Times New Roman" w:hAnsi="Times New Roman" w:cs="Times New Roman"/>
          <w:sz w:val="24"/>
          <w:szCs w:val="24"/>
          <w:lang w:val="pt-BR"/>
        </w:rPr>
        <w:t>tuo.</w:t>
      </w:r>
    </w:p>
    <w:p w:rsidR="005D732F" w:rsidRPr="006834EF" w:rsidRDefault="005D732F" w:rsidP="004D316D">
      <w:pPr>
        <w:spacing w:after="0" w:line="360" w:lineRule="auto"/>
        <w:jc w:val="both"/>
        <w:rPr>
          <w:rFonts w:ascii="Times New Roman" w:eastAsia="Times New Roman" w:hAnsi="Times New Roman" w:cs="Times New Roman"/>
          <w:i/>
          <w:sz w:val="24"/>
          <w:szCs w:val="24"/>
          <w:lang w:val="pt-BR"/>
        </w:rPr>
      </w:pPr>
      <w:r w:rsidRPr="006834EF">
        <w:rPr>
          <w:rFonts w:ascii="Times New Roman" w:hAnsi="Times New Roman" w:cs="Times New Roman"/>
          <w:sz w:val="24"/>
          <w:szCs w:val="24"/>
          <w:lang w:val="pt-BR"/>
        </w:rPr>
        <w:tab/>
        <w:t xml:space="preserve">Os professores-colaboradores compreendem esta </w:t>
      </w:r>
      <w:r w:rsidR="00C13239" w:rsidRPr="006834EF">
        <w:rPr>
          <w:rFonts w:ascii="Times New Roman" w:hAnsi="Times New Roman" w:cs="Times New Roman"/>
          <w:sz w:val="24"/>
          <w:szCs w:val="24"/>
          <w:lang w:val="pt-BR"/>
        </w:rPr>
        <w:t>dinâmica</w:t>
      </w:r>
      <w:r w:rsidRPr="006834EF">
        <w:rPr>
          <w:rFonts w:ascii="Times New Roman" w:hAnsi="Times New Roman" w:cs="Times New Roman"/>
          <w:sz w:val="24"/>
          <w:szCs w:val="24"/>
          <w:lang w:val="pt-BR"/>
        </w:rPr>
        <w:t xml:space="preserve"> como positiva</w:t>
      </w:r>
      <w:r w:rsidR="00C13239" w:rsidRPr="006834EF">
        <w:rPr>
          <w:rFonts w:ascii="Times New Roman" w:hAnsi="Times New Roman" w:cs="Times New Roman"/>
          <w:sz w:val="24"/>
          <w:szCs w:val="24"/>
          <w:lang w:val="pt-BR"/>
        </w:rPr>
        <w:t>,</w:t>
      </w:r>
      <w:r w:rsidRPr="006834EF">
        <w:rPr>
          <w:rFonts w:ascii="Times New Roman" w:hAnsi="Times New Roman" w:cs="Times New Roman"/>
          <w:sz w:val="24"/>
          <w:szCs w:val="24"/>
          <w:lang w:val="pt-BR"/>
        </w:rPr>
        <w:t xml:space="preserve"> pois visualizam confiança na atitude adotada pela escola </w:t>
      </w:r>
      <w:r w:rsidR="00C13239" w:rsidRPr="006834EF">
        <w:rPr>
          <w:rFonts w:ascii="Times New Roman" w:hAnsi="Times New Roman" w:cs="Times New Roman"/>
          <w:sz w:val="24"/>
          <w:szCs w:val="24"/>
          <w:lang w:val="pt-BR"/>
        </w:rPr>
        <w:t>de</w:t>
      </w:r>
      <w:r w:rsidRPr="006834EF">
        <w:rPr>
          <w:rFonts w:ascii="Times New Roman" w:hAnsi="Times New Roman" w:cs="Times New Roman"/>
          <w:sz w:val="24"/>
          <w:szCs w:val="24"/>
          <w:lang w:val="pt-BR"/>
        </w:rPr>
        <w:t xml:space="preserve"> lhes</w:t>
      </w:r>
      <w:r w:rsidR="004D316D" w:rsidRPr="006834EF">
        <w:rPr>
          <w:rFonts w:ascii="Times New Roman" w:hAnsi="Times New Roman" w:cs="Times New Roman"/>
          <w:sz w:val="24"/>
          <w:szCs w:val="24"/>
          <w:lang w:val="pt-BR"/>
        </w:rPr>
        <w:t xml:space="preserve"> entregar esta responsabilidade: </w:t>
      </w:r>
      <w:r w:rsidRPr="006834EF">
        <w:rPr>
          <w:rFonts w:ascii="Times New Roman" w:eastAsia="Times New Roman" w:hAnsi="Times New Roman" w:cs="Times New Roman"/>
          <w:i/>
          <w:sz w:val="24"/>
          <w:szCs w:val="24"/>
          <w:lang w:val="pt-BR"/>
        </w:rPr>
        <w:t xml:space="preserve">(...) eles acham que eu estando presente já é o essencial. A confiança da </w:t>
      </w:r>
      <w:r w:rsidR="00425093" w:rsidRPr="006834EF">
        <w:rPr>
          <w:rFonts w:ascii="Times New Roman" w:eastAsia="Times New Roman" w:hAnsi="Times New Roman" w:cs="Times New Roman"/>
          <w:i/>
          <w:sz w:val="24"/>
          <w:szCs w:val="24"/>
          <w:lang w:val="pt-BR"/>
        </w:rPr>
        <w:t>direção é muito grande</w:t>
      </w:r>
      <w:r w:rsidRPr="006834EF">
        <w:rPr>
          <w:rFonts w:ascii="Times New Roman" w:eastAsia="Times New Roman" w:hAnsi="Times New Roman" w:cs="Times New Roman"/>
          <w:i/>
          <w:sz w:val="24"/>
          <w:szCs w:val="24"/>
          <w:lang w:val="pt-BR"/>
        </w:rPr>
        <w:t xml:space="preserve"> </w:t>
      </w:r>
      <w:r w:rsidRPr="006834EF">
        <w:rPr>
          <w:rFonts w:ascii="Times New Roman" w:eastAsia="Times New Roman" w:hAnsi="Times New Roman" w:cs="Times New Roman"/>
          <w:sz w:val="24"/>
          <w:szCs w:val="24"/>
          <w:lang w:val="pt-BR"/>
        </w:rPr>
        <w:t>(PC-1).</w:t>
      </w:r>
    </w:p>
    <w:p w:rsidR="005D732F" w:rsidRPr="006834EF" w:rsidRDefault="005D732F" w:rsidP="00F52FF8">
      <w:pPr>
        <w:spacing w:after="0" w:line="360" w:lineRule="auto"/>
        <w:jc w:val="both"/>
        <w:rPr>
          <w:rFonts w:ascii="Times New Roman" w:eastAsia="Times New Roman" w:hAnsi="Times New Roman" w:cs="Times New Roman"/>
          <w:sz w:val="24"/>
          <w:szCs w:val="24"/>
          <w:lang w:val="pt-BR"/>
        </w:rPr>
      </w:pPr>
      <w:r w:rsidRPr="006834EF">
        <w:rPr>
          <w:rFonts w:ascii="Times New Roman" w:eastAsia="Times New Roman" w:hAnsi="Times New Roman" w:cs="Times New Roman"/>
          <w:sz w:val="24"/>
          <w:szCs w:val="24"/>
          <w:lang w:val="pt-BR"/>
        </w:rPr>
        <w:tab/>
        <w:t>Sobre a presença da universidade compreendem como uma relação de segurança, pois se sentem assessorados pela mesma, na figura do professor universitário e comentam que sempre que precisam existe diálogo e ajuda.</w:t>
      </w:r>
    </w:p>
    <w:p w:rsidR="005D732F" w:rsidRPr="006834EF" w:rsidRDefault="005D732F" w:rsidP="004D316D">
      <w:pPr>
        <w:spacing w:after="0" w:line="360" w:lineRule="auto"/>
        <w:jc w:val="both"/>
        <w:rPr>
          <w:rFonts w:ascii="Times New Roman" w:eastAsia="Times New Roman" w:hAnsi="Times New Roman" w:cs="Times New Roman"/>
          <w:sz w:val="24"/>
          <w:szCs w:val="24"/>
          <w:lang w:val="pt-BR"/>
        </w:rPr>
      </w:pPr>
      <w:r w:rsidRPr="006834EF">
        <w:rPr>
          <w:rFonts w:ascii="Times New Roman" w:eastAsia="Times New Roman" w:hAnsi="Times New Roman" w:cs="Times New Roman"/>
          <w:sz w:val="24"/>
          <w:szCs w:val="24"/>
          <w:lang w:val="pt-BR"/>
        </w:rPr>
        <w:tab/>
        <w:t xml:space="preserve">Com esta trajetória, os professores-colaboradores evidenciam que o estágio é um momento importante na formação dos professores e que o seu papel é crucial para o </w:t>
      </w:r>
      <w:r w:rsidR="00014028" w:rsidRPr="006834EF">
        <w:rPr>
          <w:rFonts w:ascii="Times New Roman" w:eastAsia="Times New Roman" w:hAnsi="Times New Roman" w:cs="Times New Roman"/>
          <w:sz w:val="24"/>
          <w:szCs w:val="24"/>
          <w:lang w:val="pt-BR"/>
        </w:rPr>
        <w:t>desenvolvimento</w:t>
      </w:r>
      <w:r w:rsidRPr="006834EF">
        <w:rPr>
          <w:rFonts w:ascii="Times New Roman" w:eastAsia="Times New Roman" w:hAnsi="Times New Roman" w:cs="Times New Roman"/>
          <w:sz w:val="24"/>
          <w:szCs w:val="24"/>
          <w:lang w:val="pt-BR"/>
        </w:rPr>
        <w:t xml:space="preserve"> d</w:t>
      </w:r>
      <w:r w:rsidR="001945C8" w:rsidRPr="006834EF">
        <w:rPr>
          <w:rFonts w:ascii="Times New Roman" w:eastAsia="Times New Roman" w:hAnsi="Times New Roman" w:cs="Times New Roman"/>
          <w:sz w:val="24"/>
          <w:szCs w:val="24"/>
          <w:lang w:val="pt-BR"/>
        </w:rPr>
        <w:t>este processo</w:t>
      </w:r>
      <w:r w:rsidR="00DE28F6" w:rsidRPr="006834EF">
        <w:rPr>
          <w:rFonts w:ascii="Times New Roman" w:eastAsia="Times New Roman" w:hAnsi="Times New Roman" w:cs="Times New Roman"/>
          <w:sz w:val="24"/>
          <w:szCs w:val="24"/>
          <w:lang w:val="pt-BR"/>
        </w:rPr>
        <w:t>.</w:t>
      </w:r>
      <w:r w:rsidR="00014028" w:rsidRPr="006834EF">
        <w:rPr>
          <w:rFonts w:ascii="Times New Roman" w:eastAsia="Times New Roman" w:hAnsi="Times New Roman" w:cs="Times New Roman"/>
          <w:sz w:val="24"/>
          <w:szCs w:val="24"/>
          <w:lang w:val="pt-BR"/>
        </w:rPr>
        <w:t xml:space="preserve"> Contudo, novamente se tem o enlace da afetividade como modeladora das ações. </w:t>
      </w:r>
    </w:p>
    <w:p w:rsidR="00E8516A" w:rsidRPr="00D52F67" w:rsidRDefault="00014028" w:rsidP="00D52F67">
      <w:pPr>
        <w:spacing w:after="0" w:line="360" w:lineRule="auto"/>
        <w:jc w:val="both"/>
        <w:rPr>
          <w:rFonts w:ascii="Times New Roman" w:eastAsia="Times New Roman" w:hAnsi="Times New Roman" w:cs="Times New Roman"/>
          <w:i/>
          <w:sz w:val="24"/>
          <w:szCs w:val="24"/>
          <w:lang w:val="pt-BR" w:eastAsia="en-CA"/>
        </w:rPr>
      </w:pPr>
      <w:r w:rsidRPr="006834EF">
        <w:rPr>
          <w:rFonts w:ascii="Times New Roman" w:eastAsia="Times New Roman" w:hAnsi="Times New Roman" w:cs="Times New Roman"/>
          <w:sz w:val="24"/>
          <w:szCs w:val="24"/>
          <w:lang w:val="pt-BR"/>
        </w:rPr>
        <w:tab/>
        <w:t xml:space="preserve">A PC-1 compreende que o seu papel é poder </w:t>
      </w:r>
      <w:r w:rsidR="00E8516A" w:rsidRPr="006834EF">
        <w:rPr>
          <w:rFonts w:ascii="Times New Roman" w:eastAsia="Times New Roman" w:hAnsi="Times New Roman" w:cs="Times New Roman"/>
          <w:sz w:val="24"/>
          <w:szCs w:val="24"/>
          <w:lang w:val="pt-BR"/>
        </w:rPr>
        <w:t>contribuir com os estagiários</w:t>
      </w:r>
      <w:r w:rsidR="00D531B7" w:rsidRPr="006834EF">
        <w:rPr>
          <w:rFonts w:ascii="Times New Roman" w:eastAsia="Times New Roman" w:hAnsi="Times New Roman" w:cs="Times New Roman"/>
          <w:sz w:val="24"/>
          <w:szCs w:val="24"/>
          <w:lang w:val="pt-BR"/>
        </w:rPr>
        <w:t>:</w:t>
      </w:r>
      <w:r w:rsidR="00E8516A" w:rsidRPr="006834EF">
        <w:rPr>
          <w:rFonts w:ascii="Times New Roman" w:eastAsia="Times New Roman" w:hAnsi="Times New Roman" w:cs="Times New Roman"/>
          <w:sz w:val="24"/>
          <w:szCs w:val="24"/>
          <w:lang w:val="pt-BR"/>
        </w:rPr>
        <w:t xml:space="preserve"> </w:t>
      </w:r>
      <w:r w:rsidR="00E8516A" w:rsidRPr="006834EF">
        <w:rPr>
          <w:rFonts w:ascii="Times New Roman" w:eastAsia="Times New Roman" w:hAnsi="Times New Roman" w:cs="Times New Roman"/>
          <w:i/>
          <w:sz w:val="24"/>
          <w:szCs w:val="24"/>
          <w:lang w:val="pt-BR" w:eastAsia="en-CA"/>
        </w:rPr>
        <w:t>Eu fi</w:t>
      </w:r>
      <w:r w:rsidR="00425093" w:rsidRPr="006834EF">
        <w:rPr>
          <w:rFonts w:ascii="Times New Roman" w:eastAsia="Times New Roman" w:hAnsi="Times New Roman" w:cs="Times New Roman"/>
          <w:i/>
          <w:sz w:val="24"/>
          <w:szCs w:val="24"/>
          <w:lang w:val="pt-BR" w:eastAsia="en-CA"/>
        </w:rPr>
        <w:t>co feliz, gosto que eles venham</w:t>
      </w:r>
      <w:r w:rsidR="00E8516A" w:rsidRPr="006834EF">
        <w:rPr>
          <w:rFonts w:ascii="Times New Roman" w:eastAsia="Times New Roman" w:hAnsi="Times New Roman" w:cs="Times New Roman"/>
          <w:i/>
          <w:sz w:val="24"/>
          <w:szCs w:val="24"/>
          <w:lang w:val="pt-BR" w:eastAsia="en-CA"/>
        </w:rPr>
        <w:t>.</w:t>
      </w:r>
      <w:r w:rsidR="00E8516A" w:rsidRPr="006834EF">
        <w:rPr>
          <w:rFonts w:ascii="Times New Roman" w:eastAsia="Times New Roman" w:hAnsi="Times New Roman" w:cs="Times New Roman"/>
          <w:sz w:val="24"/>
          <w:szCs w:val="24"/>
          <w:lang w:val="pt-BR" w:eastAsia="en-CA"/>
        </w:rPr>
        <w:t xml:space="preserve">  Na mesma direção a PC-4 aponta que ela tem um papel importante em dar espaço para </w:t>
      </w:r>
      <w:r w:rsidR="00A451BA" w:rsidRPr="006834EF">
        <w:rPr>
          <w:rFonts w:ascii="Times New Roman" w:eastAsia="Times New Roman" w:hAnsi="Times New Roman" w:cs="Times New Roman"/>
          <w:sz w:val="24"/>
          <w:szCs w:val="24"/>
          <w:lang w:val="pt-BR" w:eastAsia="en-CA"/>
        </w:rPr>
        <w:t xml:space="preserve">que </w:t>
      </w:r>
      <w:r w:rsidR="00E8516A" w:rsidRPr="006834EF">
        <w:rPr>
          <w:rFonts w:ascii="Times New Roman" w:eastAsia="Times New Roman" w:hAnsi="Times New Roman" w:cs="Times New Roman"/>
          <w:sz w:val="24"/>
          <w:szCs w:val="24"/>
          <w:lang w:val="pt-BR" w:eastAsia="en-CA"/>
        </w:rPr>
        <w:t>o estagiário</w:t>
      </w:r>
      <w:r w:rsidR="00A451BA" w:rsidRPr="006834EF">
        <w:rPr>
          <w:rFonts w:ascii="Times New Roman" w:eastAsia="Times New Roman" w:hAnsi="Times New Roman" w:cs="Times New Roman"/>
          <w:sz w:val="24"/>
          <w:szCs w:val="24"/>
          <w:lang w:val="pt-BR" w:eastAsia="en-CA"/>
        </w:rPr>
        <w:t xml:space="preserve"> conheça</w:t>
      </w:r>
      <w:r w:rsidR="00E8516A" w:rsidRPr="006834EF">
        <w:rPr>
          <w:rFonts w:ascii="Times New Roman" w:eastAsia="Times New Roman" w:hAnsi="Times New Roman" w:cs="Times New Roman"/>
          <w:sz w:val="24"/>
          <w:szCs w:val="24"/>
          <w:lang w:val="pt-BR" w:eastAsia="en-CA"/>
        </w:rPr>
        <w:t xml:space="preserve"> a realidade. O PC-2 aponta que o seu papel é importante</w:t>
      </w:r>
      <w:r w:rsidR="00DE28F6" w:rsidRPr="006834EF">
        <w:rPr>
          <w:rFonts w:ascii="Times New Roman" w:eastAsia="Times New Roman" w:hAnsi="Times New Roman" w:cs="Times New Roman"/>
          <w:sz w:val="24"/>
          <w:szCs w:val="24"/>
          <w:lang w:val="pt-BR" w:eastAsia="en-CA"/>
        </w:rPr>
        <w:t>,</w:t>
      </w:r>
      <w:r w:rsidR="00E8516A" w:rsidRPr="006834EF">
        <w:rPr>
          <w:rFonts w:ascii="Times New Roman" w:eastAsia="Times New Roman" w:hAnsi="Times New Roman" w:cs="Times New Roman"/>
          <w:sz w:val="24"/>
          <w:szCs w:val="24"/>
          <w:lang w:val="pt-BR" w:eastAsia="en-CA"/>
        </w:rPr>
        <w:t xml:space="preserve"> pois faz a mediação entre os estagiários e os alunos</w:t>
      </w:r>
      <w:r w:rsidR="00D52F67">
        <w:rPr>
          <w:rFonts w:ascii="Times New Roman" w:eastAsia="Times New Roman" w:hAnsi="Times New Roman" w:cs="Times New Roman"/>
          <w:sz w:val="24"/>
          <w:szCs w:val="24"/>
          <w:lang w:val="pt-BR" w:eastAsia="en-CA"/>
        </w:rPr>
        <w:t xml:space="preserve">: </w:t>
      </w:r>
      <w:r w:rsidR="00D52F67" w:rsidRPr="00D52F67">
        <w:rPr>
          <w:rFonts w:ascii="Times New Roman" w:eastAsia="Times New Roman" w:hAnsi="Times New Roman" w:cs="Times New Roman"/>
          <w:i/>
          <w:sz w:val="24"/>
          <w:szCs w:val="24"/>
          <w:lang w:val="pt-BR" w:eastAsia="en-CA"/>
        </w:rPr>
        <w:t>E</w:t>
      </w:r>
      <w:r w:rsidR="00E8516A" w:rsidRPr="00D52F67">
        <w:rPr>
          <w:rFonts w:ascii="Times New Roman" w:eastAsia="Times New Roman" w:hAnsi="Times New Roman" w:cs="Times New Roman"/>
          <w:i/>
          <w:sz w:val="24"/>
          <w:szCs w:val="24"/>
          <w:lang w:val="pt-BR" w:eastAsia="en-CA"/>
        </w:rPr>
        <w:t xml:space="preserve">u sinalizo pro meu aluno que eu estou dando o aval para o estagiário e to mostrando pro estagiário que eu estou apoiando e demonstro também: eu estou interessado no que vocês estão fazendo: estagiários e alunos. Nada mudou. Estamos todos no mesmo barco. </w:t>
      </w:r>
      <w:r w:rsidR="00425093" w:rsidRPr="00D52F67">
        <w:rPr>
          <w:rFonts w:ascii="Times New Roman" w:eastAsia="Times New Roman" w:hAnsi="Times New Roman" w:cs="Times New Roman"/>
          <w:i/>
          <w:sz w:val="24"/>
          <w:szCs w:val="24"/>
          <w:lang w:val="pt-BR" w:eastAsia="en-CA"/>
        </w:rPr>
        <w:t>Eu sinalizo isso.</w:t>
      </w:r>
    </w:p>
    <w:p w:rsidR="00E8516A" w:rsidRPr="006834EF" w:rsidRDefault="00E8516A" w:rsidP="00B72B17">
      <w:pPr>
        <w:tabs>
          <w:tab w:val="left" w:pos="3735"/>
        </w:tabs>
        <w:spacing w:after="0" w:line="360" w:lineRule="auto"/>
        <w:ind w:firstLine="709"/>
        <w:jc w:val="both"/>
        <w:rPr>
          <w:rFonts w:ascii="Times New Roman" w:eastAsia="Times New Roman" w:hAnsi="Times New Roman" w:cs="Times New Roman"/>
          <w:sz w:val="24"/>
          <w:szCs w:val="24"/>
          <w:lang w:val="pt-BR"/>
        </w:rPr>
      </w:pPr>
      <w:r w:rsidRPr="006834EF">
        <w:rPr>
          <w:rFonts w:ascii="Times New Roman" w:eastAsia="Times New Roman" w:hAnsi="Times New Roman" w:cs="Times New Roman"/>
          <w:sz w:val="24"/>
          <w:szCs w:val="24"/>
          <w:lang w:val="pt-BR"/>
        </w:rPr>
        <w:t xml:space="preserve">Em outra direção a PC-3 aponta a necessidade </w:t>
      </w:r>
      <w:r w:rsidR="00DE28F6" w:rsidRPr="006834EF">
        <w:rPr>
          <w:rFonts w:ascii="Times New Roman" w:eastAsia="Times New Roman" w:hAnsi="Times New Roman" w:cs="Times New Roman"/>
          <w:sz w:val="24"/>
          <w:szCs w:val="24"/>
          <w:lang w:val="pt-BR"/>
        </w:rPr>
        <w:t>de o estagiário ter</w:t>
      </w:r>
      <w:r w:rsidRPr="006834EF">
        <w:rPr>
          <w:rFonts w:ascii="Times New Roman" w:eastAsia="Times New Roman" w:hAnsi="Times New Roman" w:cs="Times New Roman"/>
          <w:sz w:val="24"/>
          <w:szCs w:val="24"/>
          <w:lang w:val="pt-BR"/>
        </w:rPr>
        <w:t xml:space="preserve"> clareza deste momento para que então </w:t>
      </w:r>
      <w:r w:rsidR="00DE28F6" w:rsidRPr="006834EF">
        <w:rPr>
          <w:rFonts w:ascii="Times New Roman" w:eastAsia="Times New Roman" w:hAnsi="Times New Roman" w:cs="Times New Roman"/>
          <w:sz w:val="24"/>
          <w:szCs w:val="24"/>
          <w:lang w:val="pt-BR"/>
        </w:rPr>
        <w:t xml:space="preserve">possa </w:t>
      </w:r>
      <w:r w:rsidRPr="006834EF">
        <w:rPr>
          <w:rFonts w:ascii="Times New Roman" w:eastAsia="Times New Roman" w:hAnsi="Times New Roman" w:cs="Times New Roman"/>
          <w:sz w:val="24"/>
          <w:szCs w:val="24"/>
          <w:lang w:val="pt-BR"/>
        </w:rPr>
        <w:t>compreend</w:t>
      </w:r>
      <w:r w:rsidR="00DE28F6" w:rsidRPr="006834EF">
        <w:rPr>
          <w:rFonts w:ascii="Times New Roman" w:eastAsia="Times New Roman" w:hAnsi="Times New Roman" w:cs="Times New Roman"/>
          <w:sz w:val="24"/>
          <w:szCs w:val="24"/>
          <w:lang w:val="pt-BR"/>
        </w:rPr>
        <w:t>er</w:t>
      </w:r>
      <w:r w:rsidRPr="006834EF">
        <w:rPr>
          <w:rFonts w:ascii="Times New Roman" w:eastAsia="Times New Roman" w:hAnsi="Times New Roman" w:cs="Times New Roman"/>
          <w:sz w:val="24"/>
          <w:szCs w:val="24"/>
          <w:lang w:val="pt-BR"/>
        </w:rPr>
        <w:t xml:space="preserve"> qual é o seu papel</w:t>
      </w:r>
    </w:p>
    <w:p w:rsidR="00E8516A" w:rsidRPr="00FB455D" w:rsidRDefault="00E8516A" w:rsidP="00425093">
      <w:pPr>
        <w:spacing w:before="120" w:after="240" w:line="240" w:lineRule="auto"/>
        <w:ind w:left="567"/>
        <w:jc w:val="both"/>
        <w:rPr>
          <w:rFonts w:ascii="Times New Roman" w:eastAsia="Times New Roman" w:hAnsi="Times New Roman" w:cs="Times New Roman"/>
          <w:lang w:val="pt-BR" w:eastAsia="en-CA"/>
        </w:rPr>
      </w:pPr>
      <w:r w:rsidRPr="00FB455D">
        <w:rPr>
          <w:rFonts w:ascii="Times New Roman" w:eastAsia="Times New Roman" w:hAnsi="Times New Roman" w:cs="Times New Roman"/>
          <w:lang w:val="pt-BR" w:eastAsia="en-CA"/>
        </w:rPr>
        <w:t>Eu acho que tem estagiário que me deixa ser importante e outros não. É o comprometimento. Tem uns que não gostam de perguntar e que eu interfira, meio naquela: ela é professora e eu sou estagiário e estou na universidade. Tem disso. Mas tem aqueles que são bons. É conflito de relacionamento</w:t>
      </w:r>
      <w:r w:rsidR="00425093" w:rsidRPr="00FB455D">
        <w:rPr>
          <w:rFonts w:ascii="Times New Roman" w:eastAsia="Times New Roman" w:hAnsi="Times New Roman" w:cs="Times New Roman"/>
          <w:lang w:val="pt-BR" w:eastAsia="en-CA"/>
        </w:rPr>
        <w:t xml:space="preserve"> que acontece em qualquer lugar.</w:t>
      </w:r>
    </w:p>
    <w:p w:rsidR="00014028" w:rsidRPr="006834EF" w:rsidRDefault="00E8516A" w:rsidP="00B72B17">
      <w:pPr>
        <w:tabs>
          <w:tab w:val="left" w:pos="3735"/>
        </w:tabs>
        <w:spacing w:after="0" w:line="360" w:lineRule="auto"/>
        <w:ind w:firstLine="709"/>
        <w:jc w:val="both"/>
        <w:rPr>
          <w:rFonts w:ascii="Times New Roman" w:eastAsia="Times New Roman" w:hAnsi="Times New Roman" w:cs="Times New Roman"/>
          <w:sz w:val="24"/>
          <w:szCs w:val="24"/>
          <w:lang w:val="pt-BR"/>
        </w:rPr>
      </w:pPr>
      <w:r w:rsidRPr="006834EF">
        <w:rPr>
          <w:rFonts w:ascii="Times New Roman" w:eastAsia="Times New Roman" w:hAnsi="Times New Roman" w:cs="Times New Roman"/>
          <w:sz w:val="24"/>
          <w:szCs w:val="24"/>
          <w:lang w:val="pt-BR"/>
        </w:rPr>
        <w:t>Por fim</w:t>
      </w:r>
      <w:r w:rsidR="00A451BA" w:rsidRPr="006834EF">
        <w:rPr>
          <w:rFonts w:ascii="Times New Roman" w:eastAsia="Times New Roman" w:hAnsi="Times New Roman" w:cs="Times New Roman"/>
          <w:sz w:val="24"/>
          <w:szCs w:val="24"/>
          <w:lang w:val="pt-BR"/>
        </w:rPr>
        <w:t>,</w:t>
      </w:r>
      <w:r w:rsidRPr="006834EF">
        <w:rPr>
          <w:rFonts w:ascii="Times New Roman" w:eastAsia="Times New Roman" w:hAnsi="Times New Roman" w:cs="Times New Roman"/>
          <w:sz w:val="24"/>
          <w:szCs w:val="24"/>
          <w:lang w:val="pt-BR"/>
        </w:rPr>
        <w:t xml:space="preserve"> o</w:t>
      </w:r>
      <w:r w:rsidRPr="006834EF">
        <w:rPr>
          <w:rFonts w:ascii="Times New Roman" w:eastAsia="Times New Roman" w:hAnsi="Times New Roman" w:cs="Times New Roman"/>
          <w:color w:val="FF0000"/>
          <w:sz w:val="24"/>
          <w:szCs w:val="24"/>
          <w:lang w:val="pt-BR"/>
        </w:rPr>
        <w:t xml:space="preserve"> </w:t>
      </w:r>
      <w:r w:rsidRPr="006834EF">
        <w:rPr>
          <w:rFonts w:ascii="Times New Roman" w:eastAsia="Times New Roman" w:hAnsi="Times New Roman" w:cs="Times New Roman"/>
          <w:sz w:val="24"/>
          <w:szCs w:val="24"/>
          <w:lang w:val="pt-BR"/>
        </w:rPr>
        <w:t xml:space="preserve">PC-5 </w:t>
      </w:r>
      <w:r w:rsidR="00652AC1" w:rsidRPr="006834EF">
        <w:rPr>
          <w:rFonts w:ascii="Times New Roman" w:eastAsia="Times New Roman" w:hAnsi="Times New Roman" w:cs="Times New Roman"/>
          <w:sz w:val="24"/>
          <w:szCs w:val="24"/>
          <w:lang w:val="pt-BR"/>
        </w:rPr>
        <w:t>assinala</w:t>
      </w:r>
      <w:r w:rsidR="00A451BA" w:rsidRPr="006834EF">
        <w:rPr>
          <w:rFonts w:ascii="Times New Roman" w:eastAsia="Times New Roman" w:hAnsi="Times New Roman" w:cs="Times New Roman"/>
          <w:sz w:val="24"/>
          <w:szCs w:val="24"/>
          <w:lang w:val="pt-BR"/>
        </w:rPr>
        <w:t xml:space="preserve"> a noção</w:t>
      </w:r>
      <w:r w:rsidRPr="006834EF">
        <w:rPr>
          <w:rFonts w:ascii="Times New Roman" w:eastAsia="Times New Roman" w:hAnsi="Times New Roman" w:cs="Times New Roman"/>
          <w:sz w:val="24"/>
          <w:szCs w:val="24"/>
          <w:lang w:val="pt-BR"/>
        </w:rPr>
        <w:t xml:space="preserve"> do estágio </w:t>
      </w:r>
      <w:r w:rsidR="00A451BA" w:rsidRPr="006834EF">
        <w:rPr>
          <w:rFonts w:ascii="Times New Roman" w:eastAsia="Times New Roman" w:hAnsi="Times New Roman" w:cs="Times New Roman"/>
          <w:sz w:val="24"/>
          <w:szCs w:val="24"/>
          <w:lang w:val="pt-BR"/>
        </w:rPr>
        <w:t>atrelada ao</w:t>
      </w:r>
      <w:r w:rsidRPr="006834EF">
        <w:rPr>
          <w:rFonts w:ascii="Times New Roman" w:eastAsia="Times New Roman" w:hAnsi="Times New Roman" w:cs="Times New Roman"/>
          <w:sz w:val="24"/>
          <w:szCs w:val="24"/>
          <w:lang w:val="pt-BR"/>
        </w:rPr>
        <w:t xml:space="preserve"> exemplo e </w:t>
      </w:r>
      <w:r w:rsidR="00A451BA" w:rsidRPr="006834EF">
        <w:rPr>
          <w:rFonts w:ascii="Times New Roman" w:eastAsia="Times New Roman" w:hAnsi="Times New Roman" w:cs="Times New Roman"/>
          <w:sz w:val="24"/>
          <w:szCs w:val="24"/>
          <w:lang w:val="pt-BR"/>
        </w:rPr>
        <w:t>a</w:t>
      </w:r>
      <w:r w:rsidRPr="006834EF">
        <w:rPr>
          <w:rFonts w:ascii="Times New Roman" w:eastAsia="Times New Roman" w:hAnsi="Times New Roman" w:cs="Times New Roman"/>
          <w:sz w:val="24"/>
          <w:szCs w:val="24"/>
          <w:lang w:val="pt-BR"/>
        </w:rPr>
        <w:t xml:space="preserve">o tipo de indicativos que poderá </w:t>
      </w:r>
      <w:r w:rsidR="00A451BA" w:rsidRPr="006834EF">
        <w:rPr>
          <w:rFonts w:ascii="Times New Roman" w:eastAsia="Times New Roman" w:hAnsi="Times New Roman" w:cs="Times New Roman"/>
          <w:sz w:val="24"/>
          <w:szCs w:val="24"/>
          <w:lang w:val="pt-BR"/>
        </w:rPr>
        <w:t>oferecer</w:t>
      </w:r>
      <w:r w:rsidRPr="006834EF">
        <w:rPr>
          <w:rFonts w:ascii="Times New Roman" w:eastAsia="Times New Roman" w:hAnsi="Times New Roman" w:cs="Times New Roman"/>
          <w:sz w:val="24"/>
          <w:szCs w:val="24"/>
          <w:lang w:val="pt-BR"/>
        </w:rPr>
        <w:t xml:space="preserve"> ao estagiário, explorando de maneira bem inicial a noção de ser um formador</w:t>
      </w:r>
    </w:p>
    <w:p w:rsidR="00E8516A" w:rsidRPr="00FB455D" w:rsidRDefault="00E8516A" w:rsidP="00425093">
      <w:pPr>
        <w:ind w:left="567"/>
        <w:jc w:val="both"/>
        <w:rPr>
          <w:rFonts w:ascii="Times New Roman" w:eastAsia="Times New Roman" w:hAnsi="Times New Roman" w:cs="Times New Roman"/>
          <w:lang w:val="pt-BR" w:eastAsia="en-CA"/>
        </w:rPr>
      </w:pPr>
      <w:r w:rsidRPr="00FB455D">
        <w:rPr>
          <w:rFonts w:ascii="Times New Roman" w:eastAsia="Times New Roman" w:hAnsi="Times New Roman" w:cs="Times New Roman"/>
          <w:lang w:val="pt-BR" w:eastAsia="en-CA"/>
        </w:rPr>
        <w:t xml:space="preserve">Eu acho que é um papel importantíssimo, porque dependo das, até brinco com eles, dependendo das estratégias que você toma, ou do conteúdo que você trabalha, ao mesmo tempo que você </w:t>
      </w:r>
      <w:r w:rsidR="007846DD" w:rsidRPr="00FB455D">
        <w:rPr>
          <w:rFonts w:ascii="Times New Roman" w:eastAsia="Times New Roman" w:hAnsi="Times New Roman" w:cs="Times New Roman"/>
          <w:lang w:val="pt-BR" w:eastAsia="en-CA"/>
        </w:rPr>
        <w:t xml:space="preserve">está </w:t>
      </w:r>
      <w:r w:rsidRPr="00FB455D">
        <w:rPr>
          <w:rFonts w:ascii="Times New Roman" w:eastAsia="Times New Roman" w:hAnsi="Times New Roman" w:cs="Times New Roman"/>
          <w:lang w:val="pt-BR" w:eastAsia="en-CA"/>
        </w:rPr>
        <w:t xml:space="preserve">analisando, você </w:t>
      </w:r>
      <w:r w:rsidR="007846DD" w:rsidRPr="00FB455D">
        <w:rPr>
          <w:rFonts w:ascii="Times New Roman" w:eastAsia="Times New Roman" w:hAnsi="Times New Roman" w:cs="Times New Roman"/>
          <w:lang w:val="pt-BR" w:eastAsia="en-CA"/>
        </w:rPr>
        <w:t xml:space="preserve">está </w:t>
      </w:r>
      <w:r w:rsidRPr="00FB455D">
        <w:rPr>
          <w:rFonts w:ascii="Times New Roman" w:eastAsia="Times New Roman" w:hAnsi="Times New Roman" w:cs="Times New Roman"/>
          <w:lang w:val="pt-BR" w:eastAsia="en-CA"/>
        </w:rPr>
        <w:t>sendo analisado. Então até brinco com eles: fiquem a vontade, pois tem muitas coisas que vocês estão vivendo aqui que tenho certeza que vocês não irão fazer quando estiverem no meu papel, no meu lugar e muitas coisas que vocês estão me vendo fazer, vocês podem utilizar também na sua prática enquanto professores. Então eu acho que é um papel, uma coisa extremamente importante e uma coisa, uma situação pela qual eu não passei e porque na maioria das situações que eu estava como estagiário, o professor não estava lá, então eu não tinha muito em quem me espelhar, as minhas experiência</w:t>
      </w:r>
      <w:r w:rsidR="00A451BA" w:rsidRPr="00FB455D">
        <w:rPr>
          <w:rFonts w:ascii="Times New Roman" w:eastAsia="Times New Roman" w:hAnsi="Times New Roman" w:cs="Times New Roman"/>
          <w:lang w:val="pt-BR" w:eastAsia="en-CA"/>
        </w:rPr>
        <w:t>s</w:t>
      </w:r>
      <w:r w:rsidRPr="00FB455D">
        <w:rPr>
          <w:rFonts w:ascii="Times New Roman" w:eastAsia="Times New Roman" w:hAnsi="Times New Roman" w:cs="Times New Roman"/>
          <w:lang w:val="pt-BR" w:eastAsia="en-CA"/>
        </w:rPr>
        <w:t xml:space="preserve"> como aluno foram as piores possíveis em relação a professores de Educação Física, então acho que é isso.</w:t>
      </w:r>
    </w:p>
    <w:p w:rsidR="00E8516A" w:rsidRPr="006834EF" w:rsidRDefault="00652AC1" w:rsidP="00B72B17">
      <w:pPr>
        <w:tabs>
          <w:tab w:val="left" w:pos="975"/>
        </w:tabs>
        <w:spacing w:after="0" w:line="360" w:lineRule="auto"/>
        <w:ind w:firstLine="709"/>
        <w:jc w:val="both"/>
        <w:rPr>
          <w:rFonts w:ascii="Times New Roman" w:hAnsi="Times New Roman" w:cs="Times New Roman"/>
          <w:sz w:val="24"/>
          <w:szCs w:val="24"/>
          <w:lang w:val="pt-BR" w:eastAsia="pt-BR"/>
        </w:rPr>
      </w:pPr>
      <w:r w:rsidRPr="006834EF">
        <w:rPr>
          <w:rFonts w:ascii="Times New Roman" w:hAnsi="Times New Roman" w:cs="Times New Roman"/>
          <w:sz w:val="24"/>
          <w:szCs w:val="24"/>
          <w:lang w:val="pt-BR" w:eastAsia="pt-BR"/>
        </w:rPr>
        <w:t xml:space="preserve">Observa-se que há, por parte dos professores-colaboradores entrevistados e observados uma aceitação positiva em receber estagiários. </w:t>
      </w:r>
      <w:r w:rsidR="00D378C2" w:rsidRPr="006834EF">
        <w:rPr>
          <w:rFonts w:ascii="Times New Roman" w:hAnsi="Times New Roman" w:cs="Times New Roman"/>
          <w:sz w:val="24"/>
          <w:szCs w:val="24"/>
          <w:lang w:val="pt-BR" w:eastAsia="pt-BR"/>
        </w:rPr>
        <w:t>Eles p</w:t>
      </w:r>
      <w:r w:rsidRPr="006834EF">
        <w:rPr>
          <w:rFonts w:ascii="Times New Roman" w:hAnsi="Times New Roman" w:cs="Times New Roman"/>
          <w:sz w:val="24"/>
          <w:szCs w:val="24"/>
          <w:lang w:val="pt-BR" w:eastAsia="pt-BR"/>
        </w:rPr>
        <w:t xml:space="preserve">ercebem que </w:t>
      </w:r>
      <w:r w:rsidR="00B72B17" w:rsidRPr="006834EF">
        <w:rPr>
          <w:rFonts w:ascii="Times New Roman" w:hAnsi="Times New Roman" w:cs="Times New Roman"/>
          <w:sz w:val="24"/>
          <w:szCs w:val="24"/>
          <w:lang w:val="pt-BR" w:eastAsia="pt-BR"/>
        </w:rPr>
        <w:t xml:space="preserve">têm </w:t>
      </w:r>
      <w:r w:rsidRPr="006834EF">
        <w:rPr>
          <w:rFonts w:ascii="Times New Roman" w:hAnsi="Times New Roman" w:cs="Times New Roman"/>
          <w:sz w:val="24"/>
          <w:szCs w:val="24"/>
          <w:lang w:val="pt-BR" w:eastAsia="pt-BR"/>
        </w:rPr>
        <w:t>um papel importa</w:t>
      </w:r>
      <w:r w:rsidR="00B72B17" w:rsidRPr="006834EF">
        <w:rPr>
          <w:rFonts w:ascii="Times New Roman" w:hAnsi="Times New Roman" w:cs="Times New Roman"/>
          <w:sz w:val="24"/>
          <w:szCs w:val="24"/>
          <w:lang w:val="pt-BR" w:eastAsia="pt-BR"/>
        </w:rPr>
        <w:t xml:space="preserve">nte para os futuros professores. </w:t>
      </w:r>
      <w:r w:rsidR="00D378C2" w:rsidRPr="006834EF">
        <w:rPr>
          <w:rFonts w:ascii="Times New Roman" w:hAnsi="Times New Roman" w:cs="Times New Roman"/>
          <w:sz w:val="24"/>
          <w:szCs w:val="24"/>
          <w:lang w:val="pt-BR" w:eastAsia="pt-BR"/>
        </w:rPr>
        <w:t>P</w:t>
      </w:r>
      <w:r w:rsidRPr="006834EF">
        <w:rPr>
          <w:rFonts w:ascii="Times New Roman" w:hAnsi="Times New Roman" w:cs="Times New Roman"/>
          <w:sz w:val="24"/>
          <w:szCs w:val="24"/>
          <w:lang w:val="pt-BR" w:eastAsia="pt-BR"/>
        </w:rPr>
        <w:t>orém</w:t>
      </w:r>
      <w:r w:rsidR="00D378C2" w:rsidRPr="006834EF">
        <w:rPr>
          <w:rFonts w:ascii="Times New Roman" w:hAnsi="Times New Roman" w:cs="Times New Roman"/>
          <w:sz w:val="24"/>
          <w:szCs w:val="24"/>
          <w:lang w:val="pt-BR" w:eastAsia="pt-BR"/>
        </w:rPr>
        <w:t>,</w:t>
      </w:r>
      <w:r w:rsidRPr="006834EF">
        <w:rPr>
          <w:rFonts w:ascii="Times New Roman" w:hAnsi="Times New Roman" w:cs="Times New Roman"/>
          <w:sz w:val="24"/>
          <w:szCs w:val="24"/>
          <w:lang w:val="pt-BR" w:eastAsia="pt-BR"/>
        </w:rPr>
        <w:t xml:space="preserve"> ainda</w:t>
      </w:r>
      <w:r w:rsidR="00D378C2" w:rsidRPr="006834EF">
        <w:rPr>
          <w:rFonts w:ascii="Times New Roman" w:hAnsi="Times New Roman" w:cs="Times New Roman"/>
          <w:sz w:val="24"/>
          <w:szCs w:val="24"/>
          <w:lang w:val="pt-BR" w:eastAsia="pt-BR"/>
        </w:rPr>
        <w:t>, não tê</w:t>
      </w:r>
      <w:r w:rsidRPr="006834EF">
        <w:rPr>
          <w:rFonts w:ascii="Times New Roman" w:hAnsi="Times New Roman" w:cs="Times New Roman"/>
          <w:sz w:val="24"/>
          <w:szCs w:val="24"/>
          <w:lang w:val="pt-BR" w:eastAsia="pt-BR"/>
        </w:rPr>
        <w:t xml:space="preserve">m claro qual realmente seria sua função com relação à formação dos licenciandos. </w:t>
      </w:r>
      <w:r w:rsidR="00563FF6" w:rsidRPr="006834EF">
        <w:rPr>
          <w:rFonts w:ascii="Times New Roman" w:hAnsi="Times New Roman" w:cs="Times New Roman"/>
          <w:sz w:val="24"/>
          <w:szCs w:val="24"/>
          <w:lang w:val="pt-BR" w:eastAsia="pt-BR"/>
        </w:rPr>
        <w:t xml:space="preserve">Além das questões expostas, é possível ressaltar que antes de uma relação profissional, os professores-colaboradores e </w:t>
      </w:r>
      <w:r w:rsidR="00D378C2" w:rsidRPr="006834EF">
        <w:rPr>
          <w:rFonts w:ascii="Times New Roman" w:hAnsi="Times New Roman" w:cs="Times New Roman"/>
          <w:sz w:val="24"/>
          <w:szCs w:val="24"/>
          <w:lang w:val="pt-BR" w:eastAsia="pt-BR"/>
        </w:rPr>
        <w:t xml:space="preserve">os </w:t>
      </w:r>
      <w:r w:rsidR="00563FF6" w:rsidRPr="006834EF">
        <w:rPr>
          <w:rFonts w:ascii="Times New Roman" w:hAnsi="Times New Roman" w:cs="Times New Roman"/>
          <w:sz w:val="24"/>
          <w:szCs w:val="24"/>
          <w:lang w:val="pt-BR" w:eastAsia="pt-BR"/>
        </w:rPr>
        <w:t>estagiários estabelecem uma relação afetiva, e a partir desta, o aprendizado da profissão e a troca de experiências pode ocorrer de forma satisfatória ou não.</w:t>
      </w:r>
    </w:p>
    <w:p w:rsidR="00E8516A" w:rsidRPr="006834EF" w:rsidRDefault="00652AC1" w:rsidP="00B72B17">
      <w:pPr>
        <w:tabs>
          <w:tab w:val="left" w:pos="975"/>
        </w:tabs>
        <w:spacing w:after="0" w:line="360" w:lineRule="auto"/>
        <w:ind w:firstLine="709"/>
        <w:jc w:val="both"/>
        <w:rPr>
          <w:rFonts w:ascii="Times New Roman" w:hAnsi="Times New Roman" w:cs="Times New Roman"/>
          <w:sz w:val="24"/>
          <w:szCs w:val="24"/>
          <w:lang w:val="pt-BR" w:eastAsia="pt-BR"/>
        </w:rPr>
      </w:pPr>
      <w:r w:rsidRPr="006834EF">
        <w:rPr>
          <w:rFonts w:ascii="Times New Roman" w:hAnsi="Times New Roman" w:cs="Times New Roman"/>
          <w:sz w:val="24"/>
          <w:szCs w:val="24"/>
          <w:lang w:val="pt-BR" w:eastAsia="pt-BR"/>
        </w:rPr>
        <w:t>Assim,</w:t>
      </w:r>
      <w:r w:rsidRPr="006834EF">
        <w:rPr>
          <w:rFonts w:ascii="Times New Roman" w:hAnsi="Times New Roman" w:cs="Times New Roman"/>
          <w:color w:val="FF0000"/>
          <w:sz w:val="24"/>
          <w:szCs w:val="24"/>
          <w:lang w:val="pt-BR" w:eastAsia="pt-BR"/>
        </w:rPr>
        <w:t xml:space="preserve"> </w:t>
      </w:r>
      <w:r w:rsidRPr="006834EF">
        <w:rPr>
          <w:rFonts w:ascii="Times New Roman" w:hAnsi="Times New Roman" w:cs="Times New Roman"/>
          <w:sz w:val="24"/>
          <w:szCs w:val="24"/>
          <w:lang w:val="pt-BR" w:eastAsia="pt-BR"/>
        </w:rPr>
        <w:t>e</w:t>
      </w:r>
      <w:r w:rsidR="00E8516A" w:rsidRPr="006834EF">
        <w:rPr>
          <w:rFonts w:ascii="Times New Roman" w:hAnsi="Times New Roman" w:cs="Times New Roman"/>
          <w:sz w:val="24"/>
          <w:szCs w:val="24"/>
          <w:lang w:val="pt-BR" w:eastAsia="pt-BR"/>
        </w:rPr>
        <w:t xml:space="preserve">mbora se registrem ideias e posturas de mudança no conjunto das observações e das entrevistas, </w:t>
      </w:r>
      <w:r w:rsidR="00A451BA" w:rsidRPr="006834EF">
        <w:rPr>
          <w:rFonts w:ascii="Times New Roman" w:hAnsi="Times New Roman" w:cs="Times New Roman"/>
          <w:sz w:val="24"/>
          <w:szCs w:val="24"/>
          <w:lang w:val="pt-BR" w:eastAsia="pt-BR"/>
        </w:rPr>
        <w:t xml:space="preserve">permanece a questão </w:t>
      </w:r>
      <w:r w:rsidR="00E8516A" w:rsidRPr="006834EF">
        <w:rPr>
          <w:rFonts w:ascii="Times New Roman" w:hAnsi="Times New Roman" w:cs="Times New Roman"/>
          <w:sz w:val="24"/>
          <w:szCs w:val="24"/>
          <w:lang w:val="pt-BR" w:eastAsia="pt-BR"/>
        </w:rPr>
        <w:t xml:space="preserve">de um professor que reconhece o estágio como um momento importante, </w:t>
      </w:r>
      <w:r w:rsidR="0050365E" w:rsidRPr="006834EF">
        <w:rPr>
          <w:rFonts w:ascii="Times New Roman" w:hAnsi="Times New Roman" w:cs="Times New Roman"/>
          <w:sz w:val="24"/>
          <w:szCs w:val="24"/>
          <w:lang w:val="pt-BR" w:eastAsia="pt-BR"/>
        </w:rPr>
        <w:t>porém</w:t>
      </w:r>
      <w:r w:rsidR="00E8516A" w:rsidRPr="006834EF">
        <w:rPr>
          <w:rFonts w:ascii="Times New Roman" w:hAnsi="Times New Roman" w:cs="Times New Roman"/>
          <w:sz w:val="24"/>
          <w:szCs w:val="24"/>
          <w:lang w:val="pt-BR" w:eastAsia="pt-BR"/>
        </w:rPr>
        <w:t xml:space="preserve"> não</w:t>
      </w:r>
      <w:r w:rsidR="00DE28F6" w:rsidRPr="006834EF">
        <w:rPr>
          <w:rFonts w:ascii="Times New Roman" w:hAnsi="Times New Roman" w:cs="Times New Roman"/>
          <w:sz w:val="24"/>
          <w:szCs w:val="24"/>
          <w:lang w:val="pt-BR" w:eastAsia="pt-BR"/>
        </w:rPr>
        <w:t xml:space="preserve"> se reconhece como um formador.</w:t>
      </w:r>
    </w:p>
    <w:p w:rsidR="00A451BA" w:rsidRPr="006834EF" w:rsidRDefault="00A451BA" w:rsidP="00E8516A">
      <w:pPr>
        <w:tabs>
          <w:tab w:val="left" w:pos="975"/>
        </w:tabs>
        <w:spacing w:after="0" w:line="360" w:lineRule="auto"/>
        <w:jc w:val="both"/>
        <w:rPr>
          <w:rFonts w:ascii="Times New Roman" w:hAnsi="Times New Roman" w:cs="Times New Roman"/>
          <w:sz w:val="24"/>
          <w:szCs w:val="24"/>
          <w:lang w:val="pt-BR" w:eastAsia="pt-BR"/>
        </w:rPr>
      </w:pPr>
    </w:p>
    <w:p w:rsidR="0016186A" w:rsidRPr="005D49FD" w:rsidRDefault="00515A04" w:rsidP="005D49FD">
      <w:pPr>
        <w:pStyle w:val="PargrafodaLista"/>
        <w:numPr>
          <w:ilvl w:val="0"/>
          <w:numId w:val="4"/>
        </w:numPr>
        <w:spacing w:line="360" w:lineRule="auto"/>
        <w:jc w:val="both"/>
        <w:rPr>
          <w:rFonts w:ascii="Times New Roman" w:hAnsi="Times New Roman" w:cs="Times New Roman"/>
          <w:b/>
          <w:sz w:val="24"/>
          <w:szCs w:val="24"/>
          <w:lang w:val="pt-BR"/>
        </w:rPr>
      </w:pPr>
      <w:r w:rsidRPr="005D49FD">
        <w:rPr>
          <w:rFonts w:ascii="Times New Roman" w:hAnsi="Times New Roman" w:cs="Times New Roman"/>
          <w:b/>
          <w:sz w:val="24"/>
          <w:szCs w:val="24"/>
          <w:lang w:val="pt-BR"/>
        </w:rPr>
        <w:t>Algumas Considerações</w:t>
      </w:r>
    </w:p>
    <w:p w:rsidR="00A70213" w:rsidRPr="006834EF" w:rsidRDefault="006A3669" w:rsidP="006A3669">
      <w:pPr>
        <w:spacing w:after="0" w:line="360" w:lineRule="auto"/>
        <w:ind w:firstLine="527"/>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 xml:space="preserve">O </w:t>
      </w:r>
      <w:r w:rsidR="00781856" w:rsidRPr="006834EF">
        <w:rPr>
          <w:rFonts w:ascii="Times New Roman" w:hAnsi="Times New Roman" w:cs="Times New Roman"/>
          <w:sz w:val="24"/>
          <w:szCs w:val="24"/>
          <w:lang w:val="pt-BR"/>
        </w:rPr>
        <w:t xml:space="preserve">estudo </w:t>
      </w:r>
      <w:r w:rsidRPr="006834EF">
        <w:rPr>
          <w:rFonts w:ascii="Times New Roman" w:hAnsi="Times New Roman" w:cs="Times New Roman"/>
          <w:sz w:val="24"/>
          <w:szCs w:val="24"/>
          <w:lang w:val="pt-BR"/>
        </w:rPr>
        <w:t xml:space="preserve">apresentado </w:t>
      </w:r>
      <w:r w:rsidR="007E7EDD" w:rsidRPr="006834EF">
        <w:rPr>
          <w:rFonts w:ascii="Times New Roman" w:hAnsi="Times New Roman" w:cs="Times New Roman"/>
          <w:sz w:val="24"/>
          <w:szCs w:val="24"/>
          <w:lang w:val="pt-BR"/>
        </w:rPr>
        <w:t xml:space="preserve">trouxe como problemática o contexto do estágio curricular supervisionado no Brasil, em específico para </w:t>
      </w:r>
      <w:r w:rsidR="00A22747" w:rsidRPr="006834EF">
        <w:rPr>
          <w:rFonts w:ascii="Times New Roman" w:hAnsi="Times New Roman" w:cs="Times New Roman"/>
          <w:sz w:val="24"/>
          <w:szCs w:val="24"/>
          <w:lang w:val="pt-BR"/>
        </w:rPr>
        <w:t xml:space="preserve">o </w:t>
      </w:r>
      <w:r w:rsidR="007E7EDD" w:rsidRPr="006834EF">
        <w:rPr>
          <w:rFonts w:ascii="Times New Roman" w:hAnsi="Times New Roman" w:cs="Times New Roman"/>
          <w:sz w:val="24"/>
          <w:szCs w:val="24"/>
          <w:lang w:val="pt-BR"/>
        </w:rPr>
        <w:t xml:space="preserve">professor-colaborador. </w:t>
      </w:r>
      <w:r w:rsidR="00A70213" w:rsidRPr="006834EF">
        <w:rPr>
          <w:rFonts w:ascii="Times New Roman" w:hAnsi="Times New Roman" w:cs="Times New Roman"/>
          <w:sz w:val="24"/>
          <w:szCs w:val="24"/>
          <w:lang w:val="pt-BR"/>
        </w:rPr>
        <w:t>Nesse sentido, a</w:t>
      </w:r>
      <w:r w:rsidR="007E7EDD" w:rsidRPr="006834EF">
        <w:rPr>
          <w:rFonts w:ascii="Times New Roman" w:hAnsi="Times New Roman" w:cs="Times New Roman"/>
          <w:sz w:val="24"/>
          <w:szCs w:val="24"/>
          <w:lang w:val="pt-BR"/>
        </w:rPr>
        <w:t xml:space="preserve"> legislação brasileira mostrou que tem avançado nas discussões sobre o estágio, mas o reconhecimento da</w:t>
      </w:r>
      <w:r w:rsidR="00A70213" w:rsidRPr="006834EF">
        <w:rPr>
          <w:rFonts w:ascii="Times New Roman" w:hAnsi="Times New Roman" w:cs="Times New Roman"/>
          <w:sz w:val="24"/>
          <w:szCs w:val="24"/>
          <w:lang w:val="pt-BR"/>
        </w:rPr>
        <w:t xml:space="preserve"> importâ</w:t>
      </w:r>
      <w:r w:rsidR="007E7EDD" w:rsidRPr="006834EF">
        <w:rPr>
          <w:rFonts w:ascii="Times New Roman" w:hAnsi="Times New Roman" w:cs="Times New Roman"/>
          <w:sz w:val="24"/>
          <w:szCs w:val="24"/>
          <w:lang w:val="pt-BR"/>
        </w:rPr>
        <w:t xml:space="preserve">ncia do professor que acolhe os estagiários na forma de uma política pública enquanto alguém que tem um papel claro, </w:t>
      </w:r>
      <w:r w:rsidR="00A70213" w:rsidRPr="006834EF">
        <w:rPr>
          <w:rFonts w:ascii="Times New Roman" w:hAnsi="Times New Roman" w:cs="Times New Roman"/>
          <w:sz w:val="24"/>
          <w:szCs w:val="24"/>
          <w:lang w:val="pt-BR"/>
        </w:rPr>
        <w:t>que deve</w:t>
      </w:r>
      <w:r w:rsidR="007E7EDD" w:rsidRPr="006834EF">
        <w:rPr>
          <w:rFonts w:ascii="Times New Roman" w:hAnsi="Times New Roman" w:cs="Times New Roman"/>
          <w:sz w:val="24"/>
          <w:szCs w:val="24"/>
          <w:lang w:val="pt-BR"/>
        </w:rPr>
        <w:t xml:space="preserve"> ter uma formação específica, ser remunerado e ter um plano de carreira </w:t>
      </w:r>
      <w:r w:rsidR="00A70213" w:rsidRPr="006834EF">
        <w:rPr>
          <w:rFonts w:ascii="Times New Roman" w:hAnsi="Times New Roman" w:cs="Times New Roman"/>
          <w:sz w:val="24"/>
          <w:szCs w:val="24"/>
          <w:lang w:val="pt-BR"/>
        </w:rPr>
        <w:t>a</w:t>
      </w:r>
      <w:r w:rsidR="007E7EDD" w:rsidRPr="006834EF">
        <w:rPr>
          <w:rFonts w:ascii="Times New Roman" w:hAnsi="Times New Roman" w:cs="Times New Roman"/>
          <w:sz w:val="24"/>
          <w:szCs w:val="24"/>
          <w:lang w:val="pt-BR"/>
        </w:rPr>
        <w:t>inda não foi</w:t>
      </w:r>
      <w:r w:rsidR="00A70213" w:rsidRPr="006834EF">
        <w:rPr>
          <w:rFonts w:ascii="Times New Roman" w:hAnsi="Times New Roman" w:cs="Times New Roman"/>
          <w:sz w:val="24"/>
          <w:szCs w:val="24"/>
          <w:lang w:val="pt-BR"/>
        </w:rPr>
        <w:t xml:space="preserve"> alcançada mostrando brechas no setor da formação, tanto para o futuro professor quanto para o próprio sistema de ensino que trabalhará com as consequências.</w:t>
      </w:r>
    </w:p>
    <w:p w:rsidR="00A70213" w:rsidRPr="006834EF" w:rsidRDefault="00A70213" w:rsidP="006A3669">
      <w:pPr>
        <w:spacing w:after="0" w:line="360" w:lineRule="auto"/>
        <w:ind w:firstLine="527"/>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 xml:space="preserve">Já as experiências internacionais apontaram para a necessidade de uma política de estágio na qual sejam contemplados todos os envolvidos e a necessidade de ser ter orientações para assumir determinadas funções e que cada instância envolvida, como a universidade e a escola, tenham claro as suas contribuições, deveres e </w:t>
      </w:r>
      <w:r w:rsidR="00A22747" w:rsidRPr="006834EF">
        <w:rPr>
          <w:rFonts w:ascii="Times New Roman" w:hAnsi="Times New Roman" w:cs="Times New Roman"/>
          <w:sz w:val="24"/>
          <w:szCs w:val="24"/>
          <w:lang w:val="pt-BR"/>
        </w:rPr>
        <w:t>responsabilidades</w:t>
      </w:r>
      <w:r w:rsidRPr="006834EF">
        <w:rPr>
          <w:rFonts w:ascii="Times New Roman" w:hAnsi="Times New Roman" w:cs="Times New Roman"/>
          <w:sz w:val="24"/>
          <w:szCs w:val="24"/>
          <w:lang w:val="pt-BR"/>
        </w:rPr>
        <w:t>.</w:t>
      </w:r>
    </w:p>
    <w:p w:rsidR="00A70213" w:rsidRPr="006834EF" w:rsidRDefault="00A70213" w:rsidP="00A70213">
      <w:pPr>
        <w:spacing w:after="0" w:line="360" w:lineRule="auto"/>
        <w:ind w:firstLine="527"/>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Estes elementos quando comparado</w:t>
      </w:r>
      <w:r w:rsidR="00A22747" w:rsidRPr="006834EF">
        <w:rPr>
          <w:rFonts w:ascii="Times New Roman" w:hAnsi="Times New Roman" w:cs="Times New Roman"/>
          <w:sz w:val="24"/>
          <w:szCs w:val="24"/>
          <w:lang w:val="pt-BR"/>
        </w:rPr>
        <w:t>s</w:t>
      </w:r>
      <w:r w:rsidRPr="006834EF">
        <w:rPr>
          <w:rFonts w:ascii="Times New Roman" w:hAnsi="Times New Roman" w:cs="Times New Roman"/>
          <w:sz w:val="24"/>
          <w:szCs w:val="24"/>
          <w:lang w:val="pt-BR"/>
        </w:rPr>
        <w:t xml:space="preserve"> ao cenário nacional, salvo as especificidades, dão indicativos de mudanças de concepções que necessitam ser tomadas para que algumas implementações aconteçam. Para Franco</w:t>
      </w:r>
      <w:r w:rsidR="00EB6F59">
        <w:rPr>
          <w:rFonts w:ascii="Times New Roman" w:hAnsi="Times New Roman" w:cs="Times New Roman"/>
          <w:sz w:val="24"/>
          <w:szCs w:val="24"/>
          <w:vertAlign w:val="superscript"/>
          <w:lang w:val="pt-BR"/>
        </w:rPr>
        <w:t>34</w:t>
      </w:r>
      <w:r w:rsidR="00082BEC">
        <w:rPr>
          <w:rFonts w:ascii="Times New Roman" w:hAnsi="Times New Roman" w:cs="Times New Roman"/>
          <w:sz w:val="24"/>
          <w:szCs w:val="24"/>
          <w:lang w:val="pt-BR"/>
        </w:rPr>
        <w:t>,</w:t>
      </w:r>
    </w:p>
    <w:p w:rsidR="00A70213" w:rsidRPr="00FB455D" w:rsidRDefault="00A70213" w:rsidP="00A70213">
      <w:pPr>
        <w:autoSpaceDE w:val="0"/>
        <w:autoSpaceDN w:val="0"/>
        <w:adjustRightInd w:val="0"/>
        <w:ind w:left="567"/>
        <w:jc w:val="both"/>
        <w:rPr>
          <w:rFonts w:ascii="Times New Roman" w:hAnsi="Times New Roman" w:cs="Times New Roman"/>
          <w:lang w:val="pt-BR"/>
        </w:rPr>
      </w:pPr>
      <w:r w:rsidRPr="00FB455D">
        <w:rPr>
          <w:rFonts w:ascii="Times New Roman" w:hAnsi="Times New Roman" w:cs="Times New Roman"/>
          <w:lang w:val="pt-BR"/>
        </w:rPr>
        <w:t>a história brasileira com formação de docentes utilizou-se sempre dos estágios para complementar o currículo de formação de professores, mas tais estágios foram sempre vistos na dimensão experimental: pressupunha-se que primeiro se aprende a teoria e depois se aplica na prática. Essa fórmula já está teoricamente desgastada, no entanto, na prática, ainda continua a fundamentar a formação de nossos docentes (...). Será preciso, enfim, que os processos formativos de docentes absorvam a dimensão experencial, não mais separando teoria e prática, mas mergulhando, desde o início, o aluno e o formador em situação de mediação dos confrontos da prática, buscando a significação das teorias (...) criar articulações cada vez mais profundas entre a teoria e a realidade (</w:t>
      </w:r>
      <w:r w:rsidR="00FB455D" w:rsidRPr="00FB455D">
        <w:rPr>
          <w:rFonts w:ascii="Times New Roman" w:hAnsi="Times New Roman" w:cs="Times New Roman"/>
          <w:lang w:val="pt-BR"/>
        </w:rPr>
        <w:t>Franco</w:t>
      </w:r>
      <w:r w:rsidR="00FB455D" w:rsidRPr="00FB455D">
        <w:rPr>
          <w:rFonts w:ascii="Times New Roman" w:hAnsi="Times New Roman" w:cs="Times New Roman"/>
          <w:vertAlign w:val="superscript"/>
          <w:lang w:val="pt-BR"/>
        </w:rPr>
        <w:t xml:space="preserve">12  </w:t>
      </w:r>
      <w:r w:rsidRPr="00FB455D">
        <w:rPr>
          <w:rFonts w:ascii="Times New Roman" w:hAnsi="Times New Roman" w:cs="Times New Roman"/>
          <w:lang w:val="pt-BR"/>
        </w:rPr>
        <w:t>p.122-123).</w:t>
      </w:r>
    </w:p>
    <w:p w:rsidR="00A70213" w:rsidRPr="006834EF" w:rsidRDefault="00A70213" w:rsidP="00A70213">
      <w:pPr>
        <w:autoSpaceDE w:val="0"/>
        <w:autoSpaceDN w:val="0"/>
        <w:adjustRightInd w:val="0"/>
        <w:spacing w:after="0" w:line="360" w:lineRule="auto"/>
        <w:ind w:firstLine="709"/>
        <w:jc w:val="both"/>
        <w:rPr>
          <w:rFonts w:ascii="Times New Roman" w:hAnsi="Times New Roman" w:cs="Times New Roman"/>
          <w:sz w:val="24"/>
          <w:szCs w:val="24"/>
          <w:lang w:val="pt-BR"/>
        </w:rPr>
      </w:pPr>
      <w:r w:rsidRPr="006834EF">
        <w:rPr>
          <w:rFonts w:ascii="Times New Roman" w:hAnsi="Times New Roman" w:cs="Times New Roman"/>
          <w:sz w:val="24"/>
          <w:szCs w:val="24"/>
          <w:lang w:val="pt-BR"/>
        </w:rPr>
        <w:t>Todavia, para se criar estas articulações entre a teoria e a prática é necessário dar vez e voz aos autores deste processo, como o caso dos professores-colaboradores, uma vez que estes podem ser uma chave importante para o diálogo</w:t>
      </w:r>
      <w:r w:rsidR="00D52F67">
        <w:rPr>
          <w:rFonts w:ascii="Times New Roman" w:hAnsi="Times New Roman" w:cs="Times New Roman"/>
          <w:sz w:val="24"/>
          <w:szCs w:val="24"/>
          <w:lang w:val="pt-BR"/>
        </w:rPr>
        <w:t>,</w:t>
      </w:r>
      <w:r w:rsidRPr="006834EF">
        <w:rPr>
          <w:rFonts w:ascii="Times New Roman" w:hAnsi="Times New Roman" w:cs="Times New Roman"/>
          <w:sz w:val="24"/>
          <w:szCs w:val="24"/>
          <w:lang w:val="pt-BR"/>
        </w:rPr>
        <w:t xml:space="preserve"> </w:t>
      </w:r>
      <w:r w:rsidR="00D52F67">
        <w:rPr>
          <w:rFonts w:ascii="Times New Roman" w:hAnsi="Times New Roman" w:cs="Times New Roman"/>
          <w:sz w:val="24"/>
          <w:szCs w:val="24"/>
          <w:lang w:val="pt-BR"/>
        </w:rPr>
        <w:t>n</w:t>
      </w:r>
      <w:r w:rsidRPr="006834EF">
        <w:rPr>
          <w:rFonts w:ascii="Times New Roman" w:hAnsi="Times New Roman" w:cs="Times New Roman"/>
          <w:sz w:val="24"/>
          <w:szCs w:val="24"/>
          <w:lang w:val="pt-BR"/>
        </w:rPr>
        <w:t xml:space="preserve">a </w:t>
      </w:r>
      <w:r w:rsidRPr="006834EF">
        <w:rPr>
          <w:rFonts w:ascii="Times New Roman" w:eastAsia="Calibri" w:hAnsi="Times New Roman" w:cs="Times New Roman"/>
          <w:sz w:val="24"/>
          <w:szCs w:val="24"/>
          <w:lang w:val="pt-BR"/>
        </w:rPr>
        <w:t>mediação entre os discursos e as práticas</w:t>
      </w:r>
      <w:r w:rsidR="00D52F67">
        <w:rPr>
          <w:rFonts w:ascii="Times New Roman" w:eastAsia="Calibri" w:hAnsi="Times New Roman" w:cs="Times New Roman"/>
          <w:sz w:val="24"/>
          <w:szCs w:val="24"/>
          <w:lang w:val="pt-BR"/>
        </w:rPr>
        <w:t>, trazendo a</w:t>
      </w:r>
      <w:r w:rsidRPr="006834EF">
        <w:rPr>
          <w:rFonts w:ascii="Times New Roman" w:eastAsia="Calibri" w:hAnsi="Times New Roman" w:cs="Times New Roman"/>
          <w:sz w:val="24"/>
          <w:szCs w:val="24"/>
          <w:lang w:val="pt-BR"/>
        </w:rPr>
        <w:t xml:space="preserve"> dimensão dos saberes pedagógicos (prática do saber) e também uma a prática, teoria e reflexão coletiva (saber da prática). </w:t>
      </w:r>
    </w:p>
    <w:p w:rsidR="007E7EDD" w:rsidRPr="006834EF" w:rsidRDefault="007E7EDD" w:rsidP="007E7EDD">
      <w:pPr>
        <w:pStyle w:val="Textodecomentrio"/>
        <w:spacing w:line="360" w:lineRule="auto"/>
        <w:ind w:firstLine="709"/>
        <w:jc w:val="both"/>
        <w:rPr>
          <w:sz w:val="24"/>
          <w:szCs w:val="24"/>
          <w:lang w:val="pt-BR"/>
        </w:rPr>
      </w:pPr>
      <w:r w:rsidRPr="006834EF">
        <w:rPr>
          <w:sz w:val="24"/>
          <w:szCs w:val="24"/>
          <w:lang w:val="pt-BR"/>
        </w:rPr>
        <w:t>Este professor ocupa um lugar privilegiado durante o momento do estágio, ma</w:t>
      </w:r>
      <w:r w:rsidR="00154A3C" w:rsidRPr="006834EF">
        <w:rPr>
          <w:sz w:val="24"/>
          <w:szCs w:val="24"/>
          <w:lang w:val="pt-BR"/>
        </w:rPr>
        <w:t>s, na grande maioria das vezes tem o perfil</w:t>
      </w:r>
      <w:r w:rsidRPr="006834EF">
        <w:rPr>
          <w:sz w:val="24"/>
          <w:szCs w:val="24"/>
          <w:lang w:val="pt-BR"/>
        </w:rPr>
        <w:t xml:space="preserve"> </w:t>
      </w:r>
      <w:r w:rsidR="005B23C1" w:rsidRPr="006834EF">
        <w:rPr>
          <w:sz w:val="24"/>
          <w:szCs w:val="24"/>
          <w:lang w:val="pt-BR"/>
        </w:rPr>
        <w:t xml:space="preserve">de </w:t>
      </w:r>
      <w:r w:rsidRPr="006834EF">
        <w:rPr>
          <w:sz w:val="24"/>
          <w:szCs w:val="24"/>
          <w:lang w:val="pt-BR"/>
        </w:rPr>
        <w:t>alguém que foi formado para ensinar alunos e não apresenta características para ser um formador</w:t>
      </w:r>
      <w:r w:rsidR="00A70213" w:rsidRPr="006834EF">
        <w:rPr>
          <w:sz w:val="24"/>
          <w:szCs w:val="24"/>
          <w:lang w:val="pt-BR"/>
        </w:rPr>
        <w:t xml:space="preserve"> de professores</w:t>
      </w:r>
      <w:r w:rsidR="00154A3C" w:rsidRPr="006834EF">
        <w:rPr>
          <w:sz w:val="24"/>
          <w:szCs w:val="24"/>
          <w:lang w:val="pt-BR"/>
        </w:rPr>
        <w:t xml:space="preserve">. Concebe o estágio como importante, mas não o vê como um espaço que contribui para a formação de um </w:t>
      </w:r>
      <w:r w:rsidR="005B23C1" w:rsidRPr="006834EF">
        <w:rPr>
          <w:sz w:val="24"/>
          <w:szCs w:val="24"/>
          <w:lang w:val="pt-BR"/>
        </w:rPr>
        <w:t xml:space="preserve">futuro </w:t>
      </w:r>
      <w:r w:rsidR="00154A3C" w:rsidRPr="006834EF">
        <w:rPr>
          <w:sz w:val="24"/>
          <w:szCs w:val="24"/>
          <w:lang w:val="pt-BR"/>
        </w:rPr>
        <w:t>colega de profissão.</w:t>
      </w:r>
    </w:p>
    <w:p w:rsidR="00563FF6" w:rsidRPr="006834EF" w:rsidRDefault="00154A3C" w:rsidP="00563FF6">
      <w:pPr>
        <w:autoSpaceDE w:val="0"/>
        <w:autoSpaceDN w:val="0"/>
        <w:adjustRightInd w:val="0"/>
        <w:spacing w:after="0" w:line="360" w:lineRule="auto"/>
        <w:ind w:firstLine="709"/>
        <w:jc w:val="both"/>
        <w:rPr>
          <w:rFonts w:ascii="Times New Roman" w:eastAsia="Calibri" w:hAnsi="Times New Roman" w:cs="Times New Roman"/>
          <w:sz w:val="24"/>
          <w:szCs w:val="24"/>
          <w:lang w:val="pt-BR"/>
        </w:rPr>
      </w:pPr>
      <w:r w:rsidRPr="006834EF">
        <w:rPr>
          <w:rFonts w:ascii="Times New Roman" w:eastAsia="Calibri" w:hAnsi="Times New Roman" w:cs="Times New Roman"/>
          <w:sz w:val="24"/>
          <w:szCs w:val="24"/>
          <w:lang w:val="pt-BR"/>
        </w:rPr>
        <w:t xml:space="preserve">É imprescindivel que aos poucos estas questões </w:t>
      </w:r>
      <w:r w:rsidR="005B23C1" w:rsidRPr="006834EF">
        <w:rPr>
          <w:rFonts w:ascii="Times New Roman" w:eastAsia="Calibri" w:hAnsi="Times New Roman" w:cs="Times New Roman"/>
          <w:sz w:val="24"/>
          <w:szCs w:val="24"/>
          <w:lang w:val="pt-BR"/>
        </w:rPr>
        <w:t xml:space="preserve">se </w:t>
      </w:r>
      <w:r w:rsidRPr="006834EF">
        <w:rPr>
          <w:rFonts w:ascii="Times New Roman" w:eastAsia="Calibri" w:hAnsi="Times New Roman" w:cs="Times New Roman"/>
          <w:sz w:val="24"/>
          <w:szCs w:val="24"/>
          <w:lang w:val="pt-BR"/>
        </w:rPr>
        <w:t>tornem claras e que o professor receba</w:t>
      </w:r>
      <w:r w:rsidR="00563FF6" w:rsidRPr="006834EF">
        <w:rPr>
          <w:rFonts w:ascii="Times New Roman" w:eastAsia="Calibri" w:hAnsi="Times New Roman" w:cs="Times New Roman"/>
          <w:sz w:val="24"/>
          <w:szCs w:val="24"/>
          <w:lang w:val="pt-BR"/>
        </w:rPr>
        <w:t xml:space="preserve"> uma formação que agregue elementos para lhes dar condições de realizar a mediação pretendida no est</w:t>
      </w:r>
      <w:r w:rsidRPr="006834EF">
        <w:rPr>
          <w:rFonts w:ascii="Times New Roman" w:eastAsia="Calibri" w:hAnsi="Times New Roman" w:cs="Times New Roman"/>
          <w:sz w:val="24"/>
          <w:szCs w:val="24"/>
          <w:lang w:val="pt-BR"/>
        </w:rPr>
        <w:t>ágio com os futuros professores, que tenha estratégias para dialogar com os estagiários e intervir em suas aulas.</w:t>
      </w:r>
      <w:r w:rsidR="00563FF6" w:rsidRPr="006834EF">
        <w:rPr>
          <w:rFonts w:ascii="Times New Roman" w:eastAsia="Calibri" w:hAnsi="Times New Roman" w:cs="Times New Roman"/>
          <w:sz w:val="24"/>
          <w:szCs w:val="24"/>
          <w:lang w:val="pt-BR"/>
        </w:rPr>
        <w:t xml:space="preserve"> Neste percurso, seu papel seria o de mediador, orientador e não apenas “aquele que recebe”.</w:t>
      </w:r>
    </w:p>
    <w:p w:rsidR="003428C2" w:rsidRDefault="00154A3C" w:rsidP="004D316D">
      <w:pPr>
        <w:autoSpaceDE w:val="0"/>
        <w:autoSpaceDN w:val="0"/>
        <w:adjustRightInd w:val="0"/>
        <w:spacing w:after="0" w:line="360" w:lineRule="auto"/>
        <w:ind w:firstLine="709"/>
        <w:jc w:val="both"/>
        <w:rPr>
          <w:rFonts w:ascii="Times New Roman" w:eastAsia="Calibri" w:hAnsi="Times New Roman" w:cs="Times New Roman"/>
          <w:sz w:val="24"/>
          <w:szCs w:val="24"/>
          <w:lang w:val="pt-BR"/>
        </w:rPr>
      </w:pPr>
      <w:r w:rsidRPr="006834EF">
        <w:rPr>
          <w:rFonts w:ascii="Times New Roman" w:eastAsia="Calibri" w:hAnsi="Times New Roman" w:cs="Times New Roman"/>
          <w:sz w:val="24"/>
          <w:szCs w:val="24"/>
          <w:lang w:val="pt-BR"/>
        </w:rPr>
        <w:t>P</w:t>
      </w:r>
      <w:r w:rsidR="006A3669" w:rsidRPr="006834EF">
        <w:rPr>
          <w:rFonts w:ascii="Times New Roman" w:eastAsia="Calibri" w:hAnsi="Times New Roman" w:cs="Times New Roman"/>
          <w:sz w:val="24"/>
          <w:szCs w:val="24"/>
          <w:lang w:val="pt-BR"/>
        </w:rPr>
        <w:t>ara esta situação ser melhor esclarecida existe a necessidade de se pensar na formação, nas práticas e nos saberes dos professores-claborador</w:t>
      </w:r>
      <w:r w:rsidR="009E5180" w:rsidRPr="006834EF">
        <w:rPr>
          <w:rFonts w:ascii="Times New Roman" w:eastAsia="Calibri" w:hAnsi="Times New Roman" w:cs="Times New Roman"/>
          <w:sz w:val="24"/>
          <w:szCs w:val="24"/>
          <w:lang w:val="pt-BR"/>
        </w:rPr>
        <w:t>es, aqueles que conhecem</w:t>
      </w:r>
      <w:r w:rsidR="006B4B66" w:rsidRPr="006834EF">
        <w:rPr>
          <w:rFonts w:ascii="Times New Roman" w:eastAsia="Calibri" w:hAnsi="Times New Roman" w:cs="Times New Roman"/>
          <w:sz w:val="24"/>
          <w:szCs w:val="24"/>
          <w:lang w:val="pt-BR"/>
        </w:rPr>
        <w:t xml:space="preserve"> </w:t>
      </w:r>
      <w:r w:rsidR="009E5180" w:rsidRPr="006834EF">
        <w:rPr>
          <w:rFonts w:ascii="Times New Roman" w:eastAsia="Calibri" w:hAnsi="Times New Roman" w:cs="Times New Roman"/>
          <w:sz w:val="24"/>
          <w:szCs w:val="24"/>
          <w:lang w:val="pt-BR"/>
        </w:rPr>
        <w:t>e expe</w:t>
      </w:r>
      <w:r w:rsidR="006A3669" w:rsidRPr="006834EF">
        <w:rPr>
          <w:rFonts w:ascii="Times New Roman" w:eastAsia="Calibri" w:hAnsi="Times New Roman" w:cs="Times New Roman"/>
          <w:sz w:val="24"/>
          <w:szCs w:val="24"/>
          <w:lang w:val="pt-BR"/>
        </w:rPr>
        <w:t>rienciam o dia-a-dia do exercício docente nas escolas e que podem e muito contribuir na dimensão da formação de professores. Sair da lógica de ensinar e s</w:t>
      </w:r>
      <w:r w:rsidRPr="006834EF">
        <w:rPr>
          <w:rFonts w:ascii="Times New Roman" w:eastAsia="Calibri" w:hAnsi="Times New Roman" w:cs="Times New Roman"/>
          <w:sz w:val="24"/>
          <w:szCs w:val="24"/>
          <w:lang w:val="pt-BR"/>
        </w:rPr>
        <w:t xml:space="preserve">e aventurar na lógica do formar! </w:t>
      </w:r>
    </w:p>
    <w:p w:rsidR="002B0473" w:rsidRDefault="002B0473" w:rsidP="002B0473">
      <w:pPr>
        <w:autoSpaceDE w:val="0"/>
        <w:autoSpaceDN w:val="0"/>
        <w:adjustRightInd w:val="0"/>
        <w:spacing w:after="0" w:line="360" w:lineRule="auto"/>
        <w:jc w:val="both"/>
        <w:rPr>
          <w:rFonts w:ascii="Times New Roman" w:eastAsia="Calibri" w:hAnsi="Times New Roman" w:cs="Times New Roman"/>
          <w:sz w:val="24"/>
          <w:szCs w:val="24"/>
          <w:lang w:val="pt-BR"/>
        </w:rPr>
      </w:pPr>
    </w:p>
    <w:p w:rsidR="002B0473" w:rsidRPr="006834EF" w:rsidRDefault="002B0473" w:rsidP="002B0473">
      <w:pPr>
        <w:autoSpaceDE w:val="0"/>
        <w:autoSpaceDN w:val="0"/>
        <w:adjustRightInd w:val="0"/>
        <w:spacing w:after="0" w:line="360" w:lineRule="auto"/>
        <w:jc w:val="both"/>
        <w:rPr>
          <w:rFonts w:ascii="Times New Roman" w:eastAsia="Calibri" w:hAnsi="Times New Roman" w:cs="Times New Roman"/>
          <w:sz w:val="24"/>
          <w:szCs w:val="24"/>
          <w:lang w:val="pt-BR"/>
        </w:rPr>
      </w:pPr>
      <w:r w:rsidRPr="002B0473">
        <w:rPr>
          <w:rFonts w:ascii="Times New Roman" w:eastAsia="Calibri" w:hAnsi="Times New Roman" w:cs="Times New Roman"/>
          <w:b/>
          <w:sz w:val="24"/>
          <w:szCs w:val="24"/>
          <w:lang w:val="pt-BR"/>
        </w:rPr>
        <w:t>Agradecimento</w:t>
      </w:r>
      <w:r>
        <w:rPr>
          <w:rFonts w:ascii="Times New Roman" w:eastAsia="Calibri" w:hAnsi="Times New Roman" w:cs="Times New Roman"/>
          <w:sz w:val="24"/>
          <w:szCs w:val="24"/>
          <w:lang w:val="pt-BR"/>
        </w:rPr>
        <w:t>: Fundação de Amparo à Pesquisa do Estado de São Paulo- FAPESP</w:t>
      </w:r>
    </w:p>
    <w:p w:rsidR="00F91D58" w:rsidRDefault="00515A04" w:rsidP="00082BEC">
      <w:pPr>
        <w:pStyle w:val="Ttulo1"/>
        <w:rPr>
          <w:rFonts w:ascii="Times New Roman" w:hAnsi="Times New Roman" w:cs="Times New Roman"/>
          <w:color w:val="auto"/>
          <w:sz w:val="24"/>
          <w:szCs w:val="24"/>
          <w:lang w:val="pt-BR"/>
        </w:rPr>
      </w:pPr>
      <w:r w:rsidRPr="00082BEC">
        <w:rPr>
          <w:rFonts w:ascii="Times New Roman" w:hAnsi="Times New Roman" w:cs="Times New Roman"/>
          <w:color w:val="auto"/>
          <w:sz w:val="24"/>
          <w:szCs w:val="24"/>
          <w:lang w:val="pt-BR"/>
        </w:rPr>
        <w:t>Referências</w:t>
      </w:r>
    </w:p>
    <w:p w:rsidR="0016186A" w:rsidRPr="00082BEC" w:rsidRDefault="0016186A" w:rsidP="00F91D58">
      <w:pPr>
        <w:pStyle w:val="Ttulo1"/>
        <w:spacing w:before="0" w:line="240" w:lineRule="auto"/>
        <w:jc w:val="both"/>
        <w:rPr>
          <w:rFonts w:ascii="Times New Roman" w:hAnsi="Times New Roman" w:cs="Times New Roman"/>
          <w:color w:val="auto"/>
          <w:sz w:val="24"/>
          <w:szCs w:val="24"/>
          <w:lang w:val="pt-BR"/>
        </w:rPr>
      </w:pPr>
    </w:p>
    <w:p w:rsidR="00EB6F59" w:rsidRPr="00EB6F59" w:rsidRDefault="00EB6F59" w:rsidP="00EB6F59">
      <w:pPr>
        <w:pStyle w:val="PargrafodaLista"/>
        <w:numPr>
          <w:ilvl w:val="0"/>
          <w:numId w:val="5"/>
        </w:numPr>
        <w:tabs>
          <w:tab w:val="left" w:pos="426"/>
        </w:tabs>
        <w:ind w:left="0" w:firstLine="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 xml:space="preserve">GARCÍA, CM. A Formação de Professores: novas perspectivas baseadas na investigação sobre o pensamento do professor. In: </w:t>
      </w:r>
      <w:proofErr w:type="spellStart"/>
      <w:r w:rsidRPr="00EB6F59">
        <w:rPr>
          <w:rFonts w:ascii="Times New Roman" w:hAnsi="Times New Roman" w:cs="Times New Roman"/>
          <w:sz w:val="24"/>
          <w:szCs w:val="24"/>
          <w:lang w:val="pt-BR"/>
        </w:rPr>
        <w:t>Nóvoa</w:t>
      </w:r>
      <w:proofErr w:type="spellEnd"/>
      <w:r w:rsidRPr="00EB6F59">
        <w:rPr>
          <w:rFonts w:ascii="Times New Roman" w:hAnsi="Times New Roman" w:cs="Times New Roman"/>
          <w:sz w:val="24"/>
          <w:szCs w:val="24"/>
          <w:lang w:val="pt-BR"/>
        </w:rPr>
        <w:t>, A. (Org</w:t>
      </w:r>
      <w:r w:rsidRPr="00EB6F59">
        <w:rPr>
          <w:rFonts w:ascii="Times New Roman" w:hAnsi="Times New Roman" w:cs="Times New Roman"/>
          <w:b/>
          <w:sz w:val="24"/>
          <w:szCs w:val="24"/>
          <w:lang w:val="pt-BR"/>
        </w:rPr>
        <w:t>.) Os professores e sua formação.</w:t>
      </w:r>
      <w:r w:rsidRPr="00EB6F59">
        <w:rPr>
          <w:rFonts w:ascii="Times New Roman" w:hAnsi="Times New Roman" w:cs="Times New Roman"/>
          <w:sz w:val="24"/>
          <w:szCs w:val="24"/>
          <w:lang w:val="pt-BR"/>
        </w:rPr>
        <w:t xml:space="preserve"> Lisboa, D. Quixote, 1999, p.51-76.</w:t>
      </w:r>
    </w:p>
    <w:p w:rsidR="00EB6F59" w:rsidRPr="00EB6F59" w:rsidRDefault="00EB6F59" w:rsidP="00EB6F59">
      <w:pPr>
        <w:pStyle w:val="PargrafodaLista"/>
        <w:numPr>
          <w:ilvl w:val="0"/>
          <w:numId w:val="5"/>
        </w:numPr>
        <w:tabs>
          <w:tab w:val="left" w:pos="426"/>
          <w:tab w:val="left" w:pos="567"/>
        </w:tabs>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BRASIL.</w:t>
      </w:r>
      <w:proofErr w:type="gramStart"/>
      <w:r w:rsidRPr="00EB6F59">
        <w:rPr>
          <w:rFonts w:ascii="Times New Roman" w:hAnsi="Times New Roman" w:cs="Times New Roman"/>
          <w:sz w:val="24"/>
          <w:szCs w:val="24"/>
          <w:lang w:val="pt-BR"/>
        </w:rPr>
        <w:t xml:space="preserve">  </w:t>
      </w:r>
      <w:proofErr w:type="gramEnd"/>
      <w:r w:rsidRPr="00EB6F59">
        <w:rPr>
          <w:rFonts w:ascii="Times New Roman" w:hAnsi="Times New Roman" w:cs="Times New Roman"/>
          <w:sz w:val="24"/>
          <w:szCs w:val="24"/>
          <w:lang w:val="pt-BR"/>
        </w:rPr>
        <w:t>Ministério da Educação</w:t>
      </w:r>
      <w:r w:rsidRPr="00EB6F59">
        <w:rPr>
          <w:rFonts w:ascii="Times New Roman" w:hAnsi="Times New Roman" w:cs="Times New Roman"/>
          <w:b/>
          <w:sz w:val="24"/>
          <w:szCs w:val="24"/>
          <w:lang w:val="pt-BR"/>
        </w:rPr>
        <w:t>. Lei nº. 11.788</w:t>
      </w:r>
      <w:r w:rsidRPr="00EB6F59">
        <w:rPr>
          <w:rFonts w:ascii="Times New Roman" w:hAnsi="Times New Roman" w:cs="Times New Roman"/>
          <w:sz w:val="24"/>
          <w:szCs w:val="24"/>
          <w:lang w:val="pt-BR"/>
        </w:rPr>
        <w:t xml:space="preserve"> de 25 de setembro de 2008.</w:t>
      </w:r>
    </w:p>
    <w:p w:rsidR="00EB6F59" w:rsidRPr="00EB6F59" w:rsidRDefault="00EB6F59" w:rsidP="00EB6F59">
      <w:pPr>
        <w:pStyle w:val="PargrafodaLista"/>
        <w:numPr>
          <w:ilvl w:val="0"/>
          <w:numId w:val="5"/>
        </w:numPr>
        <w:tabs>
          <w:tab w:val="left" w:pos="426"/>
          <w:tab w:val="left" w:pos="567"/>
        </w:tabs>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BRASIL. Ministério da Educação. Conselho Federal de Educação</w:t>
      </w:r>
      <w:r w:rsidRPr="00EB6F59">
        <w:rPr>
          <w:rFonts w:ascii="Times New Roman" w:hAnsi="Times New Roman" w:cs="Times New Roman"/>
          <w:b/>
          <w:sz w:val="24"/>
          <w:szCs w:val="24"/>
          <w:lang w:val="pt-BR"/>
        </w:rPr>
        <w:t>. Decreto-Lei nº. 1190</w:t>
      </w:r>
      <w:r w:rsidRPr="00EB6F59">
        <w:rPr>
          <w:rFonts w:ascii="Times New Roman" w:hAnsi="Times New Roman" w:cs="Times New Roman"/>
          <w:sz w:val="24"/>
          <w:szCs w:val="24"/>
          <w:lang w:val="pt-BR"/>
        </w:rPr>
        <w:t xml:space="preserve">, de </w:t>
      </w:r>
      <w:proofErr w:type="gramStart"/>
      <w:r w:rsidRPr="00EB6F59">
        <w:rPr>
          <w:rFonts w:ascii="Times New Roman" w:hAnsi="Times New Roman" w:cs="Times New Roman"/>
          <w:sz w:val="24"/>
          <w:szCs w:val="24"/>
          <w:lang w:val="pt-BR"/>
        </w:rPr>
        <w:t>4</w:t>
      </w:r>
      <w:proofErr w:type="gramEnd"/>
      <w:r w:rsidRPr="00EB6F59">
        <w:rPr>
          <w:rFonts w:ascii="Times New Roman" w:hAnsi="Times New Roman" w:cs="Times New Roman"/>
          <w:sz w:val="24"/>
          <w:szCs w:val="24"/>
          <w:lang w:val="pt-BR"/>
        </w:rPr>
        <w:t xml:space="preserve">  de abril de 1939</w:t>
      </w:r>
    </w:p>
    <w:p w:rsidR="00EB6F59" w:rsidRPr="00EB6F59" w:rsidRDefault="00EB6F59" w:rsidP="00EB6F59">
      <w:pPr>
        <w:pStyle w:val="PargrafodaLista"/>
        <w:numPr>
          <w:ilvl w:val="0"/>
          <w:numId w:val="5"/>
        </w:numPr>
        <w:tabs>
          <w:tab w:val="left" w:pos="426"/>
          <w:tab w:val="left" w:pos="567"/>
          <w:tab w:val="left" w:pos="3168"/>
        </w:tabs>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BRASIL. Ministério da Educação.</w:t>
      </w:r>
      <w:r w:rsidRPr="00EB6F59">
        <w:rPr>
          <w:rFonts w:ascii="Times New Roman" w:hAnsi="Times New Roman" w:cs="Times New Roman"/>
          <w:b/>
          <w:sz w:val="24"/>
          <w:szCs w:val="24"/>
          <w:lang w:val="pt-BR"/>
        </w:rPr>
        <w:t xml:space="preserve"> Parecer nº 894</w:t>
      </w:r>
      <w:r w:rsidRPr="00EB6F59">
        <w:rPr>
          <w:rFonts w:ascii="Times New Roman" w:hAnsi="Times New Roman" w:cs="Times New Roman"/>
          <w:sz w:val="24"/>
          <w:szCs w:val="24"/>
          <w:lang w:val="pt-BR"/>
        </w:rPr>
        <w:t>, de 14 de novembro de 1969.</w:t>
      </w:r>
    </w:p>
    <w:p w:rsidR="00EB6F59" w:rsidRPr="00EB6F59" w:rsidRDefault="00EB6F59" w:rsidP="00EB6F59">
      <w:pPr>
        <w:pStyle w:val="PargrafodaLista"/>
        <w:numPr>
          <w:ilvl w:val="0"/>
          <w:numId w:val="5"/>
        </w:numPr>
        <w:tabs>
          <w:tab w:val="left" w:pos="426"/>
          <w:tab w:val="left" w:pos="567"/>
          <w:tab w:val="left" w:pos="3168"/>
        </w:tabs>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BRASIL. Ministério da Educação.</w:t>
      </w:r>
      <w:r w:rsidRPr="00EB6F59">
        <w:rPr>
          <w:rFonts w:ascii="Times New Roman" w:hAnsi="Times New Roman" w:cs="Times New Roman"/>
          <w:b/>
          <w:sz w:val="24"/>
          <w:szCs w:val="24"/>
          <w:lang w:val="pt-BR"/>
        </w:rPr>
        <w:t xml:space="preserve"> Parecer n.º</w:t>
      </w:r>
      <w:proofErr w:type="gramStart"/>
      <w:r w:rsidRPr="00EB6F59">
        <w:rPr>
          <w:rFonts w:ascii="Times New Roman" w:hAnsi="Times New Roman" w:cs="Times New Roman"/>
          <w:b/>
          <w:sz w:val="24"/>
          <w:szCs w:val="24"/>
          <w:lang w:val="pt-BR"/>
        </w:rPr>
        <w:t xml:space="preserve">  </w:t>
      </w:r>
      <w:proofErr w:type="gramEnd"/>
      <w:r w:rsidRPr="00EB6F59">
        <w:rPr>
          <w:rFonts w:ascii="Times New Roman" w:hAnsi="Times New Roman" w:cs="Times New Roman"/>
          <w:b/>
          <w:sz w:val="24"/>
          <w:szCs w:val="24"/>
          <w:lang w:val="pt-BR"/>
        </w:rPr>
        <w:t>292</w:t>
      </w:r>
      <w:r w:rsidRPr="00EB6F59">
        <w:rPr>
          <w:rFonts w:ascii="Times New Roman" w:hAnsi="Times New Roman" w:cs="Times New Roman"/>
          <w:sz w:val="24"/>
          <w:szCs w:val="24"/>
          <w:lang w:val="pt-BR"/>
        </w:rPr>
        <w:t>, de 14 de novembro de 1962.</w:t>
      </w:r>
    </w:p>
    <w:p w:rsidR="00EB6F59" w:rsidRPr="00EB6F59" w:rsidRDefault="00EB6F59" w:rsidP="00EB6F59">
      <w:pPr>
        <w:pStyle w:val="PargrafodaLista"/>
        <w:numPr>
          <w:ilvl w:val="0"/>
          <w:numId w:val="5"/>
        </w:numPr>
        <w:tabs>
          <w:tab w:val="left" w:pos="426"/>
          <w:tab w:val="left" w:pos="567"/>
        </w:tabs>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BRASIL.</w:t>
      </w:r>
      <w:proofErr w:type="gramStart"/>
      <w:r w:rsidRPr="00EB6F59">
        <w:rPr>
          <w:rFonts w:ascii="Times New Roman" w:hAnsi="Times New Roman" w:cs="Times New Roman"/>
          <w:sz w:val="24"/>
          <w:szCs w:val="24"/>
          <w:lang w:val="pt-BR"/>
        </w:rPr>
        <w:t xml:space="preserve">  </w:t>
      </w:r>
      <w:proofErr w:type="gramEnd"/>
      <w:r w:rsidRPr="00EB6F59">
        <w:rPr>
          <w:rFonts w:ascii="Times New Roman" w:hAnsi="Times New Roman" w:cs="Times New Roman"/>
          <w:sz w:val="24"/>
          <w:szCs w:val="24"/>
          <w:lang w:val="pt-BR"/>
        </w:rPr>
        <w:t xml:space="preserve">Ministério da Educação. </w:t>
      </w:r>
      <w:r w:rsidRPr="00EB6F59">
        <w:rPr>
          <w:rStyle w:val="nfase"/>
          <w:rFonts w:ascii="Times New Roman" w:hAnsi="Times New Roman" w:cs="Times New Roman"/>
          <w:sz w:val="24"/>
          <w:szCs w:val="24"/>
          <w:lang w:val="pt-BR"/>
        </w:rPr>
        <w:t>Parecer CNE</w:t>
      </w:r>
      <w:r w:rsidRPr="00EB6F59">
        <w:rPr>
          <w:rFonts w:ascii="Times New Roman" w:hAnsi="Times New Roman" w:cs="Times New Roman"/>
          <w:sz w:val="24"/>
          <w:szCs w:val="24"/>
          <w:lang w:val="pt-BR"/>
        </w:rPr>
        <w:t>/CES n.º</w:t>
      </w:r>
      <w:r w:rsidRPr="00EB6F59">
        <w:rPr>
          <w:rStyle w:val="nfase"/>
          <w:rFonts w:ascii="Times New Roman" w:hAnsi="Times New Roman" w:cs="Times New Roman"/>
          <w:sz w:val="24"/>
          <w:szCs w:val="24"/>
          <w:lang w:val="pt-BR"/>
        </w:rPr>
        <w:t>744</w:t>
      </w:r>
      <w:r w:rsidRPr="00EB6F59">
        <w:rPr>
          <w:rFonts w:ascii="Times New Roman" w:hAnsi="Times New Roman" w:cs="Times New Roman"/>
          <w:b/>
          <w:sz w:val="24"/>
          <w:szCs w:val="24"/>
          <w:lang w:val="pt-BR"/>
        </w:rPr>
        <w:t>,</w:t>
      </w:r>
      <w:r w:rsidRPr="00EB6F59">
        <w:rPr>
          <w:rFonts w:ascii="Times New Roman" w:hAnsi="Times New Roman" w:cs="Times New Roman"/>
          <w:sz w:val="24"/>
          <w:szCs w:val="24"/>
          <w:lang w:val="pt-BR"/>
        </w:rPr>
        <w:t xml:space="preserve"> de </w:t>
      </w:r>
      <w:proofErr w:type="gramStart"/>
      <w:r w:rsidRPr="00EB6F59">
        <w:rPr>
          <w:rFonts w:ascii="Times New Roman" w:hAnsi="Times New Roman" w:cs="Times New Roman"/>
          <w:sz w:val="24"/>
          <w:szCs w:val="24"/>
          <w:lang w:val="pt-BR"/>
        </w:rPr>
        <w:t>3</w:t>
      </w:r>
      <w:proofErr w:type="gramEnd"/>
      <w:r w:rsidRPr="00EB6F59">
        <w:rPr>
          <w:rFonts w:ascii="Times New Roman" w:hAnsi="Times New Roman" w:cs="Times New Roman"/>
          <w:sz w:val="24"/>
          <w:szCs w:val="24"/>
          <w:lang w:val="pt-BR"/>
        </w:rPr>
        <w:t xml:space="preserve"> de dezembro de 1997. </w:t>
      </w:r>
    </w:p>
    <w:p w:rsidR="00EB6F59" w:rsidRPr="00EB6F59" w:rsidRDefault="00EB6F59" w:rsidP="00EB6F59">
      <w:pPr>
        <w:pStyle w:val="PargrafodaLista"/>
        <w:numPr>
          <w:ilvl w:val="0"/>
          <w:numId w:val="5"/>
        </w:numPr>
        <w:tabs>
          <w:tab w:val="left" w:pos="426"/>
          <w:tab w:val="left" w:pos="567"/>
        </w:tabs>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 xml:space="preserve"> BRASIL. Ministério da Educação. </w:t>
      </w:r>
      <w:r w:rsidRPr="00EB6F59">
        <w:rPr>
          <w:rFonts w:ascii="Times New Roman" w:hAnsi="Times New Roman" w:cs="Times New Roman"/>
          <w:b/>
          <w:sz w:val="24"/>
          <w:szCs w:val="24"/>
          <w:lang w:val="pt-BR"/>
        </w:rPr>
        <w:t xml:space="preserve">Parecer CNE/CP </w:t>
      </w:r>
      <w:proofErr w:type="gramStart"/>
      <w:r w:rsidRPr="00EB6F59">
        <w:rPr>
          <w:rFonts w:ascii="Times New Roman" w:hAnsi="Times New Roman" w:cs="Times New Roman"/>
          <w:b/>
          <w:sz w:val="24"/>
          <w:szCs w:val="24"/>
          <w:lang w:val="pt-BR"/>
        </w:rPr>
        <w:t>9</w:t>
      </w:r>
      <w:proofErr w:type="gramEnd"/>
      <w:r w:rsidRPr="00EB6F59">
        <w:rPr>
          <w:rFonts w:ascii="Times New Roman" w:hAnsi="Times New Roman" w:cs="Times New Roman"/>
          <w:b/>
          <w:sz w:val="24"/>
          <w:szCs w:val="24"/>
          <w:lang w:val="pt-BR"/>
        </w:rPr>
        <w:t xml:space="preserve"> </w:t>
      </w:r>
      <w:r w:rsidRPr="00EB6F59">
        <w:rPr>
          <w:rFonts w:ascii="Times New Roman" w:hAnsi="Times New Roman" w:cs="Times New Roman"/>
          <w:sz w:val="24"/>
          <w:szCs w:val="24"/>
          <w:lang w:val="pt-BR"/>
        </w:rPr>
        <w:t xml:space="preserve">de 8 de maio de 2001.Documenta, Brasília, n. 476, p. 513-562, 2001a. </w:t>
      </w:r>
    </w:p>
    <w:p w:rsidR="00EB6F59" w:rsidRPr="00EB6F59" w:rsidRDefault="00EB6F59" w:rsidP="00EB6F59">
      <w:pPr>
        <w:pStyle w:val="PargrafodaLista"/>
        <w:numPr>
          <w:ilvl w:val="0"/>
          <w:numId w:val="5"/>
        </w:numPr>
        <w:tabs>
          <w:tab w:val="left" w:pos="426"/>
          <w:tab w:val="left" w:pos="567"/>
        </w:tabs>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BRASIL.</w:t>
      </w:r>
      <w:proofErr w:type="gramStart"/>
      <w:r w:rsidRPr="00EB6F59">
        <w:rPr>
          <w:rFonts w:ascii="Times New Roman" w:hAnsi="Times New Roman" w:cs="Times New Roman"/>
          <w:sz w:val="24"/>
          <w:szCs w:val="24"/>
          <w:lang w:val="pt-BR"/>
        </w:rPr>
        <w:t xml:space="preserve">  </w:t>
      </w:r>
      <w:proofErr w:type="gramEnd"/>
      <w:r w:rsidRPr="00EB6F59">
        <w:rPr>
          <w:rFonts w:ascii="Times New Roman" w:hAnsi="Times New Roman" w:cs="Times New Roman"/>
          <w:sz w:val="24"/>
          <w:szCs w:val="24"/>
          <w:lang w:val="pt-BR"/>
        </w:rPr>
        <w:t xml:space="preserve">Ministério da Educação. </w:t>
      </w:r>
      <w:r w:rsidRPr="00EB6F59">
        <w:rPr>
          <w:rFonts w:ascii="Times New Roman" w:hAnsi="Times New Roman" w:cs="Times New Roman"/>
          <w:b/>
          <w:sz w:val="24"/>
          <w:szCs w:val="24"/>
          <w:lang w:val="pt-BR"/>
        </w:rPr>
        <w:t>Parecer CNE/CP 21</w:t>
      </w:r>
      <w:r w:rsidRPr="00EB6F59">
        <w:rPr>
          <w:rFonts w:ascii="Times New Roman" w:hAnsi="Times New Roman" w:cs="Times New Roman"/>
          <w:sz w:val="24"/>
          <w:szCs w:val="24"/>
          <w:lang w:val="pt-BR"/>
        </w:rPr>
        <w:t xml:space="preserve"> de </w:t>
      </w:r>
      <w:proofErr w:type="gramStart"/>
      <w:r w:rsidRPr="00EB6F59">
        <w:rPr>
          <w:rFonts w:ascii="Times New Roman" w:hAnsi="Times New Roman" w:cs="Times New Roman"/>
          <w:sz w:val="24"/>
          <w:szCs w:val="24"/>
          <w:lang w:val="pt-BR"/>
        </w:rPr>
        <w:t>6</w:t>
      </w:r>
      <w:proofErr w:type="gramEnd"/>
      <w:r w:rsidRPr="00EB6F59">
        <w:rPr>
          <w:rFonts w:ascii="Times New Roman" w:hAnsi="Times New Roman" w:cs="Times New Roman"/>
          <w:sz w:val="24"/>
          <w:szCs w:val="24"/>
          <w:lang w:val="pt-BR"/>
        </w:rPr>
        <w:t xml:space="preserve"> de agosto de 2001b. </w:t>
      </w:r>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eastAsia="Calibri" w:hAnsi="Times New Roman" w:cs="Times New Roman"/>
          <w:sz w:val="24"/>
          <w:szCs w:val="24"/>
          <w:lang w:val="fr-CA"/>
        </w:rPr>
      </w:pPr>
      <w:r w:rsidRPr="00EB6F59">
        <w:rPr>
          <w:rFonts w:ascii="Times New Roman" w:eastAsia="Calibri" w:hAnsi="Times New Roman" w:cs="Times New Roman"/>
          <w:sz w:val="24"/>
          <w:szCs w:val="24"/>
          <w:lang w:val="pt-BR"/>
        </w:rPr>
        <w:t xml:space="preserve">GATTI, BA, BARRETTO, ESS. </w:t>
      </w:r>
      <w:r w:rsidRPr="00EB6F59">
        <w:rPr>
          <w:rFonts w:ascii="Times New Roman" w:eastAsia="Calibri" w:hAnsi="Times New Roman" w:cs="Times New Roman"/>
          <w:b/>
          <w:iCs/>
          <w:sz w:val="24"/>
          <w:szCs w:val="24"/>
          <w:lang w:val="pt-BR"/>
        </w:rPr>
        <w:t>Professores do Brasil</w:t>
      </w:r>
      <w:r w:rsidRPr="00EB6F59">
        <w:rPr>
          <w:rFonts w:ascii="Times New Roman" w:eastAsia="Calibri" w:hAnsi="Times New Roman" w:cs="Times New Roman"/>
          <w:b/>
          <w:sz w:val="24"/>
          <w:szCs w:val="24"/>
          <w:lang w:val="pt-BR"/>
        </w:rPr>
        <w:t>:</w:t>
      </w:r>
      <w:r w:rsidRPr="00EB6F59">
        <w:rPr>
          <w:rFonts w:ascii="Times New Roman" w:eastAsia="Calibri" w:hAnsi="Times New Roman" w:cs="Times New Roman"/>
          <w:sz w:val="24"/>
          <w:szCs w:val="24"/>
          <w:lang w:val="pt-BR"/>
        </w:rPr>
        <w:t xml:space="preserve"> impasses e desafios. </w:t>
      </w:r>
      <w:r w:rsidRPr="00EB6F59">
        <w:rPr>
          <w:rFonts w:ascii="Times New Roman" w:eastAsia="Calibri" w:hAnsi="Times New Roman" w:cs="Times New Roman"/>
          <w:sz w:val="24"/>
          <w:szCs w:val="24"/>
          <w:lang w:val="fr-CA"/>
        </w:rPr>
        <w:t>Brasília, 1ed,Unesco, 2009.</w:t>
      </w:r>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eastAsia="Calibri" w:hAnsi="Times New Roman" w:cs="Times New Roman"/>
          <w:sz w:val="24"/>
          <w:szCs w:val="24"/>
          <w:lang w:val="fr-CA"/>
        </w:rPr>
      </w:pPr>
      <w:r w:rsidRPr="00EB6F59">
        <w:rPr>
          <w:rFonts w:ascii="Times New Roman" w:hAnsi="Times New Roman" w:cs="Times New Roman"/>
          <w:sz w:val="24"/>
          <w:szCs w:val="24"/>
          <w:lang w:val="pt-BR"/>
        </w:rPr>
        <w:t xml:space="preserve">CERRI, YLNS. O modelo de tutoria na formação de professores. [Apresentação Congresso de Iniciação </w:t>
      </w:r>
      <w:proofErr w:type="gramStart"/>
      <w:r w:rsidRPr="00EB6F59">
        <w:rPr>
          <w:rFonts w:ascii="Times New Roman" w:hAnsi="Times New Roman" w:cs="Times New Roman"/>
          <w:sz w:val="24"/>
          <w:szCs w:val="24"/>
          <w:lang w:val="pt-BR"/>
        </w:rPr>
        <w:t>Científica,</w:t>
      </w:r>
      <w:proofErr w:type="gramEnd"/>
      <w:r w:rsidRPr="00EB6F59">
        <w:rPr>
          <w:rFonts w:ascii="Times New Roman" w:hAnsi="Times New Roman" w:cs="Times New Roman"/>
          <w:sz w:val="24"/>
          <w:szCs w:val="24"/>
          <w:lang w:val="pt-BR"/>
        </w:rPr>
        <w:t>UNIMEP, Piracicaba; 2002].</w:t>
      </w:r>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eastAsia="Calibri" w:hAnsi="Times New Roman" w:cs="Times New Roman"/>
          <w:sz w:val="24"/>
          <w:szCs w:val="24"/>
          <w:lang w:val="fr-CA"/>
        </w:rPr>
      </w:pPr>
      <w:r w:rsidRPr="00EB6F59">
        <w:rPr>
          <w:rFonts w:ascii="Times New Roman" w:hAnsi="Times New Roman" w:cs="Times New Roman"/>
          <w:sz w:val="24"/>
          <w:szCs w:val="24"/>
          <w:lang w:val="pt-BR"/>
        </w:rPr>
        <w:t xml:space="preserve">ROSA, MIP. </w:t>
      </w:r>
      <w:r w:rsidRPr="00EB6F59">
        <w:rPr>
          <w:rFonts w:ascii="Times New Roman" w:hAnsi="Times New Roman" w:cs="Times New Roman"/>
          <w:b/>
          <w:sz w:val="24"/>
          <w:szCs w:val="24"/>
          <w:lang w:val="pt-BR"/>
        </w:rPr>
        <w:t>Investigação e Ensino</w:t>
      </w:r>
      <w:r w:rsidRPr="00EB6F59">
        <w:rPr>
          <w:rFonts w:ascii="Times New Roman" w:hAnsi="Times New Roman" w:cs="Times New Roman"/>
          <w:sz w:val="24"/>
          <w:szCs w:val="24"/>
          <w:lang w:val="pt-BR"/>
        </w:rPr>
        <w:t xml:space="preserve">: articulações e possibilidades na formação de professores de Ciências. </w:t>
      </w:r>
      <w:proofErr w:type="spellStart"/>
      <w:r w:rsidRPr="00EB6F59">
        <w:rPr>
          <w:rFonts w:ascii="Times New Roman" w:hAnsi="Times New Roman" w:cs="Times New Roman"/>
          <w:sz w:val="24"/>
          <w:szCs w:val="24"/>
          <w:lang w:val="pt-BR"/>
        </w:rPr>
        <w:t>Ijuí</w:t>
      </w:r>
      <w:proofErr w:type="spellEnd"/>
      <w:r w:rsidRPr="00EB6F59">
        <w:rPr>
          <w:rFonts w:ascii="Times New Roman" w:hAnsi="Times New Roman" w:cs="Times New Roman"/>
          <w:sz w:val="24"/>
          <w:szCs w:val="24"/>
          <w:lang w:val="pt-BR"/>
        </w:rPr>
        <w:t xml:space="preserve">: Editora UNIJUÍ, </w:t>
      </w:r>
      <w:proofErr w:type="gramStart"/>
      <w:r w:rsidRPr="00EB6F59">
        <w:rPr>
          <w:rFonts w:ascii="Times New Roman" w:hAnsi="Times New Roman" w:cs="Times New Roman"/>
          <w:sz w:val="24"/>
          <w:szCs w:val="24"/>
          <w:lang w:val="pt-BR"/>
        </w:rPr>
        <w:t>2004</w:t>
      </w:r>
      <w:proofErr w:type="gramEnd"/>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 xml:space="preserve">TERRAZAN, EA. </w:t>
      </w:r>
      <w:r w:rsidRPr="00EB6F59">
        <w:rPr>
          <w:rFonts w:ascii="Times New Roman" w:hAnsi="Times New Roman" w:cs="Times New Roman"/>
          <w:b/>
          <w:sz w:val="24"/>
          <w:szCs w:val="24"/>
          <w:lang w:val="pt-BR"/>
        </w:rPr>
        <w:t>Possibilidades para a formação inicial de professores de Física Estágio e Tutoria</w:t>
      </w:r>
      <w:r w:rsidRPr="00EB6F59">
        <w:rPr>
          <w:rFonts w:ascii="Times New Roman" w:hAnsi="Times New Roman" w:cs="Times New Roman"/>
          <w:sz w:val="24"/>
          <w:szCs w:val="24"/>
          <w:lang w:val="pt-BR"/>
        </w:rPr>
        <w:t xml:space="preserve"> [Apresentação no V Escola de Verão para professores de Física, Química, Biologia e áreas afins; 2002; Bauru].</w:t>
      </w:r>
    </w:p>
    <w:p w:rsidR="00EB6F59" w:rsidRPr="00EB6F59" w:rsidRDefault="00EB6F59" w:rsidP="00EB6F59">
      <w:pPr>
        <w:pStyle w:val="PargrafodaLista"/>
        <w:numPr>
          <w:ilvl w:val="0"/>
          <w:numId w:val="5"/>
        </w:numPr>
        <w:tabs>
          <w:tab w:val="left" w:pos="284"/>
          <w:tab w:val="left" w:pos="426"/>
        </w:tabs>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 xml:space="preserve">KIST, LB. Limites e possibilidades para a </w:t>
      </w:r>
      <w:proofErr w:type="gramStart"/>
      <w:r w:rsidRPr="00EB6F59">
        <w:rPr>
          <w:rFonts w:ascii="Times New Roman" w:hAnsi="Times New Roman" w:cs="Times New Roman"/>
          <w:sz w:val="24"/>
          <w:szCs w:val="24"/>
          <w:lang w:val="pt-BR"/>
        </w:rPr>
        <w:t>implementação</w:t>
      </w:r>
      <w:proofErr w:type="gramEnd"/>
      <w:r w:rsidRPr="00EB6F59">
        <w:rPr>
          <w:rFonts w:ascii="Times New Roman" w:hAnsi="Times New Roman" w:cs="Times New Roman"/>
          <w:sz w:val="24"/>
          <w:szCs w:val="24"/>
          <w:lang w:val="pt-BR"/>
        </w:rPr>
        <w:t xml:space="preserve"> de uma proposta de tutoria no desenvolvimento de estágio curricular em cursos de licenciatura</w:t>
      </w:r>
      <w:r w:rsidRPr="00EB6F59">
        <w:rPr>
          <w:rFonts w:ascii="Times New Roman" w:hAnsi="Times New Roman" w:cs="Times New Roman"/>
          <w:b/>
          <w:sz w:val="24"/>
          <w:szCs w:val="24"/>
          <w:lang w:val="pt-BR"/>
        </w:rPr>
        <w:t>. [Dissertação de Mestrado]</w:t>
      </w:r>
      <w:r w:rsidRPr="00EB6F59">
        <w:rPr>
          <w:rFonts w:ascii="Times New Roman" w:hAnsi="Times New Roman" w:cs="Times New Roman"/>
          <w:sz w:val="24"/>
          <w:szCs w:val="24"/>
          <w:lang w:val="pt-BR"/>
        </w:rPr>
        <w:t xml:space="preserve"> Santa Maria: Universidade Federal de Santa Maria; 2007.</w:t>
      </w:r>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eastAsia="Calibri" w:hAnsi="Times New Roman" w:cs="Times New Roman"/>
          <w:bCs/>
          <w:sz w:val="24"/>
          <w:szCs w:val="24"/>
          <w:lang w:val="pt-BR"/>
        </w:rPr>
      </w:pPr>
      <w:r w:rsidRPr="00EB6F59">
        <w:rPr>
          <w:rFonts w:ascii="Times New Roman" w:hAnsi="Times New Roman" w:cs="Times New Roman"/>
          <w:sz w:val="24"/>
          <w:szCs w:val="24"/>
          <w:lang w:val="pt-BR"/>
        </w:rPr>
        <w:t xml:space="preserve">GIGLIO, CMB. </w:t>
      </w:r>
      <w:r w:rsidRPr="00EB6F59">
        <w:rPr>
          <w:rFonts w:ascii="Times New Roman" w:eastAsia="Calibri" w:hAnsi="Times New Roman" w:cs="Times New Roman"/>
          <w:b/>
          <w:bCs/>
          <w:sz w:val="24"/>
          <w:szCs w:val="24"/>
          <w:lang w:val="pt-BR"/>
        </w:rPr>
        <w:t>Residência pedagógica como diálogo permanente entre a formação inicial e continuada de professores.</w:t>
      </w:r>
      <w:r w:rsidRPr="00EB6F59">
        <w:rPr>
          <w:rFonts w:ascii="Times New Roman" w:hAnsi="Times New Roman" w:cs="Times New Roman"/>
          <w:sz w:val="24"/>
          <w:szCs w:val="24"/>
          <w:lang w:val="pt-BR"/>
        </w:rPr>
        <w:t xml:space="preserve"> </w:t>
      </w:r>
      <w:r w:rsidRPr="00EB6F59">
        <w:rPr>
          <w:rFonts w:ascii="Times New Roman" w:eastAsia="Calibri" w:hAnsi="Times New Roman" w:cs="Times New Roman"/>
          <w:bCs/>
          <w:sz w:val="24"/>
          <w:szCs w:val="24"/>
          <w:lang w:val="pt-BR"/>
        </w:rPr>
        <w:t>XV ENDIPE Convergências e tensões no campo da formação e do trabalho docente: políticas e práticas educacionais; 375-394; Belo Horizonte: Autêntica, 2010.</w:t>
      </w:r>
    </w:p>
    <w:p w:rsidR="00EB6F59" w:rsidRPr="00EB6F59" w:rsidRDefault="00EB6F59" w:rsidP="00EB6F59">
      <w:pPr>
        <w:pStyle w:val="PargrafodaLista"/>
        <w:numPr>
          <w:ilvl w:val="0"/>
          <w:numId w:val="5"/>
        </w:numPr>
        <w:tabs>
          <w:tab w:val="center" w:pos="0"/>
          <w:tab w:val="left" w:pos="426"/>
          <w:tab w:val="center" w:pos="567"/>
        </w:tabs>
        <w:spacing w:after="120" w:line="240" w:lineRule="auto"/>
        <w:ind w:left="0" w:firstLine="0"/>
        <w:contextualSpacing w:val="0"/>
        <w:jc w:val="both"/>
        <w:rPr>
          <w:rFonts w:ascii="Times New Roman" w:hAnsi="Times New Roman" w:cs="Times New Roman"/>
          <w:sz w:val="24"/>
          <w:szCs w:val="24"/>
          <w:lang w:val="pt-BR"/>
        </w:rPr>
      </w:pPr>
      <w:r w:rsidRPr="00EB6F59">
        <w:rPr>
          <w:rStyle w:val="googqs-tidbit1"/>
          <w:rFonts w:ascii="Times New Roman" w:hAnsi="Times New Roman" w:cs="Times New Roman"/>
          <w:sz w:val="24"/>
          <w:szCs w:val="24"/>
          <w:lang w:val="pt-BR"/>
        </w:rPr>
        <w:t xml:space="preserve">CORREA, BC. </w:t>
      </w:r>
      <w:r w:rsidRPr="00EB6F59">
        <w:rPr>
          <w:rStyle w:val="googqs-tidbit1"/>
          <w:rFonts w:ascii="Times New Roman" w:hAnsi="Times New Roman" w:cs="Times New Roman"/>
          <w:bCs/>
          <w:sz w:val="24"/>
          <w:szCs w:val="24"/>
          <w:lang w:val="pt-BR"/>
        </w:rPr>
        <w:t>Experiências de estágio em um curso de pedagogia: vivências e</w:t>
      </w:r>
      <w:r w:rsidRPr="00EB6F59">
        <w:rPr>
          <w:rFonts w:ascii="Times New Roman" w:hAnsi="Times New Roman" w:cs="Times New Roman"/>
          <w:bCs/>
          <w:sz w:val="24"/>
          <w:szCs w:val="24"/>
          <w:lang w:val="pt-BR"/>
        </w:rPr>
        <w:t xml:space="preserve"> desafios em busca de uma formação de qualidade</w:t>
      </w:r>
      <w:r w:rsidRPr="00EB6F59">
        <w:rPr>
          <w:rFonts w:ascii="Times New Roman" w:hAnsi="Times New Roman" w:cs="Times New Roman"/>
          <w:sz w:val="24"/>
          <w:szCs w:val="24"/>
          <w:lang w:val="pt-BR"/>
        </w:rPr>
        <w:t xml:space="preserve">. In: ARAUJO, E S., PACIFICIO, SMR. (Org.). </w:t>
      </w:r>
      <w:r w:rsidRPr="00EB6F59">
        <w:rPr>
          <w:rFonts w:ascii="Times New Roman" w:hAnsi="Times New Roman" w:cs="Times New Roman"/>
          <w:b/>
          <w:sz w:val="24"/>
          <w:szCs w:val="24"/>
          <w:lang w:val="pt-BR"/>
        </w:rPr>
        <w:t>Docência e gestão:</w:t>
      </w:r>
      <w:r w:rsidRPr="00EB6F59">
        <w:rPr>
          <w:rFonts w:ascii="Times New Roman" w:hAnsi="Times New Roman" w:cs="Times New Roman"/>
          <w:sz w:val="24"/>
          <w:szCs w:val="24"/>
          <w:lang w:val="pt-BR"/>
        </w:rPr>
        <w:t xml:space="preserve"> a aprendizagem em situação de estágio. Ribeirão Preto: Faculdade de Filosofia, Ciências e Letras de Ribeirão Preto da Universidade de São Paulo, 2010, p. 37-53.</w:t>
      </w:r>
    </w:p>
    <w:p w:rsidR="00EB6F59" w:rsidRPr="00EB6F59" w:rsidRDefault="00EB6F59" w:rsidP="00EB6F59">
      <w:pPr>
        <w:pStyle w:val="PargrafodaLista"/>
        <w:numPr>
          <w:ilvl w:val="0"/>
          <w:numId w:val="5"/>
        </w:numPr>
        <w:tabs>
          <w:tab w:val="left" w:pos="0"/>
          <w:tab w:val="left" w:pos="284"/>
          <w:tab w:val="left" w:pos="426"/>
        </w:tabs>
        <w:autoSpaceDE w:val="0"/>
        <w:autoSpaceDN w:val="0"/>
        <w:adjustRightInd w:val="0"/>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 xml:space="preserve">SARTI, F. M. Parceria intergeracional e formação docente. </w:t>
      </w:r>
      <w:r w:rsidRPr="00EB6F59">
        <w:rPr>
          <w:rFonts w:ascii="Times New Roman" w:hAnsi="Times New Roman" w:cs="Times New Roman"/>
          <w:b/>
          <w:sz w:val="24"/>
          <w:szCs w:val="24"/>
          <w:lang w:val="pt-BR"/>
        </w:rPr>
        <w:t>Educação em Revista</w:t>
      </w:r>
      <w:r w:rsidRPr="00EB6F59">
        <w:rPr>
          <w:rFonts w:ascii="Times New Roman" w:hAnsi="Times New Roman" w:cs="Times New Roman"/>
          <w:sz w:val="24"/>
          <w:szCs w:val="24"/>
          <w:lang w:val="pt-BR"/>
        </w:rPr>
        <w:t>; 2009, 25(2): 133-152.</w:t>
      </w:r>
      <w:bookmarkStart w:id="0" w:name="_GoBack"/>
      <w:bookmarkEnd w:id="0"/>
    </w:p>
    <w:p w:rsidR="00EB6F59" w:rsidRPr="00EB6F59" w:rsidRDefault="00EB6F59" w:rsidP="00EB6F59">
      <w:pPr>
        <w:pStyle w:val="PargrafodaLista"/>
        <w:numPr>
          <w:ilvl w:val="0"/>
          <w:numId w:val="5"/>
        </w:numPr>
        <w:tabs>
          <w:tab w:val="left" w:pos="284"/>
          <w:tab w:val="left" w:pos="426"/>
        </w:tabs>
        <w:spacing w:after="120" w:line="240" w:lineRule="auto"/>
        <w:ind w:left="0" w:firstLine="0"/>
        <w:contextualSpacing w:val="0"/>
        <w:jc w:val="both"/>
        <w:rPr>
          <w:rFonts w:ascii="Times New Roman" w:hAnsi="Times New Roman" w:cs="Times New Roman"/>
          <w:noProof/>
          <w:sz w:val="24"/>
          <w:szCs w:val="24"/>
          <w:lang w:val="es-ES"/>
        </w:rPr>
      </w:pPr>
      <w:r w:rsidRPr="00EB6F59">
        <w:rPr>
          <w:rFonts w:ascii="Times New Roman" w:hAnsi="Times New Roman" w:cs="Times New Roman"/>
          <w:sz w:val="24"/>
          <w:szCs w:val="24"/>
          <w:lang w:val="pt-BR"/>
        </w:rPr>
        <w:t xml:space="preserve">KRUG, H. N. As relações interpessoais estabelecidas na escola durante as realizações do estágio curricular supervisionado na percepção dos acadêmicos da Licenciatura em Educação Física do CEFD/UFSM. </w:t>
      </w:r>
      <w:r w:rsidRPr="00EB6F59">
        <w:rPr>
          <w:rFonts w:ascii="Times New Roman" w:hAnsi="Times New Roman" w:cs="Times New Roman"/>
          <w:b/>
          <w:noProof/>
          <w:sz w:val="24"/>
          <w:szCs w:val="24"/>
          <w:lang w:val="es-ES"/>
        </w:rPr>
        <w:t xml:space="preserve">Lecturas: </w:t>
      </w:r>
      <w:r w:rsidRPr="00EB6F59">
        <w:rPr>
          <w:rFonts w:ascii="Times New Roman" w:hAnsi="Times New Roman" w:cs="Times New Roman"/>
          <w:noProof/>
          <w:sz w:val="24"/>
          <w:szCs w:val="24"/>
          <w:lang w:val="es-ES"/>
        </w:rPr>
        <w:t xml:space="preserve">Educación Física y Deportes; 2010ª, 148: 1-8. </w:t>
      </w:r>
    </w:p>
    <w:p w:rsidR="00EB6F59" w:rsidRPr="00EB6F59" w:rsidRDefault="00EB6F59" w:rsidP="00EB6F59">
      <w:pPr>
        <w:pStyle w:val="PargrafodaLista"/>
        <w:numPr>
          <w:ilvl w:val="0"/>
          <w:numId w:val="5"/>
        </w:numPr>
        <w:tabs>
          <w:tab w:val="left" w:pos="284"/>
          <w:tab w:val="left" w:pos="426"/>
        </w:tabs>
        <w:spacing w:after="120" w:line="240" w:lineRule="auto"/>
        <w:ind w:left="0" w:firstLine="0"/>
        <w:contextualSpacing w:val="0"/>
        <w:jc w:val="both"/>
        <w:rPr>
          <w:rFonts w:ascii="Times New Roman" w:hAnsi="Times New Roman" w:cs="Times New Roman"/>
          <w:noProof/>
          <w:sz w:val="24"/>
          <w:szCs w:val="24"/>
          <w:lang w:val="fr-CA"/>
        </w:rPr>
      </w:pPr>
      <w:r w:rsidRPr="00EB6F59">
        <w:rPr>
          <w:rFonts w:ascii="Times New Roman" w:hAnsi="Times New Roman" w:cs="Times New Roman"/>
          <w:sz w:val="24"/>
          <w:szCs w:val="24"/>
          <w:lang w:val="pt-BR"/>
        </w:rPr>
        <w:t xml:space="preserve">KRUG, HN. O planejamento, o desempenho e as contribuições deixadas aos escolares no estágio curricular supervisionado na percepção dos acadêmicos da Licenciatura em Educação Física do CEFD/UFSM. </w:t>
      </w:r>
      <w:r w:rsidRPr="00EB6F59">
        <w:rPr>
          <w:rFonts w:ascii="Times New Roman" w:hAnsi="Times New Roman" w:cs="Times New Roman"/>
          <w:b/>
          <w:noProof/>
          <w:sz w:val="24"/>
          <w:szCs w:val="24"/>
          <w:lang w:val="es-ES"/>
        </w:rPr>
        <w:t>Lecturas:</w:t>
      </w:r>
      <w:r w:rsidRPr="00EB6F59">
        <w:rPr>
          <w:rFonts w:ascii="Times New Roman" w:hAnsi="Times New Roman" w:cs="Times New Roman"/>
          <w:noProof/>
          <w:sz w:val="24"/>
          <w:szCs w:val="24"/>
          <w:lang w:val="es-ES"/>
        </w:rPr>
        <w:t xml:space="preserve"> Educación Física y Deportes; 2010b, 148:1-9</w:t>
      </w:r>
      <w:r w:rsidRPr="00EB6F59">
        <w:rPr>
          <w:rFonts w:ascii="Times New Roman" w:hAnsi="Times New Roman" w:cs="Times New Roman"/>
          <w:noProof/>
          <w:sz w:val="24"/>
          <w:szCs w:val="24"/>
          <w:lang w:val="fr-CA"/>
        </w:rPr>
        <w:t xml:space="preserve">. </w:t>
      </w:r>
    </w:p>
    <w:p w:rsidR="00EB6F59" w:rsidRPr="00EB6F59" w:rsidRDefault="00EB6F59" w:rsidP="00EB6F59">
      <w:pPr>
        <w:pStyle w:val="PargrafodaLista"/>
        <w:numPr>
          <w:ilvl w:val="0"/>
          <w:numId w:val="5"/>
        </w:numPr>
        <w:tabs>
          <w:tab w:val="left" w:pos="284"/>
          <w:tab w:val="left" w:pos="426"/>
        </w:tabs>
        <w:spacing w:after="120" w:line="240" w:lineRule="auto"/>
        <w:ind w:left="0" w:firstLine="0"/>
        <w:contextualSpacing w:val="0"/>
        <w:jc w:val="both"/>
        <w:rPr>
          <w:rFonts w:ascii="Times New Roman" w:hAnsi="Times New Roman" w:cs="Times New Roman"/>
          <w:noProof/>
          <w:sz w:val="24"/>
          <w:szCs w:val="24"/>
          <w:lang w:val="es-ES"/>
        </w:rPr>
      </w:pPr>
      <w:r w:rsidRPr="00EB6F59">
        <w:rPr>
          <w:rFonts w:ascii="Times New Roman" w:hAnsi="Times New Roman" w:cs="Times New Roman"/>
          <w:sz w:val="24"/>
          <w:szCs w:val="24"/>
          <w:lang w:val="pt-BR"/>
        </w:rPr>
        <w:t xml:space="preserve">MARQUES, MN, KRUG, HN. Os aspectos positivos e negativos sentidos pelos acadêmicos de Educação Física do CEFD/UFSM. </w:t>
      </w:r>
      <w:r w:rsidRPr="00EB6F59">
        <w:rPr>
          <w:rFonts w:ascii="Times New Roman" w:hAnsi="Times New Roman" w:cs="Times New Roman"/>
          <w:b/>
          <w:noProof/>
          <w:sz w:val="24"/>
          <w:szCs w:val="24"/>
          <w:lang w:val="es-ES"/>
        </w:rPr>
        <w:t>Lecturas:</w:t>
      </w:r>
      <w:r w:rsidRPr="00EB6F59">
        <w:rPr>
          <w:rFonts w:ascii="Times New Roman" w:hAnsi="Times New Roman" w:cs="Times New Roman"/>
          <w:noProof/>
          <w:sz w:val="24"/>
          <w:szCs w:val="24"/>
          <w:lang w:val="es-ES"/>
        </w:rPr>
        <w:t xml:space="preserve"> Educación Física y Deportes; 2010, 147: 1-6. </w:t>
      </w:r>
    </w:p>
    <w:p w:rsidR="00EB6F59" w:rsidRPr="00EB6F59" w:rsidRDefault="00EB6F59" w:rsidP="00EB6F59">
      <w:pPr>
        <w:pStyle w:val="PargrafodaLista"/>
        <w:numPr>
          <w:ilvl w:val="0"/>
          <w:numId w:val="5"/>
        </w:numPr>
        <w:tabs>
          <w:tab w:val="left" w:pos="0"/>
          <w:tab w:val="left" w:pos="284"/>
          <w:tab w:val="left" w:pos="426"/>
        </w:tabs>
        <w:autoSpaceDE w:val="0"/>
        <w:autoSpaceDN w:val="0"/>
        <w:adjustRightInd w:val="0"/>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 xml:space="preserve">SILVA, AR. As trajetórias formativas de acadêmicos de educação física do curso de licenciatura da </w:t>
      </w:r>
      <w:proofErr w:type="spellStart"/>
      <w:r w:rsidRPr="00EB6F59">
        <w:rPr>
          <w:rFonts w:ascii="Times New Roman" w:hAnsi="Times New Roman" w:cs="Times New Roman"/>
          <w:sz w:val="24"/>
          <w:szCs w:val="24"/>
          <w:lang w:val="pt-BR"/>
        </w:rPr>
        <w:t>ufsm</w:t>
      </w:r>
      <w:proofErr w:type="spellEnd"/>
      <w:r w:rsidRPr="00EB6F59">
        <w:rPr>
          <w:rFonts w:ascii="Times New Roman" w:hAnsi="Times New Roman" w:cs="Times New Roman"/>
          <w:sz w:val="24"/>
          <w:szCs w:val="24"/>
          <w:lang w:val="pt-BR"/>
        </w:rPr>
        <w:t xml:space="preserve">: contribuições na constituição do ser professor. </w:t>
      </w:r>
      <w:r w:rsidRPr="00EB6F59">
        <w:rPr>
          <w:rFonts w:ascii="Times New Roman" w:hAnsi="Times New Roman" w:cs="Times New Roman"/>
          <w:b/>
          <w:sz w:val="24"/>
          <w:szCs w:val="24"/>
          <w:lang w:val="pt-BR"/>
        </w:rPr>
        <w:t>[Dissertação de Mestrado]</w:t>
      </w:r>
      <w:r w:rsidRPr="00EB6F59">
        <w:rPr>
          <w:rFonts w:ascii="Times New Roman" w:hAnsi="Times New Roman" w:cs="Times New Roman"/>
          <w:sz w:val="24"/>
          <w:szCs w:val="24"/>
          <w:lang w:val="pt-BR"/>
        </w:rPr>
        <w:t>. Santa Maria: Universidade Federal de Santa Maria; 2009.</w:t>
      </w:r>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hAnsi="Times New Roman" w:cs="Times New Roman"/>
          <w:sz w:val="24"/>
          <w:szCs w:val="24"/>
          <w:lang w:val="fr-CA"/>
        </w:rPr>
      </w:pPr>
      <w:r w:rsidRPr="00EB6F59">
        <w:rPr>
          <w:rFonts w:ascii="Times New Roman" w:hAnsi="Times New Roman" w:cs="Times New Roman"/>
          <w:sz w:val="24"/>
          <w:szCs w:val="24"/>
          <w:lang w:val="pt-BR"/>
        </w:rPr>
        <w:t xml:space="preserve">MOLINA NETO, V, FRIZO, GFE, SILVA, L. O. O trabalho pedagógico como eixo articulador da formação, da pesquisa e do ensino do professorado de Educação Física, </w:t>
      </w:r>
      <w:r w:rsidRPr="00EB6F59">
        <w:rPr>
          <w:rFonts w:ascii="Times New Roman" w:hAnsi="Times New Roman" w:cs="Times New Roman"/>
          <w:b/>
          <w:sz w:val="24"/>
          <w:szCs w:val="24"/>
          <w:lang w:val="pt-BR"/>
        </w:rPr>
        <w:t xml:space="preserve">In </w:t>
      </w:r>
      <w:proofErr w:type="spellStart"/>
      <w:r w:rsidRPr="00EB6F59">
        <w:rPr>
          <w:rFonts w:ascii="Times New Roman" w:hAnsi="Times New Roman" w:cs="Times New Roman"/>
          <w:b/>
          <w:sz w:val="24"/>
          <w:szCs w:val="24"/>
          <w:lang w:val="pt-BR"/>
        </w:rPr>
        <w:t>press</w:t>
      </w:r>
      <w:proofErr w:type="spellEnd"/>
      <w:r w:rsidRPr="00EB6F59">
        <w:rPr>
          <w:rFonts w:ascii="Times New Roman" w:hAnsi="Times New Roman" w:cs="Times New Roman"/>
          <w:sz w:val="24"/>
          <w:szCs w:val="24"/>
          <w:lang w:val="pt-BR"/>
        </w:rPr>
        <w:t>; 2010</w:t>
      </w:r>
      <w:r w:rsidRPr="00EB6F59">
        <w:rPr>
          <w:rFonts w:ascii="Times New Roman" w:hAnsi="Times New Roman" w:cs="Times New Roman"/>
          <w:sz w:val="24"/>
          <w:szCs w:val="24"/>
          <w:lang w:val="fr-CA"/>
        </w:rPr>
        <w:t>.</w:t>
      </w:r>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 xml:space="preserve">SOUZA NETO. S, BENITES, LC. </w:t>
      </w:r>
      <w:r w:rsidRPr="00EB6F59">
        <w:rPr>
          <w:rFonts w:ascii="Times New Roman" w:hAnsi="Times New Roman" w:cs="Times New Roman"/>
          <w:b/>
          <w:sz w:val="24"/>
          <w:szCs w:val="24"/>
          <w:lang w:val="pt-BR"/>
        </w:rPr>
        <w:t>Perspectivas para o desenvolvimento e construção do Ser-Professor</w:t>
      </w:r>
      <w:r w:rsidRPr="00EB6F59">
        <w:rPr>
          <w:rFonts w:ascii="Times New Roman" w:hAnsi="Times New Roman" w:cs="Times New Roman"/>
          <w:sz w:val="24"/>
          <w:szCs w:val="24"/>
          <w:lang w:val="pt-BR"/>
        </w:rPr>
        <w:t xml:space="preserve">: A Educação Física em questão. Projeto de extensão- PROEX. </w:t>
      </w:r>
      <w:proofErr w:type="gramStart"/>
      <w:r w:rsidRPr="00EB6F59">
        <w:rPr>
          <w:rFonts w:ascii="Times New Roman" w:hAnsi="Times New Roman" w:cs="Times New Roman"/>
          <w:sz w:val="24"/>
          <w:szCs w:val="24"/>
          <w:lang w:val="pt-BR"/>
        </w:rPr>
        <w:t>Unesp</w:t>
      </w:r>
      <w:proofErr w:type="gramEnd"/>
      <w:r w:rsidRPr="00EB6F59">
        <w:rPr>
          <w:rFonts w:ascii="Times New Roman" w:hAnsi="Times New Roman" w:cs="Times New Roman"/>
          <w:sz w:val="24"/>
          <w:szCs w:val="24"/>
          <w:lang w:val="pt-BR"/>
        </w:rPr>
        <w:t>. Rio Claro, 2008, 1º relatório.</w:t>
      </w:r>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eastAsia="Calibri" w:hAnsi="Times New Roman" w:cs="Times New Roman"/>
          <w:sz w:val="24"/>
          <w:szCs w:val="24"/>
          <w:lang w:val="fr-CA"/>
        </w:rPr>
      </w:pPr>
      <w:r w:rsidRPr="00EB6F59">
        <w:rPr>
          <w:rFonts w:ascii="Times New Roman" w:hAnsi="Times New Roman" w:cs="Times New Roman"/>
          <w:noProof/>
          <w:sz w:val="24"/>
          <w:szCs w:val="24"/>
          <w:lang w:val="fr-CA"/>
        </w:rPr>
        <w:t xml:space="preserve">LACROIX-ROY, F, LESSARD, M, GARANT, C. </w:t>
      </w:r>
      <w:r w:rsidRPr="00EB6F59">
        <w:rPr>
          <w:rFonts w:ascii="Times New Roman" w:hAnsi="Times New Roman" w:cs="Times New Roman"/>
          <w:b/>
          <w:noProof/>
          <w:sz w:val="24"/>
          <w:szCs w:val="24"/>
          <w:lang w:val="fr-CA"/>
        </w:rPr>
        <w:t>Étude sur les programmes de formation et l'accompagnement des stagiaires.</w:t>
      </w:r>
      <w:r w:rsidRPr="00EB6F59">
        <w:rPr>
          <w:rFonts w:ascii="Times New Roman" w:hAnsi="Times New Roman" w:cs="Times New Roman"/>
          <w:noProof/>
          <w:sz w:val="24"/>
          <w:szCs w:val="24"/>
          <w:lang w:val="fr-CA"/>
        </w:rPr>
        <w:t xml:space="preserve"> </w:t>
      </w:r>
      <w:r w:rsidRPr="00EB6F59">
        <w:rPr>
          <w:rFonts w:ascii="Times New Roman" w:hAnsi="Times New Roman" w:cs="Times New Roman"/>
          <w:noProof/>
          <w:sz w:val="24"/>
          <w:szCs w:val="24"/>
          <w:lang w:val="pt-BR"/>
        </w:rPr>
        <w:t>Canadá, Table MEQ-Universités, 2003</w:t>
      </w:r>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eastAsia="Calibri" w:hAnsi="Times New Roman" w:cs="Times New Roman"/>
          <w:sz w:val="24"/>
          <w:szCs w:val="24"/>
          <w:lang w:val="fr-CA"/>
        </w:rPr>
      </w:pPr>
      <w:r w:rsidRPr="00EB6F59">
        <w:rPr>
          <w:rFonts w:ascii="Times New Roman" w:hAnsi="Times New Roman" w:cs="Times New Roman"/>
          <w:bCs/>
          <w:sz w:val="24"/>
          <w:szCs w:val="24"/>
          <w:lang w:val="fr-CA" w:eastAsia="pt-BR"/>
        </w:rPr>
        <w:t>GERVAIS, C., DESROSIERS, P</w:t>
      </w:r>
      <w:r w:rsidRPr="00EB6F59">
        <w:rPr>
          <w:rFonts w:ascii="Times New Roman" w:hAnsi="Times New Roman" w:cs="Times New Roman"/>
          <w:b/>
          <w:bCs/>
          <w:sz w:val="24"/>
          <w:szCs w:val="24"/>
          <w:lang w:val="fr-CA" w:eastAsia="pt-BR"/>
        </w:rPr>
        <w:t>. L'école, lieu d formation d'enseignants</w:t>
      </w:r>
      <w:r w:rsidRPr="00EB6F59">
        <w:rPr>
          <w:rFonts w:ascii="Times New Roman" w:hAnsi="Times New Roman" w:cs="Times New Roman"/>
          <w:bCs/>
          <w:sz w:val="24"/>
          <w:szCs w:val="24"/>
          <w:lang w:val="fr-CA" w:eastAsia="pt-BR"/>
        </w:rPr>
        <w:t>: questions et repères pour l'accompagnement de stagiaires.</w:t>
      </w:r>
      <w:r w:rsidRPr="00EB6F59">
        <w:rPr>
          <w:rFonts w:ascii="Times New Roman" w:hAnsi="Times New Roman" w:cs="Times New Roman"/>
          <w:bCs/>
          <w:i/>
          <w:sz w:val="24"/>
          <w:szCs w:val="24"/>
          <w:lang w:val="fr-CA" w:eastAsia="pt-BR"/>
        </w:rPr>
        <w:t xml:space="preserve"> </w:t>
      </w:r>
      <w:r w:rsidRPr="00EB6F59">
        <w:rPr>
          <w:rFonts w:ascii="Times New Roman" w:hAnsi="Times New Roman" w:cs="Times New Roman"/>
          <w:bCs/>
          <w:sz w:val="24"/>
          <w:szCs w:val="24"/>
          <w:lang w:val="fr-CA" w:eastAsia="pt-BR"/>
        </w:rPr>
        <w:t>Laval, 1ed, Les presses de l'université Laval, 2005.</w:t>
      </w:r>
    </w:p>
    <w:p w:rsidR="00EB6F59" w:rsidRPr="00EB6F59" w:rsidRDefault="00EB6F59" w:rsidP="00EB6F59">
      <w:pPr>
        <w:pStyle w:val="PargrafodaLista"/>
        <w:numPr>
          <w:ilvl w:val="0"/>
          <w:numId w:val="5"/>
        </w:numPr>
        <w:tabs>
          <w:tab w:val="left" w:pos="426"/>
          <w:tab w:val="left" w:pos="709"/>
        </w:tabs>
        <w:autoSpaceDE w:val="0"/>
        <w:autoSpaceDN w:val="0"/>
        <w:adjustRightInd w:val="0"/>
        <w:spacing w:after="120" w:line="240" w:lineRule="auto"/>
        <w:ind w:left="0" w:firstLine="0"/>
        <w:contextualSpacing w:val="0"/>
        <w:jc w:val="both"/>
        <w:rPr>
          <w:rFonts w:ascii="Times New Roman" w:eastAsia="Calibri" w:hAnsi="Times New Roman" w:cs="Times New Roman"/>
          <w:sz w:val="24"/>
          <w:szCs w:val="24"/>
          <w:lang w:val="en-US"/>
        </w:rPr>
      </w:pPr>
      <w:r w:rsidRPr="00EB6F59">
        <w:rPr>
          <w:rFonts w:ascii="Times New Roman" w:hAnsi="Times New Roman" w:cs="Times New Roman"/>
          <w:sz w:val="24"/>
          <w:szCs w:val="24"/>
          <w:lang w:val="en-US" w:eastAsia="pt-BR"/>
        </w:rPr>
        <w:t xml:space="preserve">KORTHAGEN, F, LOUGHRAN, J, RUSSELL, T. Developing fundamental principles for teacher education programs and practices. </w:t>
      </w:r>
      <w:r w:rsidRPr="00EB6F59">
        <w:rPr>
          <w:rFonts w:ascii="Times New Roman" w:hAnsi="Times New Roman" w:cs="Times New Roman"/>
          <w:b/>
          <w:iCs/>
          <w:sz w:val="24"/>
          <w:szCs w:val="24"/>
          <w:lang w:val="en-US" w:eastAsia="pt-BR"/>
        </w:rPr>
        <w:t>Teaching and Teacher Education</w:t>
      </w:r>
      <w:proofErr w:type="gramStart"/>
      <w:r w:rsidRPr="00EB6F59">
        <w:rPr>
          <w:rFonts w:ascii="Times New Roman" w:hAnsi="Times New Roman" w:cs="Times New Roman"/>
          <w:i/>
          <w:iCs/>
          <w:sz w:val="24"/>
          <w:szCs w:val="24"/>
          <w:lang w:val="en-US" w:eastAsia="pt-BR"/>
        </w:rPr>
        <w:t>,</w:t>
      </w:r>
      <w:r w:rsidRPr="00EB6F59">
        <w:rPr>
          <w:rFonts w:ascii="Times New Roman" w:hAnsi="Times New Roman" w:cs="Times New Roman"/>
          <w:iCs/>
          <w:sz w:val="24"/>
          <w:szCs w:val="24"/>
          <w:lang w:val="en-US" w:eastAsia="pt-BR"/>
        </w:rPr>
        <w:t>2006</w:t>
      </w:r>
      <w:proofErr w:type="gramEnd"/>
      <w:r w:rsidRPr="00EB6F59">
        <w:rPr>
          <w:rFonts w:ascii="Times New Roman" w:hAnsi="Times New Roman" w:cs="Times New Roman"/>
          <w:iCs/>
          <w:sz w:val="24"/>
          <w:szCs w:val="24"/>
          <w:lang w:val="en-US" w:eastAsia="pt-BR"/>
        </w:rPr>
        <w:t>;</w:t>
      </w:r>
      <w:r w:rsidRPr="00EB6F59">
        <w:rPr>
          <w:rFonts w:ascii="Times New Roman" w:hAnsi="Times New Roman" w:cs="Times New Roman"/>
          <w:i/>
          <w:iCs/>
          <w:sz w:val="24"/>
          <w:szCs w:val="24"/>
          <w:lang w:val="en-US" w:eastAsia="pt-BR"/>
        </w:rPr>
        <w:t xml:space="preserve"> </w:t>
      </w:r>
      <w:r w:rsidRPr="00EB6F59">
        <w:rPr>
          <w:rFonts w:ascii="Times New Roman" w:hAnsi="Times New Roman" w:cs="Times New Roman"/>
          <w:iCs/>
          <w:sz w:val="24"/>
          <w:szCs w:val="24"/>
          <w:lang w:val="en-US" w:eastAsia="pt-BR"/>
        </w:rPr>
        <w:t>22</w:t>
      </w:r>
      <w:r w:rsidRPr="00EB6F59">
        <w:rPr>
          <w:rFonts w:ascii="Times New Roman" w:hAnsi="Times New Roman" w:cs="Times New Roman"/>
          <w:sz w:val="24"/>
          <w:szCs w:val="24"/>
          <w:lang w:val="en-US" w:eastAsia="pt-BR"/>
        </w:rPr>
        <w:t>(8), 1020-1041.</w:t>
      </w:r>
    </w:p>
    <w:p w:rsidR="00EB6F59" w:rsidRPr="00EB6F59" w:rsidRDefault="00EB6F59" w:rsidP="00EB6F59">
      <w:pPr>
        <w:pStyle w:val="PargrafodaLista"/>
        <w:numPr>
          <w:ilvl w:val="0"/>
          <w:numId w:val="5"/>
        </w:numPr>
        <w:tabs>
          <w:tab w:val="left" w:pos="426"/>
          <w:tab w:val="left" w:pos="567"/>
        </w:tabs>
        <w:autoSpaceDE w:val="0"/>
        <w:autoSpaceDN w:val="0"/>
        <w:adjustRightInd w:val="0"/>
        <w:spacing w:after="120" w:line="240" w:lineRule="auto"/>
        <w:ind w:left="0" w:firstLine="0"/>
        <w:contextualSpacing w:val="0"/>
        <w:jc w:val="both"/>
        <w:rPr>
          <w:rFonts w:ascii="Times New Roman" w:eastAsia="Calibri" w:hAnsi="Times New Roman" w:cs="Times New Roman"/>
          <w:bCs/>
          <w:sz w:val="24"/>
          <w:szCs w:val="24"/>
          <w:lang w:val="pt-BR"/>
        </w:rPr>
      </w:pPr>
      <w:r w:rsidRPr="00EB6F59">
        <w:rPr>
          <w:rFonts w:ascii="Times New Roman" w:hAnsi="Times New Roman" w:cs="Times New Roman"/>
          <w:sz w:val="24"/>
          <w:szCs w:val="24"/>
          <w:lang w:val="pt-BR"/>
        </w:rPr>
        <w:t xml:space="preserve">BORGES, C. </w:t>
      </w:r>
      <w:r w:rsidRPr="00EB6F59">
        <w:rPr>
          <w:rFonts w:ascii="Times New Roman" w:hAnsi="Times New Roman" w:cs="Times New Roman"/>
          <w:b/>
          <w:sz w:val="24"/>
          <w:szCs w:val="24"/>
          <w:lang w:val="pt-BR"/>
        </w:rPr>
        <w:t>A formação docente em Educação Física em Quebec</w:t>
      </w:r>
      <w:r w:rsidRPr="00EB6F59">
        <w:rPr>
          <w:rFonts w:ascii="Times New Roman" w:hAnsi="Times New Roman" w:cs="Times New Roman"/>
          <w:sz w:val="24"/>
          <w:szCs w:val="24"/>
          <w:lang w:val="pt-BR"/>
        </w:rPr>
        <w:t>: saberes espaços, culturas e agentes. XIV ENDIPE. Trajetória e processos de ensinar e aprender: práticas e didáticas</w:t>
      </w:r>
      <w:r w:rsidRPr="00EB6F59">
        <w:rPr>
          <w:rFonts w:ascii="Times New Roman" w:eastAsia="Calibri" w:hAnsi="Times New Roman" w:cs="Times New Roman"/>
          <w:bCs/>
          <w:sz w:val="24"/>
          <w:szCs w:val="24"/>
          <w:lang w:val="pt-BR"/>
        </w:rPr>
        <w:t xml:space="preserve">; </w:t>
      </w:r>
      <w:r w:rsidRPr="00EB6F59">
        <w:rPr>
          <w:rFonts w:ascii="Times New Roman" w:hAnsi="Times New Roman" w:cs="Times New Roman"/>
          <w:sz w:val="24"/>
          <w:szCs w:val="24"/>
          <w:lang w:val="pt-BR"/>
        </w:rPr>
        <w:t>147-174</w:t>
      </w:r>
      <w:proofErr w:type="gramStart"/>
      <w:r w:rsidRPr="00EB6F59">
        <w:rPr>
          <w:rFonts w:ascii="Times New Roman" w:eastAsia="Calibri" w:hAnsi="Times New Roman" w:cs="Times New Roman"/>
          <w:bCs/>
          <w:sz w:val="24"/>
          <w:szCs w:val="24"/>
          <w:lang w:val="pt-BR"/>
        </w:rPr>
        <w:t xml:space="preserve">; </w:t>
      </w:r>
      <w:r w:rsidRPr="00EB6F59">
        <w:rPr>
          <w:rFonts w:ascii="Times New Roman" w:hAnsi="Times New Roman" w:cs="Times New Roman"/>
          <w:sz w:val="24"/>
          <w:szCs w:val="24"/>
          <w:lang w:val="pt-BR"/>
        </w:rPr>
        <w:t>:</w:t>
      </w:r>
      <w:proofErr w:type="gramEnd"/>
      <w:r w:rsidRPr="00EB6F59">
        <w:rPr>
          <w:rFonts w:ascii="Times New Roman" w:hAnsi="Times New Roman" w:cs="Times New Roman"/>
          <w:sz w:val="24"/>
          <w:szCs w:val="24"/>
          <w:lang w:val="pt-BR"/>
        </w:rPr>
        <w:t>. Porto Alegre</w:t>
      </w:r>
      <w:r w:rsidRPr="00EB6F59">
        <w:rPr>
          <w:rFonts w:ascii="Times New Roman" w:eastAsia="Calibri" w:hAnsi="Times New Roman" w:cs="Times New Roman"/>
          <w:bCs/>
          <w:sz w:val="24"/>
          <w:szCs w:val="24"/>
          <w:lang w:val="pt-BR"/>
        </w:rPr>
        <w:t xml:space="preserve">: </w:t>
      </w:r>
      <w:r w:rsidRPr="00EB6F59">
        <w:rPr>
          <w:rFonts w:ascii="Times New Roman" w:hAnsi="Times New Roman" w:cs="Times New Roman"/>
          <w:sz w:val="24"/>
          <w:szCs w:val="24"/>
          <w:lang w:val="pt-BR"/>
        </w:rPr>
        <w:t>EDIPUCRS</w:t>
      </w:r>
      <w:r w:rsidRPr="00EB6F59">
        <w:rPr>
          <w:rFonts w:ascii="Times New Roman" w:eastAsia="Calibri" w:hAnsi="Times New Roman" w:cs="Times New Roman"/>
          <w:bCs/>
          <w:sz w:val="24"/>
          <w:szCs w:val="24"/>
          <w:lang w:val="pt-BR"/>
        </w:rPr>
        <w:t>, 2008.</w:t>
      </w:r>
    </w:p>
    <w:p w:rsidR="00EB6F59" w:rsidRPr="00EB6F59" w:rsidRDefault="00EB6F59" w:rsidP="00EB6F59">
      <w:pPr>
        <w:pStyle w:val="PargrafodaLista"/>
        <w:numPr>
          <w:ilvl w:val="0"/>
          <w:numId w:val="5"/>
        </w:numPr>
        <w:tabs>
          <w:tab w:val="left" w:pos="284"/>
          <w:tab w:val="left" w:pos="426"/>
        </w:tabs>
        <w:spacing w:after="120" w:line="240" w:lineRule="auto"/>
        <w:ind w:left="0" w:firstLine="0"/>
        <w:contextualSpacing w:val="0"/>
        <w:jc w:val="both"/>
        <w:rPr>
          <w:rFonts w:ascii="Times New Roman" w:hAnsi="Times New Roman" w:cs="Times New Roman"/>
          <w:noProof/>
          <w:sz w:val="24"/>
          <w:szCs w:val="24"/>
          <w:lang w:val="pt-BR"/>
        </w:rPr>
      </w:pPr>
      <w:r w:rsidRPr="00EB6F59">
        <w:rPr>
          <w:rFonts w:ascii="Times New Roman" w:hAnsi="Times New Roman" w:cs="Times New Roman"/>
          <w:noProof/>
          <w:sz w:val="24"/>
          <w:szCs w:val="24"/>
          <w:lang w:val="fr-CA"/>
        </w:rPr>
        <w:t xml:space="preserve">LACOSTE, J-P, LOARER, C, MONNANTEUIL, F. </w:t>
      </w:r>
      <w:r w:rsidRPr="00EB6F59">
        <w:rPr>
          <w:rFonts w:ascii="Times New Roman" w:hAnsi="Times New Roman" w:cs="Times New Roman"/>
          <w:b/>
          <w:noProof/>
          <w:sz w:val="24"/>
          <w:szCs w:val="24"/>
          <w:lang w:val="fr-CA"/>
        </w:rPr>
        <w:t>Les stages en responsabilité dans la formation initiale des professeurs</w:t>
      </w:r>
      <w:r w:rsidRPr="00EB6F59">
        <w:rPr>
          <w:rFonts w:ascii="Times New Roman" w:hAnsi="Times New Roman" w:cs="Times New Roman"/>
          <w:noProof/>
          <w:sz w:val="24"/>
          <w:szCs w:val="24"/>
          <w:lang w:val="fr-CA"/>
        </w:rPr>
        <w:t xml:space="preserve">. Ministére de la Jeunesse, de l’Éducation Nationale et de la Recherche. França, 2007. </w:t>
      </w:r>
    </w:p>
    <w:p w:rsidR="00EB6F59" w:rsidRPr="00EB6F59" w:rsidRDefault="00EB6F59" w:rsidP="00EB6F59">
      <w:pPr>
        <w:pStyle w:val="PargrafodaLista"/>
        <w:widowControl w:val="0"/>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eastAsia="pt-BR"/>
        </w:rPr>
        <w:t xml:space="preserve">PORTUGAL. Ministério da Educação. </w:t>
      </w:r>
      <w:r w:rsidRPr="00EB6F59">
        <w:rPr>
          <w:rFonts w:ascii="Times New Roman" w:hAnsi="Times New Roman" w:cs="Times New Roman"/>
          <w:b/>
          <w:sz w:val="24"/>
          <w:szCs w:val="24"/>
          <w:lang w:val="pt-BR" w:eastAsia="pt-BR"/>
        </w:rPr>
        <w:t>Política de Formação de Professores em Portugal,</w:t>
      </w:r>
      <w:r w:rsidRPr="00EB6F59">
        <w:rPr>
          <w:rFonts w:ascii="Times New Roman" w:hAnsi="Times New Roman" w:cs="Times New Roman"/>
          <w:sz w:val="24"/>
          <w:szCs w:val="24"/>
          <w:lang w:val="pt-BR" w:eastAsia="pt-BR"/>
        </w:rPr>
        <w:t xml:space="preserve"> </w:t>
      </w:r>
      <w:proofErr w:type="spellStart"/>
      <w:r w:rsidRPr="00EB6F59">
        <w:rPr>
          <w:rFonts w:ascii="Times New Roman" w:hAnsi="Times New Roman" w:cs="Times New Roman"/>
          <w:sz w:val="24"/>
          <w:szCs w:val="24"/>
          <w:lang w:val="pt-BR" w:eastAsia="pt-BR"/>
        </w:rPr>
        <w:t>Direcção-Geral</w:t>
      </w:r>
      <w:proofErr w:type="spellEnd"/>
      <w:r w:rsidRPr="00EB6F59">
        <w:rPr>
          <w:rFonts w:ascii="Times New Roman" w:hAnsi="Times New Roman" w:cs="Times New Roman"/>
          <w:sz w:val="24"/>
          <w:szCs w:val="24"/>
          <w:lang w:val="pt-BR" w:eastAsia="pt-BR"/>
        </w:rPr>
        <w:t xml:space="preserve"> dos Recursos Humanos da Educação: 1ed</w:t>
      </w:r>
      <w:proofErr w:type="gramStart"/>
      <w:r w:rsidRPr="00EB6F59">
        <w:rPr>
          <w:rFonts w:ascii="Times New Roman" w:hAnsi="Times New Roman" w:cs="Times New Roman"/>
          <w:sz w:val="24"/>
          <w:szCs w:val="24"/>
          <w:lang w:val="pt-BR" w:eastAsia="pt-BR"/>
        </w:rPr>
        <w:t>.;</w:t>
      </w:r>
      <w:proofErr w:type="gramEnd"/>
      <w:r w:rsidRPr="00EB6F59">
        <w:rPr>
          <w:rFonts w:ascii="Times New Roman" w:hAnsi="Times New Roman" w:cs="Times New Roman"/>
          <w:sz w:val="24"/>
          <w:szCs w:val="24"/>
          <w:lang w:val="pt-BR" w:eastAsia="pt-BR"/>
        </w:rPr>
        <w:t xml:space="preserve"> 2007.</w:t>
      </w:r>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SACRISTÁN, JG. O currículo: os conteúdos do ensino ou uma análise da prática?</w:t>
      </w:r>
      <w:r w:rsidRPr="00EB6F59">
        <w:rPr>
          <w:rFonts w:ascii="Times New Roman" w:eastAsia="Calibri" w:hAnsi="Times New Roman" w:cs="Times New Roman"/>
          <w:sz w:val="24"/>
          <w:szCs w:val="24"/>
          <w:lang w:val="pt-BR"/>
        </w:rPr>
        <w:t xml:space="preserve"> In: </w:t>
      </w:r>
      <w:r w:rsidRPr="00EB6F59">
        <w:rPr>
          <w:rFonts w:ascii="Times New Roman" w:hAnsi="Times New Roman" w:cs="Times New Roman"/>
          <w:sz w:val="24"/>
          <w:szCs w:val="24"/>
          <w:lang w:val="pt-BR"/>
        </w:rPr>
        <w:t xml:space="preserve">SACRISTÁN, JG, PERÉZ GOMEZ, A. </w:t>
      </w:r>
      <w:r w:rsidRPr="00EB6F59">
        <w:rPr>
          <w:rFonts w:ascii="Times New Roman" w:hAnsi="Times New Roman" w:cs="Times New Roman"/>
          <w:b/>
          <w:sz w:val="24"/>
          <w:szCs w:val="24"/>
          <w:lang w:val="pt-BR"/>
        </w:rPr>
        <w:t>Compreender e transformar o ensino</w:t>
      </w:r>
      <w:r w:rsidRPr="00EB6F59">
        <w:rPr>
          <w:rFonts w:ascii="Times New Roman" w:hAnsi="Times New Roman" w:cs="Times New Roman"/>
          <w:sz w:val="24"/>
          <w:szCs w:val="24"/>
          <w:lang w:val="pt-BR"/>
        </w:rPr>
        <w:t xml:space="preserve">. Porto Alegre: </w:t>
      </w:r>
      <w:proofErr w:type="spellStart"/>
      <w:r w:rsidRPr="00EB6F59">
        <w:rPr>
          <w:rFonts w:ascii="Times New Roman" w:hAnsi="Times New Roman" w:cs="Times New Roman"/>
          <w:sz w:val="24"/>
          <w:szCs w:val="24"/>
          <w:lang w:val="pt-BR"/>
        </w:rPr>
        <w:t>Artmed</w:t>
      </w:r>
      <w:proofErr w:type="spellEnd"/>
      <w:r w:rsidRPr="00EB6F59">
        <w:rPr>
          <w:rFonts w:ascii="Times New Roman" w:hAnsi="Times New Roman" w:cs="Times New Roman"/>
          <w:sz w:val="24"/>
          <w:szCs w:val="24"/>
          <w:lang w:val="pt-BR"/>
        </w:rPr>
        <w:t>, 1998, p. 119-148.</w:t>
      </w:r>
    </w:p>
    <w:p w:rsidR="00EB6F59" w:rsidRPr="00EB6F59" w:rsidRDefault="00EB6F59" w:rsidP="00EB6F59">
      <w:pPr>
        <w:pStyle w:val="Corpodetexto"/>
        <w:numPr>
          <w:ilvl w:val="0"/>
          <w:numId w:val="5"/>
        </w:numPr>
        <w:tabs>
          <w:tab w:val="left" w:pos="284"/>
          <w:tab w:val="left" w:pos="426"/>
        </w:tabs>
        <w:spacing w:after="120"/>
        <w:ind w:left="0" w:firstLine="0"/>
        <w:rPr>
          <w:lang w:val="pt-BR"/>
        </w:rPr>
      </w:pPr>
      <w:r w:rsidRPr="00EB6F59">
        <w:rPr>
          <w:lang w:val="pt-BR"/>
        </w:rPr>
        <w:t>ROLDÃO,</w:t>
      </w:r>
      <w:proofErr w:type="gramStart"/>
      <w:r w:rsidRPr="00EB6F59">
        <w:rPr>
          <w:lang w:val="pt-BR"/>
        </w:rPr>
        <w:t xml:space="preserve">  </w:t>
      </w:r>
      <w:proofErr w:type="gramEnd"/>
      <w:r w:rsidRPr="00EB6F59">
        <w:rPr>
          <w:lang w:val="pt-BR"/>
        </w:rPr>
        <w:t xml:space="preserve">MC. Função docente: natureza e construção do conhecimento profissional. </w:t>
      </w:r>
      <w:r w:rsidRPr="00EB6F59">
        <w:rPr>
          <w:b/>
          <w:lang w:val="pt-BR"/>
        </w:rPr>
        <w:t>Revista Brasileira de Educação</w:t>
      </w:r>
      <w:r w:rsidRPr="00EB6F59">
        <w:rPr>
          <w:lang w:val="pt-BR"/>
        </w:rPr>
        <w:t>; 2007, 12(34): 94-103.</w:t>
      </w:r>
    </w:p>
    <w:p w:rsidR="00EB6F59" w:rsidRPr="00EB6F59" w:rsidRDefault="00EB6F59" w:rsidP="00EB6F59">
      <w:pPr>
        <w:pStyle w:val="PargrafodaLista"/>
        <w:numPr>
          <w:ilvl w:val="0"/>
          <w:numId w:val="5"/>
        </w:numPr>
        <w:tabs>
          <w:tab w:val="left" w:pos="426"/>
          <w:tab w:val="left" w:pos="567"/>
        </w:tabs>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 xml:space="preserve">ENGUITA, MFA. </w:t>
      </w:r>
      <w:proofErr w:type="spellStart"/>
      <w:proofErr w:type="gramStart"/>
      <w:r w:rsidRPr="00EB6F59">
        <w:rPr>
          <w:rFonts w:ascii="Times New Roman" w:hAnsi="Times New Roman" w:cs="Times New Roman"/>
          <w:sz w:val="24"/>
          <w:szCs w:val="24"/>
          <w:lang w:val="pt-BR"/>
        </w:rPr>
        <w:t>ambigüidade</w:t>
      </w:r>
      <w:proofErr w:type="spellEnd"/>
      <w:proofErr w:type="gramEnd"/>
      <w:r w:rsidRPr="00EB6F59">
        <w:rPr>
          <w:rFonts w:ascii="Times New Roman" w:hAnsi="Times New Roman" w:cs="Times New Roman"/>
          <w:sz w:val="24"/>
          <w:szCs w:val="24"/>
          <w:lang w:val="pt-BR"/>
        </w:rPr>
        <w:t xml:space="preserve"> da docência: entre o profissionalismo e a </w:t>
      </w:r>
      <w:proofErr w:type="spellStart"/>
      <w:r w:rsidRPr="00EB6F59">
        <w:rPr>
          <w:rFonts w:ascii="Times New Roman" w:hAnsi="Times New Roman" w:cs="Times New Roman"/>
          <w:sz w:val="24"/>
          <w:szCs w:val="24"/>
          <w:lang w:val="pt-BR"/>
        </w:rPr>
        <w:t>proletarização</w:t>
      </w:r>
      <w:proofErr w:type="spellEnd"/>
      <w:r w:rsidRPr="00EB6F59">
        <w:rPr>
          <w:rFonts w:ascii="Times New Roman" w:hAnsi="Times New Roman" w:cs="Times New Roman"/>
          <w:sz w:val="24"/>
          <w:szCs w:val="24"/>
          <w:lang w:val="pt-BR"/>
        </w:rPr>
        <w:t xml:space="preserve">. </w:t>
      </w:r>
      <w:r w:rsidRPr="00EB6F59">
        <w:rPr>
          <w:rFonts w:ascii="Times New Roman" w:hAnsi="Times New Roman" w:cs="Times New Roman"/>
          <w:b/>
          <w:sz w:val="24"/>
          <w:szCs w:val="24"/>
          <w:lang w:val="pt-BR"/>
        </w:rPr>
        <w:t>Teoria e Educação</w:t>
      </w:r>
      <w:r w:rsidRPr="00EB6F59">
        <w:rPr>
          <w:rFonts w:ascii="Times New Roman" w:hAnsi="Times New Roman" w:cs="Times New Roman"/>
          <w:sz w:val="24"/>
          <w:szCs w:val="24"/>
          <w:lang w:val="pt-BR"/>
        </w:rPr>
        <w:t xml:space="preserve">, 1991; </w:t>
      </w:r>
      <w:proofErr w:type="gramStart"/>
      <w:r w:rsidRPr="00EB6F59">
        <w:rPr>
          <w:rFonts w:ascii="Times New Roman" w:hAnsi="Times New Roman" w:cs="Times New Roman"/>
          <w:sz w:val="24"/>
          <w:szCs w:val="24"/>
          <w:lang w:val="pt-BR"/>
        </w:rPr>
        <w:t>4</w:t>
      </w:r>
      <w:proofErr w:type="gramEnd"/>
      <w:r w:rsidRPr="00EB6F59">
        <w:rPr>
          <w:rFonts w:ascii="Times New Roman" w:hAnsi="Times New Roman" w:cs="Times New Roman"/>
          <w:sz w:val="24"/>
          <w:szCs w:val="24"/>
          <w:lang w:val="pt-BR"/>
        </w:rPr>
        <w:t>: 41-61.</w:t>
      </w:r>
    </w:p>
    <w:p w:rsidR="00EB6F59" w:rsidRPr="00EB6F59" w:rsidRDefault="00EB6F59" w:rsidP="00EB6F59">
      <w:pPr>
        <w:pStyle w:val="Corpodetexto"/>
        <w:numPr>
          <w:ilvl w:val="0"/>
          <w:numId w:val="5"/>
        </w:numPr>
        <w:tabs>
          <w:tab w:val="left" w:pos="284"/>
          <w:tab w:val="left" w:pos="426"/>
        </w:tabs>
        <w:spacing w:after="120"/>
        <w:ind w:left="0" w:firstLine="0"/>
        <w:rPr>
          <w:lang w:val="pt-BR"/>
        </w:rPr>
      </w:pPr>
      <w:r w:rsidRPr="00EB6F59">
        <w:rPr>
          <w:lang w:val="pt-BR"/>
        </w:rPr>
        <w:t xml:space="preserve">RUGIU, AS. </w:t>
      </w:r>
      <w:r w:rsidRPr="00EB6F59">
        <w:rPr>
          <w:b/>
          <w:lang w:val="pt-BR"/>
        </w:rPr>
        <w:t>A nostalgia do mestre artesão</w:t>
      </w:r>
      <w:r w:rsidRPr="00EB6F59">
        <w:rPr>
          <w:lang w:val="pt-BR"/>
        </w:rPr>
        <w:t>. Campinas: Autores Associados, 1998.</w:t>
      </w:r>
    </w:p>
    <w:p w:rsidR="00EB6F59" w:rsidRPr="00EB6F59" w:rsidRDefault="00EB6F59" w:rsidP="00EB6F59">
      <w:pPr>
        <w:pStyle w:val="PargrafodaLista"/>
        <w:widowControl w:val="0"/>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hAnsi="Times New Roman" w:cs="Times New Roman"/>
          <w:sz w:val="24"/>
          <w:szCs w:val="24"/>
          <w:lang w:val="fr-CA"/>
        </w:rPr>
      </w:pPr>
      <w:r w:rsidRPr="00EB6F59">
        <w:rPr>
          <w:rFonts w:ascii="Times New Roman" w:hAnsi="Times New Roman" w:cs="Times New Roman"/>
          <w:sz w:val="24"/>
          <w:szCs w:val="24"/>
          <w:lang w:val="fr-FR"/>
        </w:rPr>
        <w:t xml:space="preserve">PORTELANCE, L (Org.). </w:t>
      </w:r>
      <w:r w:rsidRPr="00EB6F59">
        <w:rPr>
          <w:rFonts w:ascii="Times New Roman" w:hAnsi="Times New Roman" w:cs="Times New Roman"/>
          <w:b/>
          <w:sz w:val="24"/>
          <w:szCs w:val="24"/>
          <w:lang w:val="fr-FR"/>
        </w:rPr>
        <w:t xml:space="preserve">La formation des enseignants associés et des superviseurs universitaires. </w:t>
      </w:r>
      <w:r w:rsidRPr="00EB6F59">
        <w:rPr>
          <w:rFonts w:ascii="Times New Roman" w:hAnsi="Times New Roman" w:cs="Times New Roman"/>
          <w:sz w:val="24"/>
          <w:szCs w:val="24"/>
          <w:lang w:val="fr-CA"/>
        </w:rPr>
        <w:t>Cadre de référence. Canadá, Table MELS-universités, 2008.</w:t>
      </w:r>
    </w:p>
    <w:p w:rsidR="00EB6F59" w:rsidRPr="00EB6F59" w:rsidRDefault="00EB6F59" w:rsidP="00EB6F59">
      <w:pPr>
        <w:pStyle w:val="PargrafodaLista"/>
        <w:numPr>
          <w:ilvl w:val="0"/>
          <w:numId w:val="5"/>
        </w:numPr>
        <w:tabs>
          <w:tab w:val="left" w:pos="284"/>
          <w:tab w:val="left" w:pos="426"/>
        </w:tabs>
        <w:autoSpaceDE w:val="0"/>
        <w:autoSpaceDN w:val="0"/>
        <w:adjustRightInd w:val="0"/>
        <w:spacing w:after="120" w:line="240" w:lineRule="auto"/>
        <w:ind w:left="0" w:firstLine="0"/>
        <w:contextualSpacing w:val="0"/>
        <w:jc w:val="both"/>
        <w:rPr>
          <w:rFonts w:ascii="Times New Roman" w:hAnsi="Times New Roman" w:cs="Times New Roman"/>
          <w:sz w:val="24"/>
          <w:szCs w:val="24"/>
          <w:lang w:val="pt-BR"/>
        </w:rPr>
      </w:pPr>
      <w:r w:rsidRPr="00EB6F59">
        <w:rPr>
          <w:rFonts w:ascii="Times New Roman" w:hAnsi="Times New Roman" w:cs="Times New Roman"/>
          <w:sz w:val="24"/>
          <w:szCs w:val="24"/>
          <w:lang w:val="pt-BR"/>
        </w:rPr>
        <w:t xml:space="preserve">FRANCO, MAS. </w:t>
      </w:r>
      <w:r w:rsidRPr="00EB6F59">
        <w:rPr>
          <w:rFonts w:ascii="Times New Roman" w:hAnsi="Times New Roman" w:cs="Times New Roman"/>
          <w:bCs/>
          <w:sz w:val="24"/>
          <w:szCs w:val="24"/>
          <w:lang w:val="pt-BR"/>
        </w:rPr>
        <w:t>Entre a lógica da formação e a lógica das práticas</w:t>
      </w:r>
      <w:r w:rsidRPr="00EB6F59">
        <w:rPr>
          <w:rFonts w:ascii="Times New Roman" w:hAnsi="Times New Roman" w:cs="Times New Roman"/>
          <w:sz w:val="24"/>
          <w:szCs w:val="24"/>
          <w:lang w:val="pt-BR"/>
        </w:rPr>
        <w:t xml:space="preserve">: a mediação dos </w:t>
      </w:r>
      <w:proofErr w:type="gramStart"/>
      <w:r w:rsidRPr="00EB6F59">
        <w:rPr>
          <w:rFonts w:ascii="Times New Roman" w:hAnsi="Times New Roman" w:cs="Times New Roman"/>
          <w:sz w:val="24"/>
          <w:szCs w:val="24"/>
          <w:lang w:val="pt-BR"/>
        </w:rPr>
        <w:t>saberes pedagógicos</w:t>
      </w:r>
      <w:proofErr w:type="gramEnd"/>
      <w:r w:rsidRPr="00EB6F59">
        <w:rPr>
          <w:rFonts w:ascii="Times New Roman" w:hAnsi="Times New Roman" w:cs="Times New Roman"/>
          <w:sz w:val="24"/>
          <w:szCs w:val="24"/>
          <w:lang w:val="pt-BR"/>
        </w:rPr>
        <w:t xml:space="preserve">. </w:t>
      </w:r>
      <w:r w:rsidRPr="00EB6F59">
        <w:rPr>
          <w:rFonts w:ascii="Times New Roman" w:hAnsi="Times New Roman" w:cs="Times New Roman"/>
          <w:b/>
          <w:sz w:val="24"/>
          <w:szCs w:val="24"/>
          <w:lang w:val="pt-BR"/>
        </w:rPr>
        <w:t>Educação e Pesquisa</w:t>
      </w:r>
      <w:r w:rsidRPr="00EB6F59">
        <w:rPr>
          <w:rFonts w:ascii="Times New Roman" w:hAnsi="Times New Roman" w:cs="Times New Roman"/>
          <w:sz w:val="24"/>
          <w:szCs w:val="24"/>
          <w:lang w:val="pt-BR"/>
        </w:rPr>
        <w:t>, 2008 34(1): 109-126.</w:t>
      </w:r>
    </w:p>
    <w:p w:rsidR="00B27F42" w:rsidRPr="00EB6F59" w:rsidRDefault="00B27F42" w:rsidP="00EB6F59">
      <w:pPr>
        <w:pStyle w:val="PargrafodaLista"/>
        <w:tabs>
          <w:tab w:val="left" w:pos="426"/>
        </w:tabs>
        <w:spacing w:after="120" w:line="240" w:lineRule="auto"/>
        <w:ind w:left="0"/>
        <w:contextualSpacing w:val="0"/>
        <w:jc w:val="both"/>
        <w:rPr>
          <w:rFonts w:ascii="Times New Roman" w:hAnsi="Times New Roman" w:cs="Times New Roman"/>
          <w:sz w:val="24"/>
          <w:szCs w:val="24"/>
          <w:lang w:val="pt-BR"/>
        </w:rPr>
      </w:pPr>
    </w:p>
    <w:p w:rsidR="00B27F42" w:rsidRPr="00B27F42" w:rsidRDefault="00B27F42" w:rsidP="00B27F42">
      <w:pPr>
        <w:pStyle w:val="PargrafodaLista"/>
        <w:tabs>
          <w:tab w:val="left" w:pos="426"/>
        </w:tabs>
        <w:spacing w:after="120" w:line="240" w:lineRule="auto"/>
        <w:ind w:left="0"/>
        <w:contextualSpacing w:val="0"/>
        <w:jc w:val="both"/>
        <w:rPr>
          <w:rFonts w:ascii="Times New Roman" w:hAnsi="Times New Roman" w:cs="Times New Roman"/>
          <w:sz w:val="24"/>
          <w:szCs w:val="24"/>
          <w:lang w:val="pt-BR"/>
        </w:rPr>
      </w:pPr>
    </w:p>
    <w:sectPr w:rsidR="00B27F42" w:rsidRPr="00B27F42" w:rsidSect="00FE0D23">
      <w:headerReference w:type="even" r:id="rId8"/>
      <w:headerReference w:type="default" r:id="rId9"/>
      <w:footerReference w:type="even" r:id="rId10"/>
      <w:footerReference w:type="default" r:id="rId11"/>
      <w:headerReference w:type="first" r:id="rId12"/>
      <w:footerReference w:type="first" r:id="rId13"/>
      <w:pgSz w:w="12240" w:h="15840"/>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9FC" w:rsidRDefault="00AC09FC" w:rsidP="00FB65DD">
      <w:pPr>
        <w:spacing w:after="0" w:line="240" w:lineRule="auto"/>
      </w:pPr>
      <w:r>
        <w:separator/>
      </w:r>
    </w:p>
  </w:endnote>
  <w:endnote w:type="continuationSeparator" w:id="0">
    <w:p w:rsidR="00AC09FC" w:rsidRDefault="00AC09FC" w:rsidP="00FB65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E99" w:rsidRDefault="00907E99">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E99" w:rsidRDefault="00907E99">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E99" w:rsidRDefault="00907E9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9FC" w:rsidRDefault="00AC09FC" w:rsidP="00FB65DD">
      <w:pPr>
        <w:spacing w:after="0" w:line="240" w:lineRule="auto"/>
      </w:pPr>
      <w:r>
        <w:separator/>
      </w:r>
    </w:p>
  </w:footnote>
  <w:footnote w:type="continuationSeparator" w:id="0">
    <w:p w:rsidR="00AC09FC" w:rsidRDefault="00AC09FC" w:rsidP="00FB65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E99" w:rsidRDefault="00907E99">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4EF" w:rsidRPr="00907E99" w:rsidRDefault="006834EF" w:rsidP="00907E99">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E99" w:rsidRDefault="00907E9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C1B3A"/>
    <w:multiLevelType w:val="hybridMultilevel"/>
    <w:tmpl w:val="1FA8BF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FAA3BB7"/>
    <w:multiLevelType w:val="hybridMultilevel"/>
    <w:tmpl w:val="29506B6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59847400"/>
    <w:multiLevelType w:val="hybridMultilevel"/>
    <w:tmpl w:val="F9BE92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69744B12"/>
    <w:multiLevelType w:val="multilevel"/>
    <w:tmpl w:val="96BAFBF4"/>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nsid w:val="7897063B"/>
    <w:multiLevelType w:val="hybridMultilevel"/>
    <w:tmpl w:val="BD4482FC"/>
    <w:lvl w:ilvl="0" w:tplc="F0160FBA">
      <w:start w:val="1"/>
      <w:numFmt w:val="decimal"/>
      <w:lvlText w:val="%1."/>
      <w:lvlJc w:val="left"/>
      <w:pPr>
        <w:ind w:left="720" w:hanging="360"/>
      </w:pPr>
      <w:rPr>
        <w:rFonts w:asciiTheme="minorHAnsi" w:hAnsiTheme="minorHAnsi" w:cstheme="minorBidi"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rsids>
    <w:rsidRoot w:val="00FB65DD"/>
    <w:rsid w:val="00014028"/>
    <w:rsid w:val="00025B79"/>
    <w:rsid w:val="00026E56"/>
    <w:rsid w:val="000322D7"/>
    <w:rsid w:val="00054B7A"/>
    <w:rsid w:val="0006061B"/>
    <w:rsid w:val="00070DA2"/>
    <w:rsid w:val="00082BEC"/>
    <w:rsid w:val="00091CA5"/>
    <w:rsid w:val="0009212B"/>
    <w:rsid w:val="000932F4"/>
    <w:rsid w:val="000A57E9"/>
    <w:rsid w:val="000B0AD3"/>
    <w:rsid w:val="000C0312"/>
    <w:rsid w:val="000C4885"/>
    <w:rsid w:val="000D68E3"/>
    <w:rsid w:val="00100A85"/>
    <w:rsid w:val="0011224E"/>
    <w:rsid w:val="00117F11"/>
    <w:rsid w:val="00121244"/>
    <w:rsid w:val="001315FB"/>
    <w:rsid w:val="00134837"/>
    <w:rsid w:val="00153A5D"/>
    <w:rsid w:val="00154A3C"/>
    <w:rsid w:val="0016186A"/>
    <w:rsid w:val="0016350A"/>
    <w:rsid w:val="00176466"/>
    <w:rsid w:val="001820F1"/>
    <w:rsid w:val="001945C8"/>
    <w:rsid w:val="00195370"/>
    <w:rsid w:val="001A698F"/>
    <w:rsid w:val="001A7288"/>
    <w:rsid w:val="001B077F"/>
    <w:rsid w:val="001B7847"/>
    <w:rsid w:val="001C6BD1"/>
    <w:rsid w:val="001D2B79"/>
    <w:rsid w:val="0020352B"/>
    <w:rsid w:val="00210D24"/>
    <w:rsid w:val="002152DA"/>
    <w:rsid w:val="0026687A"/>
    <w:rsid w:val="002672D6"/>
    <w:rsid w:val="002719B0"/>
    <w:rsid w:val="002778FC"/>
    <w:rsid w:val="002835D4"/>
    <w:rsid w:val="00287395"/>
    <w:rsid w:val="0029542A"/>
    <w:rsid w:val="00296CF7"/>
    <w:rsid w:val="002A3FCA"/>
    <w:rsid w:val="002A730D"/>
    <w:rsid w:val="002B0473"/>
    <w:rsid w:val="002D1418"/>
    <w:rsid w:val="002E38F6"/>
    <w:rsid w:val="002F520F"/>
    <w:rsid w:val="002F729F"/>
    <w:rsid w:val="002F7B9C"/>
    <w:rsid w:val="00336B03"/>
    <w:rsid w:val="00336B2E"/>
    <w:rsid w:val="003428C2"/>
    <w:rsid w:val="0037454F"/>
    <w:rsid w:val="00392428"/>
    <w:rsid w:val="00395E13"/>
    <w:rsid w:val="003B6D6B"/>
    <w:rsid w:val="003C1CA1"/>
    <w:rsid w:val="003C3207"/>
    <w:rsid w:val="003C5AAF"/>
    <w:rsid w:val="003C5E2C"/>
    <w:rsid w:val="003D2B6E"/>
    <w:rsid w:val="003E155F"/>
    <w:rsid w:val="003E37E2"/>
    <w:rsid w:val="003F20CF"/>
    <w:rsid w:val="003F45BC"/>
    <w:rsid w:val="003F57C5"/>
    <w:rsid w:val="00422CDA"/>
    <w:rsid w:val="00425093"/>
    <w:rsid w:val="00432FC9"/>
    <w:rsid w:val="004537FE"/>
    <w:rsid w:val="00454C9B"/>
    <w:rsid w:val="0045796C"/>
    <w:rsid w:val="00462510"/>
    <w:rsid w:val="00475D80"/>
    <w:rsid w:val="00477B45"/>
    <w:rsid w:val="004878FE"/>
    <w:rsid w:val="0049596A"/>
    <w:rsid w:val="004A75D6"/>
    <w:rsid w:val="004B6A5B"/>
    <w:rsid w:val="004C1AB3"/>
    <w:rsid w:val="004D316D"/>
    <w:rsid w:val="004E2E65"/>
    <w:rsid w:val="004F777F"/>
    <w:rsid w:val="0050365E"/>
    <w:rsid w:val="00515A04"/>
    <w:rsid w:val="00517368"/>
    <w:rsid w:val="00523354"/>
    <w:rsid w:val="0052415C"/>
    <w:rsid w:val="0053670E"/>
    <w:rsid w:val="00555051"/>
    <w:rsid w:val="00563FF6"/>
    <w:rsid w:val="005719FE"/>
    <w:rsid w:val="0057290B"/>
    <w:rsid w:val="005945B8"/>
    <w:rsid w:val="005B23C1"/>
    <w:rsid w:val="005B469B"/>
    <w:rsid w:val="005D49FD"/>
    <w:rsid w:val="005D732F"/>
    <w:rsid w:val="005E6B72"/>
    <w:rsid w:val="005F12DC"/>
    <w:rsid w:val="00617DEA"/>
    <w:rsid w:val="006345A9"/>
    <w:rsid w:val="00640CE9"/>
    <w:rsid w:val="00643909"/>
    <w:rsid w:val="00650E9A"/>
    <w:rsid w:val="00652AC1"/>
    <w:rsid w:val="00653A23"/>
    <w:rsid w:val="00656143"/>
    <w:rsid w:val="006616C2"/>
    <w:rsid w:val="00664D55"/>
    <w:rsid w:val="00675CC0"/>
    <w:rsid w:val="006834EF"/>
    <w:rsid w:val="00690746"/>
    <w:rsid w:val="006916FA"/>
    <w:rsid w:val="006A3669"/>
    <w:rsid w:val="006B4B66"/>
    <w:rsid w:val="006C1D1B"/>
    <w:rsid w:val="006D031C"/>
    <w:rsid w:val="006E1BFE"/>
    <w:rsid w:val="006E3019"/>
    <w:rsid w:val="006E479E"/>
    <w:rsid w:val="006F2649"/>
    <w:rsid w:val="0070408F"/>
    <w:rsid w:val="00715C81"/>
    <w:rsid w:val="00781856"/>
    <w:rsid w:val="007846DD"/>
    <w:rsid w:val="00787848"/>
    <w:rsid w:val="00793A50"/>
    <w:rsid w:val="007B6782"/>
    <w:rsid w:val="007C02BC"/>
    <w:rsid w:val="007D3165"/>
    <w:rsid w:val="007D3FF9"/>
    <w:rsid w:val="007E2AB8"/>
    <w:rsid w:val="007E688D"/>
    <w:rsid w:val="007E7EDD"/>
    <w:rsid w:val="007F1C6F"/>
    <w:rsid w:val="00801208"/>
    <w:rsid w:val="00822BE4"/>
    <w:rsid w:val="008232AE"/>
    <w:rsid w:val="00842FD6"/>
    <w:rsid w:val="0086118C"/>
    <w:rsid w:val="00875DA7"/>
    <w:rsid w:val="0087690E"/>
    <w:rsid w:val="008822C2"/>
    <w:rsid w:val="00896E10"/>
    <w:rsid w:val="008A6CF0"/>
    <w:rsid w:val="008B14F7"/>
    <w:rsid w:val="008B7FF3"/>
    <w:rsid w:val="008D3248"/>
    <w:rsid w:val="00905AA3"/>
    <w:rsid w:val="00907E99"/>
    <w:rsid w:val="00911F0C"/>
    <w:rsid w:val="009275B7"/>
    <w:rsid w:val="009307FD"/>
    <w:rsid w:val="00945E66"/>
    <w:rsid w:val="00950CD9"/>
    <w:rsid w:val="0096038A"/>
    <w:rsid w:val="00984EE5"/>
    <w:rsid w:val="00991D1D"/>
    <w:rsid w:val="00993D8D"/>
    <w:rsid w:val="009A1BD7"/>
    <w:rsid w:val="009A5E85"/>
    <w:rsid w:val="009E4D7B"/>
    <w:rsid w:val="009E5180"/>
    <w:rsid w:val="00A037CB"/>
    <w:rsid w:val="00A22747"/>
    <w:rsid w:val="00A24BBD"/>
    <w:rsid w:val="00A274D0"/>
    <w:rsid w:val="00A3778E"/>
    <w:rsid w:val="00A451BA"/>
    <w:rsid w:val="00A46D08"/>
    <w:rsid w:val="00A57CC9"/>
    <w:rsid w:val="00A70213"/>
    <w:rsid w:val="00A712F6"/>
    <w:rsid w:val="00A73E7C"/>
    <w:rsid w:val="00A85D83"/>
    <w:rsid w:val="00A87FDE"/>
    <w:rsid w:val="00AC09FC"/>
    <w:rsid w:val="00B1388D"/>
    <w:rsid w:val="00B27F42"/>
    <w:rsid w:val="00B40029"/>
    <w:rsid w:val="00B52E6F"/>
    <w:rsid w:val="00B72B17"/>
    <w:rsid w:val="00B86168"/>
    <w:rsid w:val="00BB2DDC"/>
    <w:rsid w:val="00BC7091"/>
    <w:rsid w:val="00BE53EC"/>
    <w:rsid w:val="00BF65BB"/>
    <w:rsid w:val="00C11286"/>
    <w:rsid w:val="00C112F4"/>
    <w:rsid w:val="00C13239"/>
    <w:rsid w:val="00C71B8E"/>
    <w:rsid w:val="00C71C9C"/>
    <w:rsid w:val="00C74C85"/>
    <w:rsid w:val="00C9792E"/>
    <w:rsid w:val="00CC586D"/>
    <w:rsid w:val="00CD45E0"/>
    <w:rsid w:val="00CF6196"/>
    <w:rsid w:val="00D0209C"/>
    <w:rsid w:val="00D0267E"/>
    <w:rsid w:val="00D3300E"/>
    <w:rsid w:val="00D378C2"/>
    <w:rsid w:val="00D50676"/>
    <w:rsid w:val="00D52C94"/>
    <w:rsid w:val="00D52F67"/>
    <w:rsid w:val="00D531B7"/>
    <w:rsid w:val="00D63ADD"/>
    <w:rsid w:val="00D92921"/>
    <w:rsid w:val="00DC20EB"/>
    <w:rsid w:val="00DE28F6"/>
    <w:rsid w:val="00E06F92"/>
    <w:rsid w:val="00E078F6"/>
    <w:rsid w:val="00E16224"/>
    <w:rsid w:val="00E23AB4"/>
    <w:rsid w:val="00E2512C"/>
    <w:rsid w:val="00E429A7"/>
    <w:rsid w:val="00E4761A"/>
    <w:rsid w:val="00E60030"/>
    <w:rsid w:val="00E619F1"/>
    <w:rsid w:val="00E62A01"/>
    <w:rsid w:val="00E634D7"/>
    <w:rsid w:val="00E75D24"/>
    <w:rsid w:val="00E80EE3"/>
    <w:rsid w:val="00E81C4D"/>
    <w:rsid w:val="00E8516A"/>
    <w:rsid w:val="00E95865"/>
    <w:rsid w:val="00EB6F59"/>
    <w:rsid w:val="00EE1990"/>
    <w:rsid w:val="00EE29AA"/>
    <w:rsid w:val="00EF1209"/>
    <w:rsid w:val="00F15153"/>
    <w:rsid w:val="00F21886"/>
    <w:rsid w:val="00F4686C"/>
    <w:rsid w:val="00F52FF8"/>
    <w:rsid w:val="00F5799A"/>
    <w:rsid w:val="00F91D58"/>
    <w:rsid w:val="00FB02FF"/>
    <w:rsid w:val="00FB455D"/>
    <w:rsid w:val="00FB65DD"/>
    <w:rsid w:val="00FD4D7B"/>
    <w:rsid w:val="00FE052C"/>
    <w:rsid w:val="00FE0D23"/>
    <w:rsid w:val="00FE5DEB"/>
    <w:rsid w:val="00FF1663"/>
    <w:rsid w:val="00FF4A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7E9"/>
  </w:style>
  <w:style w:type="paragraph" w:styleId="Ttulo1">
    <w:name w:val="heading 1"/>
    <w:basedOn w:val="Normal"/>
    <w:next w:val="Normal"/>
    <w:link w:val="Ttulo1Char"/>
    <w:uiPriority w:val="9"/>
    <w:qFormat/>
    <w:rsid w:val="006A36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FB65DD"/>
    <w:pPr>
      <w:keepNext/>
      <w:spacing w:before="240" w:after="60" w:line="240" w:lineRule="auto"/>
      <w:outlineLvl w:val="1"/>
    </w:pPr>
    <w:rPr>
      <w:rFonts w:ascii="Cambria" w:eastAsia="Times New Roman" w:hAnsi="Cambria" w:cs="Times New Roman"/>
      <w:b/>
      <w:bCs/>
      <w:i/>
      <w:iCs/>
      <w:sz w:val="28"/>
      <w:szCs w:val="28"/>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aliases w:val="Comment Text2"/>
    <w:basedOn w:val="Normal"/>
    <w:link w:val="TextodecomentrioChar"/>
    <w:rsid w:val="00FB65DD"/>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aliases w:val="Comment Text2 Char"/>
    <w:basedOn w:val="Fontepargpadro"/>
    <w:link w:val="Textodecomentrio"/>
    <w:rsid w:val="00FB65DD"/>
    <w:rPr>
      <w:rFonts w:ascii="Times New Roman" w:eastAsia="Times New Roman" w:hAnsi="Times New Roman" w:cs="Times New Roman"/>
      <w:sz w:val="20"/>
      <w:szCs w:val="20"/>
      <w:lang w:eastAsia="pt-BR"/>
    </w:rPr>
  </w:style>
  <w:style w:type="character" w:customStyle="1" w:styleId="Ttulo2Char">
    <w:name w:val="Título 2 Char"/>
    <w:basedOn w:val="Fontepargpadro"/>
    <w:link w:val="Ttulo2"/>
    <w:uiPriority w:val="9"/>
    <w:rsid w:val="00FB65DD"/>
    <w:rPr>
      <w:rFonts w:ascii="Cambria" w:eastAsia="Times New Roman" w:hAnsi="Cambria" w:cs="Times New Roman"/>
      <w:b/>
      <w:bCs/>
      <w:i/>
      <w:iCs/>
      <w:sz w:val="28"/>
      <w:szCs w:val="28"/>
      <w:lang/>
    </w:rPr>
  </w:style>
  <w:style w:type="paragraph" w:styleId="Corpodetexto">
    <w:name w:val="Body Text"/>
    <w:basedOn w:val="Normal"/>
    <w:link w:val="CorpodetextoChar"/>
    <w:rsid w:val="00FB65DD"/>
    <w:pPr>
      <w:spacing w:after="0" w:line="24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FB65DD"/>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rsid w:val="00FB65DD"/>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FB65DD"/>
    <w:rPr>
      <w:rFonts w:ascii="Times New Roman" w:eastAsia="Times New Roman" w:hAnsi="Times New Roman" w:cs="Times New Roman"/>
      <w:sz w:val="20"/>
      <w:szCs w:val="20"/>
      <w:lang w:eastAsia="pt-BR"/>
    </w:rPr>
  </w:style>
  <w:style w:type="character" w:styleId="Refdenotaderodap">
    <w:name w:val="footnote reference"/>
    <w:uiPriority w:val="99"/>
    <w:rsid w:val="00FB65DD"/>
    <w:rPr>
      <w:vertAlign w:val="superscript"/>
    </w:rPr>
  </w:style>
  <w:style w:type="paragraph" w:styleId="NormalWeb">
    <w:name w:val="Normal (Web)"/>
    <w:basedOn w:val="Normal"/>
    <w:uiPriority w:val="99"/>
    <w:rsid w:val="00FB65DD"/>
    <w:pPr>
      <w:spacing w:before="100" w:after="100" w:line="240" w:lineRule="auto"/>
    </w:pPr>
    <w:rPr>
      <w:rFonts w:ascii="Arial Unicode MS" w:eastAsia="Arial Unicode MS" w:hAnsi="Arial Unicode MS" w:cs="Times New Roman"/>
      <w:color w:val="008000"/>
      <w:sz w:val="24"/>
      <w:szCs w:val="24"/>
      <w:lang w:val="pt-BR" w:eastAsia="pt-BR"/>
    </w:rPr>
  </w:style>
  <w:style w:type="paragraph" w:customStyle="1" w:styleId="texto1">
    <w:name w:val="texto1"/>
    <w:basedOn w:val="Normal"/>
    <w:rsid w:val="00FB65DD"/>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styleId="Legenda">
    <w:name w:val="caption"/>
    <w:basedOn w:val="Normal"/>
    <w:next w:val="Normal"/>
    <w:uiPriority w:val="35"/>
    <w:qFormat/>
    <w:rsid w:val="00FB65DD"/>
    <w:pPr>
      <w:spacing w:after="0" w:line="240" w:lineRule="auto"/>
    </w:pPr>
    <w:rPr>
      <w:rFonts w:ascii="Times New Roman" w:eastAsia="Times New Roman" w:hAnsi="Times New Roman" w:cs="Times New Roman"/>
      <w:b/>
      <w:bCs/>
      <w:sz w:val="20"/>
      <w:szCs w:val="20"/>
      <w:lang w:val="pt-BR" w:eastAsia="pt-BR"/>
    </w:rPr>
  </w:style>
  <w:style w:type="paragraph" w:customStyle="1" w:styleId="PargrafodaLista1">
    <w:name w:val="Parágrafo da Lista1"/>
    <w:basedOn w:val="Normal"/>
    <w:uiPriority w:val="34"/>
    <w:qFormat/>
    <w:rsid w:val="00FB65DD"/>
    <w:pPr>
      <w:spacing w:after="0" w:line="240" w:lineRule="auto"/>
      <w:ind w:left="720"/>
      <w:contextualSpacing/>
    </w:pPr>
    <w:rPr>
      <w:rFonts w:ascii="Times New Roman" w:eastAsia="Times New Roman" w:hAnsi="Times New Roman" w:cs="Times New Roman"/>
      <w:sz w:val="24"/>
      <w:szCs w:val="24"/>
      <w:lang w:val="pt-BR" w:eastAsia="pt-BR"/>
    </w:rPr>
  </w:style>
  <w:style w:type="paragraph" w:styleId="Recuodecorpodetexto3">
    <w:name w:val="Body Text Indent 3"/>
    <w:basedOn w:val="Normal"/>
    <w:link w:val="Recuodecorpodetexto3Char"/>
    <w:rsid w:val="00FB65DD"/>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rsid w:val="00FB65DD"/>
    <w:rPr>
      <w:rFonts w:ascii="Times New Roman" w:eastAsia="Times New Roman" w:hAnsi="Times New Roman" w:cs="Times New Roman"/>
      <w:sz w:val="16"/>
      <w:szCs w:val="16"/>
      <w:lang w:eastAsia="pt-BR"/>
    </w:rPr>
  </w:style>
  <w:style w:type="paragraph" w:styleId="Recuodecorpodetexto">
    <w:name w:val="Body Text Indent"/>
    <w:basedOn w:val="Normal"/>
    <w:link w:val="RecuodecorpodetextoChar"/>
    <w:rsid w:val="008B7FF3"/>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8B7FF3"/>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6A3669"/>
    <w:rPr>
      <w:rFonts w:asciiTheme="majorHAnsi" w:eastAsiaTheme="majorEastAsia" w:hAnsiTheme="majorHAnsi" w:cstheme="majorBidi"/>
      <w:b/>
      <w:bCs/>
      <w:color w:val="365F91" w:themeColor="accent1" w:themeShade="BF"/>
      <w:sz w:val="28"/>
      <w:szCs w:val="28"/>
    </w:rPr>
  </w:style>
  <w:style w:type="paragraph" w:styleId="Recuodecorpodetexto2">
    <w:name w:val="Body Text Indent 2"/>
    <w:basedOn w:val="Normal"/>
    <w:link w:val="Recuodecorpodetexto2Char"/>
    <w:uiPriority w:val="99"/>
    <w:semiHidden/>
    <w:unhideWhenUsed/>
    <w:rsid w:val="006A36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A3669"/>
  </w:style>
  <w:style w:type="paragraph" w:styleId="Ttulo">
    <w:name w:val="Title"/>
    <w:basedOn w:val="Normal"/>
    <w:link w:val="TtuloChar"/>
    <w:qFormat/>
    <w:rsid w:val="006A3669"/>
    <w:pPr>
      <w:spacing w:after="0" w:line="240" w:lineRule="auto"/>
      <w:jc w:val="center"/>
    </w:pPr>
    <w:rPr>
      <w:rFonts w:ascii="Times New Roman" w:eastAsia="Times New Roman" w:hAnsi="Times New Roman" w:cs="Times New Roman"/>
      <w:b/>
      <w:sz w:val="28"/>
      <w:szCs w:val="20"/>
      <w:lang w:eastAsia="pt-BR"/>
    </w:rPr>
  </w:style>
  <w:style w:type="character" w:customStyle="1" w:styleId="TtuloChar">
    <w:name w:val="Título Char"/>
    <w:basedOn w:val="Fontepargpadro"/>
    <w:link w:val="Ttulo"/>
    <w:rsid w:val="006A3669"/>
    <w:rPr>
      <w:rFonts w:ascii="Times New Roman" w:eastAsia="Times New Roman" w:hAnsi="Times New Roman" w:cs="Times New Roman"/>
      <w:b/>
      <w:sz w:val="28"/>
      <w:szCs w:val="20"/>
      <w:lang w:eastAsia="pt-BR"/>
    </w:rPr>
  </w:style>
  <w:style w:type="paragraph" w:styleId="Rodap">
    <w:name w:val="footer"/>
    <w:basedOn w:val="Normal"/>
    <w:link w:val="RodapChar"/>
    <w:rsid w:val="006A3669"/>
    <w:pPr>
      <w:tabs>
        <w:tab w:val="center" w:pos="4419"/>
        <w:tab w:val="right" w:pos="8838"/>
      </w:tabs>
      <w:spacing w:after="0" w:line="240" w:lineRule="auto"/>
    </w:pPr>
    <w:rPr>
      <w:rFonts w:ascii="Times New Roman" w:eastAsia="Times New Roman" w:hAnsi="Times New Roman" w:cs="Times New Roman"/>
      <w:sz w:val="24"/>
      <w:szCs w:val="20"/>
      <w:lang w:eastAsia="pt-BR"/>
    </w:rPr>
  </w:style>
  <w:style w:type="character" w:customStyle="1" w:styleId="RodapChar">
    <w:name w:val="Rodapé Char"/>
    <w:basedOn w:val="Fontepargpadro"/>
    <w:link w:val="Rodap"/>
    <w:rsid w:val="006A3669"/>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6A3669"/>
    <w:pPr>
      <w:spacing w:after="120" w:line="48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rsid w:val="006A3669"/>
    <w:rPr>
      <w:rFonts w:ascii="Times New Roman" w:eastAsia="Times New Roman" w:hAnsi="Times New Roman" w:cs="Times New Roman"/>
      <w:sz w:val="24"/>
      <w:szCs w:val="24"/>
      <w:lang w:eastAsia="pt-BR"/>
    </w:rPr>
  </w:style>
  <w:style w:type="character" w:styleId="CitaoHTML">
    <w:name w:val="HTML Cite"/>
    <w:unhideWhenUsed/>
    <w:rsid w:val="006A3669"/>
    <w:rPr>
      <w:i w:val="0"/>
      <w:iCs w:val="0"/>
      <w:color w:val="008000"/>
    </w:rPr>
  </w:style>
  <w:style w:type="character" w:styleId="nfase">
    <w:name w:val="Emphasis"/>
    <w:qFormat/>
    <w:rsid w:val="006A3669"/>
    <w:rPr>
      <w:b/>
      <w:bCs/>
      <w:i w:val="0"/>
      <w:iCs w:val="0"/>
    </w:rPr>
  </w:style>
  <w:style w:type="paragraph" w:customStyle="1" w:styleId="Default">
    <w:name w:val="Default"/>
    <w:rsid w:val="006A3669"/>
    <w:pPr>
      <w:autoSpaceDE w:val="0"/>
      <w:autoSpaceDN w:val="0"/>
      <w:adjustRightInd w:val="0"/>
      <w:spacing w:after="0" w:line="240" w:lineRule="auto"/>
    </w:pPr>
    <w:rPr>
      <w:rFonts w:ascii="Arial" w:eastAsia="Calibri" w:hAnsi="Arial" w:cs="Arial"/>
      <w:color w:val="000000"/>
      <w:sz w:val="24"/>
      <w:szCs w:val="24"/>
      <w:lang w:val="pt-BR"/>
    </w:rPr>
  </w:style>
  <w:style w:type="character" w:customStyle="1" w:styleId="googqs-tidbit1">
    <w:name w:val="goog_qs-tidbit1"/>
    <w:rsid w:val="006A3669"/>
    <w:rPr>
      <w:vanish w:val="0"/>
      <w:webHidden w:val="0"/>
      <w:specVanish w:val="0"/>
    </w:rPr>
  </w:style>
  <w:style w:type="paragraph" w:customStyle="1" w:styleId="titulo5">
    <w:name w:val="titulo5"/>
    <w:basedOn w:val="Normal"/>
    <w:rsid w:val="006A3669"/>
    <w:pPr>
      <w:spacing w:before="100" w:beforeAutospacing="1" w:after="100" w:afterAutospacing="1" w:line="240" w:lineRule="auto"/>
      <w:jc w:val="center"/>
    </w:pPr>
    <w:rPr>
      <w:rFonts w:ascii="Verdana" w:eastAsia="Times New Roman" w:hAnsi="Verdana" w:cs="Times New Roman"/>
      <w:b/>
      <w:bCs/>
      <w:color w:val="01458E"/>
      <w:sz w:val="21"/>
      <w:szCs w:val="21"/>
      <w:lang w:val="pt-BR" w:eastAsia="pt-BR"/>
    </w:rPr>
  </w:style>
  <w:style w:type="character" w:customStyle="1" w:styleId="ft">
    <w:name w:val="ft"/>
    <w:basedOn w:val="Fontepargpadro"/>
    <w:rsid w:val="006A3669"/>
  </w:style>
  <w:style w:type="paragraph" w:styleId="Textodebalo">
    <w:name w:val="Balloon Text"/>
    <w:basedOn w:val="Normal"/>
    <w:link w:val="TextodebaloChar"/>
    <w:uiPriority w:val="99"/>
    <w:semiHidden/>
    <w:unhideWhenUsed/>
    <w:rsid w:val="00991D1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91D1D"/>
    <w:rPr>
      <w:rFonts w:ascii="Tahoma" w:hAnsi="Tahoma" w:cs="Tahoma"/>
      <w:sz w:val="16"/>
      <w:szCs w:val="16"/>
    </w:rPr>
  </w:style>
  <w:style w:type="paragraph" w:styleId="Cabealho">
    <w:name w:val="header"/>
    <w:basedOn w:val="Normal"/>
    <w:link w:val="CabealhoChar"/>
    <w:uiPriority w:val="99"/>
    <w:unhideWhenUsed/>
    <w:rsid w:val="00462510"/>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462510"/>
  </w:style>
  <w:style w:type="character" w:customStyle="1" w:styleId="hps">
    <w:name w:val="hps"/>
    <w:basedOn w:val="Fontepargpadro"/>
    <w:rsid w:val="00EE29AA"/>
  </w:style>
  <w:style w:type="character" w:customStyle="1" w:styleId="apple-converted-space">
    <w:name w:val="apple-converted-space"/>
    <w:basedOn w:val="Fontepargpadro"/>
    <w:rsid w:val="00EE29AA"/>
  </w:style>
  <w:style w:type="character" w:styleId="Refdecomentrio">
    <w:name w:val="annotation reference"/>
    <w:basedOn w:val="Fontepargpadro"/>
    <w:uiPriority w:val="99"/>
    <w:semiHidden/>
    <w:unhideWhenUsed/>
    <w:rsid w:val="00675CC0"/>
    <w:rPr>
      <w:sz w:val="16"/>
      <w:szCs w:val="16"/>
    </w:rPr>
  </w:style>
  <w:style w:type="paragraph" w:styleId="Assuntodocomentrio">
    <w:name w:val="annotation subject"/>
    <w:basedOn w:val="Textodecomentrio"/>
    <w:next w:val="Textodecomentrio"/>
    <w:link w:val="AssuntodocomentrioChar"/>
    <w:uiPriority w:val="99"/>
    <w:semiHidden/>
    <w:unhideWhenUsed/>
    <w:rsid w:val="00675CC0"/>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675CC0"/>
    <w:rPr>
      <w:rFonts w:ascii="Times New Roman" w:eastAsia="Times New Roman" w:hAnsi="Times New Roman" w:cs="Times New Roman"/>
      <w:b/>
      <w:bCs/>
      <w:sz w:val="20"/>
      <w:szCs w:val="20"/>
      <w:lang w:eastAsia="pt-BR"/>
    </w:rPr>
  </w:style>
  <w:style w:type="paragraph" w:styleId="PargrafodaLista">
    <w:name w:val="List Paragraph"/>
    <w:basedOn w:val="Normal"/>
    <w:uiPriority w:val="34"/>
    <w:qFormat/>
    <w:rsid w:val="00675CC0"/>
    <w:pPr>
      <w:ind w:left="720"/>
      <w:contextualSpacing/>
    </w:pPr>
  </w:style>
  <w:style w:type="character" w:customStyle="1" w:styleId="shorttext">
    <w:name w:val="short_text"/>
    <w:basedOn w:val="Fontepargpadro"/>
    <w:rsid w:val="00395E13"/>
  </w:style>
  <w:style w:type="character" w:styleId="Hyperlink">
    <w:name w:val="Hyperlink"/>
    <w:basedOn w:val="Fontepargpadro"/>
    <w:uiPriority w:val="99"/>
    <w:unhideWhenUsed/>
    <w:rsid w:val="004250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36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FB65DD"/>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aliases w:val="Comment Text2"/>
    <w:basedOn w:val="Normal"/>
    <w:link w:val="CommentTextChar"/>
    <w:rsid w:val="00FB65DD"/>
    <w:pPr>
      <w:spacing w:after="0" w:line="240" w:lineRule="auto"/>
    </w:pPr>
    <w:rPr>
      <w:rFonts w:ascii="Times New Roman" w:eastAsia="Times New Roman" w:hAnsi="Times New Roman" w:cs="Times New Roman"/>
      <w:sz w:val="20"/>
      <w:szCs w:val="20"/>
      <w:lang w:val="x-none" w:eastAsia="pt-BR"/>
    </w:rPr>
  </w:style>
  <w:style w:type="character" w:customStyle="1" w:styleId="CommentTextChar">
    <w:name w:val="Comment Text Char"/>
    <w:aliases w:val="Comment Text2 Char"/>
    <w:basedOn w:val="DefaultParagraphFont"/>
    <w:link w:val="CommentText"/>
    <w:rsid w:val="00FB65DD"/>
    <w:rPr>
      <w:rFonts w:ascii="Times New Roman" w:eastAsia="Times New Roman" w:hAnsi="Times New Roman" w:cs="Times New Roman"/>
      <w:sz w:val="20"/>
      <w:szCs w:val="20"/>
      <w:lang w:val="x-none" w:eastAsia="pt-BR"/>
    </w:rPr>
  </w:style>
  <w:style w:type="character" w:customStyle="1" w:styleId="Heading2Char">
    <w:name w:val="Heading 2 Char"/>
    <w:basedOn w:val="DefaultParagraphFont"/>
    <w:link w:val="Heading2"/>
    <w:uiPriority w:val="9"/>
    <w:rsid w:val="00FB65DD"/>
    <w:rPr>
      <w:rFonts w:ascii="Cambria" w:eastAsia="Times New Roman" w:hAnsi="Cambria" w:cs="Times New Roman"/>
      <w:b/>
      <w:bCs/>
      <w:i/>
      <w:iCs/>
      <w:sz w:val="28"/>
      <w:szCs w:val="28"/>
      <w:lang w:val="x-none" w:eastAsia="x-none"/>
    </w:rPr>
  </w:style>
  <w:style w:type="paragraph" w:styleId="BodyText">
    <w:name w:val="Body Text"/>
    <w:basedOn w:val="Normal"/>
    <w:link w:val="BodyTextChar"/>
    <w:rsid w:val="00FB65DD"/>
    <w:pPr>
      <w:spacing w:after="0" w:line="240" w:lineRule="auto"/>
      <w:jc w:val="both"/>
    </w:pPr>
    <w:rPr>
      <w:rFonts w:ascii="Times New Roman" w:eastAsia="Times New Roman" w:hAnsi="Times New Roman" w:cs="Times New Roman"/>
      <w:sz w:val="24"/>
      <w:szCs w:val="24"/>
      <w:lang w:val="x-none" w:eastAsia="pt-BR"/>
    </w:rPr>
  </w:style>
  <w:style w:type="character" w:customStyle="1" w:styleId="BodyTextChar">
    <w:name w:val="Body Text Char"/>
    <w:basedOn w:val="DefaultParagraphFont"/>
    <w:link w:val="BodyText"/>
    <w:rsid w:val="00FB65DD"/>
    <w:rPr>
      <w:rFonts w:ascii="Times New Roman" w:eastAsia="Times New Roman" w:hAnsi="Times New Roman" w:cs="Times New Roman"/>
      <w:sz w:val="24"/>
      <w:szCs w:val="24"/>
      <w:lang w:val="x-none" w:eastAsia="pt-BR"/>
    </w:rPr>
  </w:style>
  <w:style w:type="paragraph" w:styleId="FootnoteText">
    <w:name w:val="footnote text"/>
    <w:basedOn w:val="Normal"/>
    <w:link w:val="FootnoteTextChar"/>
    <w:uiPriority w:val="99"/>
    <w:rsid w:val="00FB65DD"/>
    <w:pPr>
      <w:spacing w:after="0" w:line="240" w:lineRule="auto"/>
    </w:pPr>
    <w:rPr>
      <w:rFonts w:ascii="Times New Roman" w:eastAsia="Times New Roman" w:hAnsi="Times New Roman" w:cs="Times New Roman"/>
      <w:sz w:val="20"/>
      <w:szCs w:val="20"/>
      <w:lang w:val="x-none" w:eastAsia="pt-BR"/>
    </w:rPr>
  </w:style>
  <w:style w:type="character" w:customStyle="1" w:styleId="FootnoteTextChar">
    <w:name w:val="Footnote Text Char"/>
    <w:basedOn w:val="DefaultParagraphFont"/>
    <w:link w:val="FootnoteText"/>
    <w:uiPriority w:val="99"/>
    <w:rsid w:val="00FB65DD"/>
    <w:rPr>
      <w:rFonts w:ascii="Times New Roman" w:eastAsia="Times New Roman" w:hAnsi="Times New Roman" w:cs="Times New Roman"/>
      <w:sz w:val="20"/>
      <w:szCs w:val="20"/>
      <w:lang w:val="x-none" w:eastAsia="pt-BR"/>
    </w:rPr>
  </w:style>
  <w:style w:type="character" w:styleId="FootnoteReference">
    <w:name w:val="footnote reference"/>
    <w:uiPriority w:val="99"/>
    <w:rsid w:val="00FB65DD"/>
    <w:rPr>
      <w:vertAlign w:val="superscript"/>
    </w:rPr>
  </w:style>
  <w:style w:type="paragraph" w:styleId="NormalWeb">
    <w:name w:val="Normal (Web)"/>
    <w:basedOn w:val="Normal"/>
    <w:uiPriority w:val="99"/>
    <w:rsid w:val="00FB65DD"/>
    <w:pPr>
      <w:spacing w:before="100" w:after="100" w:line="240" w:lineRule="auto"/>
    </w:pPr>
    <w:rPr>
      <w:rFonts w:ascii="Arial Unicode MS" w:eastAsia="Arial Unicode MS" w:hAnsi="Arial Unicode MS" w:cs="Times New Roman"/>
      <w:color w:val="008000"/>
      <w:sz w:val="24"/>
      <w:szCs w:val="24"/>
      <w:lang w:val="pt-BR" w:eastAsia="pt-BR"/>
    </w:rPr>
  </w:style>
  <w:style w:type="paragraph" w:customStyle="1" w:styleId="texto1">
    <w:name w:val="texto1"/>
    <w:basedOn w:val="Normal"/>
    <w:rsid w:val="00FB65DD"/>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styleId="Caption">
    <w:name w:val="caption"/>
    <w:basedOn w:val="Normal"/>
    <w:next w:val="Normal"/>
    <w:uiPriority w:val="35"/>
    <w:qFormat/>
    <w:rsid w:val="00FB65DD"/>
    <w:pPr>
      <w:spacing w:after="0" w:line="240" w:lineRule="auto"/>
    </w:pPr>
    <w:rPr>
      <w:rFonts w:ascii="Times New Roman" w:eastAsia="Times New Roman" w:hAnsi="Times New Roman" w:cs="Times New Roman"/>
      <w:b/>
      <w:bCs/>
      <w:sz w:val="20"/>
      <w:szCs w:val="20"/>
      <w:lang w:val="pt-BR" w:eastAsia="pt-BR"/>
    </w:rPr>
  </w:style>
  <w:style w:type="paragraph" w:customStyle="1" w:styleId="PargrafodaLista1">
    <w:name w:val="Parágrafo da Lista1"/>
    <w:basedOn w:val="Normal"/>
    <w:uiPriority w:val="34"/>
    <w:qFormat/>
    <w:rsid w:val="00FB65DD"/>
    <w:pPr>
      <w:spacing w:after="0" w:line="240" w:lineRule="auto"/>
      <w:ind w:left="720"/>
      <w:contextualSpacing/>
    </w:pPr>
    <w:rPr>
      <w:rFonts w:ascii="Times New Roman" w:eastAsia="Times New Roman" w:hAnsi="Times New Roman" w:cs="Times New Roman"/>
      <w:sz w:val="24"/>
      <w:szCs w:val="24"/>
      <w:lang w:val="pt-BR" w:eastAsia="pt-BR"/>
    </w:rPr>
  </w:style>
  <w:style w:type="paragraph" w:styleId="BodyTextIndent3">
    <w:name w:val="Body Text Indent 3"/>
    <w:basedOn w:val="Normal"/>
    <w:link w:val="BodyTextIndent3Char"/>
    <w:rsid w:val="00FB65DD"/>
    <w:pPr>
      <w:spacing w:after="120" w:line="240" w:lineRule="auto"/>
      <w:ind w:left="283"/>
    </w:pPr>
    <w:rPr>
      <w:rFonts w:ascii="Times New Roman" w:eastAsia="Times New Roman" w:hAnsi="Times New Roman" w:cs="Times New Roman"/>
      <w:sz w:val="16"/>
      <w:szCs w:val="16"/>
      <w:lang w:val="x-none" w:eastAsia="pt-BR"/>
    </w:rPr>
  </w:style>
  <w:style w:type="character" w:customStyle="1" w:styleId="BodyTextIndent3Char">
    <w:name w:val="Body Text Indent 3 Char"/>
    <w:basedOn w:val="DefaultParagraphFont"/>
    <w:link w:val="BodyTextIndent3"/>
    <w:rsid w:val="00FB65DD"/>
    <w:rPr>
      <w:rFonts w:ascii="Times New Roman" w:eastAsia="Times New Roman" w:hAnsi="Times New Roman" w:cs="Times New Roman"/>
      <w:sz w:val="16"/>
      <w:szCs w:val="16"/>
      <w:lang w:val="x-none" w:eastAsia="pt-BR"/>
    </w:rPr>
  </w:style>
  <w:style w:type="paragraph" w:styleId="BodyTextIndent">
    <w:name w:val="Body Text Indent"/>
    <w:basedOn w:val="Normal"/>
    <w:link w:val="BodyTextIndentChar"/>
    <w:rsid w:val="008B7FF3"/>
    <w:pPr>
      <w:spacing w:after="120" w:line="240" w:lineRule="auto"/>
      <w:ind w:left="283"/>
    </w:pPr>
    <w:rPr>
      <w:rFonts w:ascii="Times New Roman" w:eastAsia="Times New Roman" w:hAnsi="Times New Roman" w:cs="Times New Roman"/>
      <w:sz w:val="24"/>
      <w:szCs w:val="24"/>
      <w:lang w:val="x-none" w:eastAsia="pt-BR"/>
    </w:rPr>
  </w:style>
  <w:style w:type="character" w:customStyle="1" w:styleId="BodyTextIndentChar">
    <w:name w:val="Body Text Indent Char"/>
    <w:basedOn w:val="DefaultParagraphFont"/>
    <w:link w:val="BodyTextIndent"/>
    <w:rsid w:val="008B7FF3"/>
    <w:rPr>
      <w:rFonts w:ascii="Times New Roman" w:eastAsia="Times New Roman" w:hAnsi="Times New Roman" w:cs="Times New Roman"/>
      <w:sz w:val="24"/>
      <w:szCs w:val="24"/>
      <w:lang w:val="x-none" w:eastAsia="pt-BR"/>
    </w:rPr>
  </w:style>
  <w:style w:type="character" w:customStyle="1" w:styleId="Heading1Char">
    <w:name w:val="Heading 1 Char"/>
    <w:basedOn w:val="DefaultParagraphFont"/>
    <w:link w:val="Heading1"/>
    <w:uiPriority w:val="9"/>
    <w:rsid w:val="006A3669"/>
    <w:rPr>
      <w:rFonts w:asciiTheme="majorHAnsi" w:eastAsiaTheme="majorEastAsia" w:hAnsiTheme="majorHAnsi" w:cstheme="majorBidi"/>
      <w:b/>
      <w:bCs/>
      <w:color w:val="365F91" w:themeColor="accent1" w:themeShade="BF"/>
      <w:sz w:val="28"/>
      <w:szCs w:val="28"/>
    </w:rPr>
  </w:style>
  <w:style w:type="paragraph" w:styleId="BodyTextIndent2">
    <w:name w:val="Body Text Indent 2"/>
    <w:basedOn w:val="Normal"/>
    <w:link w:val="BodyTextIndent2Char"/>
    <w:uiPriority w:val="99"/>
    <w:semiHidden/>
    <w:unhideWhenUsed/>
    <w:rsid w:val="006A3669"/>
    <w:pPr>
      <w:spacing w:after="120" w:line="480" w:lineRule="auto"/>
      <w:ind w:left="283"/>
    </w:pPr>
  </w:style>
  <w:style w:type="character" w:customStyle="1" w:styleId="BodyTextIndent2Char">
    <w:name w:val="Body Text Indent 2 Char"/>
    <w:basedOn w:val="DefaultParagraphFont"/>
    <w:link w:val="BodyTextIndent2"/>
    <w:uiPriority w:val="99"/>
    <w:semiHidden/>
    <w:rsid w:val="006A3669"/>
  </w:style>
  <w:style w:type="paragraph" w:styleId="Title">
    <w:name w:val="Title"/>
    <w:basedOn w:val="Normal"/>
    <w:link w:val="TitleChar"/>
    <w:qFormat/>
    <w:rsid w:val="006A3669"/>
    <w:pPr>
      <w:spacing w:after="0" w:line="240" w:lineRule="auto"/>
      <w:jc w:val="center"/>
    </w:pPr>
    <w:rPr>
      <w:rFonts w:ascii="Times New Roman" w:eastAsia="Times New Roman" w:hAnsi="Times New Roman" w:cs="Times New Roman"/>
      <w:b/>
      <w:sz w:val="28"/>
      <w:szCs w:val="20"/>
      <w:lang w:val="x-none" w:eastAsia="pt-BR"/>
    </w:rPr>
  </w:style>
  <w:style w:type="character" w:customStyle="1" w:styleId="TitleChar">
    <w:name w:val="Title Char"/>
    <w:basedOn w:val="DefaultParagraphFont"/>
    <w:link w:val="Title"/>
    <w:rsid w:val="006A3669"/>
    <w:rPr>
      <w:rFonts w:ascii="Times New Roman" w:eastAsia="Times New Roman" w:hAnsi="Times New Roman" w:cs="Times New Roman"/>
      <w:b/>
      <w:sz w:val="28"/>
      <w:szCs w:val="20"/>
      <w:lang w:val="x-none" w:eastAsia="pt-BR"/>
    </w:rPr>
  </w:style>
  <w:style w:type="paragraph" w:styleId="Footer">
    <w:name w:val="footer"/>
    <w:basedOn w:val="Normal"/>
    <w:link w:val="FooterChar"/>
    <w:rsid w:val="006A3669"/>
    <w:pPr>
      <w:tabs>
        <w:tab w:val="center" w:pos="4419"/>
        <w:tab w:val="right" w:pos="8838"/>
      </w:tabs>
      <w:spacing w:after="0" w:line="240" w:lineRule="auto"/>
    </w:pPr>
    <w:rPr>
      <w:rFonts w:ascii="Times New Roman" w:eastAsia="Times New Roman" w:hAnsi="Times New Roman" w:cs="Times New Roman"/>
      <w:sz w:val="24"/>
      <w:szCs w:val="20"/>
      <w:lang w:val="x-none" w:eastAsia="pt-BR"/>
    </w:rPr>
  </w:style>
  <w:style w:type="character" w:customStyle="1" w:styleId="FooterChar">
    <w:name w:val="Footer Char"/>
    <w:basedOn w:val="DefaultParagraphFont"/>
    <w:link w:val="Footer"/>
    <w:rsid w:val="006A3669"/>
    <w:rPr>
      <w:rFonts w:ascii="Times New Roman" w:eastAsia="Times New Roman" w:hAnsi="Times New Roman" w:cs="Times New Roman"/>
      <w:sz w:val="24"/>
      <w:szCs w:val="20"/>
      <w:lang w:val="x-none" w:eastAsia="pt-BR"/>
    </w:rPr>
  </w:style>
  <w:style w:type="paragraph" w:styleId="BodyText2">
    <w:name w:val="Body Text 2"/>
    <w:basedOn w:val="Normal"/>
    <w:link w:val="BodyText2Char"/>
    <w:rsid w:val="006A3669"/>
    <w:pPr>
      <w:spacing w:after="120" w:line="480" w:lineRule="auto"/>
    </w:pPr>
    <w:rPr>
      <w:rFonts w:ascii="Times New Roman" w:eastAsia="Times New Roman" w:hAnsi="Times New Roman" w:cs="Times New Roman"/>
      <w:sz w:val="24"/>
      <w:szCs w:val="24"/>
      <w:lang w:val="x-none" w:eastAsia="pt-BR"/>
    </w:rPr>
  </w:style>
  <w:style w:type="character" w:customStyle="1" w:styleId="BodyText2Char">
    <w:name w:val="Body Text 2 Char"/>
    <w:basedOn w:val="DefaultParagraphFont"/>
    <w:link w:val="BodyText2"/>
    <w:rsid w:val="006A3669"/>
    <w:rPr>
      <w:rFonts w:ascii="Times New Roman" w:eastAsia="Times New Roman" w:hAnsi="Times New Roman" w:cs="Times New Roman"/>
      <w:sz w:val="24"/>
      <w:szCs w:val="24"/>
      <w:lang w:val="x-none" w:eastAsia="pt-BR"/>
    </w:rPr>
  </w:style>
  <w:style w:type="character" w:styleId="HTMLCite">
    <w:name w:val="HTML Cite"/>
    <w:unhideWhenUsed/>
    <w:rsid w:val="006A3669"/>
    <w:rPr>
      <w:i w:val="0"/>
      <w:iCs w:val="0"/>
      <w:color w:val="008000"/>
    </w:rPr>
  </w:style>
  <w:style w:type="character" w:styleId="Emphasis">
    <w:name w:val="Emphasis"/>
    <w:qFormat/>
    <w:rsid w:val="006A3669"/>
    <w:rPr>
      <w:b/>
      <w:bCs/>
      <w:i w:val="0"/>
      <w:iCs w:val="0"/>
    </w:rPr>
  </w:style>
  <w:style w:type="paragraph" w:customStyle="1" w:styleId="Default">
    <w:name w:val="Default"/>
    <w:rsid w:val="006A3669"/>
    <w:pPr>
      <w:autoSpaceDE w:val="0"/>
      <w:autoSpaceDN w:val="0"/>
      <w:adjustRightInd w:val="0"/>
      <w:spacing w:after="0" w:line="240" w:lineRule="auto"/>
    </w:pPr>
    <w:rPr>
      <w:rFonts w:ascii="Arial" w:eastAsia="Calibri" w:hAnsi="Arial" w:cs="Arial"/>
      <w:color w:val="000000"/>
      <w:sz w:val="24"/>
      <w:szCs w:val="24"/>
      <w:lang w:val="pt-BR"/>
    </w:rPr>
  </w:style>
  <w:style w:type="character" w:customStyle="1" w:styleId="googqs-tidbit1">
    <w:name w:val="goog_qs-tidbit1"/>
    <w:rsid w:val="006A3669"/>
    <w:rPr>
      <w:vanish w:val="0"/>
      <w:webHidden w:val="0"/>
      <w:specVanish w:val="0"/>
    </w:rPr>
  </w:style>
  <w:style w:type="paragraph" w:customStyle="1" w:styleId="titulo5">
    <w:name w:val="titulo5"/>
    <w:basedOn w:val="Normal"/>
    <w:rsid w:val="006A3669"/>
    <w:pPr>
      <w:spacing w:before="100" w:beforeAutospacing="1" w:after="100" w:afterAutospacing="1" w:line="240" w:lineRule="auto"/>
      <w:jc w:val="center"/>
    </w:pPr>
    <w:rPr>
      <w:rFonts w:ascii="Verdana" w:eastAsia="Times New Roman" w:hAnsi="Verdana" w:cs="Times New Roman"/>
      <w:b/>
      <w:bCs/>
      <w:color w:val="01458E"/>
      <w:sz w:val="21"/>
      <w:szCs w:val="21"/>
      <w:lang w:val="pt-BR" w:eastAsia="pt-BR"/>
    </w:rPr>
  </w:style>
  <w:style w:type="character" w:customStyle="1" w:styleId="ft">
    <w:name w:val="ft"/>
    <w:basedOn w:val="DefaultParagraphFont"/>
    <w:rsid w:val="006A3669"/>
  </w:style>
  <w:style w:type="paragraph" w:styleId="BalloonText">
    <w:name w:val="Balloon Text"/>
    <w:basedOn w:val="Normal"/>
    <w:link w:val="BalloonTextChar"/>
    <w:uiPriority w:val="99"/>
    <w:semiHidden/>
    <w:unhideWhenUsed/>
    <w:rsid w:val="00991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D1D"/>
    <w:rPr>
      <w:rFonts w:ascii="Tahoma" w:hAnsi="Tahoma" w:cs="Tahoma"/>
      <w:sz w:val="16"/>
      <w:szCs w:val="16"/>
    </w:rPr>
  </w:style>
  <w:style w:type="paragraph" w:styleId="Header">
    <w:name w:val="header"/>
    <w:basedOn w:val="Normal"/>
    <w:link w:val="HeaderChar"/>
    <w:uiPriority w:val="99"/>
    <w:unhideWhenUsed/>
    <w:rsid w:val="00462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510"/>
  </w:style>
  <w:style w:type="character" w:customStyle="1" w:styleId="hps">
    <w:name w:val="hps"/>
    <w:basedOn w:val="DefaultParagraphFont"/>
    <w:rsid w:val="00EE29AA"/>
  </w:style>
  <w:style w:type="character" w:customStyle="1" w:styleId="apple-converted-space">
    <w:name w:val="apple-converted-space"/>
    <w:basedOn w:val="DefaultParagraphFont"/>
    <w:rsid w:val="00EE29AA"/>
  </w:style>
  <w:style w:type="character" w:styleId="CommentReference">
    <w:name w:val="annotation reference"/>
    <w:basedOn w:val="DefaultParagraphFont"/>
    <w:uiPriority w:val="99"/>
    <w:semiHidden/>
    <w:unhideWhenUsed/>
    <w:rsid w:val="00675CC0"/>
    <w:rPr>
      <w:sz w:val="16"/>
      <w:szCs w:val="16"/>
    </w:rPr>
  </w:style>
  <w:style w:type="paragraph" w:styleId="CommentSubject">
    <w:name w:val="annotation subject"/>
    <w:basedOn w:val="CommentText"/>
    <w:next w:val="CommentText"/>
    <w:link w:val="CommentSubjectChar"/>
    <w:uiPriority w:val="99"/>
    <w:semiHidden/>
    <w:unhideWhenUsed/>
    <w:rsid w:val="00675CC0"/>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75CC0"/>
    <w:rPr>
      <w:rFonts w:ascii="Times New Roman" w:eastAsia="Times New Roman" w:hAnsi="Times New Roman" w:cs="Times New Roman"/>
      <w:b/>
      <w:bCs/>
      <w:sz w:val="20"/>
      <w:szCs w:val="20"/>
      <w:lang w:val="x-none" w:eastAsia="pt-BR"/>
    </w:rPr>
  </w:style>
  <w:style w:type="paragraph" w:styleId="ListParagraph">
    <w:name w:val="List Paragraph"/>
    <w:basedOn w:val="Normal"/>
    <w:uiPriority w:val="34"/>
    <w:qFormat/>
    <w:rsid w:val="00675CC0"/>
    <w:pPr>
      <w:ind w:left="720"/>
      <w:contextualSpacing/>
    </w:pPr>
  </w:style>
  <w:style w:type="character" w:customStyle="1" w:styleId="shorttext">
    <w:name w:val="short_text"/>
    <w:basedOn w:val="DefaultParagraphFont"/>
    <w:rsid w:val="00395E13"/>
  </w:style>
  <w:style w:type="character" w:styleId="Hyperlink">
    <w:name w:val="Hyperlink"/>
    <w:basedOn w:val="DefaultParagraphFont"/>
    <w:uiPriority w:val="99"/>
    <w:unhideWhenUsed/>
    <w:rsid w:val="0042509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63044765">
      <w:bodyDiv w:val="1"/>
      <w:marLeft w:val="0"/>
      <w:marRight w:val="0"/>
      <w:marTop w:val="0"/>
      <w:marBottom w:val="0"/>
      <w:divBdr>
        <w:top w:val="none" w:sz="0" w:space="0" w:color="auto"/>
        <w:left w:val="none" w:sz="0" w:space="0" w:color="auto"/>
        <w:bottom w:val="none" w:sz="0" w:space="0" w:color="auto"/>
        <w:right w:val="none" w:sz="0" w:space="0" w:color="auto"/>
      </w:divBdr>
    </w:div>
    <w:div w:id="1693799111">
      <w:bodyDiv w:val="1"/>
      <w:marLeft w:val="0"/>
      <w:marRight w:val="0"/>
      <w:marTop w:val="0"/>
      <w:marBottom w:val="0"/>
      <w:divBdr>
        <w:top w:val="none" w:sz="0" w:space="0" w:color="auto"/>
        <w:left w:val="none" w:sz="0" w:space="0" w:color="auto"/>
        <w:bottom w:val="none" w:sz="0" w:space="0" w:color="auto"/>
        <w:right w:val="none" w:sz="0" w:space="0" w:color="auto"/>
      </w:divBdr>
      <w:divsChild>
        <w:div w:id="2038190548">
          <w:marLeft w:val="0"/>
          <w:marRight w:val="0"/>
          <w:marTop w:val="0"/>
          <w:marBottom w:val="0"/>
          <w:divBdr>
            <w:top w:val="none" w:sz="0" w:space="0" w:color="auto"/>
            <w:left w:val="none" w:sz="0" w:space="0" w:color="auto"/>
            <w:bottom w:val="none" w:sz="0" w:space="0" w:color="auto"/>
            <w:right w:val="none" w:sz="0" w:space="0" w:color="auto"/>
          </w:divBdr>
          <w:divsChild>
            <w:div w:id="743180705">
              <w:marLeft w:val="0"/>
              <w:marRight w:val="0"/>
              <w:marTop w:val="0"/>
              <w:marBottom w:val="0"/>
              <w:divBdr>
                <w:top w:val="none" w:sz="0" w:space="0" w:color="auto"/>
                <w:left w:val="none" w:sz="0" w:space="0" w:color="auto"/>
                <w:bottom w:val="none" w:sz="0" w:space="0" w:color="auto"/>
                <w:right w:val="none" w:sz="0" w:space="0" w:color="auto"/>
              </w:divBdr>
              <w:divsChild>
                <w:div w:id="1105270243">
                  <w:marLeft w:val="0"/>
                  <w:marRight w:val="0"/>
                  <w:marTop w:val="0"/>
                  <w:marBottom w:val="0"/>
                  <w:divBdr>
                    <w:top w:val="none" w:sz="0" w:space="0" w:color="auto"/>
                    <w:left w:val="none" w:sz="0" w:space="0" w:color="auto"/>
                    <w:bottom w:val="none" w:sz="0" w:space="0" w:color="auto"/>
                    <w:right w:val="none" w:sz="0" w:space="0" w:color="auto"/>
                  </w:divBdr>
                  <w:divsChild>
                    <w:div w:id="1538815213">
                      <w:marLeft w:val="0"/>
                      <w:marRight w:val="0"/>
                      <w:marTop w:val="0"/>
                      <w:marBottom w:val="0"/>
                      <w:divBdr>
                        <w:top w:val="none" w:sz="0" w:space="0" w:color="auto"/>
                        <w:left w:val="none" w:sz="0" w:space="0" w:color="auto"/>
                        <w:bottom w:val="none" w:sz="0" w:space="0" w:color="auto"/>
                        <w:right w:val="none" w:sz="0" w:space="0" w:color="auto"/>
                      </w:divBdr>
                      <w:divsChild>
                        <w:div w:id="700975160">
                          <w:marLeft w:val="0"/>
                          <w:marRight w:val="0"/>
                          <w:marTop w:val="0"/>
                          <w:marBottom w:val="0"/>
                          <w:divBdr>
                            <w:top w:val="none" w:sz="0" w:space="0" w:color="auto"/>
                            <w:left w:val="none" w:sz="0" w:space="0" w:color="auto"/>
                            <w:bottom w:val="none" w:sz="0" w:space="0" w:color="auto"/>
                            <w:right w:val="none" w:sz="0" w:space="0" w:color="auto"/>
                          </w:divBdr>
                          <w:divsChild>
                            <w:div w:id="708141944">
                              <w:marLeft w:val="0"/>
                              <w:marRight w:val="0"/>
                              <w:marTop w:val="0"/>
                              <w:marBottom w:val="0"/>
                              <w:divBdr>
                                <w:top w:val="none" w:sz="0" w:space="0" w:color="auto"/>
                                <w:left w:val="none" w:sz="0" w:space="0" w:color="auto"/>
                                <w:bottom w:val="none" w:sz="0" w:space="0" w:color="auto"/>
                                <w:right w:val="none" w:sz="0" w:space="0" w:color="auto"/>
                              </w:divBdr>
                              <w:divsChild>
                                <w:div w:id="121076816">
                                  <w:marLeft w:val="0"/>
                                  <w:marRight w:val="0"/>
                                  <w:marTop w:val="0"/>
                                  <w:marBottom w:val="0"/>
                                  <w:divBdr>
                                    <w:top w:val="single" w:sz="6" w:space="0" w:color="F5F5F5"/>
                                    <w:left w:val="single" w:sz="6" w:space="0" w:color="F5F5F5"/>
                                    <w:bottom w:val="single" w:sz="6" w:space="0" w:color="F5F5F5"/>
                                    <w:right w:val="single" w:sz="6" w:space="0" w:color="F5F5F5"/>
                                  </w:divBdr>
                                  <w:divsChild>
                                    <w:div w:id="1614360705">
                                      <w:marLeft w:val="0"/>
                                      <w:marRight w:val="0"/>
                                      <w:marTop w:val="0"/>
                                      <w:marBottom w:val="0"/>
                                      <w:divBdr>
                                        <w:top w:val="none" w:sz="0" w:space="0" w:color="auto"/>
                                        <w:left w:val="none" w:sz="0" w:space="0" w:color="auto"/>
                                        <w:bottom w:val="none" w:sz="0" w:space="0" w:color="auto"/>
                                        <w:right w:val="none" w:sz="0" w:space="0" w:color="auto"/>
                                      </w:divBdr>
                                      <w:divsChild>
                                        <w:div w:id="2037652968">
                                          <w:marLeft w:val="0"/>
                                          <w:marRight w:val="0"/>
                                          <w:marTop w:val="0"/>
                                          <w:marBottom w:val="0"/>
                                          <w:divBdr>
                                            <w:top w:val="none" w:sz="0" w:space="0" w:color="auto"/>
                                            <w:left w:val="none" w:sz="0" w:space="0" w:color="auto"/>
                                            <w:bottom w:val="none" w:sz="0" w:space="0" w:color="auto"/>
                                            <w:right w:val="none" w:sz="0" w:space="0" w:color="auto"/>
                                          </w:divBdr>
                                        </w:div>
                                      </w:divsChild>
                                    </w:div>
                                    <w:div w:id="1870561202">
                                      <w:marLeft w:val="0"/>
                                      <w:marRight w:val="0"/>
                                      <w:marTop w:val="0"/>
                                      <w:marBottom w:val="0"/>
                                      <w:divBdr>
                                        <w:top w:val="none" w:sz="0" w:space="0" w:color="auto"/>
                                        <w:left w:val="none" w:sz="0" w:space="0" w:color="auto"/>
                                        <w:bottom w:val="none" w:sz="0" w:space="0" w:color="auto"/>
                                        <w:right w:val="none" w:sz="0" w:space="0" w:color="auto"/>
                                      </w:divBdr>
                                      <w:divsChild>
                                        <w:div w:id="16772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95F74-6900-41B7-8EDE-83B13F4A2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8097</Words>
  <Characters>43725</Characters>
  <Application>Microsoft Office Word</Application>
  <DocSecurity>0</DocSecurity>
  <Lines>364</Lines>
  <Paragraphs>103</Paragraphs>
  <ScaleCrop>false</ScaleCrop>
  <Company/>
  <LinksUpToDate>false</LinksUpToDate>
  <CharactersWithSpaces>51719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2012-06-26T21:04:00Z</dcterms:created>
  <dcterms:modified xsi:type="dcterms:W3CDTF">2012-06-26T21:04:00Z</dcterms:modified>
</cp:coreProperties>
</file>