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9D2" w:rsidRDefault="006309D2" w:rsidP="006309D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>Declaração de Responsabilidade</w:t>
      </w:r>
    </w:p>
    <w:p w:rsidR="006309D2" w:rsidRDefault="006309D2" w:rsidP="006309D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</w:p>
    <w:p w:rsidR="006309D2" w:rsidRDefault="006309D2" w:rsidP="006309D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MT" w:hAnsi="TimesNewRomanPS-BoldMT" w:cs="TimesNewRomanPSMT"/>
          <w:sz w:val="24"/>
          <w:szCs w:val="24"/>
        </w:rPr>
      </w:pPr>
      <w:r w:rsidRPr="00827DB7">
        <w:rPr>
          <w:rFonts w:ascii="Arial" w:hAnsi="Arial" w:cs="Arial"/>
          <w:b/>
          <w:bCs/>
          <w:sz w:val="28"/>
          <w:szCs w:val="28"/>
        </w:rPr>
        <w:t>Efeitos de contraceptivo hormonal sobre o grau de força e composição corporal de jogadoras de vôlei</w:t>
      </w:r>
      <w:r>
        <w:rPr>
          <w:rFonts w:ascii="TimesNewRomanPSMT" w:eastAsia="TimesNewRomanPSMT" w:hAnsi="TimesNewRomanPS-BoldMT" w:cs="TimesNewRomanPSMT"/>
          <w:sz w:val="24"/>
          <w:szCs w:val="24"/>
        </w:rPr>
        <w:t xml:space="preserve"> </w:t>
      </w:r>
    </w:p>
    <w:p w:rsidR="006309D2" w:rsidRDefault="006309D2" w:rsidP="006309D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MT" w:hAnsi="TimesNewRomanPS-BoldMT" w:cs="TimesNewRomanPSMT"/>
          <w:sz w:val="24"/>
          <w:szCs w:val="24"/>
        </w:rPr>
      </w:pPr>
      <w:r>
        <w:rPr>
          <w:rFonts w:ascii="TimesNewRomanPSMT" w:eastAsia="TimesNewRomanPSMT" w:hAnsi="TimesNewRomanPS-BoldMT" w:cs="TimesNewRomanPSMT"/>
          <w:sz w:val="24"/>
          <w:szCs w:val="24"/>
        </w:rPr>
        <w:t>- Certifico que participei suficientemente do trabalho para tornar publica minha</w:t>
      </w:r>
      <w:r w:rsidR="00444308">
        <w:rPr>
          <w:rFonts w:ascii="TimesNewRomanPSMT" w:eastAsia="TimesNewRomanPSMT" w:hAnsi="TimesNewRomanPS-BoldMT" w:cs="TimesNewRomanPSMT"/>
          <w:sz w:val="24"/>
          <w:szCs w:val="24"/>
        </w:rPr>
        <w:t xml:space="preserve"> </w:t>
      </w:r>
      <w:r>
        <w:rPr>
          <w:rFonts w:ascii="TimesNewRomanPSMT" w:eastAsia="TimesNewRomanPSMT" w:hAnsi="TimesNewRomanPS-BoldMT" w:cs="TimesNewRomanPSMT"/>
          <w:sz w:val="24"/>
          <w:szCs w:val="24"/>
        </w:rPr>
        <w:t>responsabilidade pelo seu conte</w:t>
      </w:r>
      <w:r>
        <w:rPr>
          <w:rFonts w:ascii="TimesNewRomanPSMT" w:eastAsia="TimesNewRomanPSMT" w:hAnsi="TimesNewRomanPS-BoldMT" w:cs="TimesNewRomanPSMT"/>
          <w:sz w:val="24"/>
          <w:szCs w:val="24"/>
        </w:rPr>
        <w:t>ú</w:t>
      </w:r>
      <w:r>
        <w:rPr>
          <w:rFonts w:ascii="TimesNewRomanPSMT" w:eastAsia="TimesNewRomanPSMT" w:hAnsi="TimesNewRomanPS-BoldMT" w:cs="TimesNewRomanPSMT"/>
          <w:sz w:val="24"/>
          <w:szCs w:val="24"/>
        </w:rPr>
        <w:t>do.</w:t>
      </w:r>
    </w:p>
    <w:p w:rsidR="006309D2" w:rsidRDefault="006309D2" w:rsidP="006309D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MT" w:hAnsi="TimesNewRomanPS-BoldMT" w:cs="TimesNewRomanPSMT"/>
          <w:sz w:val="24"/>
          <w:szCs w:val="24"/>
        </w:rPr>
      </w:pPr>
      <w:r>
        <w:rPr>
          <w:rFonts w:ascii="TimesNewRomanPSMT" w:eastAsia="TimesNewRomanPSMT" w:hAnsi="TimesNewRomanPS-BoldMT" w:cs="TimesNewRomanPSMT"/>
          <w:sz w:val="24"/>
          <w:szCs w:val="24"/>
        </w:rPr>
        <w:t>- Certifico que o manuscrito representa um trabalho original e que nem este manuscrito, em parte ou na integra, nem outro trabalho com conte</w:t>
      </w:r>
      <w:r>
        <w:rPr>
          <w:rFonts w:ascii="TimesNewRomanPSMT" w:eastAsia="TimesNewRomanPSMT" w:hAnsi="TimesNewRomanPS-BoldMT" w:cs="TimesNewRomanPSMT"/>
          <w:sz w:val="24"/>
          <w:szCs w:val="24"/>
        </w:rPr>
        <w:t>ú</w:t>
      </w:r>
      <w:r>
        <w:rPr>
          <w:rFonts w:ascii="TimesNewRomanPSMT" w:eastAsia="TimesNewRomanPSMT" w:hAnsi="TimesNewRomanPS-BoldMT" w:cs="TimesNewRomanPSMT"/>
          <w:sz w:val="24"/>
          <w:szCs w:val="24"/>
        </w:rPr>
        <w:t>do substancialmente similar, de minha autoria, foi publicado ou esta sendo considerado para publica</w:t>
      </w:r>
      <w:r>
        <w:rPr>
          <w:rFonts w:ascii="TimesNewRomanPSMT" w:eastAsia="TimesNewRomanPSMT" w:hAnsi="TimesNewRomanPS-BoldMT" w:cs="TimesNewRomanPSMT"/>
          <w:sz w:val="24"/>
          <w:szCs w:val="24"/>
        </w:rPr>
        <w:t>çã</w:t>
      </w:r>
      <w:r>
        <w:rPr>
          <w:rFonts w:ascii="TimesNewRomanPSMT" w:eastAsia="TimesNewRomanPSMT" w:hAnsi="TimesNewRomanPS-BoldMT" w:cs="TimesNewRomanPSMT"/>
          <w:sz w:val="24"/>
          <w:szCs w:val="24"/>
        </w:rPr>
        <w:t>o em outra revista, quer seja no formato impresso ou no eletr</w:t>
      </w:r>
      <w:r>
        <w:rPr>
          <w:rFonts w:ascii="TimesNewRomanPSMT" w:eastAsia="TimesNewRomanPSMT" w:hAnsi="TimesNewRomanPS-BoldMT" w:cs="TimesNewRomanPSMT"/>
          <w:sz w:val="24"/>
          <w:szCs w:val="24"/>
        </w:rPr>
        <w:t>ô</w:t>
      </w:r>
      <w:r>
        <w:rPr>
          <w:rFonts w:ascii="TimesNewRomanPSMT" w:eastAsia="TimesNewRomanPSMT" w:hAnsi="TimesNewRomanPS-BoldMT" w:cs="TimesNewRomanPSMT"/>
          <w:sz w:val="24"/>
          <w:szCs w:val="24"/>
        </w:rPr>
        <w:t>nico, exceto o descrito em anexo.</w:t>
      </w:r>
    </w:p>
    <w:p w:rsidR="006309D2" w:rsidRDefault="006309D2" w:rsidP="006309D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MT" w:hAnsi="TimesNewRomanPS-BoldMT" w:cs="TimesNewRomanPSMT"/>
          <w:sz w:val="24"/>
          <w:szCs w:val="24"/>
        </w:rPr>
      </w:pPr>
      <w:r>
        <w:rPr>
          <w:rFonts w:ascii="TimesNewRomanPSMT" w:eastAsia="TimesNewRomanPSMT" w:hAnsi="TimesNewRomanPS-BoldMT" w:cs="TimesNewRomanPSMT"/>
          <w:sz w:val="24"/>
          <w:szCs w:val="24"/>
        </w:rPr>
        <w:t>- Atesto que, se solicitado, fornecerei ou cooperarei totalmente na obten</w:t>
      </w:r>
      <w:r>
        <w:rPr>
          <w:rFonts w:ascii="TimesNewRomanPSMT" w:eastAsia="TimesNewRomanPSMT" w:hAnsi="TimesNewRomanPS-BoldMT" w:cs="TimesNewRomanPSMT"/>
          <w:sz w:val="24"/>
          <w:szCs w:val="24"/>
        </w:rPr>
        <w:t>çã</w:t>
      </w:r>
      <w:r>
        <w:rPr>
          <w:rFonts w:ascii="TimesNewRomanPSMT" w:eastAsia="TimesNewRomanPSMT" w:hAnsi="TimesNewRomanPS-BoldMT" w:cs="TimesNewRomanPSMT"/>
          <w:sz w:val="24"/>
          <w:szCs w:val="24"/>
        </w:rPr>
        <w:t>o e fornecimento de dados sobre os quais o manuscrito esta baseado, para exame dos editores.</w:t>
      </w:r>
    </w:p>
    <w:p w:rsidR="006309D2" w:rsidRDefault="006309D2" w:rsidP="006309D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MT" w:hAnsi="TimesNewRomanPS-BoldMT" w:cs="TimesNewRomanPSMT"/>
          <w:sz w:val="24"/>
          <w:szCs w:val="24"/>
        </w:rPr>
      </w:pPr>
      <w:r>
        <w:rPr>
          <w:rFonts w:ascii="TimesNewRomanPSMT" w:eastAsia="TimesNewRomanPSMT" w:hAnsi="TimesNewRomanPS-BoldMT" w:cs="TimesNewRomanPSMT"/>
          <w:sz w:val="24"/>
          <w:szCs w:val="24"/>
        </w:rPr>
        <w:t xml:space="preserve">- No caso de manuscritos com mais de </w:t>
      </w:r>
      <w:proofErr w:type="gramStart"/>
      <w:r>
        <w:rPr>
          <w:rFonts w:ascii="TimesNewRomanPSMT" w:eastAsia="TimesNewRomanPSMT" w:hAnsi="TimesNewRomanPS-BoldMT" w:cs="TimesNewRomanPSMT"/>
          <w:sz w:val="24"/>
          <w:szCs w:val="24"/>
        </w:rPr>
        <w:t>6</w:t>
      </w:r>
      <w:proofErr w:type="gramEnd"/>
      <w:r>
        <w:rPr>
          <w:rFonts w:ascii="TimesNewRomanPSMT" w:eastAsia="TimesNewRomanPSMT" w:hAnsi="TimesNewRomanPS-BoldMT" w:cs="TimesNewRomanPSMT"/>
          <w:sz w:val="24"/>
          <w:szCs w:val="24"/>
        </w:rPr>
        <w:t xml:space="preserve"> autores a declara</w:t>
      </w:r>
      <w:r>
        <w:rPr>
          <w:rFonts w:ascii="TimesNewRomanPSMT" w:eastAsia="TimesNewRomanPSMT" w:hAnsi="TimesNewRomanPS-BoldMT" w:cs="TimesNewRomanPSMT"/>
          <w:sz w:val="24"/>
          <w:szCs w:val="24"/>
        </w:rPr>
        <w:t>çã</w:t>
      </w:r>
      <w:r>
        <w:rPr>
          <w:rFonts w:ascii="TimesNewRomanPSMT" w:eastAsia="TimesNewRomanPSMT" w:hAnsi="TimesNewRomanPS-BoldMT" w:cs="TimesNewRomanPSMT"/>
          <w:sz w:val="24"/>
          <w:szCs w:val="24"/>
        </w:rPr>
        <w:t xml:space="preserve">o deve especificar o </w:t>
      </w:r>
      <w:r w:rsidR="00444308">
        <w:rPr>
          <w:rFonts w:ascii="TimesNewRomanPSMT" w:eastAsia="TimesNewRomanPSMT" w:hAnsi="TimesNewRomanPS-BoldMT" w:cs="TimesNewRomanPSMT"/>
          <w:sz w:val="24"/>
          <w:szCs w:val="24"/>
        </w:rPr>
        <w:t>n</w:t>
      </w:r>
      <w:r w:rsidR="00444308">
        <w:rPr>
          <w:rFonts w:ascii="TimesNewRomanPSMT" w:eastAsia="TimesNewRomanPSMT" w:hAnsi="TimesNewRomanPS-BoldMT" w:cs="TimesNewRomanPSMT"/>
          <w:sz w:val="24"/>
          <w:szCs w:val="24"/>
        </w:rPr>
        <w:t>í</w:t>
      </w:r>
      <w:r w:rsidR="00444308">
        <w:rPr>
          <w:rFonts w:ascii="TimesNewRomanPSMT" w:eastAsia="TimesNewRomanPSMT" w:hAnsi="TimesNewRomanPS-BoldMT" w:cs="TimesNewRomanPSMT"/>
          <w:sz w:val="24"/>
          <w:szCs w:val="24"/>
        </w:rPr>
        <w:t>vel</w:t>
      </w:r>
      <w:r>
        <w:rPr>
          <w:rFonts w:ascii="TimesNewRomanPSMT" w:eastAsia="TimesNewRomanPSMT" w:hAnsi="TimesNewRomanPS-BoldMT" w:cs="TimesNewRomanPSMT"/>
          <w:sz w:val="24"/>
          <w:szCs w:val="24"/>
        </w:rPr>
        <w:t xml:space="preserve"> de participa</w:t>
      </w:r>
      <w:r>
        <w:rPr>
          <w:rFonts w:ascii="TimesNewRomanPSMT" w:eastAsia="TimesNewRomanPSMT" w:hAnsi="TimesNewRomanPS-BoldMT" w:cs="TimesNewRomanPSMT"/>
          <w:sz w:val="24"/>
          <w:szCs w:val="24"/>
        </w:rPr>
        <w:t>çã</w:t>
      </w:r>
      <w:r>
        <w:rPr>
          <w:rFonts w:ascii="TimesNewRomanPSMT" w:eastAsia="TimesNewRomanPSMT" w:hAnsi="TimesNewRomanPS-BoldMT" w:cs="TimesNewRomanPSMT"/>
          <w:sz w:val="24"/>
          <w:szCs w:val="24"/>
        </w:rPr>
        <w:t>o de cada autor. Conforme abaixo exemplificado.</w:t>
      </w:r>
    </w:p>
    <w:p w:rsidR="006309D2" w:rsidRDefault="006309D2" w:rsidP="006309D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MT" w:hAnsi="TimesNewRomanPS-BoldMT" w:cs="TimesNewRomanPSMT"/>
          <w:sz w:val="24"/>
          <w:szCs w:val="24"/>
        </w:rPr>
      </w:pPr>
      <w:r>
        <w:rPr>
          <w:rFonts w:ascii="TimesNewRomanPSMT" w:eastAsia="TimesNewRomanPSMT" w:hAnsi="TimesNewRomanPS-BoldMT" w:cs="TimesNewRomanPSMT"/>
          <w:sz w:val="24"/>
          <w:szCs w:val="24"/>
        </w:rPr>
        <w:t>1. Certifico que (1) Contribui substancialmente para a concep</w:t>
      </w:r>
      <w:r>
        <w:rPr>
          <w:rFonts w:ascii="TimesNewRomanPSMT" w:eastAsia="TimesNewRomanPSMT" w:hAnsi="TimesNewRomanPS-BoldMT" w:cs="TimesNewRomanPSMT"/>
          <w:sz w:val="24"/>
          <w:szCs w:val="24"/>
        </w:rPr>
        <w:t>çã</w:t>
      </w:r>
      <w:r>
        <w:rPr>
          <w:rFonts w:ascii="TimesNewRomanPSMT" w:eastAsia="TimesNewRomanPSMT" w:hAnsi="TimesNewRomanPS-BoldMT" w:cs="TimesNewRomanPSMT"/>
          <w:sz w:val="24"/>
          <w:szCs w:val="24"/>
        </w:rPr>
        <w:t>o e planejamento ou analise e interpreta</w:t>
      </w:r>
      <w:r>
        <w:rPr>
          <w:rFonts w:ascii="TimesNewRomanPSMT" w:eastAsia="TimesNewRomanPSMT" w:hAnsi="TimesNewRomanPS-BoldMT" w:cs="TimesNewRomanPSMT"/>
          <w:sz w:val="24"/>
          <w:szCs w:val="24"/>
        </w:rPr>
        <w:t>çã</w:t>
      </w:r>
      <w:r>
        <w:rPr>
          <w:rFonts w:ascii="TimesNewRomanPSMT" w:eastAsia="TimesNewRomanPSMT" w:hAnsi="TimesNewRomanPS-BoldMT" w:cs="TimesNewRomanPSMT"/>
          <w:sz w:val="24"/>
          <w:szCs w:val="24"/>
        </w:rPr>
        <w:t>o dos dados; (2) Contribui significativamente na elabora</w:t>
      </w:r>
      <w:r>
        <w:rPr>
          <w:rFonts w:ascii="TimesNewRomanPSMT" w:eastAsia="TimesNewRomanPSMT" w:hAnsi="TimesNewRomanPS-BoldMT" w:cs="TimesNewRomanPSMT"/>
          <w:sz w:val="24"/>
          <w:szCs w:val="24"/>
        </w:rPr>
        <w:t>çã</w:t>
      </w:r>
      <w:r>
        <w:rPr>
          <w:rFonts w:ascii="TimesNewRomanPSMT" w:eastAsia="TimesNewRomanPSMT" w:hAnsi="TimesNewRomanPS-BoldMT" w:cs="TimesNewRomanPSMT"/>
          <w:sz w:val="24"/>
          <w:szCs w:val="24"/>
        </w:rPr>
        <w:t>o do rascunho ou na revis</w:t>
      </w:r>
      <w:r>
        <w:rPr>
          <w:rFonts w:ascii="TimesNewRomanPSMT" w:eastAsia="TimesNewRomanPSMT" w:hAnsi="TimesNewRomanPS-BoldMT" w:cs="TimesNewRomanPSMT"/>
          <w:sz w:val="24"/>
          <w:szCs w:val="24"/>
        </w:rPr>
        <w:t>ã</w:t>
      </w:r>
      <w:r>
        <w:rPr>
          <w:rFonts w:ascii="TimesNewRomanPSMT" w:eastAsia="TimesNewRomanPSMT" w:hAnsi="TimesNewRomanPS-BoldMT" w:cs="TimesNewRomanPSMT"/>
          <w:sz w:val="24"/>
          <w:szCs w:val="24"/>
        </w:rPr>
        <w:t>o critica do conte</w:t>
      </w:r>
      <w:r>
        <w:rPr>
          <w:rFonts w:ascii="TimesNewRomanPSMT" w:eastAsia="TimesNewRomanPSMT" w:hAnsi="TimesNewRomanPS-BoldMT" w:cs="TimesNewRomanPSMT"/>
          <w:sz w:val="24"/>
          <w:szCs w:val="24"/>
        </w:rPr>
        <w:t>ú</w:t>
      </w:r>
      <w:r>
        <w:rPr>
          <w:rFonts w:ascii="TimesNewRomanPSMT" w:eastAsia="TimesNewRomanPSMT" w:hAnsi="TimesNewRomanPS-BoldMT" w:cs="TimesNewRomanPSMT"/>
          <w:sz w:val="24"/>
          <w:szCs w:val="24"/>
        </w:rPr>
        <w:t xml:space="preserve">do; e </w:t>
      </w:r>
      <w:r w:rsidR="00444308">
        <w:rPr>
          <w:rFonts w:ascii="TimesNewRomanPSMT" w:eastAsia="TimesNewRomanPSMT" w:hAnsi="TimesNewRomanPS-BoldMT" w:cs="TimesNewRomanPSMT"/>
          <w:sz w:val="24"/>
          <w:szCs w:val="24"/>
        </w:rPr>
        <w:t>(</w:t>
      </w:r>
      <w:r>
        <w:rPr>
          <w:rFonts w:ascii="TimesNewRomanPSMT" w:eastAsia="TimesNewRomanPSMT" w:hAnsi="TimesNewRomanPS-BoldMT" w:cs="TimesNewRomanPSMT"/>
          <w:sz w:val="24"/>
          <w:szCs w:val="24"/>
        </w:rPr>
        <w:t>3) Participei da aprova</w:t>
      </w:r>
      <w:r>
        <w:rPr>
          <w:rFonts w:ascii="TimesNewRomanPSMT" w:eastAsia="TimesNewRomanPSMT" w:hAnsi="TimesNewRomanPS-BoldMT" w:cs="TimesNewRomanPSMT"/>
          <w:sz w:val="24"/>
          <w:szCs w:val="24"/>
        </w:rPr>
        <w:t>çã</w:t>
      </w:r>
      <w:r>
        <w:rPr>
          <w:rFonts w:ascii="TimesNewRomanPSMT" w:eastAsia="TimesNewRomanPSMT" w:hAnsi="TimesNewRomanPS-BoldMT" w:cs="TimesNewRomanPSMT"/>
          <w:sz w:val="24"/>
          <w:szCs w:val="24"/>
        </w:rPr>
        <w:t>o da vers</w:t>
      </w:r>
      <w:r>
        <w:rPr>
          <w:rFonts w:ascii="TimesNewRomanPSMT" w:eastAsia="TimesNewRomanPSMT" w:hAnsi="TimesNewRomanPS-BoldMT" w:cs="TimesNewRomanPSMT"/>
          <w:sz w:val="24"/>
          <w:szCs w:val="24"/>
        </w:rPr>
        <w:t>ã</w:t>
      </w:r>
      <w:r>
        <w:rPr>
          <w:rFonts w:ascii="TimesNewRomanPSMT" w:eastAsia="TimesNewRomanPSMT" w:hAnsi="TimesNewRomanPS-BoldMT" w:cs="TimesNewRomanPSMT"/>
          <w:sz w:val="24"/>
          <w:szCs w:val="24"/>
        </w:rPr>
        <w:t>o final do manuscrito.</w:t>
      </w:r>
    </w:p>
    <w:p w:rsidR="006309D2" w:rsidRDefault="006309D2" w:rsidP="006309D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MT" w:hAnsi="TimesNewRomanPS-BoldMT" w:cs="TimesNewRomanPSMT"/>
          <w:sz w:val="24"/>
          <w:szCs w:val="24"/>
        </w:rPr>
      </w:pPr>
      <w:r>
        <w:rPr>
          <w:rFonts w:ascii="TimesNewRomanPSMT" w:eastAsia="TimesNewRomanPSMT" w:hAnsi="TimesNewRomanPS-BoldMT" w:cs="TimesNewRomanPSMT"/>
          <w:sz w:val="24"/>
          <w:szCs w:val="24"/>
        </w:rPr>
        <w:t>Local, 20/07/2012</w:t>
      </w:r>
    </w:p>
    <w:p w:rsidR="006309D2" w:rsidRDefault="006309D2" w:rsidP="006309D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MT" w:hAnsi="TimesNewRomanPS-BoldMT" w:cs="TimesNewRomanPSMT"/>
          <w:sz w:val="24"/>
          <w:szCs w:val="24"/>
        </w:rPr>
      </w:pPr>
    </w:p>
    <w:p w:rsidR="006309D2" w:rsidRDefault="006309D2" w:rsidP="006309D2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Nome por extenso e Assinatura</w:t>
      </w:r>
    </w:p>
    <w:p w:rsidR="006309D2" w:rsidRDefault="00487858" w:rsidP="006309D2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110490</wp:posOffset>
            </wp:positionV>
            <wp:extent cx="1520190" cy="450850"/>
            <wp:effectExtent l="19050" t="0" r="3810" b="0"/>
            <wp:wrapSquare wrapText="bothSides"/>
            <wp:docPr id="7" name="Imagem 3" descr="C:\Users\thipolito\Desktop\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hipolito\Desktop\sig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45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09D2" w:rsidRDefault="006309D2" w:rsidP="006309D2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487858" w:rsidRDefault="00487858" w:rsidP="006309D2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Cs/>
          <w:sz w:val="24"/>
          <w:szCs w:val="24"/>
        </w:rPr>
      </w:pPr>
    </w:p>
    <w:p w:rsidR="006309D2" w:rsidRDefault="006309D2" w:rsidP="006309D2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Cs/>
          <w:sz w:val="24"/>
          <w:szCs w:val="24"/>
        </w:rPr>
      </w:pPr>
      <w:proofErr w:type="spellStart"/>
      <w:r w:rsidRPr="006309D2">
        <w:rPr>
          <w:rFonts w:ascii="TimesNewRomanPS-BoldMT" w:hAnsi="TimesNewRomanPS-BoldMT" w:cs="TimesNewRomanPS-BoldMT"/>
          <w:bCs/>
          <w:sz w:val="24"/>
          <w:szCs w:val="24"/>
        </w:rPr>
        <w:t>Tanísia</w:t>
      </w:r>
      <w:proofErr w:type="spellEnd"/>
      <w:r w:rsidRPr="006309D2">
        <w:rPr>
          <w:rFonts w:ascii="TimesNewRomanPS-BoldMT" w:hAnsi="TimesNewRomanPS-BoldMT" w:cs="TimesNewRomanPS-BoldMT"/>
          <w:bCs/>
          <w:sz w:val="24"/>
          <w:szCs w:val="24"/>
        </w:rPr>
        <w:t xml:space="preserve"> Hipólito Medeiros</w:t>
      </w:r>
    </w:p>
    <w:p w:rsidR="006309D2" w:rsidRDefault="006309D2" w:rsidP="006309D2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Cs/>
          <w:sz w:val="24"/>
          <w:szCs w:val="24"/>
        </w:rPr>
      </w:pPr>
      <w:r w:rsidRPr="006309D2">
        <w:rPr>
          <w:rFonts w:ascii="TimesNewRomanPS-BoldMT" w:hAnsi="TimesNewRomanPS-BoldMT" w:cs="TimesNewRomanPS-BoldMT"/>
          <w:bCs/>
          <w:noProof/>
          <w:sz w:val="24"/>
          <w:szCs w:val="24"/>
          <w:lang w:eastAsia="pt-BR"/>
        </w:rPr>
        <w:drawing>
          <wp:inline distT="0" distB="0" distL="0" distR="0">
            <wp:extent cx="1590675" cy="581025"/>
            <wp:effectExtent l="19050" t="0" r="9525" b="0"/>
            <wp:docPr id="4" name="Imagem 1" descr="C:\Users\Cliente\AppData\Local\Microsoft\Windows\Temporary Internet Files\Content.IE5\RBRMYDLD\MYSIG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iente\AppData\Local\Microsoft\Windows\Temporary Internet Files\Content.IE5\RBRMYDLD\MYSIGN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9D2" w:rsidRDefault="006309D2" w:rsidP="006309D2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Cs/>
          <w:sz w:val="24"/>
          <w:szCs w:val="24"/>
        </w:rPr>
      </w:pPr>
      <w:proofErr w:type="spellStart"/>
      <w:r>
        <w:rPr>
          <w:rFonts w:ascii="TimesNewRomanPS-BoldMT" w:hAnsi="TimesNewRomanPS-BoldMT" w:cs="TimesNewRomanPS-BoldMT"/>
          <w:bCs/>
          <w:sz w:val="24"/>
          <w:szCs w:val="24"/>
        </w:rPr>
        <w:t>Marlos</w:t>
      </w:r>
      <w:proofErr w:type="spellEnd"/>
      <w:r>
        <w:rPr>
          <w:rFonts w:ascii="TimesNewRomanPS-BoldMT" w:hAnsi="TimesNewRomanPS-BoldMT" w:cs="TimesNewRomanPS-BoldMT"/>
          <w:bCs/>
          <w:sz w:val="24"/>
          <w:szCs w:val="24"/>
        </w:rPr>
        <w:t xml:space="preserve"> Rodrigues Domingues</w:t>
      </w:r>
    </w:p>
    <w:p w:rsidR="006309D2" w:rsidRDefault="006309D2" w:rsidP="006309D2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Cs/>
          <w:sz w:val="24"/>
          <w:szCs w:val="24"/>
        </w:rPr>
      </w:pPr>
      <w:r w:rsidRPr="006309D2">
        <w:rPr>
          <w:rFonts w:ascii="TimesNewRomanPS-BoldMT" w:hAnsi="TimesNewRomanPS-BoldMT" w:cs="TimesNewRomanPS-BoldMT"/>
          <w:bCs/>
          <w:noProof/>
          <w:sz w:val="24"/>
          <w:szCs w:val="24"/>
          <w:lang w:eastAsia="pt-BR"/>
        </w:rPr>
        <w:drawing>
          <wp:inline distT="0" distB="0" distL="0" distR="0">
            <wp:extent cx="1876425" cy="523875"/>
            <wp:effectExtent l="19050" t="0" r="9525" b="0"/>
            <wp:docPr id="1" name="Imagem 1" descr="C:\Users\Cliente\AppData\Local\Temp\assinatura dig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iente\AppData\Local\Temp\assinatura digit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9D2" w:rsidRDefault="006309D2" w:rsidP="006309D2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Cs/>
          <w:sz w:val="24"/>
          <w:szCs w:val="24"/>
        </w:rPr>
      </w:pPr>
      <w:r>
        <w:rPr>
          <w:rFonts w:ascii="TimesNewRomanPS-BoldMT" w:hAnsi="TimesNewRomanPS-BoldMT" w:cs="TimesNewRomanPS-BoldMT"/>
          <w:bCs/>
          <w:sz w:val="24"/>
          <w:szCs w:val="24"/>
        </w:rPr>
        <w:t xml:space="preserve">Airton José </w:t>
      </w:r>
      <w:proofErr w:type="spellStart"/>
      <w:r>
        <w:rPr>
          <w:rFonts w:ascii="TimesNewRomanPS-BoldMT" w:hAnsi="TimesNewRomanPS-BoldMT" w:cs="TimesNewRomanPS-BoldMT"/>
          <w:bCs/>
          <w:sz w:val="24"/>
          <w:szCs w:val="24"/>
        </w:rPr>
        <w:t>Rombaldi</w:t>
      </w:r>
      <w:proofErr w:type="spellEnd"/>
    </w:p>
    <w:p w:rsidR="006309D2" w:rsidRPr="006309D2" w:rsidRDefault="006309D2" w:rsidP="006309D2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Cs/>
          <w:sz w:val="24"/>
          <w:szCs w:val="24"/>
        </w:rPr>
      </w:pPr>
    </w:p>
    <w:p w:rsidR="006309D2" w:rsidRDefault="006309D2" w:rsidP="006309D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MT" w:hAnsi="TimesNewRomanPS-BoldMT" w:cs="TimesNewRomanPSMT"/>
          <w:sz w:val="24"/>
          <w:szCs w:val="24"/>
        </w:rPr>
      </w:pPr>
    </w:p>
    <w:p w:rsidR="006309D2" w:rsidRDefault="006309D2" w:rsidP="006309D2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>Termo de Transferência de Direitos Autorais</w:t>
      </w:r>
    </w:p>
    <w:p w:rsidR="00F31155" w:rsidRDefault="00F31155" w:rsidP="006309D2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6309D2" w:rsidRDefault="006309D2" w:rsidP="006309D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MT" w:hAnsi="TimesNewRomanPS-BoldMT" w:cs="TimesNewRomanPSMT"/>
          <w:sz w:val="24"/>
          <w:szCs w:val="24"/>
        </w:rPr>
      </w:pPr>
      <w:r>
        <w:rPr>
          <w:rFonts w:ascii="TimesNewRomanPSMT" w:eastAsia="TimesNewRomanPSMT" w:hAnsi="TimesNewRomanPS-BoldMT" w:cs="TimesNewRomanPSMT"/>
          <w:sz w:val="24"/>
          <w:szCs w:val="24"/>
        </w:rPr>
        <w:t xml:space="preserve">Declaro que, em caso de </w:t>
      </w:r>
      <w:r w:rsidR="00925CED">
        <w:rPr>
          <w:rFonts w:ascii="TimesNewRomanPSMT" w:eastAsia="TimesNewRomanPSMT" w:hAnsi="TimesNewRomanPS-BoldMT" w:cs="TimesNewRomanPSMT"/>
          <w:sz w:val="24"/>
          <w:szCs w:val="24"/>
        </w:rPr>
        <w:t>aceita</w:t>
      </w:r>
      <w:r w:rsidR="00925CED">
        <w:rPr>
          <w:rFonts w:ascii="TimesNewRomanPSMT" w:eastAsia="TimesNewRomanPSMT" w:hAnsi="TimesNewRomanPS-BoldMT" w:cs="TimesNewRomanPSMT"/>
          <w:sz w:val="24"/>
          <w:szCs w:val="24"/>
        </w:rPr>
        <w:t>çã</w:t>
      </w:r>
      <w:r w:rsidR="00925CED">
        <w:rPr>
          <w:rFonts w:ascii="TimesNewRomanPSMT" w:eastAsia="TimesNewRomanPSMT" w:hAnsi="TimesNewRomanPS-BoldMT" w:cs="TimesNewRomanPSMT"/>
          <w:sz w:val="24"/>
          <w:szCs w:val="24"/>
        </w:rPr>
        <w:t>o</w:t>
      </w:r>
      <w:r>
        <w:rPr>
          <w:rFonts w:ascii="TimesNewRomanPSMT" w:eastAsia="TimesNewRomanPSMT" w:hAnsi="TimesNewRomanPS-BoldMT" w:cs="TimesNewRomanPSMT"/>
          <w:sz w:val="24"/>
          <w:szCs w:val="24"/>
        </w:rPr>
        <w:t xml:space="preserve"> do artigo pela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Revista Brasileira de Ciência e</w:t>
      </w:r>
      <w:r w:rsidR="00925CED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Movimento, </w:t>
      </w:r>
      <w:r>
        <w:rPr>
          <w:rFonts w:ascii="TimesNewRomanPSMT" w:eastAsia="TimesNewRomanPSMT" w:hAnsi="TimesNewRomanPS-BoldMT" w:cs="TimesNewRomanPSMT"/>
          <w:sz w:val="24"/>
          <w:szCs w:val="24"/>
        </w:rPr>
        <w:t xml:space="preserve">concordo com que os direitos autorais a ele referentes se </w:t>
      </w:r>
      <w:r w:rsidR="00925CED">
        <w:rPr>
          <w:rFonts w:ascii="TimesNewRomanPSMT" w:eastAsia="TimesNewRomanPSMT" w:hAnsi="TimesNewRomanPS-BoldMT" w:cs="TimesNewRomanPSMT"/>
          <w:sz w:val="24"/>
          <w:szCs w:val="24"/>
        </w:rPr>
        <w:t>tornar</w:t>
      </w:r>
      <w:r w:rsidR="00925CED">
        <w:rPr>
          <w:rFonts w:ascii="TimesNewRomanPSMT" w:eastAsia="TimesNewRomanPSMT" w:hAnsi="TimesNewRomanPS-BoldMT" w:cs="TimesNewRomanPSMT"/>
          <w:sz w:val="24"/>
          <w:szCs w:val="24"/>
        </w:rPr>
        <w:t>ã</w:t>
      </w:r>
      <w:r w:rsidR="00925CED">
        <w:rPr>
          <w:rFonts w:ascii="TimesNewRomanPSMT" w:eastAsia="TimesNewRomanPSMT" w:hAnsi="TimesNewRomanPS-BoldMT" w:cs="TimesNewRomanPSMT"/>
          <w:sz w:val="24"/>
          <w:szCs w:val="24"/>
        </w:rPr>
        <w:t>o</w:t>
      </w:r>
      <w:r>
        <w:rPr>
          <w:rFonts w:ascii="TimesNewRomanPSMT" w:eastAsia="TimesNewRomanPSMT" w:hAnsi="TimesNewRomanPS-BoldMT" w:cs="TimesNewRomanPSMT"/>
          <w:sz w:val="24"/>
          <w:szCs w:val="24"/>
        </w:rPr>
        <w:t xml:space="preserve"> propriedade</w:t>
      </w:r>
      <w:r w:rsidR="00925CED">
        <w:rPr>
          <w:rFonts w:ascii="TimesNewRomanPSMT" w:eastAsia="TimesNewRomanPSMT" w:hAnsi="TimesNewRomanPS-BoldMT" w:cs="TimesNewRomanPSMT"/>
          <w:sz w:val="24"/>
          <w:szCs w:val="24"/>
        </w:rPr>
        <w:t xml:space="preserve"> </w:t>
      </w:r>
      <w:r>
        <w:rPr>
          <w:rFonts w:ascii="TimesNewRomanPSMT" w:eastAsia="TimesNewRomanPSMT" w:hAnsi="TimesNewRomanPS-BoldMT" w:cs="TimesNewRomanPSMT"/>
          <w:sz w:val="24"/>
          <w:szCs w:val="24"/>
        </w:rPr>
        <w:t xml:space="preserve">exclusiva da (UCB/CELAFISCS), vedada qualquer </w:t>
      </w:r>
      <w:r w:rsidR="00925CED">
        <w:rPr>
          <w:rFonts w:ascii="TimesNewRomanPSMT" w:eastAsia="TimesNewRomanPSMT" w:hAnsi="TimesNewRomanPS-BoldMT" w:cs="TimesNewRomanPSMT"/>
          <w:sz w:val="24"/>
          <w:szCs w:val="24"/>
        </w:rPr>
        <w:t>reprodu</w:t>
      </w:r>
      <w:r w:rsidR="00925CED">
        <w:rPr>
          <w:rFonts w:ascii="TimesNewRomanPSMT" w:eastAsia="TimesNewRomanPSMT" w:hAnsi="TimesNewRomanPS-BoldMT" w:cs="TimesNewRomanPSMT"/>
          <w:sz w:val="24"/>
          <w:szCs w:val="24"/>
        </w:rPr>
        <w:t>çã</w:t>
      </w:r>
      <w:r w:rsidR="00925CED">
        <w:rPr>
          <w:rFonts w:ascii="TimesNewRomanPSMT" w:eastAsia="TimesNewRomanPSMT" w:hAnsi="TimesNewRomanPS-BoldMT" w:cs="TimesNewRomanPSMT"/>
          <w:sz w:val="24"/>
          <w:szCs w:val="24"/>
        </w:rPr>
        <w:t>o</w:t>
      </w:r>
      <w:r>
        <w:rPr>
          <w:rFonts w:ascii="TimesNewRomanPSMT" w:eastAsia="TimesNewRomanPSMT" w:hAnsi="TimesNewRomanPS-BoldMT" w:cs="TimesNewRomanPSMT"/>
          <w:sz w:val="24"/>
          <w:szCs w:val="24"/>
        </w:rPr>
        <w:t>, total ou parcial, em</w:t>
      </w:r>
      <w:r w:rsidR="00925CED">
        <w:rPr>
          <w:rFonts w:ascii="TimesNewRomanPSMT" w:eastAsia="TimesNewRomanPSMT" w:hAnsi="TimesNewRomanPS-BoldMT" w:cs="TimesNewRomanPSMT"/>
          <w:sz w:val="24"/>
          <w:szCs w:val="24"/>
        </w:rPr>
        <w:t xml:space="preserve"> </w:t>
      </w:r>
      <w:r>
        <w:rPr>
          <w:rFonts w:ascii="TimesNewRomanPSMT" w:eastAsia="TimesNewRomanPSMT" w:hAnsi="TimesNewRomanPS-BoldMT" w:cs="TimesNewRomanPSMT"/>
          <w:sz w:val="24"/>
          <w:szCs w:val="24"/>
        </w:rPr>
        <w:t xml:space="preserve">qualquer outra parte ou meio de </w:t>
      </w:r>
      <w:r w:rsidR="00925CED">
        <w:rPr>
          <w:rFonts w:ascii="TimesNewRomanPSMT" w:eastAsia="TimesNewRomanPSMT" w:hAnsi="TimesNewRomanPS-BoldMT" w:cs="TimesNewRomanPSMT"/>
          <w:sz w:val="24"/>
          <w:szCs w:val="24"/>
        </w:rPr>
        <w:t>divulga</w:t>
      </w:r>
      <w:r w:rsidR="00925CED">
        <w:rPr>
          <w:rFonts w:ascii="TimesNewRomanPSMT" w:eastAsia="TimesNewRomanPSMT" w:hAnsi="TimesNewRomanPS-BoldMT" w:cs="TimesNewRomanPSMT"/>
          <w:sz w:val="24"/>
          <w:szCs w:val="24"/>
        </w:rPr>
        <w:t>çã</w:t>
      </w:r>
      <w:r w:rsidR="00925CED">
        <w:rPr>
          <w:rFonts w:ascii="TimesNewRomanPSMT" w:eastAsia="TimesNewRomanPSMT" w:hAnsi="TimesNewRomanPS-BoldMT" w:cs="TimesNewRomanPSMT"/>
          <w:sz w:val="24"/>
          <w:szCs w:val="24"/>
        </w:rPr>
        <w:t>o</w:t>
      </w:r>
      <w:r>
        <w:rPr>
          <w:rFonts w:ascii="TimesNewRomanPSMT" w:eastAsia="TimesNewRomanPSMT" w:hAnsi="TimesNewRomanPS-BoldMT" w:cs="TimesNewRomanPSMT"/>
          <w:sz w:val="24"/>
          <w:szCs w:val="24"/>
        </w:rPr>
        <w:t xml:space="preserve">, impressa ou </w:t>
      </w:r>
      <w:r w:rsidR="00925CED">
        <w:rPr>
          <w:rFonts w:ascii="TimesNewRomanPSMT" w:eastAsia="TimesNewRomanPSMT" w:hAnsi="TimesNewRomanPS-BoldMT" w:cs="TimesNewRomanPSMT"/>
          <w:sz w:val="24"/>
          <w:szCs w:val="24"/>
        </w:rPr>
        <w:t>eletr</w:t>
      </w:r>
      <w:r w:rsidR="00925CED">
        <w:rPr>
          <w:rFonts w:ascii="TimesNewRomanPSMT" w:eastAsia="TimesNewRomanPSMT" w:hAnsi="TimesNewRomanPS-BoldMT" w:cs="TimesNewRomanPSMT"/>
          <w:sz w:val="24"/>
          <w:szCs w:val="24"/>
        </w:rPr>
        <w:t>ô</w:t>
      </w:r>
      <w:r w:rsidR="00925CED">
        <w:rPr>
          <w:rFonts w:ascii="TimesNewRomanPSMT" w:eastAsia="TimesNewRomanPSMT" w:hAnsi="TimesNewRomanPS-BoldMT" w:cs="TimesNewRomanPSMT"/>
          <w:sz w:val="24"/>
          <w:szCs w:val="24"/>
        </w:rPr>
        <w:t>nica</w:t>
      </w:r>
      <w:r>
        <w:rPr>
          <w:rFonts w:ascii="TimesNewRomanPSMT" w:eastAsia="TimesNewRomanPSMT" w:hAnsi="TimesNewRomanPS-BoldMT" w:cs="TimesNewRomanPSMT"/>
          <w:sz w:val="24"/>
          <w:szCs w:val="24"/>
        </w:rPr>
        <w:t>, sem que a pr</w:t>
      </w:r>
      <w:r w:rsidR="00925CED">
        <w:rPr>
          <w:rFonts w:ascii="TimesNewRomanPSMT" w:eastAsia="TimesNewRomanPSMT" w:hAnsi="TimesNewRomanPS-BoldMT" w:cs="TimesNewRomanPSMT"/>
          <w:sz w:val="24"/>
          <w:szCs w:val="24"/>
        </w:rPr>
        <w:t>é</w:t>
      </w:r>
      <w:r>
        <w:rPr>
          <w:rFonts w:ascii="TimesNewRomanPSMT" w:eastAsia="TimesNewRomanPSMT" w:hAnsi="TimesNewRomanPS-BoldMT" w:cs="TimesNewRomanPSMT"/>
          <w:sz w:val="24"/>
          <w:szCs w:val="24"/>
        </w:rPr>
        <w:t>via e</w:t>
      </w:r>
      <w:r w:rsidR="00925CED">
        <w:rPr>
          <w:rFonts w:ascii="TimesNewRomanPSMT" w:eastAsia="TimesNewRomanPSMT" w:hAnsi="TimesNewRomanPS-BoldMT" w:cs="TimesNewRomanPSMT"/>
          <w:sz w:val="24"/>
          <w:szCs w:val="24"/>
        </w:rPr>
        <w:t xml:space="preserve"> necess</w:t>
      </w:r>
      <w:r w:rsidR="00925CED">
        <w:rPr>
          <w:rFonts w:ascii="TimesNewRomanPSMT" w:eastAsia="TimesNewRomanPSMT" w:hAnsi="TimesNewRomanPS-BoldMT" w:cs="TimesNewRomanPSMT"/>
          <w:sz w:val="24"/>
          <w:szCs w:val="24"/>
        </w:rPr>
        <w:t>á</w:t>
      </w:r>
      <w:r w:rsidR="00925CED">
        <w:rPr>
          <w:rFonts w:ascii="TimesNewRomanPSMT" w:eastAsia="TimesNewRomanPSMT" w:hAnsi="TimesNewRomanPS-BoldMT" w:cs="TimesNewRomanPSMT"/>
          <w:sz w:val="24"/>
          <w:szCs w:val="24"/>
        </w:rPr>
        <w:t>ria</w:t>
      </w:r>
      <w:r>
        <w:rPr>
          <w:rFonts w:ascii="TimesNewRomanPSMT" w:eastAsia="TimesNewRomanPSMT" w:hAnsi="TimesNewRomanPS-BoldMT" w:cs="TimesNewRomanPSMT"/>
          <w:sz w:val="24"/>
          <w:szCs w:val="24"/>
        </w:rPr>
        <w:t xml:space="preserve"> </w:t>
      </w:r>
      <w:r w:rsidR="00925CED">
        <w:rPr>
          <w:rFonts w:ascii="TimesNewRomanPSMT" w:eastAsia="TimesNewRomanPSMT" w:hAnsi="TimesNewRomanPS-BoldMT" w:cs="TimesNewRomanPSMT"/>
          <w:sz w:val="24"/>
          <w:szCs w:val="24"/>
        </w:rPr>
        <w:t>autoriza</w:t>
      </w:r>
      <w:r w:rsidR="00925CED">
        <w:rPr>
          <w:rFonts w:ascii="TimesNewRomanPSMT" w:eastAsia="TimesNewRomanPSMT" w:hAnsi="TimesNewRomanPS-BoldMT" w:cs="TimesNewRomanPSMT"/>
          <w:sz w:val="24"/>
          <w:szCs w:val="24"/>
        </w:rPr>
        <w:t>çã</w:t>
      </w:r>
      <w:r w:rsidR="00925CED">
        <w:rPr>
          <w:rFonts w:ascii="TimesNewRomanPSMT" w:eastAsia="TimesNewRomanPSMT" w:hAnsi="TimesNewRomanPS-BoldMT" w:cs="TimesNewRomanPSMT"/>
          <w:sz w:val="24"/>
          <w:szCs w:val="24"/>
        </w:rPr>
        <w:t>o</w:t>
      </w:r>
      <w:r>
        <w:rPr>
          <w:rFonts w:ascii="TimesNewRomanPSMT" w:eastAsia="TimesNewRomanPSMT" w:hAnsi="TimesNewRomanPS-BoldMT" w:cs="TimesNewRomanPSMT"/>
          <w:sz w:val="24"/>
          <w:szCs w:val="24"/>
        </w:rPr>
        <w:t xml:space="preserve"> seja solicitada e, se obtida, fazendo-se constar o competente</w:t>
      </w:r>
      <w:r w:rsidR="00925CED">
        <w:rPr>
          <w:rFonts w:ascii="TimesNewRomanPSMT" w:eastAsia="TimesNewRomanPSMT" w:hAnsi="TimesNewRomanPS-BoldMT" w:cs="TimesNewRomanPSMT"/>
          <w:sz w:val="24"/>
          <w:szCs w:val="24"/>
        </w:rPr>
        <w:t xml:space="preserve"> </w:t>
      </w:r>
      <w:r>
        <w:rPr>
          <w:rFonts w:ascii="TimesNewRomanPSMT" w:eastAsia="TimesNewRomanPSMT" w:hAnsi="TimesNewRomanPS-BoldMT" w:cs="TimesNewRomanPSMT"/>
          <w:sz w:val="24"/>
          <w:szCs w:val="24"/>
        </w:rPr>
        <w:t>agradecimento a RBCM.</w:t>
      </w:r>
    </w:p>
    <w:p w:rsidR="00925CED" w:rsidRDefault="00925CED" w:rsidP="00925CE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MT" w:hAnsi="TimesNewRomanPS-BoldMT" w:cs="TimesNewRomanPSMT"/>
          <w:sz w:val="24"/>
          <w:szCs w:val="24"/>
        </w:rPr>
      </w:pPr>
      <w:r>
        <w:rPr>
          <w:rFonts w:ascii="TimesNewRomanPSMT" w:eastAsia="TimesNewRomanPSMT" w:hAnsi="TimesNewRomanPS-BoldMT" w:cs="TimesNewRomanPSMT"/>
          <w:sz w:val="24"/>
          <w:szCs w:val="24"/>
        </w:rPr>
        <w:t>Local, 20/07/2012</w:t>
      </w:r>
    </w:p>
    <w:p w:rsidR="00925CED" w:rsidRDefault="00925CED" w:rsidP="00925CE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MT" w:hAnsi="TimesNewRomanPS-BoldMT" w:cs="TimesNewRomanPSMT"/>
          <w:sz w:val="24"/>
          <w:szCs w:val="24"/>
        </w:rPr>
      </w:pPr>
    </w:p>
    <w:p w:rsidR="00487858" w:rsidRDefault="00487858" w:rsidP="00487858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Nome por extenso e Assinatura</w:t>
      </w:r>
    </w:p>
    <w:p w:rsidR="00487858" w:rsidRDefault="00487858" w:rsidP="00487858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110490</wp:posOffset>
            </wp:positionV>
            <wp:extent cx="1520190" cy="450850"/>
            <wp:effectExtent l="19050" t="0" r="3810" b="0"/>
            <wp:wrapSquare wrapText="bothSides"/>
            <wp:docPr id="8" name="Imagem 3" descr="C:\Users\thipolito\Desktop\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hipolito\Desktop\sig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45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7858" w:rsidRDefault="00487858" w:rsidP="00487858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487858" w:rsidRDefault="00487858" w:rsidP="00487858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Cs/>
          <w:sz w:val="24"/>
          <w:szCs w:val="24"/>
        </w:rPr>
      </w:pPr>
    </w:p>
    <w:p w:rsidR="00487858" w:rsidRDefault="00487858" w:rsidP="00487858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Cs/>
          <w:sz w:val="24"/>
          <w:szCs w:val="24"/>
        </w:rPr>
      </w:pPr>
      <w:proofErr w:type="spellStart"/>
      <w:r w:rsidRPr="006309D2">
        <w:rPr>
          <w:rFonts w:ascii="TimesNewRomanPS-BoldMT" w:hAnsi="TimesNewRomanPS-BoldMT" w:cs="TimesNewRomanPS-BoldMT"/>
          <w:bCs/>
          <w:sz w:val="24"/>
          <w:szCs w:val="24"/>
        </w:rPr>
        <w:t>Tanísia</w:t>
      </w:r>
      <w:proofErr w:type="spellEnd"/>
      <w:r w:rsidRPr="006309D2">
        <w:rPr>
          <w:rFonts w:ascii="TimesNewRomanPS-BoldMT" w:hAnsi="TimesNewRomanPS-BoldMT" w:cs="TimesNewRomanPS-BoldMT"/>
          <w:bCs/>
          <w:sz w:val="24"/>
          <w:szCs w:val="24"/>
        </w:rPr>
        <w:t xml:space="preserve"> Hipólito Medeiros</w:t>
      </w:r>
    </w:p>
    <w:p w:rsidR="00487858" w:rsidRDefault="00487858" w:rsidP="00487858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Cs/>
          <w:sz w:val="24"/>
          <w:szCs w:val="24"/>
        </w:rPr>
      </w:pPr>
      <w:r w:rsidRPr="006309D2">
        <w:rPr>
          <w:rFonts w:ascii="TimesNewRomanPS-BoldMT" w:hAnsi="TimesNewRomanPS-BoldMT" w:cs="TimesNewRomanPS-BoldMT"/>
          <w:bCs/>
          <w:noProof/>
          <w:sz w:val="24"/>
          <w:szCs w:val="24"/>
          <w:lang w:eastAsia="pt-BR"/>
        </w:rPr>
        <w:drawing>
          <wp:inline distT="0" distB="0" distL="0" distR="0">
            <wp:extent cx="1590675" cy="581025"/>
            <wp:effectExtent l="19050" t="0" r="9525" b="0"/>
            <wp:docPr id="9" name="Imagem 1" descr="C:\Users\Cliente\AppData\Local\Microsoft\Windows\Temporary Internet Files\Content.IE5\RBRMYDLD\MYSIG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iente\AppData\Local\Microsoft\Windows\Temporary Internet Files\Content.IE5\RBRMYDLD\MYSIGN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858" w:rsidRDefault="00487858" w:rsidP="00487858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Cs/>
          <w:sz w:val="24"/>
          <w:szCs w:val="24"/>
        </w:rPr>
      </w:pPr>
      <w:proofErr w:type="spellStart"/>
      <w:r>
        <w:rPr>
          <w:rFonts w:ascii="TimesNewRomanPS-BoldMT" w:hAnsi="TimesNewRomanPS-BoldMT" w:cs="TimesNewRomanPS-BoldMT"/>
          <w:bCs/>
          <w:sz w:val="24"/>
          <w:szCs w:val="24"/>
        </w:rPr>
        <w:t>Marlos</w:t>
      </w:r>
      <w:proofErr w:type="spellEnd"/>
      <w:r>
        <w:rPr>
          <w:rFonts w:ascii="TimesNewRomanPS-BoldMT" w:hAnsi="TimesNewRomanPS-BoldMT" w:cs="TimesNewRomanPS-BoldMT"/>
          <w:bCs/>
          <w:sz w:val="24"/>
          <w:szCs w:val="24"/>
        </w:rPr>
        <w:t xml:space="preserve"> Rodrigues Domingues</w:t>
      </w:r>
    </w:p>
    <w:p w:rsidR="00487858" w:rsidRDefault="00487858" w:rsidP="00487858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Cs/>
          <w:sz w:val="24"/>
          <w:szCs w:val="24"/>
        </w:rPr>
      </w:pPr>
      <w:r w:rsidRPr="006309D2">
        <w:rPr>
          <w:rFonts w:ascii="TimesNewRomanPS-BoldMT" w:hAnsi="TimesNewRomanPS-BoldMT" w:cs="TimesNewRomanPS-BoldMT"/>
          <w:bCs/>
          <w:noProof/>
          <w:sz w:val="24"/>
          <w:szCs w:val="24"/>
          <w:lang w:eastAsia="pt-BR"/>
        </w:rPr>
        <w:drawing>
          <wp:inline distT="0" distB="0" distL="0" distR="0">
            <wp:extent cx="1876425" cy="523875"/>
            <wp:effectExtent l="19050" t="0" r="9525" b="0"/>
            <wp:docPr id="10" name="Imagem 1" descr="C:\Users\Cliente\AppData\Local\Temp\assinatura dig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iente\AppData\Local\Temp\assinatura digit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858" w:rsidRDefault="00487858" w:rsidP="00487858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Cs/>
          <w:sz w:val="24"/>
          <w:szCs w:val="24"/>
        </w:rPr>
      </w:pPr>
      <w:r>
        <w:rPr>
          <w:rFonts w:ascii="TimesNewRomanPS-BoldMT" w:hAnsi="TimesNewRomanPS-BoldMT" w:cs="TimesNewRomanPS-BoldMT"/>
          <w:bCs/>
          <w:sz w:val="24"/>
          <w:szCs w:val="24"/>
        </w:rPr>
        <w:t xml:space="preserve">Airton José </w:t>
      </w:r>
      <w:proofErr w:type="spellStart"/>
      <w:r>
        <w:rPr>
          <w:rFonts w:ascii="TimesNewRomanPS-BoldMT" w:hAnsi="TimesNewRomanPS-BoldMT" w:cs="TimesNewRomanPS-BoldMT"/>
          <w:bCs/>
          <w:sz w:val="24"/>
          <w:szCs w:val="24"/>
        </w:rPr>
        <w:t>Rombaldi</w:t>
      </w:r>
      <w:proofErr w:type="spellEnd"/>
    </w:p>
    <w:p w:rsidR="00390D5A" w:rsidRDefault="00390D5A" w:rsidP="00925CED">
      <w:pPr>
        <w:autoSpaceDE w:val="0"/>
        <w:autoSpaceDN w:val="0"/>
        <w:adjustRightInd w:val="0"/>
        <w:spacing w:after="0" w:line="240" w:lineRule="auto"/>
        <w:jc w:val="both"/>
      </w:pPr>
    </w:p>
    <w:sectPr w:rsidR="00390D5A" w:rsidSect="00390D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6309D2"/>
    <w:rsid w:val="00390D5A"/>
    <w:rsid w:val="00444308"/>
    <w:rsid w:val="00487858"/>
    <w:rsid w:val="006309D2"/>
    <w:rsid w:val="00887966"/>
    <w:rsid w:val="00925CED"/>
    <w:rsid w:val="00AB0945"/>
    <w:rsid w:val="00F31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D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30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09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tif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301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thipolito</cp:lastModifiedBy>
  <cp:revision>7</cp:revision>
  <dcterms:created xsi:type="dcterms:W3CDTF">2012-07-20T13:43:00Z</dcterms:created>
  <dcterms:modified xsi:type="dcterms:W3CDTF">2012-07-20T14:25:00Z</dcterms:modified>
</cp:coreProperties>
</file>