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802" w:rsidRPr="002B2802" w:rsidRDefault="002B2802" w:rsidP="002B2802">
      <w:pPr>
        <w:jc w:val="center"/>
        <w:rPr>
          <w:rFonts w:ascii="Arial" w:hAnsi="Arial" w:cs="Arial"/>
          <w:b/>
          <w:sz w:val="24"/>
          <w:szCs w:val="24"/>
        </w:rPr>
      </w:pPr>
      <w:r w:rsidRPr="002B2802">
        <w:rPr>
          <w:rFonts w:ascii="Arial" w:hAnsi="Arial" w:cs="Arial"/>
          <w:b/>
          <w:sz w:val="24"/>
          <w:szCs w:val="24"/>
        </w:rPr>
        <w:t xml:space="preserve">RESPOSTA AO PARECER </w:t>
      </w:r>
      <w:r>
        <w:rPr>
          <w:rFonts w:ascii="Arial" w:hAnsi="Arial" w:cs="Arial"/>
          <w:b/>
          <w:sz w:val="24"/>
          <w:szCs w:val="24"/>
        </w:rPr>
        <w:t>EMITIDO NO PROCESSO DE AVALIAÇÃO DE ARTIGO SUBMETIDO À RBCM</w:t>
      </w:r>
    </w:p>
    <w:p w:rsidR="002B2802" w:rsidRPr="002B2802" w:rsidRDefault="007A5981" w:rsidP="002B2802">
      <w:pPr>
        <w:rPr>
          <w:rFonts w:ascii="Arial" w:hAnsi="Arial" w:cs="Arial"/>
          <w:sz w:val="24"/>
          <w:szCs w:val="24"/>
        </w:rPr>
      </w:pPr>
      <w:r>
        <w:rPr>
          <w:rFonts w:ascii="Arial" w:hAnsi="Arial" w:cs="Arial"/>
          <w:b/>
          <w:sz w:val="24"/>
          <w:szCs w:val="24"/>
        </w:rPr>
        <w:t>Autor</w:t>
      </w:r>
      <w:r w:rsidR="002B2802" w:rsidRPr="002B2802">
        <w:rPr>
          <w:rFonts w:ascii="Arial" w:hAnsi="Arial" w:cs="Arial"/>
          <w:b/>
          <w:sz w:val="24"/>
          <w:szCs w:val="24"/>
        </w:rPr>
        <w:t xml:space="preserve"> responsável: </w:t>
      </w:r>
      <w:r w:rsidR="002B2802" w:rsidRPr="002B2802">
        <w:rPr>
          <w:rFonts w:ascii="Arial" w:hAnsi="Arial" w:cs="Arial"/>
          <w:sz w:val="24"/>
          <w:szCs w:val="24"/>
        </w:rPr>
        <w:t xml:space="preserve">Luiz Henrique da Silva </w:t>
      </w:r>
    </w:p>
    <w:p w:rsidR="002B2802" w:rsidRDefault="007A5981" w:rsidP="002B2802">
      <w:pPr>
        <w:rPr>
          <w:rFonts w:ascii="Arial" w:hAnsi="Arial" w:cs="Arial"/>
          <w:sz w:val="24"/>
          <w:szCs w:val="24"/>
        </w:rPr>
      </w:pPr>
      <w:r>
        <w:rPr>
          <w:rFonts w:ascii="Arial" w:hAnsi="Arial" w:cs="Arial"/>
          <w:b/>
          <w:sz w:val="24"/>
          <w:szCs w:val="24"/>
        </w:rPr>
        <w:t>Título do artigo</w:t>
      </w:r>
      <w:r w:rsidR="002B2802" w:rsidRPr="002B2802">
        <w:rPr>
          <w:rFonts w:ascii="Arial" w:hAnsi="Arial" w:cs="Arial"/>
          <w:b/>
          <w:sz w:val="24"/>
          <w:szCs w:val="24"/>
        </w:rPr>
        <w:t xml:space="preserve">: </w:t>
      </w:r>
      <w:r w:rsidR="002B2802" w:rsidRPr="002B2802">
        <w:rPr>
          <w:rFonts w:ascii="Arial" w:hAnsi="Arial" w:cs="Arial"/>
          <w:sz w:val="24"/>
          <w:szCs w:val="24"/>
        </w:rPr>
        <w:t>“</w:t>
      </w:r>
      <w:r w:rsidR="002E0F43" w:rsidRPr="002E0F43">
        <w:rPr>
          <w:rFonts w:ascii="Arial" w:hAnsi="Arial" w:cs="Arial"/>
          <w:sz w:val="24"/>
          <w:szCs w:val="24"/>
        </w:rPr>
        <w:t>O técnico de judô</w:t>
      </w:r>
      <w:r w:rsidR="002E0F43">
        <w:rPr>
          <w:rFonts w:ascii="Arial" w:hAnsi="Arial" w:cs="Arial"/>
          <w:sz w:val="24"/>
          <w:szCs w:val="24"/>
        </w:rPr>
        <w:t xml:space="preserve">: </w:t>
      </w:r>
      <w:r w:rsidR="002E0F43" w:rsidRPr="002E0F43">
        <w:rPr>
          <w:rFonts w:ascii="Arial" w:hAnsi="Arial" w:cs="Arial"/>
          <w:sz w:val="24"/>
          <w:szCs w:val="24"/>
        </w:rPr>
        <w:t>um estudo comparativo após 10 anos da regulamentação da educação física</w:t>
      </w:r>
      <w:r w:rsidR="002B2802" w:rsidRPr="002B2802">
        <w:rPr>
          <w:rFonts w:ascii="Arial" w:hAnsi="Arial" w:cs="Arial"/>
          <w:sz w:val="24"/>
          <w:szCs w:val="24"/>
        </w:rPr>
        <w:t>”</w:t>
      </w:r>
      <w:r w:rsidR="002E0F43">
        <w:rPr>
          <w:rFonts w:ascii="Arial" w:hAnsi="Arial" w:cs="Arial"/>
          <w:sz w:val="24"/>
          <w:szCs w:val="24"/>
        </w:rPr>
        <w:t>.</w:t>
      </w:r>
    </w:p>
    <w:p w:rsidR="00B225E4" w:rsidRDefault="00B225E4" w:rsidP="00B225E4">
      <w:pPr>
        <w:jc w:val="both"/>
        <w:rPr>
          <w:rFonts w:ascii="Arial" w:hAnsi="Arial" w:cs="Arial"/>
          <w:sz w:val="24"/>
          <w:szCs w:val="24"/>
        </w:rPr>
      </w:pPr>
      <w:r>
        <w:rPr>
          <w:rFonts w:ascii="Arial" w:hAnsi="Arial" w:cs="Arial"/>
          <w:sz w:val="24"/>
          <w:szCs w:val="24"/>
        </w:rPr>
        <w:t xml:space="preserve">Confeccionamos um comentário para cada apontamento do </w:t>
      </w:r>
      <w:proofErr w:type="spellStart"/>
      <w:r>
        <w:rPr>
          <w:rFonts w:ascii="Arial" w:hAnsi="Arial" w:cs="Arial"/>
          <w:sz w:val="24"/>
          <w:szCs w:val="24"/>
        </w:rPr>
        <w:t>parecerista</w:t>
      </w:r>
      <w:proofErr w:type="spellEnd"/>
      <w:r>
        <w:rPr>
          <w:rFonts w:ascii="Arial" w:hAnsi="Arial" w:cs="Arial"/>
          <w:sz w:val="24"/>
          <w:szCs w:val="24"/>
        </w:rPr>
        <w:t xml:space="preserve">. </w:t>
      </w:r>
      <w:r w:rsidR="00013493">
        <w:rPr>
          <w:rFonts w:ascii="Arial" w:hAnsi="Arial" w:cs="Arial"/>
          <w:sz w:val="24"/>
          <w:szCs w:val="24"/>
        </w:rPr>
        <w:t>A</w:t>
      </w:r>
      <w:r>
        <w:rPr>
          <w:rFonts w:ascii="Arial" w:hAnsi="Arial" w:cs="Arial"/>
          <w:sz w:val="24"/>
          <w:szCs w:val="24"/>
        </w:rPr>
        <w:t xml:space="preserve">s alterações realizadas no corpo do texto do artigo estão destacadas na cor vermelha para facilitar a visualização das modificações. Do mesmo modo, em função da inclusão de novas referências, a numeração foi atualizada </w:t>
      </w:r>
      <w:bookmarkStart w:id="0" w:name="_GoBack"/>
      <w:bookmarkEnd w:id="0"/>
      <w:r>
        <w:rPr>
          <w:rFonts w:ascii="Arial" w:hAnsi="Arial" w:cs="Arial"/>
          <w:sz w:val="24"/>
          <w:szCs w:val="24"/>
        </w:rPr>
        <w:t>tanto no corpo do texto quanto no tópico referências.</w:t>
      </w:r>
    </w:p>
    <w:p w:rsidR="00172FBE" w:rsidRPr="002B2802" w:rsidRDefault="008A503D" w:rsidP="008A503D">
      <w:pPr>
        <w:rPr>
          <w:rFonts w:ascii="Arial" w:hAnsi="Arial" w:cs="Arial"/>
          <w:sz w:val="24"/>
          <w:szCs w:val="24"/>
        </w:rPr>
      </w:pPr>
      <w:r w:rsidRPr="002B2802">
        <w:rPr>
          <w:rFonts w:ascii="Arial" w:hAnsi="Arial" w:cs="Arial"/>
          <w:sz w:val="24"/>
          <w:szCs w:val="24"/>
        </w:rPr>
        <w:t xml:space="preserve"> </w:t>
      </w:r>
      <w:proofErr w:type="spellStart"/>
      <w:r w:rsidRPr="002B2802">
        <w:rPr>
          <w:rFonts w:ascii="Arial" w:hAnsi="Arial" w:cs="Arial"/>
          <w:b/>
          <w:bCs/>
          <w:sz w:val="24"/>
          <w:szCs w:val="24"/>
        </w:rPr>
        <w:t>Comment</w:t>
      </w:r>
      <w:proofErr w:type="spellEnd"/>
      <w:r w:rsidRPr="002B2802">
        <w:rPr>
          <w:rFonts w:ascii="Arial" w:hAnsi="Arial" w:cs="Arial"/>
          <w:b/>
          <w:bCs/>
          <w:sz w:val="24"/>
          <w:szCs w:val="24"/>
        </w:rPr>
        <w:t xml:space="preserve"> [M1]: </w:t>
      </w:r>
      <w:r w:rsidRPr="002B2802">
        <w:rPr>
          <w:rFonts w:ascii="Arial" w:hAnsi="Arial" w:cs="Arial"/>
          <w:sz w:val="24"/>
          <w:szCs w:val="24"/>
        </w:rPr>
        <w:t>Judô é nome próprio deveria estar com maiúscula.</w:t>
      </w:r>
    </w:p>
    <w:p w:rsidR="008A503D" w:rsidRPr="002B2802" w:rsidRDefault="008A503D" w:rsidP="000C05B9">
      <w:pPr>
        <w:shd w:val="clear" w:color="auto" w:fill="FFFFFF"/>
        <w:jc w:val="both"/>
        <w:rPr>
          <w:rFonts w:ascii="Arial" w:hAnsi="Arial" w:cs="Arial"/>
          <w:sz w:val="24"/>
          <w:szCs w:val="24"/>
        </w:rPr>
      </w:pPr>
      <w:r w:rsidRPr="002B2802">
        <w:rPr>
          <w:rFonts w:ascii="Arial" w:hAnsi="Arial" w:cs="Arial"/>
          <w:b/>
          <w:color w:val="FF0000"/>
          <w:sz w:val="24"/>
          <w:szCs w:val="24"/>
        </w:rPr>
        <w:t>Resposta:</w:t>
      </w:r>
      <w:r w:rsidRPr="002B2802">
        <w:rPr>
          <w:rFonts w:ascii="Arial" w:hAnsi="Arial" w:cs="Arial"/>
          <w:b/>
          <w:sz w:val="24"/>
          <w:szCs w:val="24"/>
        </w:rPr>
        <w:t xml:space="preserve"> </w:t>
      </w:r>
      <w:r w:rsidR="00DA4695" w:rsidRPr="002B2802">
        <w:rPr>
          <w:rFonts w:ascii="Arial" w:hAnsi="Arial" w:cs="Arial"/>
          <w:sz w:val="24"/>
          <w:szCs w:val="24"/>
        </w:rPr>
        <w:t xml:space="preserve">Apesar </w:t>
      </w:r>
      <w:proofErr w:type="gramStart"/>
      <w:r w:rsidR="00DA4695" w:rsidRPr="002B2802">
        <w:rPr>
          <w:rFonts w:ascii="Arial" w:hAnsi="Arial" w:cs="Arial"/>
          <w:sz w:val="24"/>
          <w:szCs w:val="24"/>
        </w:rPr>
        <w:t xml:space="preserve">do </w:t>
      </w:r>
      <w:proofErr w:type="spellStart"/>
      <w:r w:rsidR="00DA4695" w:rsidRPr="002B2802">
        <w:rPr>
          <w:rFonts w:ascii="Arial" w:hAnsi="Arial" w:cs="Arial"/>
          <w:sz w:val="24"/>
          <w:szCs w:val="24"/>
        </w:rPr>
        <w:t>parecerista</w:t>
      </w:r>
      <w:proofErr w:type="spellEnd"/>
      <w:r w:rsidR="00DA4695" w:rsidRPr="002B2802">
        <w:rPr>
          <w:rFonts w:ascii="Arial" w:hAnsi="Arial" w:cs="Arial"/>
          <w:sz w:val="24"/>
          <w:szCs w:val="24"/>
        </w:rPr>
        <w:t xml:space="preserve"> apontar</w:t>
      </w:r>
      <w:proofErr w:type="gramEnd"/>
      <w:r w:rsidR="00DA4695" w:rsidRPr="002B2802">
        <w:rPr>
          <w:rFonts w:ascii="Arial" w:hAnsi="Arial" w:cs="Arial"/>
          <w:sz w:val="24"/>
          <w:szCs w:val="24"/>
        </w:rPr>
        <w:t xml:space="preserve"> judô enquanto nome próprio, em </w:t>
      </w:r>
      <w:r w:rsidR="00DA4695" w:rsidRPr="000C05B9">
        <w:rPr>
          <w:rFonts w:ascii="Arial" w:hAnsi="Arial" w:cs="Arial"/>
          <w:sz w:val="24"/>
          <w:szCs w:val="24"/>
        </w:rPr>
        <w:t>consulta ao Dicionário da L</w:t>
      </w:r>
      <w:r w:rsidR="00714808" w:rsidRPr="000C05B9">
        <w:rPr>
          <w:rFonts w:ascii="Arial" w:hAnsi="Arial" w:cs="Arial"/>
          <w:sz w:val="24"/>
          <w:szCs w:val="24"/>
        </w:rPr>
        <w:t>í</w:t>
      </w:r>
      <w:r w:rsidR="00DA4695" w:rsidRPr="000C05B9">
        <w:rPr>
          <w:rFonts w:ascii="Arial" w:hAnsi="Arial" w:cs="Arial"/>
          <w:sz w:val="24"/>
          <w:szCs w:val="24"/>
        </w:rPr>
        <w:t>ngu</w:t>
      </w:r>
      <w:r w:rsidR="000C05B9" w:rsidRPr="000C05B9">
        <w:rPr>
          <w:rFonts w:ascii="Arial" w:hAnsi="Arial" w:cs="Arial"/>
          <w:sz w:val="24"/>
          <w:szCs w:val="24"/>
        </w:rPr>
        <w:t>a Portuguesa Aurélio (</w:t>
      </w:r>
      <w:r w:rsidR="000C05B9" w:rsidRPr="000C05B9">
        <w:rPr>
          <w:rFonts w:ascii="Arial" w:eastAsia="Times New Roman" w:hAnsi="Arial" w:cs="Arial"/>
          <w:color w:val="000000"/>
          <w:sz w:val="24"/>
          <w:szCs w:val="24"/>
          <w:lang w:eastAsia="pt-BR"/>
        </w:rPr>
        <w:t>FERREIRA, Aurélio Buarque de Holanda. Novo Dicionário Eletrônico Aurélio.</w:t>
      </w:r>
      <w:r w:rsidR="000C05B9">
        <w:rPr>
          <w:rFonts w:ascii="Arial" w:eastAsia="Times New Roman" w:hAnsi="Arial" w:cs="Arial"/>
          <w:color w:val="000000"/>
          <w:sz w:val="24"/>
          <w:szCs w:val="24"/>
          <w:lang w:eastAsia="pt-BR"/>
        </w:rPr>
        <w:t xml:space="preserve"> </w:t>
      </w:r>
      <w:r w:rsidR="000C05B9" w:rsidRPr="000C05B9">
        <w:rPr>
          <w:rFonts w:ascii="Arial" w:eastAsia="Times New Roman" w:hAnsi="Arial" w:cs="Arial"/>
          <w:color w:val="000000"/>
          <w:sz w:val="24"/>
          <w:szCs w:val="24"/>
          <w:lang w:eastAsia="pt-BR"/>
        </w:rPr>
        <w:t>Versão 5.0. Positivo Eletrônica LTDA, 2004</w:t>
      </w:r>
      <w:r w:rsidR="000C05B9">
        <w:rPr>
          <w:rFonts w:ascii="Arial" w:eastAsia="Times New Roman" w:hAnsi="Arial" w:cs="Arial"/>
          <w:color w:val="000000"/>
          <w:sz w:val="24"/>
          <w:szCs w:val="24"/>
          <w:lang w:eastAsia="pt-BR"/>
        </w:rPr>
        <w:t>)</w:t>
      </w:r>
      <w:r w:rsidR="00DA4695" w:rsidRPr="000C05B9">
        <w:rPr>
          <w:rFonts w:ascii="Arial" w:hAnsi="Arial" w:cs="Arial"/>
          <w:sz w:val="24"/>
          <w:szCs w:val="24"/>
        </w:rPr>
        <w:t xml:space="preserve"> e Dicionário </w:t>
      </w:r>
      <w:proofErr w:type="spellStart"/>
      <w:r w:rsidR="00DA4695" w:rsidRPr="000C05B9">
        <w:rPr>
          <w:rFonts w:ascii="Arial" w:hAnsi="Arial" w:cs="Arial"/>
          <w:sz w:val="24"/>
          <w:szCs w:val="24"/>
        </w:rPr>
        <w:t>Priberam</w:t>
      </w:r>
      <w:proofErr w:type="spellEnd"/>
      <w:r w:rsidR="00DA4695" w:rsidRPr="000C05B9">
        <w:rPr>
          <w:rFonts w:ascii="Arial" w:hAnsi="Arial" w:cs="Arial"/>
          <w:sz w:val="24"/>
          <w:szCs w:val="24"/>
        </w:rPr>
        <w:t xml:space="preserve"> (</w:t>
      </w:r>
      <w:hyperlink r:id="rId5" w:history="1">
        <w:r w:rsidR="000C05B9" w:rsidRPr="003B0A03">
          <w:rPr>
            <w:rStyle w:val="Hyperlink"/>
            <w:rFonts w:ascii="Arial" w:hAnsi="Arial" w:cs="Arial"/>
            <w:sz w:val="24"/>
            <w:szCs w:val="24"/>
          </w:rPr>
          <w:t>http://www.priberam.pt/dlpo/default.aspx?pal=jud%C3%B4</w:t>
        </w:r>
      </w:hyperlink>
      <w:r w:rsidR="00DA4695" w:rsidRPr="000C05B9">
        <w:rPr>
          <w:rFonts w:ascii="Arial" w:hAnsi="Arial" w:cs="Arial"/>
          <w:sz w:val="24"/>
          <w:szCs w:val="24"/>
        </w:rPr>
        <w:t>)</w:t>
      </w:r>
      <w:r w:rsidR="00714808" w:rsidRPr="000C05B9">
        <w:rPr>
          <w:rFonts w:ascii="Arial" w:hAnsi="Arial" w:cs="Arial"/>
          <w:sz w:val="24"/>
          <w:szCs w:val="24"/>
        </w:rPr>
        <w:t xml:space="preserve">, </w:t>
      </w:r>
      <w:r w:rsidR="00DA4695" w:rsidRPr="000C05B9">
        <w:rPr>
          <w:rFonts w:ascii="Arial" w:hAnsi="Arial" w:cs="Arial"/>
          <w:sz w:val="24"/>
          <w:szCs w:val="24"/>
        </w:rPr>
        <w:t>a palavra judô</w:t>
      </w:r>
      <w:r w:rsidR="00714808" w:rsidRPr="000C05B9">
        <w:rPr>
          <w:rFonts w:ascii="Arial" w:hAnsi="Arial" w:cs="Arial"/>
          <w:sz w:val="24"/>
          <w:szCs w:val="24"/>
        </w:rPr>
        <w:t>, em ambos, é classificada</w:t>
      </w:r>
      <w:r w:rsidR="00DA4695" w:rsidRPr="000C05B9">
        <w:rPr>
          <w:rFonts w:ascii="Arial" w:hAnsi="Arial" w:cs="Arial"/>
          <w:sz w:val="24"/>
          <w:szCs w:val="24"/>
        </w:rPr>
        <w:t xml:space="preserve"> como </w:t>
      </w:r>
      <w:r w:rsidR="00DA4695" w:rsidRPr="002B2802">
        <w:rPr>
          <w:rFonts w:ascii="Arial" w:hAnsi="Arial" w:cs="Arial"/>
          <w:sz w:val="24"/>
          <w:szCs w:val="24"/>
        </w:rPr>
        <w:t>substantivo masculino, apontando a grafia em letra minúscula. Sendo assim, sugerimos a permanênci</w:t>
      </w:r>
      <w:r w:rsidR="00714808">
        <w:rPr>
          <w:rFonts w:ascii="Arial" w:hAnsi="Arial" w:cs="Arial"/>
          <w:sz w:val="24"/>
          <w:szCs w:val="24"/>
        </w:rPr>
        <w:t>a da grafia com letra minúscula da palavra judô.</w:t>
      </w:r>
    </w:p>
    <w:p w:rsidR="00AF3360" w:rsidRPr="002B2802" w:rsidRDefault="00AF3360" w:rsidP="00AF3360">
      <w:pPr>
        <w:jc w:val="both"/>
        <w:rPr>
          <w:rFonts w:ascii="Arial" w:hAnsi="Arial" w:cs="Arial"/>
          <w:sz w:val="24"/>
          <w:szCs w:val="24"/>
        </w:rPr>
      </w:pPr>
      <w:proofErr w:type="spellStart"/>
      <w:r w:rsidRPr="002B2802">
        <w:rPr>
          <w:rFonts w:ascii="Arial" w:hAnsi="Arial" w:cs="Arial"/>
          <w:b/>
          <w:bCs/>
          <w:sz w:val="24"/>
          <w:szCs w:val="24"/>
        </w:rPr>
        <w:t>Comment</w:t>
      </w:r>
      <w:proofErr w:type="spellEnd"/>
      <w:r w:rsidRPr="002B2802">
        <w:rPr>
          <w:rFonts w:ascii="Arial" w:hAnsi="Arial" w:cs="Arial"/>
          <w:b/>
          <w:bCs/>
          <w:sz w:val="24"/>
          <w:szCs w:val="24"/>
        </w:rPr>
        <w:t xml:space="preserve"> [M2]: </w:t>
      </w:r>
      <w:r w:rsidRPr="002B2802">
        <w:rPr>
          <w:rFonts w:ascii="Arial" w:hAnsi="Arial" w:cs="Arial"/>
          <w:sz w:val="24"/>
          <w:szCs w:val="24"/>
        </w:rPr>
        <w:t xml:space="preserve">O estudo é extremamente relevante para a área de formação profissional em lutas, especificamente, no Judô. A área de estudo em formação profissional em EF é nova no país e ainda necessita de mais estudos e pesquisas que a o profissional seja </w:t>
      </w:r>
      <w:proofErr w:type="gramStart"/>
      <w:r w:rsidRPr="002B2802">
        <w:rPr>
          <w:rFonts w:ascii="Arial" w:hAnsi="Arial" w:cs="Arial"/>
          <w:sz w:val="24"/>
          <w:szCs w:val="24"/>
        </w:rPr>
        <w:t>melhor</w:t>
      </w:r>
      <w:proofErr w:type="gramEnd"/>
      <w:r w:rsidRPr="002B2802">
        <w:rPr>
          <w:rFonts w:ascii="Arial" w:hAnsi="Arial" w:cs="Arial"/>
          <w:sz w:val="24"/>
          <w:szCs w:val="24"/>
        </w:rPr>
        <w:t xml:space="preserve"> formado. </w:t>
      </w:r>
      <w:proofErr w:type="gramStart"/>
      <w:r w:rsidRPr="002B2802">
        <w:rPr>
          <w:rFonts w:ascii="Arial" w:hAnsi="Arial" w:cs="Arial"/>
          <w:sz w:val="24"/>
          <w:szCs w:val="24"/>
        </w:rPr>
        <w:t>Além disso</w:t>
      </w:r>
      <w:proofErr w:type="gramEnd"/>
      <w:r w:rsidRPr="002B2802">
        <w:rPr>
          <w:rFonts w:ascii="Arial" w:hAnsi="Arial" w:cs="Arial"/>
          <w:sz w:val="24"/>
          <w:szCs w:val="24"/>
        </w:rPr>
        <w:t xml:space="preserve"> o Judô nacional necessita de mais estudos como este.</w:t>
      </w:r>
    </w:p>
    <w:p w:rsidR="00AF3360" w:rsidRPr="002B2802" w:rsidRDefault="00AF3360" w:rsidP="00AF3360">
      <w:pPr>
        <w:jc w:val="both"/>
        <w:rPr>
          <w:rFonts w:ascii="Arial" w:hAnsi="Arial" w:cs="Arial"/>
          <w:b/>
          <w:bCs/>
          <w:sz w:val="24"/>
          <w:szCs w:val="24"/>
        </w:rPr>
      </w:pPr>
      <w:r w:rsidRPr="002B2802">
        <w:rPr>
          <w:rFonts w:ascii="Arial" w:hAnsi="Arial" w:cs="Arial"/>
          <w:b/>
          <w:color w:val="FF0000"/>
          <w:sz w:val="24"/>
          <w:szCs w:val="24"/>
        </w:rPr>
        <w:t>Resposta:</w:t>
      </w:r>
      <w:r w:rsidR="00DA4695" w:rsidRPr="002B2802">
        <w:rPr>
          <w:rFonts w:ascii="Arial" w:hAnsi="Arial" w:cs="Arial"/>
          <w:sz w:val="24"/>
          <w:szCs w:val="24"/>
        </w:rPr>
        <w:t xml:space="preserve"> Agradecemos o reconhecimento do </w:t>
      </w:r>
      <w:proofErr w:type="spellStart"/>
      <w:r w:rsidR="00DA4695" w:rsidRPr="002B2802">
        <w:rPr>
          <w:rFonts w:ascii="Arial" w:hAnsi="Arial" w:cs="Arial"/>
          <w:sz w:val="24"/>
          <w:szCs w:val="24"/>
        </w:rPr>
        <w:t>parecerista</w:t>
      </w:r>
      <w:proofErr w:type="spellEnd"/>
      <w:r w:rsidRPr="002B2802">
        <w:rPr>
          <w:rFonts w:ascii="Arial" w:hAnsi="Arial" w:cs="Arial"/>
          <w:sz w:val="24"/>
          <w:szCs w:val="24"/>
        </w:rPr>
        <w:t>.</w:t>
      </w:r>
    </w:p>
    <w:p w:rsidR="00705375" w:rsidRPr="002B2802" w:rsidRDefault="00F34C1C" w:rsidP="00705375">
      <w:pPr>
        <w:jc w:val="both"/>
        <w:rPr>
          <w:rFonts w:ascii="Arial" w:hAnsi="Arial" w:cs="Arial"/>
          <w:bCs/>
          <w:sz w:val="24"/>
          <w:szCs w:val="24"/>
        </w:rPr>
      </w:pPr>
      <w:proofErr w:type="spellStart"/>
      <w:r w:rsidRPr="002B2802">
        <w:rPr>
          <w:rFonts w:ascii="Arial" w:hAnsi="Arial" w:cs="Arial"/>
          <w:b/>
          <w:bCs/>
          <w:sz w:val="24"/>
          <w:szCs w:val="24"/>
        </w:rPr>
        <w:t>Comment</w:t>
      </w:r>
      <w:proofErr w:type="spellEnd"/>
      <w:r w:rsidRPr="002B2802">
        <w:rPr>
          <w:rFonts w:ascii="Arial" w:hAnsi="Arial" w:cs="Arial"/>
          <w:b/>
          <w:bCs/>
          <w:sz w:val="24"/>
          <w:szCs w:val="24"/>
        </w:rPr>
        <w:t xml:space="preserve"> [M3]:</w:t>
      </w:r>
      <w:r w:rsidRPr="002B2802">
        <w:rPr>
          <w:rFonts w:ascii="Arial" w:hAnsi="Arial" w:cs="Arial"/>
          <w:bCs/>
          <w:sz w:val="24"/>
          <w:szCs w:val="24"/>
        </w:rPr>
        <w:t xml:space="preserve"> o questionário foi validado por </w:t>
      </w:r>
      <w:proofErr w:type="gramStart"/>
      <w:r w:rsidRPr="002B2802">
        <w:rPr>
          <w:rFonts w:ascii="Arial" w:hAnsi="Arial" w:cs="Arial"/>
          <w:bCs/>
          <w:sz w:val="24"/>
          <w:szCs w:val="24"/>
        </w:rPr>
        <w:t>4</w:t>
      </w:r>
      <w:proofErr w:type="gramEnd"/>
      <w:r w:rsidRPr="002B2802">
        <w:rPr>
          <w:rFonts w:ascii="Arial" w:hAnsi="Arial" w:cs="Arial"/>
          <w:bCs/>
          <w:sz w:val="24"/>
          <w:szCs w:val="24"/>
        </w:rPr>
        <w:t xml:space="preserve"> professores, por que isso não foi apresentado? É difícil se conseguir acesso ao questionário e ao estudo original (TCC) de TVAVARES Jr., porém se obteve acesso ao artigo </w:t>
      </w:r>
      <w:proofErr w:type="gramStart"/>
      <w:r w:rsidRPr="002B2802">
        <w:rPr>
          <w:rFonts w:ascii="Arial" w:hAnsi="Arial" w:cs="Arial"/>
          <w:bCs/>
          <w:sz w:val="24"/>
          <w:szCs w:val="24"/>
        </w:rPr>
        <w:t>da Conexões</w:t>
      </w:r>
      <w:proofErr w:type="gramEnd"/>
      <w:r w:rsidRPr="002B2802">
        <w:rPr>
          <w:rFonts w:ascii="Arial" w:hAnsi="Arial" w:cs="Arial"/>
          <w:bCs/>
          <w:sz w:val="24"/>
          <w:szCs w:val="24"/>
        </w:rPr>
        <w:t xml:space="preserve"> intitulado: "produção científica no judô: da academia às academias" de SILVA et al. (2008), por que ele não foi citado?</w:t>
      </w:r>
    </w:p>
    <w:p w:rsidR="00171A8E" w:rsidRPr="002B2802" w:rsidRDefault="00F34C1C" w:rsidP="00171A8E">
      <w:pPr>
        <w:jc w:val="both"/>
        <w:rPr>
          <w:rFonts w:ascii="Arial" w:hAnsi="Arial" w:cs="Arial"/>
          <w:bCs/>
          <w:sz w:val="24"/>
          <w:szCs w:val="24"/>
        </w:rPr>
      </w:pPr>
      <w:r w:rsidRPr="002B2802">
        <w:rPr>
          <w:rFonts w:ascii="Arial" w:hAnsi="Arial" w:cs="Arial"/>
          <w:b/>
          <w:bCs/>
          <w:color w:val="FF0000"/>
          <w:sz w:val="24"/>
          <w:szCs w:val="24"/>
        </w:rPr>
        <w:t>REPOSTA</w:t>
      </w:r>
      <w:r w:rsidRPr="002B2802">
        <w:rPr>
          <w:rFonts w:ascii="Arial" w:hAnsi="Arial" w:cs="Arial"/>
          <w:bCs/>
          <w:color w:val="FF0000"/>
          <w:sz w:val="24"/>
          <w:szCs w:val="24"/>
        </w:rPr>
        <w:t>:</w:t>
      </w:r>
      <w:r w:rsidRPr="002B2802">
        <w:rPr>
          <w:rFonts w:ascii="Arial" w:hAnsi="Arial" w:cs="Arial"/>
          <w:bCs/>
          <w:sz w:val="24"/>
          <w:szCs w:val="24"/>
        </w:rPr>
        <w:t xml:space="preserve"> </w:t>
      </w:r>
      <w:r w:rsidR="0044512A" w:rsidRPr="002B2802">
        <w:rPr>
          <w:rFonts w:ascii="Arial" w:hAnsi="Arial" w:cs="Arial"/>
          <w:bCs/>
          <w:sz w:val="24"/>
          <w:szCs w:val="24"/>
        </w:rPr>
        <w:t xml:space="preserve">Atendendo às solicitações do </w:t>
      </w:r>
      <w:proofErr w:type="spellStart"/>
      <w:r w:rsidR="0044512A" w:rsidRPr="002B2802">
        <w:rPr>
          <w:rFonts w:ascii="Arial" w:hAnsi="Arial" w:cs="Arial"/>
          <w:bCs/>
          <w:sz w:val="24"/>
          <w:szCs w:val="24"/>
        </w:rPr>
        <w:t>parecerista</w:t>
      </w:r>
      <w:proofErr w:type="spellEnd"/>
      <w:r w:rsidR="00714808">
        <w:rPr>
          <w:rFonts w:ascii="Arial" w:hAnsi="Arial" w:cs="Arial"/>
          <w:bCs/>
          <w:sz w:val="24"/>
          <w:szCs w:val="24"/>
        </w:rPr>
        <w:t>,</w:t>
      </w:r>
      <w:r w:rsidR="0044512A" w:rsidRPr="002B2802">
        <w:rPr>
          <w:rFonts w:ascii="Arial" w:hAnsi="Arial" w:cs="Arial"/>
          <w:bCs/>
          <w:sz w:val="24"/>
          <w:szCs w:val="24"/>
        </w:rPr>
        <w:t xml:space="preserve"> foi apontado no texto</w:t>
      </w:r>
      <w:r w:rsidR="00B225E4">
        <w:rPr>
          <w:rFonts w:ascii="Arial" w:hAnsi="Arial" w:cs="Arial"/>
          <w:bCs/>
          <w:sz w:val="24"/>
          <w:szCs w:val="24"/>
        </w:rPr>
        <w:t xml:space="preserve"> (7</w:t>
      </w:r>
      <w:r w:rsidR="00B225E4">
        <w:rPr>
          <w:rFonts w:ascii="Arial" w:hAnsi="Arial" w:cs="Arial"/>
          <w:bCs/>
          <w:sz w:val="24"/>
          <w:szCs w:val="24"/>
          <w:vertAlign w:val="superscript"/>
        </w:rPr>
        <w:t xml:space="preserve">o </w:t>
      </w:r>
      <w:r w:rsidR="00B225E4">
        <w:rPr>
          <w:rFonts w:ascii="Arial" w:hAnsi="Arial" w:cs="Arial"/>
          <w:bCs/>
          <w:sz w:val="24"/>
          <w:szCs w:val="24"/>
        </w:rPr>
        <w:t>parágrafo da introdução)</w:t>
      </w:r>
      <w:r w:rsidR="0044512A" w:rsidRPr="002B2802">
        <w:rPr>
          <w:rFonts w:ascii="Arial" w:hAnsi="Arial" w:cs="Arial"/>
          <w:bCs/>
          <w:sz w:val="24"/>
          <w:szCs w:val="24"/>
        </w:rPr>
        <w:t xml:space="preserve"> que o processo de elaboração e validação do questionário foi realizado no estudo de Tavares Jr. Além disso, foi indicada na introdução a publicação parcial dos resultados da monografia de Tavares Jr por Silva, Tavares Jr e </w:t>
      </w:r>
      <w:proofErr w:type="spellStart"/>
      <w:r w:rsidR="0044512A" w:rsidRPr="002B2802">
        <w:rPr>
          <w:rFonts w:ascii="Arial" w:hAnsi="Arial" w:cs="Arial"/>
          <w:bCs/>
          <w:sz w:val="24"/>
          <w:szCs w:val="24"/>
        </w:rPr>
        <w:t>Drigo</w:t>
      </w:r>
      <w:proofErr w:type="spellEnd"/>
      <w:r w:rsidR="0044512A" w:rsidRPr="002B2802">
        <w:rPr>
          <w:rFonts w:ascii="Arial" w:hAnsi="Arial" w:cs="Arial"/>
          <w:bCs/>
          <w:sz w:val="24"/>
          <w:szCs w:val="24"/>
        </w:rPr>
        <w:t xml:space="preserve"> (2008)</w:t>
      </w:r>
      <w:r w:rsidR="00714808">
        <w:rPr>
          <w:rFonts w:ascii="Arial" w:hAnsi="Arial" w:cs="Arial"/>
          <w:bCs/>
          <w:sz w:val="24"/>
          <w:szCs w:val="24"/>
        </w:rPr>
        <w:t>, sendo incluíd</w:t>
      </w:r>
      <w:r w:rsidR="00974255">
        <w:rPr>
          <w:rFonts w:ascii="Arial" w:hAnsi="Arial" w:cs="Arial"/>
          <w:bCs/>
          <w:sz w:val="24"/>
          <w:szCs w:val="24"/>
        </w:rPr>
        <w:t>a</w:t>
      </w:r>
      <w:r w:rsidR="00714808">
        <w:rPr>
          <w:rFonts w:ascii="Arial" w:hAnsi="Arial" w:cs="Arial"/>
          <w:bCs/>
          <w:sz w:val="24"/>
          <w:szCs w:val="24"/>
        </w:rPr>
        <w:t xml:space="preserve"> a referida pesquisa nas referências do artigo</w:t>
      </w:r>
      <w:r w:rsidR="0044512A" w:rsidRPr="002B2802">
        <w:rPr>
          <w:rFonts w:ascii="Arial" w:hAnsi="Arial" w:cs="Arial"/>
          <w:bCs/>
          <w:sz w:val="24"/>
          <w:szCs w:val="24"/>
        </w:rPr>
        <w:t>.</w:t>
      </w:r>
    </w:p>
    <w:p w:rsidR="00AF3360" w:rsidRPr="002B2802" w:rsidRDefault="00AE3689" w:rsidP="00AE3689">
      <w:pPr>
        <w:jc w:val="both"/>
        <w:rPr>
          <w:rFonts w:ascii="Arial" w:hAnsi="Arial" w:cs="Arial"/>
          <w:sz w:val="24"/>
          <w:szCs w:val="24"/>
        </w:rPr>
      </w:pPr>
      <w:proofErr w:type="spellStart"/>
      <w:r w:rsidRPr="002B2802">
        <w:rPr>
          <w:rFonts w:ascii="Arial" w:hAnsi="Arial" w:cs="Arial"/>
          <w:b/>
          <w:bCs/>
          <w:sz w:val="24"/>
          <w:szCs w:val="24"/>
        </w:rPr>
        <w:lastRenderedPageBreak/>
        <w:t>Comment</w:t>
      </w:r>
      <w:proofErr w:type="spellEnd"/>
      <w:r w:rsidRPr="002B2802">
        <w:rPr>
          <w:rFonts w:ascii="Arial" w:hAnsi="Arial" w:cs="Arial"/>
          <w:b/>
          <w:bCs/>
          <w:sz w:val="24"/>
          <w:szCs w:val="24"/>
        </w:rPr>
        <w:t xml:space="preserve"> [M4]: </w:t>
      </w:r>
      <w:r w:rsidRPr="002B2802">
        <w:rPr>
          <w:rFonts w:ascii="Arial" w:hAnsi="Arial" w:cs="Arial"/>
          <w:sz w:val="24"/>
          <w:szCs w:val="24"/>
        </w:rPr>
        <w:t xml:space="preserve">Para ter validade externa, a amostra precisa representar o total de técnicos. Quantos são os técnicos do universo </w:t>
      </w:r>
      <w:proofErr w:type="gramStart"/>
      <w:r w:rsidRPr="002B2802">
        <w:rPr>
          <w:rFonts w:ascii="Arial" w:hAnsi="Arial" w:cs="Arial"/>
          <w:sz w:val="24"/>
          <w:szCs w:val="24"/>
        </w:rPr>
        <w:t>aonde</w:t>
      </w:r>
      <w:proofErr w:type="gramEnd"/>
      <w:r w:rsidRPr="002B2802">
        <w:rPr>
          <w:rFonts w:ascii="Arial" w:hAnsi="Arial" w:cs="Arial"/>
          <w:sz w:val="24"/>
          <w:szCs w:val="24"/>
        </w:rPr>
        <w:t xml:space="preserve"> a amostra está inserida? 22 representam que esse percentual desse universo? </w:t>
      </w:r>
      <w:proofErr w:type="gramStart"/>
      <w:r w:rsidRPr="002B2802">
        <w:rPr>
          <w:rFonts w:ascii="Arial" w:hAnsi="Arial" w:cs="Arial"/>
          <w:sz w:val="24"/>
          <w:szCs w:val="24"/>
        </w:rPr>
        <w:t>ou</w:t>
      </w:r>
      <w:proofErr w:type="gramEnd"/>
      <w:r w:rsidRPr="002B2802">
        <w:rPr>
          <w:rFonts w:ascii="Arial" w:hAnsi="Arial" w:cs="Arial"/>
          <w:sz w:val="24"/>
          <w:szCs w:val="24"/>
        </w:rPr>
        <w:t xml:space="preserve"> foi feito o cálculo do </w:t>
      </w:r>
      <w:r w:rsidRPr="002B2802">
        <w:rPr>
          <w:rFonts w:ascii="Arial" w:hAnsi="Arial" w:cs="Arial"/>
          <w:i/>
          <w:iCs/>
          <w:sz w:val="24"/>
          <w:szCs w:val="24"/>
        </w:rPr>
        <w:t xml:space="preserve">n </w:t>
      </w:r>
      <w:r w:rsidRPr="002B2802">
        <w:rPr>
          <w:rFonts w:ascii="Arial" w:hAnsi="Arial" w:cs="Arial"/>
          <w:sz w:val="24"/>
          <w:szCs w:val="24"/>
        </w:rPr>
        <w:t>amostral baseado num piloto do questionário? Caso contrário esses 22 são um grupo de voluntários. Os questionários foram aplicados durante um torneio compreendendo que faixas etárias?</w:t>
      </w:r>
    </w:p>
    <w:p w:rsidR="007D1F39" w:rsidRPr="002B2802" w:rsidRDefault="007D1F39" w:rsidP="00AE3689">
      <w:pPr>
        <w:jc w:val="both"/>
        <w:rPr>
          <w:rFonts w:ascii="Arial" w:hAnsi="Arial" w:cs="Arial"/>
          <w:sz w:val="24"/>
          <w:szCs w:val="24"/>
        </w:rPr>
      </w:pPr>
      <w:proofErr w:type="spellStart"/>
      <w:r w:rsidRPr="002B2802">
        <w:rPr>
          <w:rFonts w:ascii="Arial" w:hAnsi="Arial" w:cs="Arial"/>
          <w:b/>
          <w:bCs/>
          <w:sz w:val="24"/>
          <w:szCs w:val="24"/>
        </w:rPr>
        <w:t>Comment</w:t>
      </w:r>
      <w:proofErr w:type="spellEnd"/>
      <w:r w:rsidRPr="002B2802">
        <w:rPr>
          <w:rFonts w:ascii="Arial" w:hAnsi="Arial" w:cs="Arial"/>
          <w:b/>
          <w:bCs/>
          <w:sz w:val="24"/>
          <w:szCs w:val="24"/>
        </w:rPr>
        <w:t xml:space="preserve"> [M7]: </w:t>
      </w:r>
      <w:r w:rsidRPr="002B2802">
        <w:rPr>
          <w:rFonts w:ascii="Arial" w:hAnsi="Arial" w:cs="Arial"/>
          <w:sz w:val="24"/>
          <w:szCs w:val="24"/>
        </w:rPr>
        <w:t>O total de cidades está bem descrito, mas ainda falta apresentar o total de técnicos?</w:t>
      </w:r>
    </w:p>
    <w:p w:rsidR="00944D0C" w:rsidRPr="002B2802" w:rsidRDefault="00944D0C" w:rsidP="00944D0C">
      <w:pPr>
        <w:jc w:val="both"/>
        <w:rPr>
          <w:rFonts w:ascii="Arial" w:hAnsi="Arial" w:cs="Arial"/>
          <w:color w:val="000000"/>
          <w:sz w:val="24"/>
          <w:szCs w:val="24"/>
        </w:rPr>
      </w:pPr>
      <w:proofErr w:type="spellStart"/>
      <w:r w:rsidRPr="002B2802">
        <w:rPr>
          <w:rFonts w:ascii="Arial" w:hAnsi="Arial" w:cs="Arial"/>
          <w:b/>
          <w:bCs/>
          <w:color w:val="000000"/>
          <w:sz w:val="24"/>
          <w:szCs w:val="24"/>
        </w:rPr>
        <w:t>Comment</w:t>
      </w:r>
      <w:proofErr w:type="spellEnd"/>
      <w:r w:rsidRPr="002B2802">
        <w:rPr>
          <w:rFonts w:ascii="Arial" w:hAnsi="Arial" w:cs="Arial"/>
          <w:b/>
          <w:bCs/>
          <w:color w:val="000000"/>
          <w:sz w:val="24"/>
          <w:szCs w:val="24"/>
        </w:rPr>
        <w:t xml:space="preserve"> [M10]: </w:t>
      </w:r>
      <w:r w:rsidRPr="002B2802">
        <w:rPr>
          <w:rFonts w:ascii="Arial" w:hAnsi="Arial" w:cs="Arial"/>
          <w:color w:val="000000"/>
          <w:sz w:val="24"/>
          <w:szCs w:val="24"/>
        </w:rPr>
        <w:t>Essa possível mudança estatística só pode ser atestada como significativa, se for aplicada uma prova estatística não paramétrica na sua análise, caso contrário pode ser uma simples obra do acaso. É de fundamental importância que se aplique um teste não paramétrico nessa e em todas as análises comparativas subsequentes. A discussão dos resultados está muito boa e não é justo deixar um estudo como este perca poder na sua análise quantitativa pela falta de um teste comparativo apropriado.</w:t>
      </w:r>
    </w:p>
    <w:p w:rsidR="00441D17" w:rsidRDefault="00944D0C" w:rsidP="00C90DC9">
      <w:pPr>
        <w:jc w:val="both"/>
        <w:rPr>
          <w:rFonts w:ascii="Arial" w:hAnsi="Arial" w:cs="Arial"/>
          <w:sz w:val="24"/>
          <w:szCs w:val="24"/>
        </w:rPr>
      </w:pPr>
      <w:r w:rsidRPr="002B2802">
        <w:rPr>
          <w:rFonts w:ascii="Arial" w:hAnsi="Arial" w:cs="Arial"/>
          <w:color w:val="FF0000"/>
          <w:sz w:val="24"/>
          <w:szCs w:val="24"/>
        </w:rPr>
        <w:t xml:space="preserve">Resposta: </w:t>
      </w:r>
      <w:r w:rsidR="00DA546D">
        <w:rPr>
          <w:rFonts w:ascii="Arial" w:hAnsi="Arial" w:cs="Arial"/>
          <w:sz w:val="24"/>
          <w:szCs w:val="24"/>
        </w:rPr>
        <w:t>Os comentários M4 e M7 fazem referência à utilização de procedimentos estatísticos, sendo o M4 referente ao taman</w:t>
      </w:r>
      <w:r w:rsidR="00E17B64">
        <w:rPr>
          <w:rFonts w:ascii="Arial" w:hAnsi="Arial" w:cs="Arial"/>
          <w:sz w:val="24"/>
          <w:szCs w:val="24"/>
        </w:rPr>
        <w:t>ho da amostra e o M7 referente à</w:t>
      </w:r>
      <w:r w:rsidR="00DA546D">
        <w:rPr>
          <w:rFonts w:ascii="Arial" w:hAnsi="Arial" w:cs="Arial"/>
          <w:sz w:val="24"/>
          <w:szCs w:val="24"/>
        </w:rPr>
        <w:t xml:space="preserve"> utilização de uma</w:t>
      </w:r>
      <w:r w:rsidR="00C90DC9">
        <w:rPr>
          <w:rFonts w:ascii="Arial" w:hAnsi="Arial" w:cs="Arial"/>
          <w:sz w:val="24"/>
          <w:szCs w:val="24"/>
        </w:rPr>
        <w:t xml:space="preserve"> análise</w:t>
      </w:r>
      <w:r w:rsidR="00DA546D">
        <w:rPr>
          <w:rFonts w:ascii="Arial" w:hAnsi="Arial" w:cs="Arial"/>
          <w:sz w:val="24"/>
          <w:szCs w:val="24"/>
        </w:rPr>
        <w:t xml:space="preserve"> estatística </w:t>
      </w:r>
      <w:r w:rsidR="00E17B64">
        <w:rPr>
          <w:rFonts w:ascii="Arial" w:hAnsi="Arial" w:cs="Arial"/>
          <w:sz w:val="24"/>
          <w:szCs w:val="24"/>
        </w:rPr>
        <w:t xml:space="preserve">inferencial. O presente artigo propõe </w:t>
      </w:r>
      <w:r w:rsidR="00DA546D">
        <w:rPr>
          <w:rFonts w:ascii="Arial" w:hAnsi="Arial" w:cs="Arial"/>
          <w:sz w:val="24"/>
          <w:szCs w:val="24"/>
        </w:rPr>
        <w:t xml:space="preserve">uma abordagem </w:t>
      </w:r>
      <w:proofErr w:type="spellStart"/>
      <w:r w:rsidR="00DA546D">
        <w:rPr>
          <w:rFonts w:ascii="Arial" w:hAnsi="Arial" w:cs="Arial"/>
          <w:sz w:val="24"/>
          <w:szCs w:val="24"/>
        </w:rPr>
        <w:t>quali</w:t>
      </w:r>
      <w:proofErr w:type="spellEnd"/>
      <w:r w:rsidR="00DA546D">
        <w:rPr>
          <w:rFonts w:ascii="Arial" w:hAnsi="Arial" w:cs="Arial"/>
          <w:sz w:val="24"/>
          <w:szCs w:val="24"/>
        </w:rPr>
        <w:t xml:space="preserve">-quantitativa. Contudo, o estudo </w:t>
      </w:r>
      <w:r w:rsidR="00E17B64">
        <w:rPr>
          <w:rFonts w:ascii="Arial" w:hAnsi="Arial" w:cs="Arial"/>
          <w:sz w:val="24"/>
          <w:szCs w:val="24"/>
        </w:rPr>
        <w:t xml:space="preserve">prioriza o </w:t>
      </w:r>
      <w:r w:rsidR="00DA546D">
        <w:rPr>
          <w:rFonts w:ascii="Arial" w:hAnsi="Arial" w:cs="Arial"/>
          <w:sz w:val="24"/>
          <w:szCs w:val="24"/>
        </w:rPr>
        <w:t xml:space="preserve">caráter qualitativo, sendo que a abordagem quantitativa se </w:t>
      </w:r>
      <w:r w:rsidR="00E17B64">
        <w:rPr>
          <w:rFonts w:ascii="Arial" w:hAnsi="Arial" w:cs="Arial"/>
          <w:sz w:val="24"/>
          <w:szCs w:val="24"/>
        </w:rPr>
        <w:t xml:space="preserve">configura como uma análise complementar, se restringindo </w:t>
      </w:r>
      <w:r w:rsidR="00DA546D">
        <w:rPr>
          <w:rFonts w:ascii="Arial" w:hAnsi="Arial" w:cs="Arial"/>
          <w:sz w:val="24"/>
          <w:szCs w:val="24"/>
        </w:rPr>
        <w:t>a estatística descritiva, não havendo a intenção d</w:t>
      </w:r>
      <w:r w:rsidR="00E17B64">
        <w:rPr>
          <w:rFonts w:ascii="Arial" w:hAnsi="Arial" w:cs="Arial"/>
          <w:sz w:val="24"/>
          <w:szCs w:val="24"/>
        </w:rPr>
        <w:t>a estatística inferencial</w:t>
      </w:r>
      <w:r w:rsidR="00C90DC9">
        <w:rPr>
          <w:rFonts w:ascii="Arial" w:hAnsi="Arial" w:cs="Arial"/>
          <w:sz w:val="24"/>
          <w:szCs w:val="24"/>
        </w:rPr>
        <w:t xml:space="preserve"> (o nosso objetivo coaduna com esta afirmação)</w:t>
      </w:r>
      <w:r w:rsidR="00E17B64">
        <w:rPr>
          <w:rFonts w:ascii="Arial" w:hAnsi="Arial" w:cs="Arial"/>
          <w:sz w:val="24"/>
          <w:szCs w:val="24"/>
        </w:rPr>
        <w:t xml:space="preserve">. Do mesmo modo, pelo caráter prioritário qualitativo, não </w:t>
      </w:r>
      <w:r w:rsidR="00441D17">
        <w:rPr>
          <w:rFonts w:ascii="Arial" w:hAnsi="Arial" w:cs="Arial"/>
          <w:sz w:val="24"/>
          <w:szCs w:val="24"/>
        </w:rPr>
        <w:t xml:space="preserve">houve </w:t>
      </w:r>
      <w:r w:rsidR="00E17B64">
        <w:rPr>
          <w:rFonts w:ascii="Arial" w:hAnsi="Arial" w:cs="Arial"/>
          <w:sz w:val="24"/>
          <w:szCs w:val="24"/>
        </w:rPr>
        <w:t xml:space="preserve">a intenção da utilização </w:t>
      </w:r>
      <w:r w:rsidR="00E17B64" w:rsidRPr="002B2802">
        <w:rPr>
          <w:rFonts w:ascii="Arial" w:hAnsi="Arial" w:cs="Arial"/>
          <w:sz w:val="24"/>
          <w:szCs w:val="24"/>
        </w:rPr>
        <w:t xml:space="preserve">de uma amostra probabilística e significativa. </w:t>
      </w:r>
      <w:r w:rsidR="00441D17">
        <w:rPr>
          <w:rFonts w:ascii="Arial" w:hAnsi="Arial" w:cs="Arial"/>
          <w:sz w:val="24"/>
          <w:szCs w:val="24"/>
        </w:rPr>
        <w:t>A partir de alguns critérios de inclusão, os participantes foram selecionados de forma intencional</w:t>
      </w:r>
      <w:r w:rsidR="002C788B">
        <w:rPr>
          <w:rFonts w:ascii="Arial" w:hAnsi="Arial" w:cs="Arial"/>
          <w:sz w:val="24"/>
          <w:szCs w:val="24"/>
        </w:rPr>
        <w:t xml:space="preserve"> por conveniência e</w:t>
      </w:r>
      <w:r w:rsidR="00441D17">
        <w:rPr>
          <w:rFonts w:ascii="Arial" w:hAnsi="Arial" w:cs="Arial"/>
          <w:sz w:val="24"/>
          <w:szCs w:val="24"/>
        </w:rPr>
        <w:t xml:space="preserve"> não probabilística (THOMAZ </w:t>
      </w:r>
      <w:proofErr w:type="gramStart"/>
      <w:r w:rsidR="00441D17">
        <w:rPr>
          <w:rFonts w:ascii="Arial" w:hAnsi="Arial" w:cs="Arial"/>
          <w:sz w:val="24"/>
          <w:szCs w:val="24"/>
        </w:rPr>
        <w:t>et</w:t>
      </w:r>
      <w:proofErr w:type="gramEnd"/>
      <w:r w:rsidR="00441D17">
        <w:rPr>
          <w:rFonts w:ascii="Arial" w:hAnsi="Arial" w:cs="Arial"/>
          <w:sz w:val="24"/>
          <w:szCs w:val="24"/>
        </w:rPr>
        <w:t xml:space="preserve"> al., 2007). Segundo </w:t>
      </w:r>
      <w:proofErr w:type="spellStart"/>
      <w:r w:rsidR="00441D17">
        <w:rPr>
          <w:rFonts w:ascii="Arial" w:hAnsi="Arial" w:cs="Arial"/>
          <w:sz w:val="24"/>
          <w:szCs w:val="24"/>
        </w:rPr>
        <w:t>Chien</w:t>
      </w:r>
      <w:proofErr w:type="spellEnd"/>
      <w:r w:rsidR="00441D17">
        <w:rPr>
          <w:rFonts w:ascii="Arial" w:hAnsi="Arial" w:cs="Arial"/>
          <w:sz w:val="24"/>
          <w:szCs w:val="24"/>
        </w:rPr>
        <w:t xml:space="preserve"> (1981 apud THOMAZ et al., 2007, p.300) “na pesquisa qualitativa, a seleção dos participantes é proposital, o que, em essência, significa que escolhemos a amostra a partir da qual podemos aprender mais.”</w:t>
      </w:r>
      <w:r w:rsidR="00C90DC9">
        <w:rPr>
          <w:rFonts w:ascii="Arial" w:hAnsi="Arial" w:cs="Arial"/>
          <w:sz w:val="24"/>
          <w:szCs w:val="24"/>
        </w:rPr>
        <w:t xml:space="preserve"> </w:t>
      </w:r>
      <w:r w:rsidR="00441D17">
        <w:rPr>
          <w:rFonts w:ascii="Arial" w:hAnsi="Arial" w:cs="Arial"/>
          <w:sz w:val="24"/>
          <w:szCs w:val="24"/>
        </w:rPr>
        <w:t xml:space="preserve">Contudo, os apontamentos do </w:t>
      </w:r>
      <w:proofErr w:type="spellStart"/>
      <w:r w:rsidR="00441D17">
        <w:rPr>
          <w:rFonts w:ascii="Arial" w:hAnsi="Arial" w:cs="Arial"/>
          <w:sz w:val="24"/>
          <w:szCs w:val="24"/>
        </w:rPr>
        <w:t>parecerista</w:t>
      </w:r>
      <w:proofErr w:type="spellEnd"/>
      <w:r w:rsidR="00441D17">
        <w:rPr>
          <w:rFonts w:ascii="Arial" w:hAnsi="Arial" w:cs="Arial"/>
          <w:sz w:val="24"/>
          <w:szCs w:val="24"/>
        </w:rPr>
        <w:t xml:space="preserve"> foram de suma importância no sentido </w:t>
      </w:r>
      <w:r w:rsidR="00A73F9A">
        <w:rPr>
          <w:rFonts w:ascii="Arial" w:hAnsi="Arial" w:cs="Arial"/>
          <w:sz w:val="24"/>
          <w:szCs w:val="24"/>
        </w:rPr>
        <w:t xml:space="preserve">de constatarmos a necessidade de maior </w:t>
      </w:r>
      <w:r w:rsidR="00441D17">
        <w:rPr>
          <w:rFonts w:ascii="Arial" w:hAnsi="Arial" w:cs="Arial"/>
          <w:sz w:val="24"/>
          <w:szCs w:val="24"/>
        </w:rPr>
        <w:t>clareza</w:t>
      </w:r>
      <w:r w:rsidR="00A73F9A">
        <w:rPr>
          <w:rFonts w:ascii="Arial" w:hAnsi="Arial" w:cs="Arial"/>
          <w:sz w:val="24"/>
          <w:szCs w:val="24"/>
        </w:rPr>
        <w:t xml:space="preserve"> e objetividade na apresentação da proposta </w:t>
      </w:r>
      <w:proofErr w:type="spellStart"/>
      <w:r w:rsidR="00A73F9A">
        <w:rPr>
          <w:rFonts w:ascii="Arial" w:hAnsi="Arial" w:cs="Arial"/>
          <w:sz w:val="24"/>
          <w:szCs w:val="24"/>
        </w:rPr>
        <w:t>quali</w:t>
      </w:r>
      <w:proofErr w:type="spellEnd"/>
      <w:r w:rsidR="00A73F9A">
        <w:rPr>
          <w:rFonts w:ascii="Arial" w:hAnsi="Arial" w:cs="Arial"/>
          <w:sz w:val="24"/>
          <w:szCs w:val="24"/>
        </w:rPr>
        <w:t xml:space="preserve">-quantitativa e na descrição dos procedimentos e critérios de seleção dos participantes do estudo. </w:t>
      </w:r>
      <w:r w:rsidR="00C90DC9">
        <w:rPr>
          <w:rFonts w:ascii="Arial" w:hAnsi="Arial" w:cs="Arial"/>
          <w:sz w:val="24"/>
          <w:szCs w:val="24"/>
        </w:rPr>
        <w:t xml:space="preserve">Neste sentido, modificações foram realizadas na metodologia, as quais estão destacadas em vermelho para melhor identificação. Tais modificações incluirão esclarecimentos relacionados ao comentário M7 do </w:t>
      </w:r>
      <w:proofErr w:type="spellStart"/>
      <w:r w:rsidR="00C90DC9">
        <w:rPr>
          <w:rFonts w:ascii="Arial" w:hAnsi="Arial" w:cs="Arial"/>
          <w:sz w:val="24"/>
          <w:szCs w:val="24"/>
        </w:rPr>
        <w:t>parecerista</w:t>
      </w:r>
      <w:proofErr w:type="spellEnd"/>
      <w:r w:rsidR="00C90DC9">
        <w:rPr>
          <w:rFonts w:ascii="Arial" w:hAnsi="Arial" w:cs="Arial"/>
          <w:sz w:val="24"/>
          <w:szCs w:val="24"/>
        </w:rPr>
        <w:t>.</w:t>
      </w:r>
    </w:p>
    <w:p w:rsidR="00441D17" w:rsidRDefault="00441D17" w:rsidP="00944D0C">
      <w:pPr>
        <w:jc w:val="both"/>
        <w:rPr>
          <w:rFonts w:ascii="Arial" w:hAnsi="Arial" w:cs="Arial"/>
          <w:sz w:val="24"/>
          <w:szCs w:val="24"/>
        </w:rPr>
      </w:pPr>
      <w:r w:rsidRPr="00733C41">
        <w:rPr>
          <w:rFonts w:ascii="Arial" w:hAnsi="Arial" w:cs="Arial"/>
          <w:sz w:val="24"/>
          <w:szCs w:val="24"/>
        </w:rPr>
        <w:t xml:space="preserve">THOMAZ, J.R.; NELSON, J.K.; SILVERMAN, S. </w:t>
      </w:r>
      <w:r w:rsidRPr="00733C41">
        <w:rPr>
          <w:rFonts w:ascii="Arial" w:hAnsi="Arial" w:cs="Arial"/>
          <w:b/>
          <w:sz w:val="24"/>
          <w:szCs w:val="24"/>
        </w:rPr>
        <w:t>Métodos em pesquisa em atividade física</w:t>
      </w:r>
      <w:r w:rsidRPr="00733C41">
        <w:rPr>
          <w:rFonts w:ascii="Arial" w:hAnsi="Arial" w:cs="Arial"/>
          <w:sz w:val="24"/>
          <w:szCs w:val="24"/>
        </w:rPr>
        <w:t>. 5ed. Porto Alegre: Artmed, 2007.</w:t>
      </w:r>
    </w:p>
    <w:p w:rsidR="00DA546D" w:rsidRPr="00DA546D" w:rsidRDefault="00DA546D" w:rsidP="00944D0C">
      <w:pPr>
        <w:jc w:val="both"/>
        <w:rPr>
          <w:rFonts w:ascii="Arial" w:hAnsi="Arial" w:cs="Arial"/>
          <w:sz w:val="24"/>
          <w:szCs w:val="24"/>
        </w:rPr>
      </w:pPr>
    </w:p>
    <w:p w:rsidR="00643105" w:rsidRPr="002B2802" w:rsidRDefault="00643105" w:rsidP="00643105">
      <w:pPr>
        <w:jc w:val="both"/>
        <w:rPr>
          <w:rFonts w:ascii="Arial" w:hAnsi="Arial" w:cs="Arial"/>
          <w:sz w:val="24"/>
          <w:szCs w:val="24"/>
        </w:rPr>
      </w:pPr>
      <w:proofErr w:type="spellStart"/>
      <w:r w:rsidRPr="002B2802">
        <w:rPr>
          <w:rFonts w:ascii="Arial" w:hAnsi="Arial" w:cs="Arial"/>
          <w:b/>
          <w:bCs/>
          <w:sz w:val="24"/>
          <w:szCs w:val="24"/>
        </w:rPr>
        <w:lastRenderedPageBreak/>
        <w:t>Comment</w:t>
      </w:r>
      <w:proofErr w:type="spellEnd"/>
      <w:r w:rsidRPr="002B2802">
        <w:rPr>
          <w:rFonts w:ascii="Arial" w:hAnsi="Arial" w:cs="Arial"/>
          <w:b/>
          <w:bCs/>
          <w:sz w:val="24"/>
          <w:szCs w:val="24"/>
        </w:rPr>
        <w:t xml:space="preserve"> [M5]: </w:t>
      </w:r>
      <w:r w:rsidRPr="002B2802">
        <w:rPr>
          <w:rFonts w:ascii="Arial" w:hAnsi="Arial" w:cs="Arial"/>
          <w:sz w:val="24"/>
          <w:szCs w:val="24"/>
        </w:rPr>
        <w:t xml:space="preserve">A delegacia regional da FPJ permite que </w:t>
      </w:r>
      <w:proofErr w:type="spellStart"/>
      <w:r w:rsidRPr="002B2802">
        <w:rPr>
          <w:rFonts w:ascii="Arial" w:hAnsi="Arial" w:cs="Arial"/>
          <w:i/>
          <w:iCs/>
          <w:sz w:val="24"/>
          <w:szCs w:val="24"/>
        </w:rPr>
        <w:t>dangais</w:t>
      </w:r>
      <w:proofErr w:type="spellEnd"/>
      <w:r w:rsidRPr="002B2802">
        <w:rPr>
          <w:rFonts w:ascii="Arial" w:hAnsi="Arial" w:cs="Arial"/>
          <w:i/>
          <w:iCs/>
          <w:sz w:val="24"/>
          <w:szCs w:val="24"/>
        </w:rPr>
        <w:t xml:space="preserve"> </w:t>
      </w:r>
      <w:r w:rsidRPr="002B2802">
        <w:rPr>
          <w:rFonts w:ascii="Arial" w:hAnsi="Arial" w:cs="Arial"/>
          <w:sz w:val="24"/>
          <w:szCs w:val="24"/>
        </w:rPr>
        <w:t>(faixas marrom) conduzam atletas como seus técnicos? Eles eram formados em EF?</w:t>
      </w:r>
    </w:p>
    <w:p w:rsidR="00643105" w:rsidRPr="002B2802" w:rsidRDefault="00643105" w:rsidP="00643105">
      <w:pPr>
        <w:jc w:val="both"/>
        <w:rPr>
          <w:rFonts w:ascii="Arial" w:hAnsi="Arial" w:cs="Arial"/>
          <w:b/>
          <w:bCs/>
          <w:sz w:val="24"/>
          <w:szCs w:val="24"/>
        </w:rPr>
      </w:pPr>
      <w:r w:rsidRPr="002B2802">
        <w:rPr>
          <w:rFonts w:ascii="Arial" w:hAnsi="Arial" w:cs="Arial"/>
          <w:b/>
          <w:color w:val="FF0000"/>
          <w:sz w:val="24"/>
          <w:szCs w:val="24"/>
        </w:rPr>
        <w:t>Resposta:</w:t>
      </w:r>
      <w:r w:rsidR="00E07BF3" w:rsidRPr="002B2802">
        <w:rPr>
          <w:rFonts w:ascii="Arial" w:hAnsi="Arial" w:cs="Arial"/>
          <w:b/>
          <w:color w:val="FF0000"/>
          <w:sz w:val="24"/>
          <w:szCs w:val="24"/>
        </w:rPr>
        <w:t xml:space="preserve"> </w:t>
      </w:r>
      <w:r w:rsidR="00B839B5" w:rsidRPr="002B2802">
        <w:rPr>
          <w:rFonts w:ascii="Arial" w:hAnsi="Arial" w:cs="Arial"/>
          <w:sz w:val="24"/>
          <w:szCs w:val="24"/>
        </w:rPr>
        <w:t>N</w:t>
      </w:r>
      <w:r w:rsidR="00384DF6" w:rsidRPr="002B2802">
        <w:rPr>
          <w:rFonts w:ascii="Arial" w:hAnsi="Arial" w:cs="Arial"/>
          <w:sz w:val="24"/>
          <w:szCs w:val="24"/>
        </w:rPr>
        <w:t>o campeonato ao qual ocorreu a coleta de dados, d</w:t>
      </w:r>
      <w:r w:rsidR="00E07BF3" w:rsidRPr="002B2802">
        <w:rPr>
          <w:rFonts w:ascii="Arial" w:hAnsi="Arial" w:cs="Arial"/>
          <w:sz w:val="24"/>
          <w:szCs w:val="24"/>
        </w:rPr>
        <w:t xml:space="preserve">uas cidades pequenas da região de </w:t>
      </w:r>
      <w:r w:rsidR="00384DF6" w:rsidRPr="002B2802">
        <w:rPr>
          <w:rFonts w:ascii="Arial" w:hAnsi="Arial" w:cs="Arial"/>
          <w:sz w:val="24"/>
          <w:szCs w:val="24"/>
        </w:rPr>
        <w:t>C</w:t>
      </w:r>
      <w:r w:rsidR="00E07BF3" w:rsidRPr="002B2802">
        <w:rPr>
          <w:rFonts w:ascii="Arial" w:hAnsi="Arial" w:cs="Arial"/>
          <w:sz w:val="24"/>
          <w:szCs w:val="24"/>
        </w:rPr>
        <w:t>ampinas</w:t>
      </w:r>
      <w:r w:rsidR="00384DF6" w:rsidRPr="002B2802">
        <w:rPr>
          <w:rFonts w:ascii="Arial" w:hAnsi="Arial" w:cs="Arial"/>
          <w:sz w:val="24"/>
          <w:szCs w:val="24"/>
        </w:rPr>
        <w:t xml:space="preserve"> – SP - </w:t>
      </w:r>
      <w:r w:rsidR="00E07BF3" w:rsidRPr="002B2802">
        <w:rPr>
          <w:rFonts w:ascii="Arial" w:hAnsi="Arial" w:cs="Arial"/>
          <w:sz w:val="24"/>
          <w:szCs w:val="24"/>
        </w:rPr>
        <w:t>tiveram técnicos faixa marrom</w:t>
      </w:r>
      <w:r w:rsidR="00944D0C" w:rsidRPr="002B2802">
        <w:rPr>
          <w:rFonts w:ascii="Arial" w:hAnsi="Arial" w:cs="Arial"/>
          <w:sz w:val="24"/>
          <w:szCs w:val="24"/>
        </w:rPr>
        <w:t>, formados em educação física,</w:t>
      </w:r>
      <w:r w:rsidR="00E07BF3" w:rsidRPr="002B2802">
        <w:rPr>
          <w:rFonts w:ascii="Arial" w:hAnsi="Arial" w:cs="Arial"/>
          <w:sz w:val="24"/>
          <w:szCs w:val="24"/>
        </w:rPr>
        <w:t xml:space="preserve"> </w:t>
      </w:r>
      <w:proofErr w:type="gramStart"/>
      <w:r w:rsidR="00E07BF3" w:rsidRPr="002B2802">
        <w:rPr>
          <w:rFonts w:ascii="Arial" w:hAnsi="Arial" w:cs="Arial"/>
          <w:sz w:val="24"/>
          <w:szCs w:val="24"/>
        </w:rPr>
        <w:t>sob responsabilidade</w:t>
      </w:r>
      <w:proofErr w:type="gramEnd"/>
      <w:r w:rsidR="00E07BF3" w:rsidRPr="002B2802">
        <w:rPr>
          <w:rFonts w:ascii="Arial" w:hAnsi="Arial" w:cs="Arial"/>
          <w:sz w:val="24"/>
          <w:szCs w:val="24"/>
        </w:rPr>
        <w:t xml:space="preserve"> do delegado regional</w:t>
      </w:r>
      <w:r w:rsidR="00944D0C" w:rsidRPr="002B2802">
        <w:rPr>
          <w:rFonts w:ascii="Arial" w:hAnsi="Arial" w:cs="Arial"/>
          <w:sz w:val="24"/>
          <w:szCs w:val="24"/>
        </w:rPr>
        <w:t>.</w:t>
      </w:r>
      <w:r w:rsidR="00B839B5" w:rsidRPr="002B2802">
        <w:rPr>
          <w:rFonts w:ascii="Arial" w:hAnsi="Arial" w:cs="Arial"/>
          <w:sz w:val="24"/>
          <w:szCs w:val="24"/>
        </w:rPr>
        <w:t xml:space="preserve"> </w:t>
      </w:r>
      <w:r w:rsidR="00944D0C" w:rsidRPr="002B2802">
        <w:rPr>
          <w:rFonts w:ascii="Arial" w:hAnsi="Arial" w:cs="Arial"/>
          <w:sz w:val="24"/>
          <w:szCs w:val="24"/>
        </w:rPr>
        <w:t>A</w:t>
      </w:r>
      <w:r w:rsidR="00E07BF3" w:rsidRPr="002B2802">
        <w:rPr>
          <w:rFonts w:ascii="Arial" w:hAnsi="Arial" w:cs="Arial"/>
          <w:sz w:val="24"/>
          <w:szCs w:val="24"/>
        </w:rPr>
        <w:t>mbos foram contratados pela prefeitura de sua respectiva cidade</w:t>
      </w:r>
      <w:r w:rsidR="00944D0C" w:rsidRPr="002B2802">
        <w:rPr>
          <w:rFonts w:ascii="Arial" w:hAnsi="Arial" w:cs="Arial"/>
          <w:sz w:val="24"/>
          <w:szCs w:val="24"/>
        </w:rPr>
        <w:t xml:space="preserve"> como técnico de judô</w:t>
      </w:r>
      <w:r w:rsidR="00E07BF3" w:rsidRPr="002B2802">
        <w:rPr>
          <w:rFonts w:ascii="Arial" w:hAnsi="Arial" w:cs="Arial"/>
          <w:sz w:val="24"/>
          <w:szCs w:val="24"/>
        </w:rPr>
        <w:t>.</w:t>
      </w:r>
    </w:p>
    <w:p w:rsidR="006D1E80" w:rsidRPr="002B2802" w:rsidRDefault="006D1E80" w:rsidP="00AE3689">
      <w:pPr>
        <w:jc w:val="both"/>
        <w:rPr>
          <w:rFonts w:ascii="Arial" w:hAnsi="Arial" w:cs="Arial"/>
          <w:sz w:val="24"/>
          <w:szCs w:val="24"/>
        </w:rPr>
      </w:pPr>
      <w:proofErr w:type="spellStart"/>
      <w:r w:rsidRPr="002B2802">
        <w:rPr>
          <w:rFonts w:ascii="Arial" w:hAnsi="Arial" w:cs="Arial"/>
          <w:b/>
          <w:bCs/>
          <w:sz w:val="24"/>
          <w:szCs w:val="24"/>
        </w:rPr>
        <w:t>Comment</w:t>
      </w:r>
      <w:proofErr w:type="spellEnd"/>
      <w:r w:rsidRPr="002B2802">
        <w:rPr>
          <w:rFonts w:ascii="Arial" w:hAnsi="Arial" w:cs="Arial"/>
          <w:b/>
          <w:bCs/>
          <w:sz w:val="24"/>
          <w:szCs w:val="24"/>
        </w:rPr>
        <w:t xml:space="preserve"> [M6]: </w:t>
      </w:r>
      <w:r w:rsidRPr="002B2802">
        <w:rPr>
          <w:rFonts w:ascii="Arial" w:hAnsi="Arial" w:cs="Arial"/>
          <w:sz w:val="24"/>
          <w:szCs w:val="24"/>
        </w:rPr>
        <w:t>Reescreva essa frase, por favor. Não está compreensível.</w:t>
      </w:r>
    </w:p>
    <w:p w:rsidR="006D1E80" w:rsidRPr="002B2802" w:rsidRDefault="006D1E80" w:rsidP="00AE3689">
      <w:pPr>
        <w:jc w:val="both"/>
        <w:rPr>
          <w:rFonts w:ascii="Arial" w:hAnsi="Arial" w:cs="Arial"/>
          <w:sz w:val="24"/>
          <w:szCs w:val="24"/>
        </w:rPr>
      </w:pPr>
      <w:r w:rsidRPr="002B2802">
        <w:rPr>
          <w:rFonts w:ascii="Arial" w:hAnsi="Arial" w:cs="Arial"/>
          <w:b/>
          <w:color w:val="FF0000"/>
          <w:sz w:val="24"/>
          <w:szCs w:val="24"/>
        </w:rPr>
        <w:t>Resposta</w:t>
      </w:r>
      <w:r w:rsidR="00643105" w:rsidRPr="002B2802">
        <w:rPr>
          <w:rFonts w:ascii="Arial" w:hAnsi="Arial" w:cs="Arial"/>
          <w:b/>
          <w:color w:val="FF0000"/>
          <w:sz w:val="24"/>
          <w:szCs w:val="24"/>
        </w:rPr>
        <w:t>:</w:t>
      </w:r>
      <w:r w:rsidR="00643105" w:rsidRPr="002B2802">
        <w:rPr>
          <w:rFonts w:ascii="Arial" w:hAnsi="Arial" w:cs="Arial"/>
          <w:b/>
          <w:sz w:val="24"/>
          <w:szCs w:val="24"/>
        </w:rPr>
        <w:t xml:space="preserve"> </w:t>
      </w:r>
      <w:r w:rsidR="00643105" w:rsidRPr="002B2802">
        <w:rPr>
          <w:rFonts w:ascii="Arial" w:hAnsi="Arial" w:cs="Arial"/>
          <w:color w:val="000000"/>
          <w:sz w:val="24"/>
          <w:szCs w:val="24"/>
        </w:rPr>
        <w:t xml:space="preserve">será reformulado conforme indicação do </w:t>
      </w:r>
      <w:proofErr w:type="spellStart"/>
      <w:r w:rsidR="00643105" w:rsidRPr="002B2802">
        <w:rPr>
          <w:rFonts w:ascii="Arial" w:hAnsi="Arial" w:cs="Arial"/>
          <w:color w:val="000000"/>
          <w:sz w:val="24"/>
          <w:szCs w:val="24"/>
        </w:rPr>
        <w:t>parecerista</w:t>
      </w:r>
      <w:proofErr w:type="spellEnd"/>
      <w:r w:rsidR="00ED5837" w:rsidRPr="002B2802">
        <w:rPr>
          <w:rFonts w:ascii="Arial" w:hAnsi="Arial" w:cs="Arial"/>
          <w:color w:val="000000"/>
          <w:sz w:val="24"/>
          <w:szCs w:val="24"/>
        </w:rPr>
        <w:t xml:space="preserve"> e estará englobado na reformulação indicada na resposta de M4 e M7</w:t>
      </w:r>
      <w:r w:rsidR="00643105" w:rsidRPr="002B2802">
        <w:rPr>
          <w:rFonts w:ascii="Arial" w:hAnsi="Arial" w:cs="Arial"/>
          <w:color w:val="000000"/>
          <w:sz w:val="24"/>
          <w:szCs w:val="24"/>
        </w:rPr>
        <w:t>.</w:t>
      </w:r>
    </w:p>
    <w:p w:rsidR="00605F99" w:rsidRPr="002B2802" w:rsidRDefault="00605F99" w:rsidP="00605F99">
      <w:pPr>
        <w:autoSpaceDE w:val="0"/>
        <w:autoSpaceDN w:val="0"/>
        <w:adjustRightInd w:val="0"/>
        <w:spacing w:after="0" w:line="240" w:lineRule="auto"/>
        <w:rPr>
          <w:rFonts w:ascii="Arial" w:hAnsi="Arial" w:cs="Arial"/>
          <w:color w:val="000000"/>
          <w:sz w:val="24"/>
          <w:szCs w:val="24"/>
        </w:rPr>
      </w:pPr>
    </w:p>
    <w:p w:rsidR="00FC7A2A" w:rsidRPr="002B2802" w:rsidRDefault="00605F99" w:rsidP="00605F99">
      <w:pPr>
        <w:jc w:val="both"/>
        <w:rPr>
          <w:rFonts w:ascii="Arial" w:hAnsi="Arial" w:cs="Arial"/>
          <w:color w:val="000000"/>
          <w:sz w:val="24"/>
          <w:szCs w:val="24"/>
        </w:rPr>
      </w:pPr>
      <w:proofErr w:type="spellStart"/>
      <w:r w:rsidRPr="002B2802">
        <w:rPr>
          <w:rFonts w:ascii="Arial" w:hAnsi="Arial" w:cs="Arial"/>
          <w:b/>
          <w:bCs/>
          <w:color w:val="000000"/>
          <w:sz w:val="24"/>
          <w:szCs w:val="24"/>
        </w:rPr>
        <w:t>Comment</w:t>
      </w:r>
      <w:proofErr w:type="spellEnd"/>
      <w:r w:rsidRPr="002B2802">
        <w:rPr>
          <w:rFonts w:ascii="Arial" w:hAnsi="Arial" w:cs="Arial"/>
          <w:b/>
          <w:bCs/>
          <w:color w:val="000000"/>
          <w:sz w:val="24"/>
          <w:szCs w:val="24"/>
        </w:rPr>
        <w:t xml:space="preserve"> [M8]: </w:t>
      </w:r>
      <w:r w:rsidRPr="002B2802">
        <w:rPr>
          <w:rFonts w:ascii="Arial" w:hAnsi="Arial" w:cs="Arial"/>
          <w:color w:val="000000"/>
          <w:sz w:val="24"/>
          <w:szCs w:val="24"/>
        </w:rPr>
        <w:t>Esta parte posta aí perde a sua relevância. A situação-problema deve ser apresentada na introdução para dar coerência ao texto. Portanto precisam vir antes de serem apresentados os objetivos do estudo. Os autores podem utilizar alguns desses pontos para orientar a introdução e aprimorar a discussão.</w:t>
      </w:r>
    </w:p>
    <w:p w:rsidR="00605F99" w:rsidRPr="002B2802" w:rsidRDefault="00605F99" w:rsidP="00605F99">
      <w:pPr>
        <w:jc w:val="both"/>
        <w:rPr>
          <w:rFonts w:ascii="Arial" w:hAnsi="Arial" w:cs="Arial"/>
          <w:color w:val="000000" w:themeColor="text1"/>
          <w:sz w:val="24"/>
          <w:szCs w:val="24"/>
        </w:rPr>
      </w:pPr>
      <w:r w:rsidRPr="002B2802">
        <w:rPr>
          <w:rFonts w:ascii="Arial" w:hAnsi="Arial" w:cs="Arial"/>
          <w:color w:val="FF0000"/>
          <w:sz w:val="24"/>
          <w:szCs w:val="24"/>
        </w:rPr>
        <w:t>Resposta:</w:t>
      </w:r>
      <w:r w:rsidR="00666C9C" w:rsidRPr="002B2802">
        <w:rPr>
          <w:rFonts w:ascii="Arial" w:hAnsi="Arial" w:cs="Arial"/>
          <w:color w:val="FF0000"/>
          <w:sz w:val="24"/>
          <w:szCs w:val="24"/>
        </w:rPr>
        <w:t xml:space="preserve"> </w:t>
      </w:r>
      <w:r w:rsidR="00944D0C" w:rsidRPr="002B2802">
        <w:rPr>
          <w:rFonts w:ascii="Arial" w:hAnsi="Arial" w:cs="Arial"/>
          <w:sz w:val="24"/>
          <w:szCs w:val="24"/>
        </w:rPr>
        <w:t xml:space="preserve">Modificado conforme sugestão do </w:t>
      </w:r>
      <w:proofErr w:type="spellStart"/>
      <w:r w:rsidR="00944D0C" w:rsidRPr="002B2802">
        <w:rPr>
          <w:rFonts w:ascii="Arial" w:hAnsi="Arial" w:cs="Arial"/>
          <w:sz w:val="24"/>
          <w:szCs w:val="24"/>
        </w:rPr>
        <w:t>parecerista</w:t>
      </w:r>
      <w:proofErr w:type="spellEnd"/>
      <w:r w:rsidR="00944D0C" w:rsidRPr="002B2802">
        <w:rPr>
          <w:rFonts w:ascii="Arial" w:hAnsi="Arial" w:cs="Arial"/>
          <w:sz w:val="24"/>
          <w:szCs w:val="24"/>
        </w:rPr>
        <w:t>. As modificações na introdução e na discussão estão em destaque para facilitar a identificação das alterações.</w:t>
      </w:r>
    </w:p>
    <w:p w:rsidR="00F42A5E" w:rsidRPr="002B2802" w:rsidRDefault="00230092" w:rsidP="00605F99">
      <w:pPr>
        <w:jc w:val="both"/>
        <w:rPr>
          <w:rFonts w:ascii="Arial" w:hAnsi="Arial" w:cs="Arial"/>
          <w:sz w:val="24"/>
          <w:szCs w:val="24"/>
        </w:rPr>
      </w:pPr>
      <w:proofErr w:type="spellStart"/>
      <w:r w:rsidRPr="002B2802">
        <w:rPr>
          <w:rFonts w:ascii="Arial" w:hAnsi="Arial" w:cs="Arial"/>
          <w:b/>
          <w:bCs/>
          <w:sz w:val="24"/>
          <w:szCs w:val="24"/>
        </w:rPr>
        <w:t>Comment</w:t>
      </w:r>
      <w:proofErr w:type="spellEnd"/>
      <w:r w:rsidRPr="002B2802">
        <w:rPr>
          <w:rFonts w:ascii="Arial" w:hAnsi="Arial" w:cs="Arial"/>
          <w:b/>
          <w:bCs/>
          <w:sz w:val="24"/>
          <w:szCs w:val="24"/>
        </w:rPr>
        <w:t xml:space="preserve"> [M9]: </w:t>
      </w:r>
      <w:r w:rsidRPr="002B2802">
        <w:rPr>
          <w:rFonts w:ascii="Arial" w:hAnsi="Arial" w:cs="Arial"/>
          <w:sz w:val="24"/>
          <w:szCs w:val="24"/>
        </w:rPr>
        <w:t>Por favor, diferencie o estudo atual do de TAVARES Jr.</w:t>
      </w:r>
    </w:p>
    <w:p w:rsidR="00230092" w:rsidRPr="002B2802" w:rsidRDefault="00230092" w:rsidP="00605F99">
      <w:pPr>
        <w:jc w:val="both"/>
        <w:rPr>
          <w:rFonts w:ascii="Arial" w:hAnsi="Arial" w:cs="Arial"/>
          <w:color w:val="000000" w:themeColor="text1"/>
          <w:sz w:val="24"/>
          <w:szCs w:val="24"/>
        </w:rPr>
      </w:pPr>
      <w:r w:rsidRPr="002B2802">
        <w:rPr>
          <w:rFonts w:ascii="Arial" w:hAnsi="Arial" w:cs="Arial"/>
          <w:color w:val="FF0000"/>
          <w:sz w:val="24"/>
          <w:szCs w:val="24"/>
        </w:rPr>
        <w:t xml:space="preserve">Resposta: </w:t>
      </w:r>
      <w:r w:rsidR="009F066F" w:rsidRPr="002B2802">
        <w:rPr>
          <w:rFonts w:ascii="Arial" w:hAnsi="Arial" w:cs="Arial"/>
          <w:sz w:val="24"/>
          <w:szCs w:val="24"/>
        </w:rPr>
        <w:t xml:space="preserve">Modificado conforme sugestão do </w:t>
      </w:r>
      <w:proofErr w:type="spellStart"/>
      <w:r w:rsidR="009F066F" w:rsidRPr="002B2802">
        <w:rPr>
          <w:rFonts w:ascii="Arial" w:hAnsi="Arial" w:cs="Arial"/>
          <w:sz w:val="24"/>
          <w:szCs w:val="24"/>
        </w:rPr>
        <w:t>parecerista</w:t>
      </w:r>
      <w:proofErr w:type="spellEnd"/>
      <w:r w:rsidR="009F066F" w:rsidRPr="002B2802">
        <w:rPr>
          <w:rFonts w:ascii="Arial" w:hAnsi="Arial" w:cs="Arial"/>
          <w:sz w:val="24"/>
          <w:szCs w:val="24"/>
        </w:rPr>
        <w:t>. As modificações na introdução e na discussão estão em destaque para facilitar a identificação das alterações.</w:t>
      </w:r>
    </w:p>
    <w:sectPr w:rsidR="00230092" w:rsidRPr="002B28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75"/>
    <w:rsid w:val="00013493"/>
    <w:rsid w:val="00035D02"/>
    <w:rsid w:val="000377BE"/>
    <w:rsid w:val="00075DE1"/>
    <w:rsid w:val="000A7BB8"/>
    <w:rsid w:val="000C05B9"/>
    <w:rsid w:val="000F5B3F"/>
    <w:rsid w:val="00171A8E"/>
    <w:rsid w:val="00172FBE"/>
    <w:rsid w:val="001A74F1"/>
    <w:rsid w:val="001D24A1"/>
    <w:rsid w:val="00216B1E"/>
    <w:rsid w:val="00230092"/>
    <w:rsid w:val="00243881"/>
    <w:rsid w:val="0029079D"/>
    <w:rsid w:val="00292831"/>
    <w:rsid w:val="00294FCA"/>
    <w:rsid w:val="002B2802"/>
    <w:rsid w:val="002B6830"/>
    <w:rsid w:val="002C788B"/>
    <w:rsid w:val="002E0F43"/>
    <w:rsid w:val="00384DF6"/>
    <w:rsid w:val="00393B73"/>
    <w:rsid w:val="003A201C"/>
    <w:rsid w:val="003D53FF"/>
    <w:rsid w:val="00441D17"/>
    <w:rsid w:val="0044512A"/>
    <w:rsid w:val="004502E4"/>
    <w:rsid w:val="00462C52"/>
    <w:rsid w:val="005100EC"/>
    <w:rsid w:val="00605F99"/>
    <w:rsid w:val="00643105"/>
    <w:rsid w:val="00666C9C"/>
    <w:rsid w:val="006757DD"/>
    <w:rsid w:val="00676F66"/>
    <w:rsid w:val="006D1E80"/>
    <w:rsid w:val="006F3C64"/>
    <w:rsid w:val="00705375"/>
    <w:rsid w:val="00714808"/>
    <w:rsid w:val="00773672"/>
    <w:rsid w:val="007A5981"/>
    <w:rsid w:val="007D1F39"/>
    <w:rsid w:val="007E04DF"/>
    <w:rsid w:val="008072A8"/>
    <w:rsid w:val="00873BEC"/>
    <w:rsid w:val="00892960"/>
    <w:rsid w:val="008A503D"/>
    <w:rsid w:val="008A6FFD"/>
    <w:rsid w:val="008E219F"/>
    <w:rsid w:val="00944D0C"/>
    <w:rsid w:val="00974255"/>
    <w:rsid w:val="009F048C"/>
    <w:rsid w:val="009F066F"/>
    <w:rsid w:val="00A43D2C"/>
    <w:rsid w:val="00A73F9A"/>
    <w:rsid w:val="00AE3689"/>
    <w:rsid w:val="00AF3360"/>
    <w:rsid w:val="00B225E4"/>
    <w:rsid w:val="00B23E94"/>
    <w:rsid w:val="00B839B5"/>
    <w:rsid w:val="00BA6434"/>
    <w:rsid w:val="00BC075F"/>
    <w:rsid w:val="00C07630"/>
    <w:rsid w:val="00C33D64"/>
    <w:rsid w:val="00C90DC9"/>
    <w:rsid w:val="00D72102"/>
    <w:rsid w:val="00D834FC"/>
    <w:rsid w:val="00D9630F"/>
    <w:rsid w:val="00DA4695"/>
    <w:rsid w:val="00DA546D"/>
    <w:rsid w:val="00DD398B"/>
    <w:rsid w:val="00DF00A7"/>
    <w:rsid w:val="00E07BF3"/>
    <w:rsid w:val="00E17B64"/>
    <w:rsid w:val="00E242F6"/>
    <w:rsid w:val="00ED5837"/>
    <w:rsid w:val="00F34C1C"/>
    <w:rsid w:val="00F37ACF"/>
    <w:rsid w:val="00F42A5E"/>
    <w:rsid w:val="00FC7A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A503D"/>
    <w:pPr>
      <w:autoSpaceDE w:val="0"/>
      <w:autoSpaceDN w:val="0"/>
      <w:adjustRightInd w:val="0"/>
      <w:spacing w:after="0" w:line="240" w:lineRule="auto"/>
    </w:pPr>
    <w:rPr>
      <w:rFonts w:ascii="Tahoma" w:hAnsi="Tahoma" w:cs="Tahoma"/>
      <w:color w:val="000000"/>
      <w:sz w:val="24"/>
      <w:szCs w:val="24"/>
    </w:rPr>
  </w:style>
  <w:style w:type="character" w:styleId="Refdecomentrio">
    <w:name w:val="annotation reference"/>
    <w:basedOn w:val="Fontepargpadro"/>
    <w:uiPriority w:val="99"/>
    <w:semiHidden/>
    <w:unhideWhenUsed/>
    <w:rsid w:val="00714808"/>
    <w:rPr>
      <w:sz w:val="16"/>
      <w:szCs w:val="16"/>
    </w:rPr>
  </w:style>
  <w:style w:type="paragraph" w:styleId="Textodecomentrio">
    <w:name w:val="annotation text"/>
    <w:basedOn w:val="Normal"/>
    <w:link w:val="TextodecomentrioChar"/>
    <w:uiPriority w:val="99"/>
    <w:semiHidden/>
    <w:unhideWhenUsed/>
    <w:rsid w:val="0071480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14808"/>
    <w:rPr>
      <w:sz w:val="20"/>
      <w:szCs w:val="20"/>
    </w:rPr>
  </w:style>
  <w:style w:type="paragraph" w:styleId="Assuntodocomentrio">
    <w:name w:val="annotation subject"/>
    <w:basedOn w:val="Textodecomentrio"/>
    <w:next w:val="Textodecomentrio"/>
    <w:link w:val="AssuntodocomentrioChar"/>
    <w:uiPriority w:val="99"/>
    <w:semiHidden/>
    <w:unhideWhenUsed/>
    <w:rsid w:val="00714808"/>
    <w:rPr>
      <w:b/>
      <w:bCs/>
    </w:rPr>
  </w:style>
  <w:style w:type="character" w:customStyle="1" w:styleId="AssuntodocomentrioChar">
    <w:name w:val="Assunto do comentário Char"/>
    <w:basedOn w:val="TextodecomentrioChar"/>
    <w:link w:val="Assuntodocomentrio"/>
    <w:uiPriority w:val="99"/>
    <w:semiHidden/>
    <w:rsid w:val="00714808"/>
    <w:rPr>
      <w:b/>
      <w:bCs/>
      <w:sz w:val="20"/>
      <w:szCs w:val="20"/>
    </w:rPr>
  </w:style>
  <w:style w:type="paragraph" w:styleId="Textodebalo">
    <w:name w:val="Balloon Text"/>
    <w:basedOn w:val="Normal"/>
    <w:link w:val="TextodebaloChar"/>
    <w:uiPriority w:val="99"/>
    <w:semiHidden/>
    <w:unhideWhenUsed/>
    <w:rsid w:val="007148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4808"/>
    <w:rPr>
      <w:rFonts w:ascii="Tahoma" w:hAnsi="Tahoma" w:cs="Tahoma"/>
      <w:sz w:val="16"/>
      <w:szCs w:val="16"/>
    </w:rPr>
  </w:style>
  <w:style w:type="character" w:styleId="Hyperlink">
    <w:name w:val="Hyperlink"/>
    <w:basedOn w:val="Fontepargpadro"/>
    <w:uiPriority w:val="99"/>
    <w:unhideWhenUsed/>
    <w:rsid w:val="000C05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A503D"/>
    <w:pPr>
      <w:autoSpaceDE w:val="0"/>
      <w:autoSpaceDN w:val="0"/>
      <w:adjustRightInd w:val="0"/>
      <w:spacing w:after="0" w:line="240" w:lineRule="auto"/>
    </w:pPr>
    <w:rPr>
      <w:rFonts w:ascii="Tahoma" w:hAnsi="Tahoma" w:cs="Tahoma"/>
      <w:color w:val="000000"/>
      <w:sz w:val="24"/>
      <w:szCs w:val="24"/>
    </w:rPr>
  </w:style>
  <w:style w:type="character" w:styleId="Refdecomentrio">
    <w:name w:val="annotation reference"/>
    <w:basedOn w:val="Fontepargpadro"/>
    <w:uiPriority w:val="99"/>
    <w:semiHidden/>
    <w:unhideWhenUsed/>
    <w:rsid w:val="00714808"/>
    <w:rPr>
      <w:sz w:val="16"/>
      <w:szCs w:val="16"/>
    </w:rPr>
  </w:style>
  <w:style w:type="paragraph" w:styleId="Textodecomentrio">
    <w:name w:val="annotation text"/>
    <w:basedOn w:val="Normal"/>
    <w:link w:val="TextodecomentrioChar"/>
    <w:uiPriority w:val="99"/>
    <w:semiHidden/>
    <w:unhideWhenUsed/>
    <w:rsid w:val="0071480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14808"/>
    <w:rPr>
      <w:sz w:val="20"/>
      <w:szCs w:val="20"/>
    </w:rPr>
  </w:style>
  <w:style w:type="paragraph" w:styleId="Assuntodocomentrio">
    <w:name w:val="annotation subject"/>
    <w:basedOn w:val="Textodecomentrio"/>
    <w:next w:val="Textodecomentrio"/>
    <w:link w:val="AssuntodocomentrioChar"/>
    <w:uiPriority w:val="99"/>
    <w:semiHidden/>
    <w:unhideWhenUsed/>
    <w:rsid w:val="00714808"/>
    <w:rPr>
      <w:b/>
      <w:bCs/>
    </w:rPr>
  </w:style>
  <w:style w:type="character" w:customStyle="1" w:styleId="AssuntodocomentrioChar">
    <w:name w:val="Assunto do comentário Char"/>
    <w:basedOn w:val="TextodecomentrioChar"/>
    <w:link w:val="Assuntodocomentrio"/>
    <w:uiPriority w:val="99"/>
    <w:semiHidden/>
    <w:rsid w:val="00714808"/>
    <w:rPr>
      <w:b/>
      <w:bCs/>
      <w:sz w:val="20"/>
      <w:szCs w:val="20"/>
    </w:rPr>
  </w:style>
  <w:style w:type="paragraph" w:styleId="Textodebalo">
    <w:name w:val="Balloon Text"/>
    <w:basedOn w:val="Normal"/>
    <w:link w:val="TextodebaloChar"/>
    <w:uiPriority w:val="99"/>
    <w:semiHidden/>
    <w:unhideWhenUsed/>
    <w:rsid w:val="007148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4808"/>
    <w:rPr>
      <w:rFonts w:ascii="Tahoma" w:hAnsi="Tahoma" w:cs="Tahoma"/>
      <w:sz w:val="16"/>
      <w:szCs w:val="16"/>
    </w:rPr>
  </w:style>
  <w:style w:type="character" w:styleId="Hyperlink">
    <w:name w:val="Hyperlink"/>
    <w:basedOn w:val="Fontepargpadro"/>
    <w:uiPriority w:val="99"/>
    <w:unhideWhenUsed/>
    <w:rsid w:val="000C05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282086">
      <w:bodyDiv w:val="1"/>
      <w:marLeft w:val="0"/>
      <w:marRight w:val="0"/>
      <w:marTop w:val="0"/>
      <w:marBottom w:val="0"/>
      <w:divBdr>
        <w:top w:val="none" w:sz="0" w:space="0" w:color="auto"/>
        <w:left w:val="none" w:sz="0" w:space="0" w:color="auto"/>
        <w:bottom w:val="none" w:sz="0" w:space="0" w:color="auto"/>
        <w:right w:val="none" w:sz="0" w:space="0" w:color="auto"/>
      </w:divBdr>
      <w:divsChild>
        <w:div w:id="1351952792">
          <w:marLeft w:val="0"/>
          <w:marRight w:val="0"/>
          <w:marTop w:val="0"/>
          <w:marBottom w:val="0"/>
          <w:divBdr>
            <w:top w:val="none" w:sz="0" w:space="0" w:color="auto"/>
            <w:left w:val="none" w:sz="0" w:space="0" w:color="auto"/>
            <w:bottom w:val="none" w:sz="0" w:space="0" w:color="auto"/>
            <w:right w:val="none" w:sz="0" w:space="0" w:color="auto"/>
          </w:divBdr>
          <w:divsChild>
            <w:div w:id="1984961593">
              <w:marLeft w:val="0"/>
              <w:marRight w:val="0"/>
              <w:marTop w:val="0"/>
              <w:marBottom w:val="0"/>
              <w:divBdr>
                <w:top w:val="none" w:sz="0" w:space="0" w:color="auto"/>
                <w:left w:val="none" w:sz="0" w:space="0" w:color="auto"/>
                <w:bottom w:val="none" w:sz="0" w:space="0" w:color="auto"/>
                <w:right w:val="none" w:sz="0" w:space="0" w:color="auto"/>
              </w:divBdr>
              <w:divsChild>
                <w:div w:id="1048453025">
                  <w:marLeft w:val="0"/>
                  <w:marRight w:val="0"/>
                  <w:marTop w:val="0"/>
                  <w:marBottom w:val="0"/>
                  <w:divBdr>
                    <w:top w:val="none" w:sz="0" w:space="0" w:color="auto"/>
                    <w:left w:val="none" w:sz="0" w:space="0" w:color="auto"/>
                    <w:bottom w:val="none" w:sz="0" w:space="0" w:color="auto"/>
                    <w:right w:val="none" w:sz="0" w:space="0" w:color="auto"/>
                  </w:divBdr>
                  <w:divsChild>
                    <w:div w:id="1336567553">
                      <w:marLeft w:val="0"/>
                      <w:marRight w:val="0"/>
                      <w:marTop w:val="0"/>
                      <w:marBottom w:val="0"/>
                      <w:divBdr>
                        <w:top w:val="none" w:sz="0" w:space="0" w:color="auto"/>
                        <w:left w:val="none" w:sz="0" w:space="0" w:color="auto"/>
                        <w:bottom w:val="none" w:sz="0" w:space="0" w:color="auto"/>
                        <w:right w:val="none" w:sz="0" w:space="0" w:color="auto"/>
                      </w:divBdr>
                      <w:divsChild>
                        <w:div w:id="1661999932">
                          <w:marLeft w:val="0"/>
                          <w:marRight w:val="0"/>
                          <w:marTop w:val="0"/>
                          <w:marBottom w:val="0"/>
                          <w:divBdr>
                            <w:top w:val="none" w:sz="0" w:space="0" w:color="auto"/>
                            <w:left w:val="none" w:sz="0" w:space="0" w:color="auto"/>
                            <w:bottom w:val="none" w:sz="0" w:space="0" w:color="auto"/>
                            <w:right w:val="none" w:sz="0" w:space="0" w:color="auto"/>
                          </w:divBdr>
                          <w:divsChild>
                            <w:div w:id="150030474">
                              <w:marLeft w:val="0"/>
                              <w:marRight w:val="0"/>
                              <w:marTop w:val="0"/>
                              <w:marBottom w:val="0"/>
                              <w:divBdr>
                                <w:top w:val="none" w:sz="0" w:space="0" w:color="auto"/>
                                <w:left w:val="none" w:sz="0" w:space="0" w:color="auto"/>
                                <w:bottom w:val="none" w:sz="0" w:space="0" w:color="auto"/>
                                <w:right w:val="none" w:sz="0" w:space="0" w:color="auto"/>
                              </w:divBdr>
                              <w:divsChild>
                                <w:div w:id="1659922192">
                                  <w:marLeft w:val="0"/>
                                  <w:marRight w:val="0"/>
                                  <w:marTop w:val="0"/>
                                  <w:marBottom w:val="0"/>
                                  <w:divBdr>
                                    <w:top w:val="none" w:sz="0" w:space="0" w:color="auto"/>
                                    <w:left w:val="none" w:sz="0" w:space="0" w:color="auto"/>
                                    <w:bottom w:val="none" w:sz="0" w:space="0" w:color="auto"/>
                                    <w:right w:val="none" w:sz="0" w:space="0" w:color="auto"/>
                                  </w:divBdr>
                                  <w:divsChild>
                                    <w:div w:id="111635773">
                                      <w:marLeft w:val="0"/>
                                      <w:marRight w:val="0"/>
                                      <w:marTop w:val="0"/>
                                      <w:marBottom w:val="0"/>
                                      <w:divBdr>
                                        <w:top w:val="none" w:sz="0" w:space="0" w:color="auto"/>
                                        <w:left w:val="none" w:sz="0" w:space="0" w:color="auto"/>
                                        <w:bottom w:val="none" w:sz="0" w:space="0" w:color="auto"/>
                                        <w:right w:val="none" w:sz="0" w:space="0" w:color="auto"/>
                                      </w:divBdr>
                                      <w:divsChild>
                                        <w:div w:id="1548950570">
                                          <w:marLeft w:val="0"/>
                                          <w:marRight w:val="0"/>
                                          <w:marTop w:val="0"/>
                                          <w:marBottom w:val="0"/>
                                          <w:divBdr>
                                            <w:top w:val="none" w:sz="0" w:space="0" w:color="auto"/>
                                            <w:left w:val="none" w:sz="0" w:space="0" w:color="auto"/>
                                            <w:bottom w:val="none" w:sz="0" w:space="0" w:color="auto"/>
                                            <w:right w:val="none" w:sz="0" w:space="0" w:color="auto"/>
                                          </w:divBdr>
                                          <w:divsChild>
                                            <w:div w:id="1664972263">
                                              <w:marLeft w:val="0"/>
                                              <w:marRight w:val="0"/>
                                              <w:marTop w:val="0"/>
                                              <w:marBottom w:val="0"/>
                                              <w:divBdr>
                                                <w:top w:val="none" w:sz="0" w:space="0" w:color="auto"/>
                                                <w:left w:val="none" w:sz="0" w:space="0" w:color="auto"/>
                                                <w:bottom w:val="none" w:sz="0" w:space="0" w:color="auto"/>
                                                <w:right w:val="none" w:sz="0" w:space="0" w:color="auto"/>
                                              </w:divBdr>
                                              <w:divsChild>
                                                <w:div w:id="1226333206">
                                                  <w:marLeft w:val="0"/>
                                                  <w:marRight w:val="0"/>
                                                  <w:marTop w:val="0"/>
                                                  <w:marBottom w:val="0"/>
                                                  <w:divBdr>
                                                    <w:top w:val="none" w:sz="0" w:space="0" w:color="auto"/>
                                                    <w:left w:val="none" w:sz="0" w:space="0" w:color="auto"/>
                                                    <w:bottom w:val="none" w:sz="0" w:space="0" w:color="auto"/>
                                                    <w:right w:val="none" w:sz="0" w:space="0" w:color="auto"/>
                                                  </w:divBdr>
                                                  <w:divsChild>
                                                    <w:div w:id="1906409403">
                                                      <w:marLeft w:val="0"/>
                                                      <w:marRight w:val="300"/>
                                                      <w:marTop w:val="0"/>
                                                      <w:marBottom w:val="0"/>
                                                      <w:divBdr>
                                                        <w:top w:val="none" w:sz="0" w:space="0" w:color="auto"/>
                                                        <w:left w:val="none" w:sz="0" w:space="0" w:color="auto"/>
                                                        <w:bottom w:val="none" w:sz="0" w:space="0" w:color="auto"/>
                                                        <w:right w:val="none" w:sz="0" w:space="0" w:color="auto"/>
                                                      </w:divBdr>
                                                      <w:divsChild>
                                                        <w:div w:id="1016542441">
                                                          <w:marLeft w:val="0"/>
                                                          <w:marRight w:val="0"/>
                                                          <w:marTop w:val="0"/>
                                                          <w:marBottom w:val="0"/>
                                                          <w:divBdr>
                                                            <w:top w:val="none" w:sz="0" w:space="0" w:color="auto"/>
                                                            <w:left w:val="none" w:sz="0" w:space="0" w:color="auto"/>
                                                            <w:bottom w:val="none" w:sz="0" w:space="0" w:color="auto"/>
                                                            <w:right w:val="none" w:sz="0" w:space="0" w:color="auto"/>
                                                          </w:divBdr>
                                                          <w:divsChild>
                                                            <w:div w:id="606232114">
                                                              <w:marLeft w:val="0"/>
                                                              <w:marRight w:val="0"/>
                                                              <w:marTop w:val="0"/>
                                                              <w:marBottom w:val="0"/>
                                                              <w:divBdr>
                                                                <w:top w:val="none" w:sz="0" w:space="0" w:color="auto"/>
                                                                <w:left w:val="none" w:sz="0" w:space="0" w:color="auto"/>
                                                                <w:bottom w:val="none" w:sz="0" w:space="0" w:color="auto"/>
                                                                <w:right w:val="none" w:sz="0" w:space="0" w:color="auto"/>
                                                              </w:divBdr>
                                                              <w:divsChild>
                                                                <w:div w:id="1307004834">
                                                                  <w:marLeft w:val="0"/>
                                                                  <w:marRight w:val="0"/>
                                                                  <w:marTop w:val="0"/>
                                                                  <w:marBottom w:val="0"/>
                                                                  <w:divBdr>
                                                                    <w:top w:val="none" w:sz="0" w:space="0" w:color="auto"/>
                                                                    <w:left w:val="none" w:sz="0" w:space="0" w:color="auto"/>
                                                                    <w:bottom w:val="none" w:sz="0" w:space="0" w:color="auto"/>
                                                                    <w:right w:val="none" w:sz="0" w:space="0" w:color="auto"/>
                                                                  </w:divBdr>
                                                                  <w:divsChild>
                                                                    <w:div w:id="353120728">
                                                                      <w:marLeft w:val="0"/>
                                                                      <w:marRight w:val="0"/>
                                                                      <w:marTop w:val="0"/>
                                                                      <w:marBottom w:val="360"/>
                                                                      <w:divBdr>
                                                                        <w:top w:val="single" w:sz="6" w:space="0" w:color="CCCCCC"/>
                                                                        <w:left w:val="none" w:sz="0" w:space="0" w:color="auto"/>
                                                                        <w:bottom w:val="none" w:sz="0" w:space="0" w:color="auto"/>
                                                                        <w:right w:val="none" w:sz="0" w:space="0" w:color="auto"/>
                                                                      </w:divBdr>
                                                                      <w:divsChild>
                                                                        <w:div w:id="81998108">
                                                                          <w:marLeft w:val="0"/>
                                                                          <w:marRight w:val="0"/>
                                                                          <w:marTop w:val="0"/>
                                                                          <w:marBottom w:val="0"/>
                                                                          <w:divBdr>
                                                                            <w:top w:val="none" w:sz="0" w:space="0" w:color="auto"/>
                                                                            <w:left w:val="none" w:sz="0" w:space="0" w:color="auto"/>
                                                                            <w:bottom w:val="none" w:sz="0" w:space="0" w:color="auto"/>
                                                                            <w:right w:val="none" w:sz="0" w:space="0" w:color="auto"/>
                                                                          </w:divBdr>
                                                                          <w:divsChild>
                                                                            <w:div w:id="1409309642">
                                                                              <w:marLeft w:val="0"/>
                                                                              <w:marRight w:val="0"/>
                                                                              <w:marTop w:val="0"/>
                                                                              <w:marBottom w:val="0"/>
                                                                              <w:divBdr>
                                                                                <w:top w:val="none" w:sz="0" w:space="0" w:color="auto"/>
                                                                                <w:left w:val="none" w:sz="0" w:space="0" w:color="auto"/>
                                                                                <w:bottom w:val="none" w:sz="0" w:space="0" w:color="auto"/>
                                                                                <w:right w:val="none" w:sz="0" w:space="0" w:color="auto"/>
                                                                              </w:divBdr>
                                                                              <w:divsChild>
                                                                                <w:div w:id="802886923">
                                                                                  <w:marLeft w:val="0"/>
                                                                                  <w:marRight w:val="0"/>
                                                                                  <w:marTop w:val="0"/>
                                                                                  <w:marBottom w:val="0"/>
                                                                                  <w:divBdr>
                                                                                    <w:top w:val="none" w:sz="0" w:space="0" w:color="auto"/>
                                                                                    <w:left w:val="none" w:sz="0" w:space="0" w:color="auto"/>
                                                                                    <w:bottom w:val="none" w:sz="0" w:space="0" w:color="auto"/>
                                                                                    <w:right w:val="none" w:sz="0" w:space="0" w:color="auto"/>
                                                                                  </w:divBdr>
                                                                                  <w:divsChild>
                                                                                    <w:div w:id="1253322463">
                                                                                      <w:marLeft w:val="0"/>
                                                                                      <w:marRight w:val="0"/>
                                                                                      <w:marTop w:val="0"/>
                                                                                      <w:marBottom w:val="0"/>
                                                                                      <w:divBdr>
                                                                                        <w:top w:val="none" w:sz="0" w:space="0" w:color="auto"/>
                                                                                        <w:left w:val="none" w:sz="0" w:space="0" w:color="auto"/>
                                                                                        <w:bottom w:val="none" w:sz="0" w:space="0" w:color="auto"/>
                                                                                        <w:right w:val="none" w:sz="0" w:space="0" w:color="auto"/>
                                                                                      </w:divBdr>
                                                                                      <w:divsChild>
                                                                                        <w:div w:id="1993215829">
                                                                                          <w:marLeft w:val="0"/>
                                                                                          <w:marRight w:val="0"/>
                                                                                          <w:marTop w:val="0"/>
                                                                                          <w:marBottom w:val="0"/>
                                                                                          <w:divBdr>
                                                                                            <w:top w:val="none" w:sz="0" w:space="0" w:color="auto"/>
                                                                                            <w:left w:val="none" w:sz="0" w:space="0" w:color="auto"/>
                                                                                            <w:bottom w:val="none" w:sz="0" w:space="0" w:color="auto"/>
                                                                                            <w:right w:val="none" w:sz="0" w:space="0" w:color="auto"/>
                                                                                          </w:divBdr>
                                                                                          <w:divsChild>
                                                                                            <w:div w:id="731856880">
                                                                                              <w:marLeft w:val="0"/>
                                                                                              <w:marRight w:val="0"/>
                                                                                              <w:marTop w:val="0"/>
                                                                                              <w:marBottom w:val="0"/>
                                                                                              <w:divBdr>
                                                                                                <w:top w:val="none" w:sz="0" w:space="0" w:color="auto"/>
                                                                                                <w:left w:val="none" w:sz="0" w:space="0" w:color="auto"/>
                                                                                                <w:bottom w:val="none" w:sz="0" w:space="0" w:color="auto"/>
                                                                                                <w:right w:val="none" w:sz="0" w:space="0" w:color="auto"/>
                                                                                              </w:divBdr>
                                                                                              <w:divsChild>
                                                                                                <w:div w:id="1946304741">
                                                                                                  <w:marLeft w:val="0"/>
                                                                                                  <w:marRight w:val="0"/>
                                                                                                  <w:marTop w:val="0"/>
                                                                                                  <w:marBottom w:val="0"/>
                                                                                                  <w:divBdr>
                                                                                                    <w:top w:val="none" w:sz="0" w:space="0" w:color="auto"/>
                                                                                                    <w:left w:val="none" w:sz="0" w:space="0" w:color="auto"/>
                                                                                                    <w:bottom w:val="none" w:sz="0" w:space="0" w:color="auto"/>
                                                                                                    <w:right w:val="none" w:sz="0" w:space="0" w:color="auto"/>
                                                                                                  </w:divBdr>
                                                                                                  <w:divsChild>
                                                                                                    <w:div w:id="1155756835">
                                                                                                      <w:marLeft w:val="0"/>
                                                                                                      <w:marRight w:val="0"/>
                                                                                                      <w:marTop w:val="0"/>
                                                                                                      <w:marBottom w:val="0"/>
                                                                                                      <w:divBdr>
                                                                                                        <w:top w:val="none" w:sz="0" w:space="0" w:color="auto"/>
                                                                                                        <w:left w:val="none" w:sz="0" w:space="0" w:color="auto"/>
                                                                                                        <w:bottom w:val="none" w:sz="0" w:space="0" w:color="auto"/>
                                                                                                        <w:right w:val="none" w:sz="0" w:space="0" w:color="auto"/>
                                                                                                      </w:divBdr>
                                                                                                    </w:div>
                                                                                                    <w:div w:id="6561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iberam.pt/dlpo/default.aspx?pal=jud%C3%B4"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3</Pages>
  <Words>1000</Words>
  <Characters>5401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LHSILVA</dc:creator>
  <cp:lastModifiedBy>LHSILVA</cp:lastModifiedBy>
  <cp:revision>60</cp:revision>
  <dcterms:created xsi:type="dcterms:W3CDTF">2013-05-28T15:24:00Z</dcterms:created>
  <dcterms:modified xsi:type="dcterms:W3CDTF">2013-08-30T18:38:00Z</dcterms:modified>
</cp:coreProperties>
</file>