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2F" w:rsidRPr="00C27719" w:rsidRDefault="0069561E">
      <w:pPr>
        <w:rPr>
          <w:rFonts w:cs="Arial"/>
          <w:color w:val="222222"/>
          <w:shd w:val="clear" w:color="auto" w:fill="FFFFFF"/>
        </w:rPr>
      </w:pPr>
      <w:bookmarkStart w:id="0" w:name="_GoBack"/>
      <w:bookmarkEnd w:id="0"/>
      <w:r w:rsidRPr="00C27719">
        <w:rPr>
          <w:rFonts w:cs="Arial"/>
          <w:color w:val="222222"/>
          <w:shd w:val="clear" w:color="auto" w:fill="FFFFFF"/>
        </w:rPr>
        <w:t>Avaliador A: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Prezados,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O artigo é interessante, porém a metodologia precisa de mais detalhes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referentes a amostra estudada, e a forma de análise dos intervalos R-R,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>pois não está descrito se foi utilizado algum filtro para correções do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 xml:space="preserve">sinal </w:t>
      </w:r>
      <w:r w:rsidR="00BF5442">
        <w:rPr>
          <w:rFonts w:cs="Arial"/>
          <w:color w:val="FF0000"/>
          <w:shd w:val="clear" w:color="auto" w:fill="FFFFFF"/>
        </w:rPr>
        <w:t xml:space="preserve">(texto foi alterado para melhor entendimento do método) </w:t>
      </w:r>
      <w:r w:rsidRPr="00C27719">
        <w:rPr>
          <w:rFonts w:cs="Arial"/>
          <w:color w:val="222222"/>
          <w:shd w:val="clear" w:color="auto" w:fill="FFFFFF"/>
        </w:rPr>
        <w:t>e os resultados precisam ser melhor apresentados (delta dos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  <w:shd w:val="clear" w:color="auto" w:fill="FFFFFF"/>
        </w:rPr>
        <w:t xml:space="preserve">intervalos R-R), entre outros </w:t>
      </w:r>
      <w:r w:rsidR="00BF5442">
        <w:rPr>
          <w:rFonts w:cs="Arial"/>
          <w:color w:val="222222"/>
          <w:shd w:val="clear" w:color="auto" w:fill="FFFFFF"/>
        </w:rPr>
        <w:t>c</w:t>
      </w:r>
      <w:r w:rsidRPr="00C27719">
        <w:rPr>
          <w:rFonts w:cs="Arial"/>
          <w:color w:val="222222"/>
          <w:shd w:val="clear" w:color="auto" w:fill="FFFFFF"/>
        </w:rPr>
        <w:t>omentários que estão ao longo do texto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="00BF5442" w:rsidRPr="00BF5442">
        <w:rPr>
          <w:rFonts w:cs="Arial"/>
          <w:color w:val="FF0000"/>
          <w:shd w:val="clear" w:color="auto" w:fill="FFFFFF"/>
        </w:rPr>
        <w:t>(</w:t>
      </w:r>
      <w:r w:rsidR="00BF5442">
        <w:rPr>
          <w:rFonts w:cs="Arial"/>
          <w:color w:val="FF0000"/>
          <w:shd w:val="clear" w:color="auto" w:fill="FFFFFF"/>
        </w:rPr>
        <w:t>Demais correções e respostas aos comentários estão apresentadas logo abaixo)</w:t>
      </w:r>
      <w:r w:rsidRPr="00C27719">
        <w:rPr>
          <w:rFonts w:cs="Arial"/>
          <w:color w:val="222222"/>
          <w:shd w:val="clear" w:color="auto" w:fill="FFFFFF"/>
        </w:rPr>
        <w:t>.</w:t>
      </w:r>
      <w:r w:rsidR="00BF5442">
        <w:rPr>
          <w:rFonts w:cs="Arial"/>
          <w:color w:val="222222"/>
          <w:shd w:val="clear" w:color="auto" w:fill="FFFFFF"/>
        </w:rPr>
        <w:t xml:space="preserve"> </w:t>
      </w:r>
      <w:r w:rsidRPr="00C27719">
        <w:rPr>
          <w:rFonts w:cs="Arial"/>
          <w:color w:val="222222"/>
        </w:rPr>
        <w:br/>
      </w:r>
      <w:r w:rsidRPr="00C27719">
        <w:rPr>
          <w:rFonts w:cs="Arial"/>
          <w:color w:val="222222"/>
          <w:shd w:val="clear" w:color="auto" w:fill="FFFFFF"/>
        </w:rPr>
        <w:t>------------------------------------------------------</w:t>
      </w:r>
    </w:p>
    <w:p w:rsidR="00C27719" w:rsidRPr="00C27719" w:rsidRDefault="00657E2F" w:rsidP="00C27719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t>Materiais e Métodos</w:t>
      </w:r>
    </w:p>
    <w:p w:rsidR="00657E2F" w:rsidRPr="00C27719" w:rsidRDefault="00C27719" w:rsidP="00C27719">
      <w:pPr>
        <w:pStyle w:val="PargrafodaLista"/>
        <w:numPr>
          <w:ilvl w:val="0"/>
          <w:numId w:val="2"/>
        </w:numPr>
        <w:rPr>
          <w:iCs/>
        </w:rPr>
      </w:pPr>
      <w:r w:rsidRPr="00C27719">
        <w:rPr>
          <w:iCs/>
        </w:rPr>
        <w:t>“</w:t>
      </w:r>
      <w:r w:rsidR="00657E2F" w:rsidRPr="00C27719">
        <w:rPr>
          <w:iCs/>
        </w:rPr>
        <w:t xml:space="preserve">FC de repouso? Carga máxima para 10 repetições média do grupo? Carga média para as demais intensidades?? Precisa apresentar </w:t>
      </w:r>
      <w:r w:rsidRPr="00C27719">
        <w:rPr>
          <w:iCs/>
        </w:rPr>
        <w:t>média e desvio padrão da média.”</w:t>
      </w:r>
    </w:p>
    <w:p w:rsidR="00657E2F" w:rsidRPr="00C27719" w:rsidRDefault="00F85BC8" w:rsidP="00C27719">
      <w:pPr>
        <w:rPr>
          <w:iCs/>
          <w:color w:val="FF0000"/>
        </w:rPr>
      </w:pPr>
      <w:r w:rsidRPr="00C27719">
        <w:rPr>
          <w:iCs/>
          <w:color w:val="FF0000"/>
        </w:rPr>
        <w:t xml:space="preserve">Acrescentamos os dados de idade, estatura e massa corporal. Os dados </w:t>
      </w:r>
      <w:r w:rsidR="005E5171" w:rsidRPr="00C27719">
        <w:rPr>
          <w:iCs/>
          <w:color w:val="FF0000"/>
        </w:rPr>
        <w:t xml:space="preserve">da FC de repouso </w:t>
      </w:r>
      <w:r w:rsidR="002510B2">
        <w:rPr>
          <w:iCs/>
          <w:color w:val="FF0000"/>
        </w:rPr>
        <w:t>são apresentados na figura 1, como intervalos RR</w:t>
      </w:r>
      <w:r w:rsidR="005E5171" w:rsidRPr="00C27719">
        <w:rPr>
          <w:iCs/>
          <w:color w:val="FF0000"/>
        </w:rPr>
        <w:t>.</w:t>
      </w:r>
      <w:r w:rsidR="002510B2">
        <w:rPr>
          <w:iCs/>
          <w:color w:val="FF0000"/>
        </w:rPr>
        <w:t xml:space="preserve"> A ANOVA não identificou diferenças significativa para as medidas desta fase.</w:t>
      </w:r>
    </w:p>
    <w:p w:rsidR="00292860" w:rsidRPr="00C27719" w:rsidRDefault="00C27719" w:rsidP="00C27719">
      <w:pPr>
        <w:pStyle w:val="Textodecomentrio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pt-BR"/>
        </w:rPr>
        <w:t>“</w:t>
      </w:r>
      <w:r w:rsidR="00292860" w:rsidRPr="00C27719">
        <w:rPr>
          <w:rFonts w:asciiTheme="minorHAnsi" w:hAnsiTheme="minorHAnsi"/>
          <w:sz w:val="22"/>
          <w:szCs w:val="22"/>
          <w:lang w:val="pt-BR"/>
        </w:rPr>
        <w:t xml:space="preserve">Onde estão os resultados de carga máxima para 10 repetições do primeiro dia para o segundo dia? Fez </w:t>
      </w:r>
      <w:proofErr w:type="spellStart"/>
      <w:r w:rsidR="00292860" w:rsidRPr="00C27719">
        <w:rPr>
          <w:rFonts w:asciiTheme="minorHAnsi" w:hAnsiTheme="minorHAnsi"/>
          <w:sz w:val="22"/>
          <w:szCs w:val="22"/>
          <w:lang w:val="pt-BR"/>
        </w:rPr>
        <w:t>test</w:t>
      </w:r>
      <w:proofErr w:type="spellEnd"/>
      <w:r w:rsidR="00292860" w:rsidRPr="00C27719">
        <w:rPr>
          <w:rFonts w:asciiTheme="minorHAnsi" w:hAnsiTheme="minorHAnsi"/>
          <w:sz w:val="22"/>
          <w:szCs w:val="22"/>
          <w:lang w:val="pt-BR"/>
        </w:rPr>
        <w:t xml:space="preserve"> t para verificar se a cargas de um dia para o outro se mantiveram?? Se foi diferente, </w:t>
      </w:r>
      <w:proofErr w:type="gramStart"/>
      <w:r w:rsidR="00292860" w:rsidRPr="00C27719">
        <w:rPr>
          <w:rFonts w:asciiTheme="minorHAnsi" w:hAnsiTheme="minorHAnsi"/>
          <w:sz w:val="22"/>
          <w:szCs w:val="22"/>
          <w:lang w:val="pt-BR"/>
        </w:rPr>
        <w:t>você fizeram</w:t>
      </w:r>
      <w:proofErr w:type="gramEnd"/>
      <w:r w:rsidR="00292860" w:rsidRPr="00C27719">
        <w:rPr>
          <w:rFonts w:asciiTheme="minorHAnsi" w:hAnsiTheme="minorHAnsi"/>
          <w:sz w:val="22"/>
          <w:szCs w:val="22"/>
          <w:lang w:val="pt-BR"/>
        </w:rPr>
        <w:t xml:space="preserve"> um novo teste para confirmar a carga?? Esses dados precisam </w:t>
      </w:r>
      <w:r>
        <w:rPr>
          <w:rFonts w:asciiTheme="minorHAnsi" w:hAnsiTheme="minorHAnsi"/>
          <w:sz w:val="22"/>
          <w:szCs w:val="22"/>
          <w:lang w:val="pt-BR"/>
        </w:rPr>
        <w:t>estar dispostos nos resultados.”</w:t>
      </w:r>
    </w:p>
    <w:p w:rsidR="00292860" w:rsidRPr="00C27719" w:rsidRDefault="00F85BC8" w:rsidP="00C27719">
      <w:pPr>
        <w:rPr>
          <w:iCs/>
          <w:color w:val="FF0000"/>
        </w:rPr>
      </w:pPr>
      <w:r w:rsidRPr="00C27719">
        <w:rPr>
          <w:iCs/>
          <w:color w:val="FF0000"/>
        </w:rPr>
        <w:t>Os dados das cargas para 10RM e seus percentuais foram descartados pois não tinham relevância para os resultados do estudo</w:t>
      </w:r>
      <w:r w:rsidR="001854CA">
        <w:rPr>
          <w:iCs/>
          <w:color w:val="FF0000"/>
        </w:rPr>
        <w:t xml:space="preserve"> (com base nos objetivos propostos)</w:t>
      </w:r>
      <w:r w:rsidRPr="00C27719">
        <w:rPr>
          <w:iCs/>
          <w:color w:val="FF0000"/>
        </w:rPr>
        <w:t>, visto que o equipamento utilizado foi a cadeira extensora, a qual apresenta variações entre fabricantes e modelos quanto ao braço de resistência das alavancas, tamanho e localização das polias, extensão dos cabos e peso real das placas.</w:t>
      </w:r>
      <w:r w:rsidR="005F5DE1" w:rsidRPr="00C27719">
        <w:rPr>
          <w:iCs/>
          <w:color w:val="FF0000"/>
        </w:rPr>
        <w:t xml:space="preserve"> Não houve diferença entre os dois dias de teste para a carga para 10RM (já inserimos no texto esta informação).</w:t>
      </w:r>
    </w:p>
    <w:p w:rsidR="007F06EA" w:rsidRPr="00C27719" w:rsidRDefault="007F06EA">
      <w:pPr>
        <w:rPr>
          <w:rFonts w:cs="Arial"/>
          <w:color w:val="222222"/>
        </w:rPr>
      </w:pPr>
    </w:p>
    <w:p w:rsidR="007F06EA" w:rsidRPr="00C27719" w:rsidRDefault="007F06EA" w:rsidP="00C27719">
      <w:pPr>
        <w:pStyle w:val="PargrafodaLista"/>
        <w:numPr>
          <w:ilvl w:val="0"/>
          <w:numId w:val="2"/>
        </w:numPr>
      </w:pPr>
      <w:r w:rsidRPr="00C27719">
        <w:t>“</w:t>
      </w:r>
      <w:proofErr w:type="gramStart"/>
      <w:r w:rsidRPr="00C27719">
        <w:t>controlar</w:t>
      </w:r>
      <w:proofErr w:type="gramEnd"/>
      <w:r w:rsidRPr="00C27719">
        <w:t xml:space="preserve"> a execução do que antes e após exercício?”</w:t>
      </w:r>
    </w:p>
    <w:p w:rsidR="007F06EA" w:rsidRDefault="007F06EA" w:rsidP="00C27719">
      <w:pPr>
        <w:rPr>
          <w:color w:val="FF0000"/>
        </w:rPr>
      </w:pPr>
      <w:r w:rsidRPr="00C27719">
        <w:rPr>
          <w:color w:val="FF0000"/>
        </w:rPr>
        <w:t>O texto foi alterado para deixar a explicação mais clara.</w:t>
      </w:r>
    </w:p>
    <w:p w:rsidR="00F3023E" w:rsidRDefault="00F3023E" w:rsidP="00C27719">
      <w:pPr>
        <w:rPr>
          <w:color w:val="FF0000"/>
        </w:rPr>
      </w:pPr>
    </w:p>
    <w:p w:rsidR="00F3023E" w:rsidRPr="00F3023E" w:rsidRDefault="00F3023E" w:rsidP="00C27719">
      <w:pPr>
        <w:rPr>
          <w:rFonts w:cs="Arial"/>
        </w:rPr>
      </w:pPr>
      <w:r w:rsidRPr="00F3023E">
        <w:t>RESULTADOS</w:t>
      </w:r>
    </w:p>
    <w:p w:rsidR="002B3561" w:rsidRPr="002B3561" w:rsidRDefault="00C27719" w:rsidP="002B3561">
      <w:pPr>
        <w:pStyle w:val="PargrafodaLista"/>
        <w:numPr>
          <w:ilvl w:val="0"/>
          <w:numId w:val="2"/>
        </w:numPr>
        <w:rPr>
          <w:rFonts w:cs="Arial"/>
          <w:color w:val="222222"/>
        </w:rPr>
      </w:pPr>
      <w:r w:rsidRPr="00C27719">
        <w:t>“</w:t>
      </w:r>
      <w:proofErr w:type="gramStart"/>
      <w:r w:rsidRPr="00C27719">
        <w:t>os</w:t>
      </w:r>
      <w:proofErr w:type="gramEnd"/>
      <w:r w:rsidRPr="00C27719">
        <w:t xml:space="preserve"> intervalos RR e a FC foram comparadas entre os dias de teste?? Indique qual foi a média da FC no re</w:t>
      </w:r>
      <w:r>
        <w:t>pouso, exercício e recuperação.</w:t>
      </w:r>
      <w:r w:rsidR="002B3561" w:rsidRPr="002B3561">
        <w:t xml:space="preserve"> </w:t>
      </w:r>
      <w:r w:rsidR="002B3561" w:rsidRPr="00C27719">
        <w:t>Talvez caiba uma tabela</w:t>
      </w:r>
      <w:r w:rsidR="002B3561">
        <w:t>.”</w:t>
      </w:r>
    </w:p>
    <w:p w:rsidR="00C27719" w:rsidRPr="00C27719" w:rsidRDefault="002B3561" w:rsidP="00C27719">
      <w:pPr>
        <w:pStyle w:val="Corpo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color w:val="FF0000"/>
          <w:sz w:val="22"/>
          <w:szCs w:val="22"/>
        </w:rPr>
        <w:t xml:space="preserve">A comparação e </w:t>
      </w:r>
      <w:r w:rsidR="00C27719" w:rsidRPr="00C27719">
        <w:rPr>
          <w:rFonts w:asciiTheme="minorHAnsi" w:hAnsiTheme="minorHAnsi"/>
          <w:color w:val="FF0000"/>
          <w:sz w:val="22"/>
          <w:szCs w:val="22"/>
        </w:rPr>
        <w:t xml:space="preserve">os valores dos intervalos RR </w:t>
      </w:r>
      <w:r w:rsidR="00934C84">
        <w:rPr>
          <w:rFonts w:asciiTheme="minorHAnsi" w:hAnsiTheme="minorHAnsi"/>
          <w:color w:val="FF0000"/>
          <w:sz w:val="22"/>
          <w:szCs w:val="22"/>
        </w:rPr>
        <w:t xml:space="preserve">em cada fase do experimento e em cada dia (intensidade) </w:t>
      </w:r>
      <w:r>
        <w:rPr>
          <w:rFonts w:asciiTheme="minorHAnsi" w:hAnsiTheme="minorHAnsi"/>
          <w:color w:val="FF0000"/>
          <w:sz w:val="22"/>
          <w:szCs w:val="22"/>
        </w:rPr>
        <w:t>são</w:t>
      </w:r>
      <w:r w:rsidR="00C27719" w:rsidRPr="00C27719">
        <w:rPr>
          <w:rFonts w:asciiTheme="minorHAnsi" w:hAnsiTheme="minorHAnsi"/>
          <w:color w:val="FF0000"/>
          <w:sz w:val="22"/>
          <w:szCs w:val="22"/>
        </w:rPr>
        <w:t xml:space="preserve"> apresentad</w:t>
      </w:r>
      <w:r>
        <w:rPr>
          <w:rFonts w:asciiTheme="minorHAnsi" w:hAnsiTheme="minorHAnsi"/>
          <w:color w:val="FF0000"/>
          <w:sz w:val="22"/>
          <w:szCs w:val="22"/>
        </w:rPr>
        <w:t>os</w:t>
      </w:r>
      <w:r w:rsidR="00C27719" w:rsidRPr="00C27719">
        <w:rPr>
          <w:rFonts w:asciiTheme="minorHAnsi" w:hAnsiTheme="minorHAnsi"/>
          <w:color w:val="FF0000"/>
          <w:sz w:val="22"/>
          <w:szCs w:val="22"/>
        </w:rPr>
        <w:t xml:space="preserve"> na figura 1.</w:t>
      </w:r>
      <w:r w:rsidR="00C27719">
        <w:rPr>
          <w:rFonts w:asciiTheme="minorHAnsi" w:hAnsiTheme="minorHAnsi"/>
          <w:color w:val="FF0000"/>
          <w:sz w:val="22"/>
          <w:szCs w:val="22"/>
        </w:rPr>
        <w:t xml:space="preserve"> Não realizamos a comparação por </w:t>
      </w:r>
      <w:proofErr w:type="spellStart"/>
      <w:r w:rsidR="00C27719">
        <w:rPr>
          <w:rFonts w:asciiTheme="minorHAnsi" w:hAnsiTheme="minorHAnsi"/>
          <w:color w:val="FF0000"/>
          <w:sz w:val="22"/>
          <w:szCs w:val="22"/>
        </w:rPr>
        <w:t>bpm</w:t>
      </w:r>
      <w:proofErr w:type="spellEnd"/>
      <w:r w:rsidR="00C27719">
        <w:rPr>
          <w:rFonts w:asciiTheme="minorHAnsi" w:hAnsiTheme="minorHAnsi"/>
          <w:color w:val="FF0000"/>
          <w:sz w:val="22"/>
          <w:szCs w:val="22"/>
        </w:rPr>
        <w:t xml:space="preserve">, pois </w:t>
      </w:r>
      <w:r>
        <w:rPr>
          <w:rFonts w:asciiTheme="minorHAnsi" w:hAnsiTheme="minorHAnsi"/>
          <w:color w:val="FF0000"/>
          <w:sz w:val="22"/>
          <w:szCs w:val="22"/>
        </w:rPr>
        <w:t xml:space="preserve">não fazia sentido, </w:t>
      </w:r>
      <w:r w:rsidR="0088692D">
        <w:rPr>
          <w:rFonts w:asciiTheme="minorHAnsi" w:hAnsiTheme="minorHAnsi"/>
          <w:color w:val="FF0000"/>
          <w:sz w:val="22"/>
          <w:szCs w:val="22"/>
        </w:rPr>
        <w:t xml:space="preserve">visto que </w:t>
      </w:r>
      <w:r w:rsidR="00C27719">
        <w:rPr>
          <w:rFonts w:asciiTheme="minorHAnsi" w:hAnsiTheme="minorHAnsi"/>
          <w:color w:val="FF0000"/>
          <w:sz w:val="22"/>
          <w:szCs w:val="22"/>
        </w:rPr>
        <w:t>a informação é a mesma dos intervalos RR</w:t>
      </w:r>
      <w:r w:rsidR="0020679A">
        <w:rPr>
          <w:rFonts w:asciiTheme="minorHAnsi" w:hAnsiTheme="minorHAnsi"/>
          <w:color w:val="FF0000"/>
          <w:sz w:val="22"/>
          <w:szCs w:val="22"/>
        </w:rPr>
        <w:t xml:space="preserve"> (representam o mesmo fenômeno fisiológico, mesmos mecanismos de controle, logo mesma</w:t>
      </w:r>
      <w:r w:rsidR="00D0208E">
        <w:rPr>
          <w:rFonts w:asciiTheme="minorHAnsi" w:hAnsiTheme="minorHAnsi"/>
          <w:color w:val="FF0000"/>
          <w:sz w:val="22"/>
          <w:szCs w:val="22"/>
        </w:rPr>
        <w:t>s</w:t>
      </w:r>
      <w:r w:rsidR="0020679A">
        <w:rPr>
          <w:rFonts w:asciiTheme="minorHAnsi" w:hAnsiTheme="minorHAnsi"/>
          <w:color w:val="FF0000"/>
          <w:sz w:val="22"/>
          <w:szCs w:val="22"/>
        </w:rPr>
        <w:t xml:space="preserve"> resposta</w:t>
      </w:r>
      <w:r w:rsidR="00D0208E">
        <w:rPr>
          <w:rFonts w:asciiTheme="minorHAnsi" w:hAnsiTheme="minorHAnsi"/>
          <w:color w:val="FF0000"/>
          <w:sz w:val="22"/>
          <w:szCs w:val="22"/>
        </w:rPr>
        <w:t>s</w:t>
      </w:r>
      <w:r w:rsidR="0020679A">
        <w:rPr>
          <w:rFonts w:asciiTheme="minorHAnsi" w:hAnsiTheme="minorHAnsi"/>
          <w:color w:val="FF0000"/>
          <w:sz w:val="22"/>
          <w:szCs w:val="22"/>
        </w:rPr>
        <w:t>)</w:t>
      </w:r>
      <w:r w:rsidR="00C27719">
        <w:rPr>
          <w:rFonts w:asciiTheme="minorHAnsi" w:hAnsiTheme="minorHAnsi"/>
          <w:color w:val="FF0000"/>
          <w:sz w:val="22"/>
          <w:szCs w:val="22"/>
        </w:rPr>
        <w:t>.</w:t>
      </w:r>
      <w:r w:rsidR="00C27719" w:rsidRPr="00C27719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:rsidR="00C27719" w:rsidRDefault="00C27719" w:rsidP="00C27719">
      <w:pPr>
        <w:pStyle w:val="Corpo"/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</w:p>
    <w:p w:rsidR="002B3561" w:rsidRPr="002B3561" w:rsidRDefault="002B3561" w:rsidP="002B3561">
      <w:pPr>
        <w:pStyle w:val="Corpo"/>
        <w:numPr>
          <w:ilvl w:val="0"/>
          <w:numId w:val="2"/>
        </w:numPr>
        <w:jc w:val="both"/>
        <w:rPr>
          <w:rFonts w:asciiTheme="minorHAnsi" w:hAnsiTheme="minorHAnsi"/>
          <w:sz w:val="22"/>
        </w:rPr>
      </w:pPr>
      <w:r w:rsidRPr="002B3561">
        <w:rPr>
          <w:rFonts w:asciiTheme="minorHAnsi" w:hAnsiTheme="minorHAnsi"/>
          <w:sz w:val="22"/>
        </w:rPr>
        <w:t>E os intervalos RR de repouso?? Não deram diferença entre as sessões?? O ideal para comparar cinética é apresentar os em forma de delta de variação do intervalo RR.</w:t>
      </w:r>
    </w:p>
    <w:p w:rsidR="007F06EA" w:rsidRDefault="002B3561">
      <w:pPr>
        <w:rPr>
          <w:rFonts w:cs="Arial"/>
          <w:color w:val="FF0000"/>
        </w:rPr>
      </w:pPr>
      <w:r>
        <w:rPr>
          <w:rFonts w:cs="Arial"/>
          <w:color w:val="FF0000"/>
        </w:rPr>
        <w:t>A variação dos intervalos RR está apresentada na figura 1 a cada momento do repouso, do exercício e da recuperação.</w:t>
      </w:r>
      <w:r w:rsidR="0068465F">
        <w:rPr>
          <w:rFonts w:cs="Arial"/>
          <w:color w:val="FF0000"/>
        </w:rPr>
        <w:t xml:space="preserve"> A ANOVA fatorial detectou diferenças apenas onde está indicado </w:t>
      </w:r>
      <w:r w:rsidR="0068465F">
        <w:rPr>
          <w:rFonts w:cs="Arial"/>
          <w:color w:val="FF0000"/>
        </w:rPr>
        <w:lastRenderedPageBreak/>
        <w:t>com asteriscos na figura 1. Não houve diferença nos v</w:t>
      </w:r>
      <w:r w:rsidR="007D2D3D">
        <w:rPr>
          <w:rFonts w:cs="Arial"/>
          <w:color w:val="FF0000"/>
        </w:rPr>
        <w:t xml:space="preserve">alores da FC (ou RR) no repouso entre as três intensidades testadas. </w:t>
      </w:r>
    </w:p>
    <w:p w:rsidR="00F3023E" w:rsidRDefault="00F3023E">
      <w:pPr>
        <w:rPr>
          <w:rFonts w:cs="Arial"/>
        </w:rPr>
      </w:pPr>
    </w:p>
    <w:p w:rsidR="00F3023E" w:rsidRPr="00F3023E" w:rsidRDefault="00F3023E">
      <w:pPr>
        <w:rPr>
          <w:rFonts w:cs="Arial"/>
        </w:rPr>
      </w:pPr>
      <w:r w:rsidRPr="00F3023E">
        <w:rPr>
          <w:rFonts w:cs="Arial"/>
        </w:rPr>
        <w:t>DISCUSSÃO</w:t>
      </w:r>
    </w:p>
    <w:p w:rsidR="00F3023E" w:rsidRPr="00F3023E" w:rsidRDefault="00F3023E" w:rsidP="00F3023E">
      <w:pPr>
        <w:pStyle w:val="PargrafodaLista"/>
        <w:numPr>
          <w:ilvl w:val="0"/>
          <w:numId w:val="2"/>
        </w:numPr>
        <w:rPr>
          <w:rFonts w:cs="Arial"/>
        </w:rPr>
      </w:pPr>
      <w:r>
        <w:rPr>
          <w:rFonts w:cs="Arial"/>
        </w:rPr>
        <w:t>“</w:t>
      </w:r>
      <w:r w:rsidRPr="00F3023E">
        <w:rPr>
          <w:rFonts w:cs="Arial"/>
        </w:rPr>
        <w:t xml:space="preserve">Para afirmar isso é necessário apresentar os índices de VFC em função do tempo ou da </w:t>
      </w:r>
      <w:proofErr w:type="gramStart"/>
      <w:r w:rsidRPr="00F3023E">
        <w:rPr>
          <w:rFonts w:cs="Arial"/>
        </w:rPr>
        <w:t>frequência..</w:t>
      </w:r>
      <w:proofErr w:type="gramEnd"/>
      <w:r w:rsidRPr="00F3023E">
        <w:rPr>
          <w:rFonts w:cs="Arial"/>
        </w:rPr>
        <w:t xml:space="preserve"> Somente a resposta de intervalos R-R não permite afirmar se está ou não ocorrendo a reativação vagal. Se vocês observaram então não há porque inserir </w:t>
      </w:r>
      <w:proofErr w:type="spellStart"/>
      <w:r w:rsidRPr="00F3023E">
        <w:rPr>
          <w:rFonts w:cs="Arial"/>
        </w:rPr>
        <w:t>referencia</w:t>
      </w:r>
      <w:proofErr w:type="spellEnd"/>
      <w:r w:rsidRPr="00F3023E">
        <w:rPr>
          <w:rFonts w:cs="Arial"/>
        </w:rPr>
        <w:t>.</w:t>
      </w:r>
      <w:r>
        <w:rPr>
          <w:rFonts w:cs="Arial"/>
        </w:rPr>
        <w:t>”</w:t>
      </w:r>
    </w:p>
    <w:p w:rsidR="00005348" w:rsidRPr="00005348" w:rsidRDefault="00005348" w:rsidP="00005348">
      <w:pPr>
        <w:rPr>
          <w:color w:val="FF0000"/>
        </w:rPr>
      </w:pPr>
      <w:r w:rsidRPr="00005348">
        <w:rPr>
          <w:color w:val="FF0000"/>
        </w:rPr>
        <w:t>O texto foi alterado para deixar a explicação mais clara.</w:t>
      </w:r>
    </w:p>
    <w:p w:rsidR="00005348" w:rsidRPr="00005348" w:rsidRDefault="00005348" w:rsidP="00005348">
      <w:pPr>
        <w:pStyle w:val="PargrafodaLista"/>
        <w:rPr>
          <w:color w:val="FF0000"/>
        </w:rPr>
      </w:pPr>
    </w:p>
    <w:p w:rsidR="00D96F16" w:rsidRPr="00D96F16" w:rsidRDefault="00D96F16" w:rsidP="00D96F16">
      <w:pPr>
        <w:pStyle w:val="PargrafodaLista"/>
        <w:numPr>
          <w:ilvl w:val="0"/>
          <w:numId w:val="2"/>
        </w:numPr>
        <w:rPr>
          <w:rFonts w:cs="Arial"/>
          <w:color w:val="222222"/>
          <w:shd w:val="clear" w:color="auto" w:fill="FFFFFF"/>
        </w:rPr>
      </w:pPr>
      <w:r w:rsidRPr="00D96F16">
        <w:rPr>
          <w:rFonts w:cs="Arial"/>
          <w:color w:val="222222"/>
        </w:rPr>
        <w:t xml:space="preserve">A integridade </w:t>
      </w:r>
      <w:proofErr w:type="gramStart"/>
      <w:r w:rsidRPr="00D96F16">
        <w:rPr>
          <w:rFonts w:cs="Arial"/>
          <w:color w:val="222222"/>
        </w:rPr>
        <w:t>autonômica  não</w:t>
      </w:r>
      <w:proofErr w:type="gramEnd"/>
      <w:r w:rsidRPr="00D96F16">
        <w:rPr>
          <w:rFonts w:cs="Arial"/>
          <w:color w:val="222222"/>
        </w:rPr>
        <w:t xml:space="preserve"> foi demonstrada nos resultados e poderia ter sido, já que todos tem as respostas de VFC.</w:t>
      </w:r>
    </w:p>
    <w:p w:rsidR="00D96F16" w:rsidRDefault="00D96F16" w:rsidP="00D96F16">
      <w:pPr>
        <w:rPr>
          <w:rFonts w:cs="Arial"/>
          <w:color w:val="222222"/>
        </w:rPr>
      </w:pPr>
      <w:r>
        <w:rPr>
          <w:rFonts w:cs="Arial"/>
          <w:color w:val="FF0000"/>
        </w:rPr>
        <w:t xml:space="preserve">Nosso texto menciona que pela amostra ser constituída de indivíduos jovens e treinados, espera-se que tenham integridade autonômica preserva. Não medimos esta variável, por isso ela nem mesmo aparece nos objetivos, métodos ou resultados. Nosso estudo adotou o tempo de 15 segundos para os registros da FC </w:t>
      </w:r>
      <w:proofErr w:type="spellStart"/>
      <w:r>
        <w:rPr>
          <w:rFonts w:cs="Arial"/>
          <w:color w:val="FF0000"/>
        </w:rPr>
        <w:t>pré</w:t>
      </w:r>
      <w:proofErr w:type="spellEnd"/>
      <w:r>
        <w:rPr>
          <w:rFonts w:cs="Arial"/>
          <w:color w:val="FF0000"/>
        </w:rPr>
        <w:t>-exercício, sendo que a medida de VFC necessita de um período de tempo mais prolongado par ser efetuada. Desta forma, não temos base para afirmar, mas apenas esperar ou estimar que a integridade autonômica estava preservada, devido às características da amostra.</w:t>
      </w:r>
    </w:p>
    <w:p w:rsidR="00657E2F" w:rsidRPr="00D96F16" w:rsidRDefault="0069561E" w:rsidP="00D96F16">
      <w:pPr>
        <w:rPr>
          <w:rFonts w:cs="Arial"/>
          <w:color w:val="222222"/>
          <w:shd w:val="clear" w:color="auto" w:fill="FFFFFF"/>
        </w:rPr>
      </w:pPr>
      <w:r w:rsidRPr="00D96F16">
        <w:rPr>
          <w:rFonts w:cs="Arial"/>
          <w:color w:val="222222"/>
        </w:rPr>
        <w:br/>
      </w:r>
      <w:r w:rsidRPr="00D96F16">
        <w:rPr>
          <w:rFonts w:cs="Arial"/>
          <w:color w:val="222222"/>
          <w:shd w:val="clear" w:color="auto" w:fill="FFFFFF"/>
        </w:rPr>
        <w:t>------------------------------------------------------</w:t>
      </w:r>
      <w:r w:rsidRPr="00D96F16">
        <w:rPr>
          <w:rFonts w:cs="Arial"/>
          <w:color w:val="222222"/>
        </w:rPr>
        <w:br/>
      </w:r>
    </w:p>
    <w:p w:rsidR="00657E2F" w:rsidRPr="00C27719" w:rsidRDefault="00657E2F">
      <w:pPr>
        <w:rPr>
          <w:rFonts w:cs="Arial"/>
          <w:color w:val="222222"/>
          <w:shd w:val="clear" w:color="auto" w:fill="FFFFFF"/>
        </w:rPr>
      </w:pPr>
      <w:r w:rsidRPr="00C27719">
        <w:rPr>
          <w:rFonts w:cs="Arial"/>
          <w:color w:val="222222"/>
          <w:shd w:val="clear" w:color="auto" w:fill="FFFFFF"/>
        </w:rPr>
        <w:br w:type="page"/>
      </w:r>
    </w:p>
    <w:sectPr w:rsidR="00657E2F" w:rsidRPr="00C277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D5797"/>
    <w:multiLevelType w:val="hybridMultilevel"/>
    <w:tmpl w:val="12D25D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4FAC"/>
    <w:multiLevelType w:val="hybridMultilevel"/>
    <w:tmpl w:val="7D7C8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1E"/>
    <w:rsid w:val="000012F3"/>
    <w:rsid w:val="00005348"/>
    <w:rsid w:val="000C375A"/>
    <w:rsid w:val="001854CA"/>
    <w:rsid w:val="0020679A"/>
    <w:rsid w:val="002510B2"/>
    <w:rsid w:val="00292860"/>
    <w:rsid w:val="002B3561"/>
    <w:rsid w:val="00396393"/>
    <w:rsid w:val="004E5FCC"/>
    <w:rsid w:val="005055D2"/>
    <w:rsid w:val="005E5171"/>
    <w:rsid w:val="005F5DE1"/>
    <w:rsid w:val="00631C5D"/>
    <w:rsid w:val="00657E2F"/>
    <w:rsid w:val="0068465F"/>
    <w:rsid w:val="0069561E"/>
    <w:rsid w:val="00752C2A"/>
    <w:rsid w:val="007D2D3D"/>
    <w:rsid w:val="007F06EA"/>
    <w:rsid w:val="0088692D"/>
    <w:rsid w:val="00934C84"/>
    <w:rsid w:val="00A0125F"/>
    <w:rsid w:val="00A7448B"/>
    <w:rsid w:val="00A923E9"/>
    <w:rsid w:val="00AD25B9"/>
    <w:rsid w:val="00BF5442"/>
    <w:rsid w:val="00C27719"/>
    <w:rsid w:val="00D0208E"/>
    <w:rsid w:val="00D27384"/>
    <w:rsid w:val="00D96F16"/>
    <w:rsid w:val="00E000D6"/>
    <w:rsid w:val="00E407D8"/>
    <w:rsid w:val="00F3023E"/>
    <w:rsid w:val="00F352FB"/>
    <w:rsid w:val="00F36992"/>
    <w:rsid w:val="00F85BC8"/>
    <w:rsid w:val="00F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7EE760-1E2B-4B54-A6A6-26438EC3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52C2A"/>
  </w:style>
  <w:style w:type="paragraph" w:styleId="Textodebalo">
    <w:name w:val="Balloon Text"/>
    <w:basedOn w:val="Normal"/>
    <w:link w:val="TextodebaloChar"/>
    <w:uiPriority w:val="99"/>
    <w:semiHidden/>
    <w:unhideWhenUsed/>
    <w:rsid w:val="00D27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384"/>
    <w:rPr>
      <w:rFonts w:ascii="Segoe UI" w:hAnsi="Segoe UI" w:cs="Segoe UI"/>
      <w:sz w:val="18"/>
      <w:szCs w:val="18"/>
    </w:rPr>
  </w:style>
  <w:style w:type="paragraph" w:styleId="Textodecomentrio">
    <w:name w:val="annotation text"/>
    <w:link w:val="TextodecomentrioChar"/>
    <w:rsid w:val="002928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comentrioChar">
    <w:name w:val="Texto de comentário Char"/>
    <w:basedOn w:val="Fontepargpadro"/>
    <w:link w:val="Textodecomentrio"/>
    <w:rsid w:val="00292860"/>
    <w:rPr>
      <w:rFonts w:ascii="Times New Roman" w:eastAsia="Arial Unicode MS" w:hAnsi="Arial Unicode MS" w:cs="Arial Unicode MS"/>
      <w:color w:val="000000"/>
      <w:sz w:val="20"/>
      <w:szCs w:val="20"/>
      <w:u w:color="000000"/>
      <w:bdr w:val="nil"/>
      <w:lang w:val="pt-PT" w:eastAsia="pt-BR"/>
    </w:rPr>
  </w:style>
  <w:style w:type="paragraph" w:customStyle="1" w:styleId="Corpo">
    <w:name w:val="Corpo"/>
    <w:rsid w:val="00C2771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pt-BR"/>
    </w:rPr>
  </w:style>
  <w:style w:type="paragraph" w:styleId="PargrafodaLista">
    <w:name w:val="List Paragraph"/>
    <w:basedOn w:val="Normal"/>
    <w:uiPriority w:val="34"/>
    <w:qFormat/>
    <w:rsid w:val="00C2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2014-12-03T16:57:00Z</cp:lastPrinted>
  <dcterms:created xsi:type="dcterms:W3CDTF">2014-12-16T12:52:00Z</dcterms:created>
  <dcterms:modified xsi:type="dcterms:W3CDTF">2014-12-16T12:52:00Z</dcterms:modified>
</cp:coreProperties>
</file>