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A7" w:rsidRPr="00B541A7" w:rsidRDefault="00B541A7" w:rsidP="00B541A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541A7">
        <w:rPr>
          <w:rFonts w:ascii="Times New Roman" w:hAnsi="Times New Roman"/>
          <w:b/>
          <w:sz w:val="24"/>
          <w:szCs w:val="24"/>
        </w:rPr>
        <w:t>Carta resposta aos comentários dos revisores: 5960</w:t>
      </w:r>
    </w:p>
    <w:p w:rsidR="00B541A7" w:rsidRPr="00E76676" w:rsidRDefault="00B541A7" w:rsidP="00B541A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76676">
        <w:rPr>
          <w:rFonts w:ascii="Times New Roman" w:hAnsi="Times New Roman"/>
          <w:b/>
          <w:sz w:val="24"/>
          <w:szCs w:val="24"/>
        </w:rPr>
        <w:t xml:space="preserve">Título: </w:t>
      </w:r>
      <w:bookmarkStart w:id="0" w:name="_GoBack"/>
      <w:r w:rsidR="00E76676" w:rsidRPr="00E76676">
        <w:rPr>
          <w:rFonts w:ascii="Times New Roman" w:hAnsi="Times New Roman"/>
          <w:b/>
          <w:bCs/>
          <w:caps/>
          <w:sz w:val="24"/>
          <w:szCs w:val="24"/>
        </w:rPr>
        <w:t>Comparação entre a realização da flexão de joelhos na máquina e com peso livre: modelamento baseado na mecânica Newtoniana</w:t>
      </w:r>
      <w:bookmarkEnd w:id="0"/>
    </w:p>
    <w:p w:rsidR="00B541A7" w:rsidRPr="00B541A7" w:rsidRDefault="00B541A7" w:rsidP="00B541A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541A7">
        <w:rPr>
          <w:rFonts w:ascii="Times New Roman" w:hAnsi="Times New Roman"/>
          <w:b/>
          <w:sz w:val="24"/>
          <w:szCs w:val="24"/>
        </w:rPr>
        <w:t>Revista Brasileira de Ciência e Movimento</w:t>
      </w:r>
    </w:p>
    <w:p w:rsidR="00B541A7" w:rsidRPr="006A7DBC" w:rsidRDefault="00B541A7" w:rsidP="00B541A7">
      <w:pPr>
        <w:spacing w:line="360" w:lineRule="auto"/>
        <w:rPr>
          <w:rFonts w:ascii="Times New Roman" w:hAnsi="Times New Roman"/>
          <w:b/>
          <w:i/>
          <w:color w:val="0070C0"/>
          <w:sz w:val="24"/>
          <w:szCs w:val="24"/>
        </w:rPr>
      </w:pPr>
    </w:p>
    <w:p w:rsidR="00B541A7" w:rsidRPr="00B541A7" w:rsidRDefault="00B541A7" w:rsidP="00B541A7">
      <w:pPr>
        <w:spacing w:line="360" w:lineRule="auto"/>
        <w:rPr>
          <w:rFonts w:ascii="Times New Roman" w:hAnsi="Times New Roman"/>
          <w:i/>
          <w:color w:val="0070C0"/>
          <w:sz w:val="24"/>
          <w:szCs w:val="24"/>
        </w:rPr>
      </w:pPr>
      <w:r w:rsidRPr="00B541A7">
        <w:rPr>
          <w:rFonts w:ascii="Times New Roman" w:hAnsi="Times New Roman"/>
          <w:i/>
          <w:color w:val="0070C0"/>
          <w:sz w:val="24"/>
          <w:szCs w:val="24"/>
        </w:rPr>
        <w:t xml:space="preserve">Agradeço aos comentários dos revisores. </w:t>
      </w:r>
      <w:r>
        <w:rPr>
          <w:rFonts w:ascii="Times New Roman" w:hAnsi="Times New Roman"/>
          <w:i/>
          <w:color w:val="0070C0"/>
          <w:sz w:val="24"/>
          <w:szCs w:val="24"/>
        </w:rPr>
        <w:t>Todas as alterações possíveis foram realizadas. Aquelas, as quais não foi possível atender as suas recomendações, foram justificadas neste documento. Todas as alterações foram destacadas no documento com realce amarelo.</w:t>
      </w:r>
    </w:p>
    <w:p w:rsidR="00B541A7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86315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t>AVALIADOR A</w:t>
      </w:r>
      <w:r w:rsidRPr="00B541A7">
        <w:rPr>
          <w:rFonts w:ascii="Times New Roman" w:hAnsi="Times New Roman"/>
          <w:sz w:val="24"/>
          <w:szCs w:val="24"/>
        </w:rPr>
        <w:br/>
        <w:t>O Artigo apresenta um tema importante a ser estudado para o treinamento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força na musculação.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Na introdução precisa realizar um melhor fechamento das ideias.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Identificar o porquê realizar a simulação da resistência constante.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Apresentar melhor se essa proposta já foi realizada em outros estudos.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Nos métodos, identificar melhor algumas informações nas figuras. Para 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 xml:space="preserve">melhor entendimento seria interessante em paralelo </w:t>
      </w:r>
      <w:proofErr w:type="spellStart"/>
      <w:r w:rsidRPr="00B541A7">
        <w:rPr>
          <w:rFonts w:ascii="Times New Roman" w:hAnsi="Times New Roman"/>
          <w:sz w:val="24"/>
          <w:szCs w:val="24"/>
        </w:rPr>
        <w:t>á</w:t>
      </w:r>
      <w:proofErr w:type="spellEnd"/>
      <w:r w:rsidRPr="00B541A7">
        <w:rPr>
          <w:rFonts w:ascii="Times New Roman" w:hAnsi="Times New Roman"/>
          <w:sz w:val="24"/>
          <w:szCs w:val="24"/>
        </w:rPr>
        <w:t xml:space="preserve"> apresentação das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informações, realizar uma simulação com dados hipotéticos.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Os resultados estão claros.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A discussão precisa detalhar um pouco mais alguns estudos e ponderar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indicação de que precisam ser realizadas mudanças nas máquinas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flexão de joelhos.</w:t>
      </w:r>
    </w:p>
    <w:p w:rsidR="00E86315" w:rsidRDefault="00E86315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6A7DBC">
        <w:rPr>
          <w:rFonts w:ascii="Times New Roman" w:hAnsi="Times New Roman"/>
          <w:i/>
          <w:color w:val="0070C0"/>
          <w:sz w:val="24"/>
          <w:szCs w:val="24"/>
        </w:rPr>
        <w:t xml:space="preserve">Agradeço os comentários e indico que </w:t>
      </w:r>
      <w:r w:rsidR="006A7DBC">
        <w:rPr>
          <w:rFonts w:ascii="Times New Roman" w:hAnsi="Times New Roman"/>
          <w:i/>
          <w:color w:val="0070C0"/>
          <w:sz w:val="24"/>
          <w:szCs w:val="24"/>
        </w:rPr>
        <w:t>todas as alterações foram contempladas visando qualificar o conteúdo do estudo.</w:t>
      </w:r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Título: O título precisa ser repensado.</w:t>
      </w:r>
      <w:r w:rsidR="00B541A7" w:rsidRPr="00B541A7">
        <w:rPr>
          <w:rFonts w:ascii="Times New Roman" w:hAnsi="Times New Roman"/>
          <w:sz w:val="24"/>
          <w:szCs w:val="24"/>
        </w:rPr>
        <w:br/>
        <w:t>Força muscular e articular em exercício de flexão dos joelhos em máquina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de musculação.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 xml:space="preserve">Dessa forma não fica claro no </w:t>
      </w:r>
      <w:proofErr w:type="spellStart"/>
      <w:r w:rsidR="00B541A7" w:rsidRPr="00B541A7">
        <w:rPr>
          <w:rFonts w:ascii="Times New Roman" w:hAnsi="Times New Roman"/>
          <w:sz w:val="24"/>
          <w:szCs w:val="24"/>
        </w:rPr>
        <w:t>titulo</w:t>
      </w:r>
      <w:proofErr w:type="spellEnd"/>
      <w:r w:rsidR="00B541A7" w:rsidRPr="00B541A7">
        <w:rPr>
          <w:rFonts w:ascii="Times New Roman" w:hAnsi="Times New Roman"/>
          <w:sz w:val="24"/>
          <w:szCs w:val="24"/>
        </w:rPr>
        <w:t xml:space="preserve"> que foi usado uma simulação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computacional para estimar as forças durante três momentos diferentes.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6315" w:rsidRDefault="00E86315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Seguindo a sugestão apresentada pelo Avaliador B, o título foi reformulado como segue: “</w:t>
      </w:r>
      <w:r w:rsidRPr="00E86315">
        <w:rPr>
          <w:rFonts w:ascii="Times New Roman" w:hAnsi="Times New Roman"/>
          <w:i/>
          <w:color w:val="0070C0"/>
          <w:sz w:val="24"/>
          <w:szCs w:val="24"/>
        </w:rPr>
        <w:t xml:space="preserve">Comparação entre a realização da flexão de joelhos na máquina e com peso </w:t>
      </w:r>
      <w:r w:rsidRPr="00E86315">
        <w:rPr>
          <w:rFonts w:ascii="Times New Roman" w:hAnsi="Times New Roman"/>
          <w:i/>
          <w:color w:val="0070C0"/>
          <w:sz w:val="24"/>
          <w:szCs w:val="24"/>
        </w:rPr>
        <w:lastRenderedPageBreak/>
        <w:t>livre: modelamento baseado na mecânica Newtoniana</w:t>
      </w:r>
      <w:r>
        <w:rPr>
          <w:rFonts w:ascii="Times New Roman" w:hAnsi="Times New Roman"/>
          <w:i/>
          <w:color w:val="0070C0"/>
          <w:sz w:val="24"/>
          <w:szCs w:val="24"/>
        </w:rPr>
        <w:t>”.</w:t>
      </w:r>
      <w:r w:rsidR="006A7DBC">
        <w:rPr>
          <w:rFonts w:ascii="Times New Roman" w:hAnsi="Times New Roman"/>
          <w:i/>
          <w:color w:val="0070C0"/>
          <w:sz w:val="24"/>
          <w:szCs w:val="24"/>
        </w:rPr>
        <w:t xml:space="preserve"> O título resumido foi alterado para “</w:t>
      </w:r>
      <w:r w:rsidR="006A7DBC" w:rsidRPr="006A7DBC">
        <w:rPr>
          <w:rFonts w:ascii="Times New Roman" w:hAnsi="Times New Roman"/>
          <w:i/>
          <w:color w:val="0070C0"/>
          <w:sz w:val="24"/>
          <w:szCs w:val="24"/>
        </w:rPr>
        <w:t>Flexão de joelhos na máquina vs.</w:t>
      </w:r>
      <w:r w:rsidR="006A7DBC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  <w:r w:rsidR="006A7DBC" w:rsidRPr="006A7DBC">
        <w:rPr>
          <w:rFonts w:ascii="Times New Roman" w:hAnsi="Times New Roman"/>
          <w:i/>
          <w:color w:val="0070C0"/>
          <w:sz w:val="24"/>
          <w:szCs w:val="24"/>
        </w:rPr>
        <w:t>peso livre</w:t>
      </w:r>
      <w:r w:rsidR="006A7DBC">
        <w:rPr>
          <w:rFonts w:ascii="Times New Roman" w:hAnsi="Times New Roman"/>
          <w:i/>
          <w:color w:val="0070C0"/>
          <w:sz w:val="24"/>
          <w:szCs w:val="24"/>
        </w:rPr>
        <w:t>”</w:t>
      </w:r>
      <w:r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Observações:</w:t>
      </w:r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Introdução</w:t>
      </w:r>
      <w:r w:rsidR="00B541A7" w:rsidRPr="00B541A7">
        <w:rPr>
          <w:rFonts w:ascii="Times New Roman" w:hAnsi="Times New Roman"/>
          <w:sz w:val="24"/>
          <w:szCs w:val="24"/>
        </w:rPr>
        <w:br/>
        <w:t>Página 3</w:t>
      </w:r>
      <w:r w:rsidR="00B541A7" w:rsidRPr="00B541A7">
        <w:rPr>
          <w:rFonts w:ascii="Times New Roman" w:hAnsi="Times New Roman"/>
          <w:sz w:val="24"/>
          <w:szCs w:val="24"/>
        </w:rPr>
        <w:br/>
        <w:t>Linha 4:</w:t>
      </w:r>
      <w:r w:rsidR="00B541A7" w:rsidRPr="00B541A7">
        <w:rPr>
          <w:rFonts w:ascii="Times New Roman" w:hAnsi="Times New Roman"/>
          <w:sz w:val="24"/>
          <w:szCs w:val="24"/>
        </w:rPr>
        <w:br/>
        <w:t>Verificar as recomendações de formatação para a citação das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referências. Não tem espaço entre a palavra e o número da referência.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Verificar a forma de citar os colaboradores, de acordo com as normas é o et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al.</w:t>
      </w:r>
      <w:r w:rsidR="00B541A7" w:rsidRPr="00B541A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color w:val="0070C0"/>
          <w:sz w:val="24"/>
          <w:szCs w:val="24"/>
        </w:rPr>
        <w:t>Todas as citações foram revisadas visando ajustes os aspectos apontados.</w:t>
      </w:r>
    </w:p>
    <w:p w:rsidR="00E0741B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Linha 4:</w:t>
      </w:r>
      <w:r w:rsidRPr="00B541A7">
        <w:rPr>
          <w:rFonts w:ascii="Times New Roman" w:hAnsi="Times New Roman"/>
          <w:sz w:val="24"/>
          <w:szCs w:val="24"/>
        </w:rPr>
        <w:br/>
        <w:t>Quando escreve “esta modalidade” está se referindo ao treinamento de</w:t>
      </w:r>
      <w:r w:rsidR="00E0741B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força? Sugiro colocar, “o treinamento de força na musculação”. Aí</w:t>
      </w:r>
      <w:r w:rsidR="00E0741B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sim, fará sentido continuar com a utilização de “esta modalidade”.</w:t>
      </w:r>
    </w:p>
    <w:p w:rsidR="00E0741B" w:rsidRDefault="00E0741B" w:rsidP="00E0741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Texto alterado conforme sugerido.</w:t>
      </w:r>
    </w:p>
    <w:p w:rsidR="00E0741B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3</w:t>
      </w:r>
      <w:r w:rsidRPr="00B541A7">
        <w:rPr>
          <w:rFonts w:ascii="Times New Roman" w:hAnsi="Times New Roman"/>
          <w:sz w:val="24"/>
          <w:szCs w:val="24"/>
        </w:rPr>
        <w:br/>
        <w:t>Linhas 10 a 11:</w:t>
      </w:r>
      <w:r w:rsidRPr="00B541A7">
        <w:rPr>
          <w:rFonts w:ascii="Times New Roman" w:hAnsi="Times New Roman"/>
          <w:sz w:val="24"/>
          <w:szCs w:val="24"/>
        </w:rPr>
        <w:br/>
        <w:t>Da forma que está escrito afirma que isso acontece em todas as máquinas.</w:t>
      </w:r>
      <w:r w:rsidR="00E0741B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Não haveria exceções? Todas as máquinas se comportam semelhante ao que</w:t>
      </w:r>
      <w:r w:rsidR="00E0741B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foi estudado pelo estudo citado? Sugiro especificar mais essa informação e</w:t>
      </w:r>
      <w:r w:rsidR="00E0741B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deixar a indicação que as demais máquinas utilizadas na musculação</w:t>
      </w:r>
      <w:r w:rsidR="00E0741B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possam se comportar da mesma forma.</w:t>
      </w:r>
    </w:p>
    <w:p w:rsidR="00E0741B" w:rsidRDefault="00E0741B" w:rsidP="00E0741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 xml:space="preserve">No estudo de </w:t>
      </w:r>
      <w:proofErr w:type="spellStart"/>
      <w:r>
        <w:rPr>
          <w:rFonts w:ascii="Times New Roman" w:hAnsi="Times New Roman"/>
          <w:i/>
          <w:color w:val="0070C0"/>
          <w:sz w:val="24"/>
          <w:szCs w:val="24"/>
        </w:rPr>
        <w:t>Folland</w:t>
      </w:r>
      <w:proofErr w:type="spellEnd"/>
      <w:r>
        <w:rPr>
          <w:rFonts w:ascii="Times New Roman" w:hAnsi="Times New Roman"/>
          <w:i/>
          <w:color w:val="0070C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color w:val="0070C0"/>
          <w:sz w:val="24"/>
          <w:szCs w:val="24"/>
        </w:rPr>
        <w:t>Moris</w:t>
      </w:r>
      <w:proofErr w:type="spellEnd"/>
      <w:r>
        <w:rPr>
          <w:rFonts w:ascii="Times New Roman" w:hAnsi="Times New Roman"/>
          <w:i/>
          <w:color w:val="0070C0"/>
          <w:sz w:val="24"/>
          <w:szCs w:val="24"/>
        </w:rPr>
        <w:t xml:space="preserve"> foram avaliadas oito cadeiras extensoras, sendo que todas diferiram substancialmente do comportamento muscular. De forma similar, </w:t>
      </w:r>
      <w:r w:rsidR="00A74323">
        <w:rPr>
          <w:rFonts w:ascii="Times New Roman" w:hAnsi="Times New Roman"/>
          <w:i/>
          <w:color w:val="0070C0"/>
          <w:sz w:val="24"/>
          <w:szCs w:val="24"/>
        </w:rPr>
        <w:t xml:space="preserve">Johnson et al. 1990 observou que duas de quatro máquinas de um mesmo fabricante utilizadas para os exercícios de extensão dos joelhos, flexão dos joelhos, extensão dos cotovelos e flexão dos cotovelos diferiam das características musculares quanto a </w:t>
      </w:r>
      <w:r w:rsidR="00A74323">
        <w:rPr>
          <w:rFonts w:ascii="Times New Roman" w:hAnsi="Times New Roman"/>
          <w:i/>
          <w:color w:val="0070C0"/>
          <w:sz w:val="24"/>
          <w:szCs w:val="24"/>
        </w:rPr>
        <w:lastRenderedPageBreak/>
        <w:t>produção de força. Desta forma, f</w:t>
      </w:r>
      <w:r>
        <w:rPr>
          <w:rFonts w:ascii="Times New Roman" w:hAnsi="Times New Roman"/>
          <w:i/>
          <w:color w:val="0070C0"/>
          <w:sz w:val="24"/>
          <w:szCs w:val="24"/>
        </w:rPr>
        <w:t>oi adicionado o termo</w:t>
      </w:r>
      <w:r w:rsidR="00A74323">
        <w:rPr>
          <w:rFonts w:ascii="Times New Roman" w:hAnsi="Times New Roman"/>
          <w:i/>
          <w:color w:val="0070C0"/>
          <w:sz w:val="24"/>
          <w:szCs w:val="24"/>
        </w:rPr>
        <w:t xml:space="preserve"> “comumente” antes de “não respeita” para indicar que há exceções.</w:t>
      </w:r>
    </w:p>
    <w:p w:rsidR="00A74323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3</w:t>
      </w:r>
      <w:r w:rsidRPr="00B541A7">
        <w:rPr>
          <w:rFonts w:ascii="Times New Roman" w:hAnsi="Times New Roman"/>
          <w:sz w:val="24"/>
          <w:szCs w:val="24"/>
        </w:rPr>
        <w:br/>
        <w:t>Linhas 16 a 20:</w:t>
      </w:r>
      <w:r w:rsidRPr="00B541A7">
        <w:rPr>
          <w:rFonts w:ascii="Times New Roman" w:hAnsi="Times New Roman"/>
          <w:sz w:val="24"/>
          <w:szCs w:val="24"/>
        </w:rPr>
        <w:br/>
        <w:t>Essa necessidade não é presente somente em situações que o treinamento</w:t>
      </w:r>
      <w:r w:rsidR="00A74323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visa a melhora da saúde. Em atletas também não é importante adequar a</w:t>
      </w:r>
      <w:r w:rsidR="00A74323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sobrecarga muscular o histórico de dor e lesões não? Reescrever de forma</w:t>
      </w:r>
      <w:r w:rsidR="00A74323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que essa informação seja mantida, mas sem restringir ao não atleta.</w:t>
      </w:r>
    </w:p>
    <w:p w:rsidR="00A02E72" w:rsidRDefault="00A74323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Esta sentença foi reformulada como segue: “</w:t>
      </w:r>
      <w:r w:rsidRPr="00A74323">
        <w:rPr>
          <w:rFonts w:ascii="Times New Roman" w:hAnsi="Times New Roman"/>
          <w:i/>
          <w:color w:val="0070C0"/>
          <w:sz w:val="24"/>
          <w:szCs w:val="24"/>
        </w:rPr>
        <w:t xml:space="preserve">Ainda, para a prescrição de exercício visando a saúde e o treinamento de atletas, há necessidade de adequar a sobrecarga muscular ao histórico de dor ou lesões do </w:t>
      </w:r>
      <w:proofErr w:type="gramStart"/>
      <w:r w:rsidRPr="00A74323">
        <w:rPr>
          <w:rFonts w:ascii="Times New Roman" w:hAnsi="Times New Roman"/>
          <w:i/>
          <w:color w:val="0070C0"/>
          <w:sz w:val="24"/>
          <w:szCs w:val="24"/>
        </w:rPr>
        <w:t>aluno.</w:t>
      </w:r>
      <w:r>
        <w:rPr>
          <w:rFonts w:ascii="Times New Roman" w:hAnsi="Times New Roman"/>
          <w:i/>
          <w:color w:val="0070C0"/>
          <w:sz w:val="24"/>
          <w:szCs w:val="24"/>
        </w:rPr>
        <w:t>”</w:t>
      </w:r>
      <w:proofErr w:type="gramEnd"/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Não está claro onde o exemplo apresentado faz sentido dentro do contexto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que vem sendo desenvolvido. Organize melhor a ideia, para o exemplo fazer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mais sentido.</w:t>
      </w:r>
    </w:p>
    <w:p w:rsidR="00A02E72" w:rsidRDefault="00A02E72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Esta sentença foi mesclada com a seguinte como segue: “</w:t>
      </w:r>
      <w:r w:rsidRPr="00A02E72">
        <w:rPr>
          <w:rFonts w:ascii="Times New Roman" w:hAnsi="Times New Roman"/>
          <w:i/>
          <w:color w:val="0070C0"/>
          <w:sz w:val="24"/>
          <w:szCs w:val="24"/>
        </w:rPr>
        <w:t xml:space="preserve">Um exemplo envolve as rupturas parciais de ligamentos articulares ou mesmo degenerações iniciais das cartilagens articulares levam a necessidade de controle na sobrecarga aplicada sobre estas </w:t>
      </w:r>
      <w:proofErr w:type="gramStart"/>
      <w:r w:rsidRPr="00A02E72">
        <w:rPr>
          <w:rFonts w:ascii="Times New Roman" w:hAnsi="Times New Roman"/>
          <w:i/>
          <w:color w:val="0070C0"/>
          <w:sz w:val="24"/>
          <w:szCs w:val="24"/>
        </w:rPr>
        <w:t>estruturas.</w:t>
      </w:r>
      <w:r>
        <w:rPr>
          <w:rFonts w:ascii="Times New Roman" w:hAnsi="Times New Roman"/>
          <w:i/>
          <w:color w:val="0070C0"/>
          <w:sz w:val="24"/>
          <w:szCs w:val="24"/>
        </w:rPr>
        <w:t>”</w:t>
      </w:r>
      <w:proofErr w:type="gramEnd"/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Página 3</w:t>
      </w:r>
      <w:r w:rsidR="00B541A7" w:rsidRPr="00B541A7">
        <w:rPr>
          <w:rFonts w:ascii="Times New Roman" w:hAnsi="Times New Roman"/>
          <w:sz w:val="24"/>
          <w:szCs w:val="24"/>
        </w:rPr>
        <w:br/>
        <w:t>Linha 17:</w:t>
      </w:r>
      <w:r w:rsidR="00B541A7" w:rsidRPr="00B541A7">
        <w:rPr>
          <w:rFonts w:ascii="Times New Roman" w:hAnsi="Times New Roman"/>
          <w:sz w:val="24"/>
          <w:szCs w:val="24"/>
        </w:rPr>
        <w:br/>
        <w:t>Está querendo dizer dor na região anterior do joelho ou dor anterior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(pregressa) no joelho?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São coisas diferentes e a forma como está escrito não deixa claro qual 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sentido da frase.</w:t>
      </w:r>
    </w:p>
    <w:p w:rsidR="00F02D11" w:rsidRDefault="00A02E72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A sentença foi alterada conforme descrito acima.</w:t>
      </w:r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Página 3</w:t>
      </w:r>
      <w:r w:rsidR="00B541A7" w:rsidRPr="00B541A7">
        <w:rPr>
          <w:rFonts w:ascii="Times New Roman" w:hAnsi="Times New Roman"/>
          <w:sz w:val="24"/>
          <w:szCs w:val="24"/>
        </w:rPr>
        <w:br/>
        <w:t>Linhas 22 a 26:</w:t>
      </w:r>
      <w:r w:rsidR="00B541A7" w:rsidRPr="00B541A7">
        <w:rPr>
          <w:rFonts w:ascii="Times New Roman" w:hAnsi="Times New Roman"/>
          <w:sz w:val="24"/>
          <w:szCs w:val="24"/>
        </w:rPr>
        <w:br/>
        <w:t>A informação está clara, mas ainda precisa fazer um fechamento do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parágrafo para que a ideia do mesmo seja melhor assimilada.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Qual a informação geral buscou passar com esse parágrafo? Que o tipo de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 xml:space="preserve">equipamento influência nas forças aplicadas nas </w:t>
      </w:r>
      <w:r w:rsidR="00B541A7" w:rsidRPr="00B541A7">
        <w:rPr>
          <w:rFonts w:ascii="Times New Roman" w:hAnsi="Times New Roman"/>
          <w:sz w:val="24"/>
          <w:szCs w:val="24"/>
        </w:rPr>
        <w:lastRenderedPageBreak/>
        <w:t>articulações do joelho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durante a execução? Para essa ideia ficar claro, conduzindo o leitor para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o raciocínio que você deseja, faça uma breve conclusão do parágrafo.</w:t>
      </w:r>
    </w:p>
    <w:p w:rsidR="00F02D11" w:rsidRPr="00F02D11" w:rsidRDefault="0075750A" w:rsidP="00B541A7">
      <w:pPr>
        <w:spacing w:line="360" w:lineRule="auto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 xml:space="preserve">A sentença que </w:t>
      </w:r>
      <w:r w:rsidR="00F02D11">
        <w:rPr>
          <w:rFonts w:ascii="Times New Roman" w:hAnsi="Times New Roman"/>
          <w:i/>
          <w:color w:val="0070C0"/>
          <w:sz w:val="24"/>
          <w:szCs w:val="24"/>
        </w:rPr>
        <w:t>segue foi adicionada visando oferecer um fechamento para o parágrafo: “</w:t>
      </w:r>
      <w:r w:rsidR="00F02D11" w:rsidRPr="00F02D11">
        <w:rPr>
          <w:rFonts w:ascii="Times New Roman" w:hAnsi="Times New Roman"/>
          <w:i/>
          <w:color w:val="0070C0"/>
          <w:sz w:val="24"/>
          <w:szCs w:val="24"/>
        </w:rPr>
        <w:t>Com isto, pode ser necessário restringir a amplitude de movimento e a carga utilizada quando o raio da polia exigir uma demanda maior de força em angulações nas quais o joelho pode estar mais vulnerável (e.g. ângulos de flexão maiores do que 60°</w:t>
      </w:r>
      <w:proofErr w:type="gramStart"/>
      <w:r w:rsidR="00F02D11" w:rsidRPr="00F02D11">
        <w:rPr>
          <w:rFonts w:ascii="Times New Roman" w:hAnsi="Times New Roman"/>
          <w:i/>
          <w:color w:val="0070C0"/>
          <w:sz w:val="24"/>
          <w:szCs w:val="24"/>
        </w:rPr>
        <w:t>).”</w:t>
      </w:r>
      <w:proofErr w:type="gramEnd"/>
    </w:p>
    <w:p w:rsidR="0075750A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3</w:t>
      </w:r>
      <w:r w:rsidRPr="00B541A7">
        <w:rPr>
          <w:rFonts w:ascii="Times New Roman" w:hAnsi="Times New Roman"/>
          <w:sz w:val="24"/>
          <w:szCs w:val="24"/>
        </w:rPr>
        <w:br/>
        <w:t>Linhas 27 a 30:</w:t>
      </w:r>
      <w:r w:rsidRPr="00B541A7">
        <w:rPr>
          <w:rFonts w:ascii="Times New Roman" w:hAnsi="Times New Roman"/>
          <w:sz w:val="24"/>
          <w:szCs w:val="24"/>
        </w:rPr>
        <w:br/>
        <w:t>Os equipamentos utilizados nos estudos anteriores foram semelhantes aos</w:t>
      </w:r>
      <w:r w:rsidR="0075750A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utilizados na musculação? Se sim, essa informação não procede,</w:t>
      </w:r>
      <w:r w:rsidR="0075750A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exatamente da forma como ela foi escrita. Mas, sabemos que existem</w:t>
      </w:r>
      <w:r w:rsidR="0075750A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diferenças entre os diversos modelos e tipos de aparelhos de musculação e</w:t>
      </w:r>
      <w:r w:rsidR="0075750A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 xml:space="preserve">que estas diferenças podem modificar a </w:t>
      </w:r>
      <w:proofErr w:type="spellStart"/>
      <w:r w:rsidRPr="00B541A7">
        <w:rPr>
          <w:rFonts w:ascii="Times New Roman" w:hAnsi="Times New Roman"/>
          <w:sz w:val="24"/>
          <w:szCs w:val="24"/>
        </w:rPr>
        <w:t>a</w:t>
      </w:r>
      <w:proofErr w:type="spellEnd"/>
      <w:r w:rsidRPr="00B541A7">
        <w:rPr>
          <w:rFonts w:ascii="Times New Roman" w:hAnsi="Times New Roman"/>
          <w:sz w:val="24"/>
          <w:szCs w:val="24"/>
        </w:rPr>
        <w:t xml:space="preserve"> sobrecarga aplicada durante o</w:t>
      </w:r>
      <w:r w:rsidR="0075750A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movimento. Então, sugiro apresentar essa ponderação.</w:t>
      </w:r>
      <w:r w:rsidR="0075750A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Quando você inicia mencionando que a mesma carga resulta em sobrecargas</w:t>
      </w:r>
      <w:r w:rsidR="0075750A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distintas, não fica claro sobre a distinção em relação a que?</w:t>
      </w:r>
    </w:p>
    <w:p w:rsidR="00301716" w:rsidRDefault="0075750A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A sentença foi reformulada como segue: “</w:t>
      </w:r>
      <w:r w:rsidRPr="0075750A">
        <w:rPr>
          <w:rFonts w:ascii="Times New Roman" w:hAnsi="Times New Roman"/>
          <w:i/>
          <w:color w:val="0070C0"/>
          <w:sz w:val="24"/>
          <w:szCs w:val="24"/>
        </w:rPr>
        <w:t>De forma geral, as características mecânicas das máquinas utilizadas em exercícios de musculação oferecem sobrecarga diferente, o que limita a transição entre máquinas visando um mesmo grupo muscular</w:t>
      </w:r>
      <w:r>
        <w:rPr>
          <w:rFonts w:ascii="Times New Roman" w:hAnsi="Times New Roman"/>
          <w:i/>
          <w:color w:val="0070C0"/>
          <w:sz w:val="24"/>
          <w:szCs w:val="24"/>
        </w:rPr>
        <w:t>”</w:t>
      </w:r>
      <w:r w:rsidR="00B541A7" w:rsidRPr="0075750A">
        <w:rPr>
          <w:rFonts w:ascii="Times New Roman" w:hAnsi="Times New Roman"/>
          <w:i/>
          <w:color w:val="0070C0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Página 4</w:t>
      </w:r>
      <w:r w:rsidR="00B541A7" w:rsidRPr="00B541A7">
        <w:rPr>
          <w:rFonts w:ascii="Times New Roman" w:hAnsi="Times New Roman"/>
          <w:sz w:val="24"/>
          <w:szCs w:val="24"/>
        </w:rPr>
        <w:br/>
        <w:t>Linhas 4 a 6:</w:t>
      </w:r>
      <w:r w:rsidR="00B541A7" w:rsidRPr="00B541A7">
        <w:rPr>
          <w:rFonts w:ascii="Times New Roman" w:hAnsi="Times New Roman"/>
          <w:sz w:val="24"/>
          <w:szCs w:val="24"/>
        </w:rPr>
        <w:br/>
        <w:t xml:space="preserve">Observe essa parte comparada a do </w:t>
      </w:r>
      <w:proofErr w:type="spellStart"/>
      <w:r w:rsidR="00B541A7" w:rsidRPr="00B541A7">
        <w:rPr>
          <w:rFonts w:ascii="Times New Roman" w:hAnsi="Times New Roman"/>
          <w:sz w:val="24"/>
          <w:szCs w:val="24"/>
        </w:rPr>
        <w:t>paragrafo</w:t>
      </w:r>
      <w:proofErr w:type="spellEnd"/>
      <w:r w:rsidR="00B541A7" w:rsidRPr="00B541A7">
        <w:rPr>
          <w:rFonts w:ascii="Times New Roman" w:hAnsi="Times New Roman"/>
          <w:sz w:val="24"/>
          <w:szCs w:val="24"/>
        </w:rPr>
        <w:t xml:space="preserve"> anterior. É disso que estou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falando. Você fez um fechamento do parágrafo, direcionando o entendimento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do leitor no sentido que você deseja.</w:t>
      </w:r>
    </w:p>
    <w:p w:rsidR="00301716" w:rsidRDefault="00301716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Agradeço o comentário do revisor.</w:t>
      </w:r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Página 4</w:t>
      </w:r>
      <w:r w:rsidR="00B541A7" w:rsidRPr="00B541A7">
        <w:rPr>
          <w:rFonts w:ascii="Times New Roman" w:hAnsi="Times New Roman"/>
          <w:sz w:val="24"/>
          <w:szCs w:val="24"/>
        </w:rPr>
        <w:br/>
        <w:t>Linhas 7 a 9:</w:t>
      </w:r>
      <w:r w:rsidR="00B541A7" w:rsidRPr="00B541A7">
        <w:rPr>
          <w:rFonts w:ascii="Times New Roman" w:hAnsi="Times New Roman"/>
          <w:sz w:val="24"/>
          <w:szCs w:val="24"/>
        </w:rPr>
        <w:br/>
        <w:t>De acordo com o objetivo a comparação se restringirá apenas entre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máquina com resistência variável x peso livre. Nos métodos é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 xml:space="preserve">apresentada a medida e proposta de </w:t>
      </w:r>
      <w:r w:rsidR="00B541A7" w:rsidRPr="00B541A7">
        <w:rPr>
          <w:rFonts w:ascii="Times New Roman" w:hAnsi="Times New Roman"/>
          <w:sz w:val="24"/>
          <w:szCs w:val="24"/>
        </w:rPr>
        <w:lastRenderedPageBreak/>
        <w:t>comparação de máquina com resistência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constante.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Foi realizado, mas não está no objetivo.</w:t>
      </w:r>
    </w:p>
    <w:p w:rsidR="00F965B2" w:rsidRDefault="00301716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A sentença que segue foi adicionada para tornar mais evidente a comparação com a máquina de resistência constante: “</w:t>
      </w:r>
      <w:r w:rsidRPr="00301716">
        <w:rPr>
          <w:rFonts w:ascii="Times New Roman" w:hAnsi="Times New Roman"/>
          <w:i/>
          <w:color w:val="0070C0"/>
          <w:sz w:val="24"/>
          <w:szCs w:val="24"/>
        </w:rPr>
        <w:t>Ainda, uma vez que um elevado contingente de máquina oferece resistência constante3, uma simulação foi realizada, com a mesma máquina, porém com uma roldana simétrica.</w:t>
      </w:r>
      <w:r>
        <w:rPr>
          <w:rFonts w:ascii="Times New Roman" w:hAnsi="Times New Roman"/>
          <w:i/>
          <w:color w:val="0070C0"/>
          <w:sz w:val="24"/>
          <w:szCs w:val="24"/>
        </w:rPr>
        <w:t>”.</w:t>
      </w:r>
      <w:r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Materiais e métodos</w:t>
      </w:r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Página 4</w:t>
      </w:r>
      <w:r w:rsidR="00B541A7" w:rsidRPr="00B541A7">
        <w:rPr>
          <w:rFonts w:ascii="Times New Roman" w:hAnsi="Times New Roman"/>
          <w:sz w:val="24"/>
          <w:szCs w:val="24"/>
        </w:rPr>
        <w:br/>
        <w:t>Linhas 21 a 25:</w:t>
      </w:r>
      <w:r w:rsidR="00B541A7" w:rsidRPr="00B541A7">
        <w:rPr>
          <w:rFonts w:ascii="Times New Roman" w:hAnsi="Times New Roman"/>
          <w:sz w:val="24"/>
          <w:szCs w:val="24"/>
        </w:rPr>
        <w:br/>
        <w:t>Verificar se o texto está claro. Nas duas condições foram realizadas</w:t>
      </w:r>
      <w:r w:rsidR="00F965B2"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flexões de joelhos</w:t>
      </w:r>
    </w:p>
    <w:p w:rsidR="00F965B2" w:rsidRDefault="00260ACD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A sentenças foram revisadas e pequenas alterações foram realizadas.</w:t>
      </w:r>
    </w:p>
    <w:p w:rsidR="00260ACD" w:rsidRDefault="00B541A7" w:rsidP="00260ACD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7</w:t>
      </w:r>
      <w:r w:rsidRPr="00B541A7">
        <w:rPr>
          <w:rFonts w:ascii="Times New Roman" w:hAnsi="Times New Roman"/>
          <w:sz w:val="24"/>
          <w:szCs w:val="24"/>
        </w:rPr>
        <w:br/>
        <w:t>Linha 1:</w:t>
      </w:r>
      <w:r w:rsidRPr="00B541A7">
        <w:rPr>
          <w:rFonts w:ascii="Times New Roman" w:hAnsi="Times New Roman"/>
          <w:sz w:val="24"/>
          <w:szCs w:val="24"/>
        </w:rPr>
        <w:br/>
        <w:t>Aumentar o tamanho das fontes e a resolução.</w:t>
      </w:r>
      <w:r w:rsidR="00260ACD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Aproximar a determinação da posição ã figura. Na primeira está muito</w:t>
      </w:r>
      <w:r w:rsidR="00260ACD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afastado em relação as demais.</w:t>
      </w:r>
      <w:r w:rsidRPr="00B541A7">
        <w:rPr>
          <w:rFonts w:ascii="Times New Roman" w:hAnsi="Times New Roman"/>
          <w:sz w:val="24"/>
          <w:szCs w:val="24"/>
        </w:rPr>
        <w:br/>
      </w:r>
      <w:r w:rsidR="00260ACD">
        <w:rPr>
          <w:rFonts w:ascii="Times New Roman" w:hAnsi="Times New Roman"/>
          <w:i/>
          <w:color w:val="0070C0"/>
          <w:sz w:val="24"/>
          <w:szCs w:val="24"/>
        </w:rPr>
        <w:t xml:space="preserve">A Figura 2 foi reformulada visando atender </w:t>
      </w:r>
      <w:proofErr w:type="spellStart"/>
      <w:r w:rsidR="00260ACD">
        <w:rPr>
          <w:rFonts w:ascii="Times New Roman" w:hAnsi="Times New Roman"/>
          <w:i/>
          <w:color w:val="0070C0"/>
          <w:sz w:val="24"/>
          <w:szCs w:val="24"/>
        </w:rPr>
        <w:t>a</w:t>
      </w:r>
      <w:proofErr w:type="spellEnd"/>
      <w:r w:rsidR="00260ACD">
        <w:rPr>
          <w:rFonts w:ascii="Times New Roman" w:hAnsi="Times New Roman"/>
          <w:i/>
          <w:color w:val="0070C0"/>
          <w:sz w:val="24"/>
          <w:szCs w:val="24"/>
        </w:rPr>
        <w:t xml:space="preserve"> solicitação apontada.</w:t>
      </w:r>
    </w:p>
    <w:p w:rsidR="00907AF3" w:rsidRDefault="00B541A7" w:rsidP="00907AF3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11</w:t>
      </w:r>
      <w:r w:rsidRPr="00B541A7">
        <w:rPr>
          <w:rFonts w:ascii="Times New Roman" w:hAnsi="Times New Roman"/>
          <w:sz w:val="24"/>
          <w:szCs w:val="24"/>
        </w:rPr>
        <w:br/>
        <w:t>Linha 6:</w:t>
      </w:r>
      <w:r w:rsidRPr="00B541A7">
        <w:rPr>
          <w:rFonts w:ascii="Times New Roman" w:hAnsi="Times New Roman"/>
          <w:sz w:val="24"/>
          <w:szCs w:val="24"/>
        </w:rPr>
        <w:br/>
        <w:t xml:space="preserve">Padronizar. Ora aparece </w:t>
      </w:r>
      <w:proofErr w:type="spellStart"/>
      <w:r w:rsidRPr="00B541A7">
        <w:rPr>
          <w:rFonts w:ascii="Times New Roman" w:hAnsi="Times New Roman"/>
          <w:sz w:val="24"/>
          <w:szCs w:val="24"/>
        </w:rPr>
        <w:t>dpAlav</w:t>
      </w:r>
      <w:proofErr w:type="spellEnd"/>
      <w:r w:rsidRPr="00B541A7">
        <w:rPr>
          <w:rFonts w:ascii="Times New Roman" w:hAnsi="Times New Roman"/>
          <w:sz w:val="24"/>
          <w:szCs w:val="24"/>
        </w:rPr>
        <w:t xml:space="preserve"> e aqui </w:t>
      </w:r>
      <w:proofErr w:type="spellStart"/>
      <w:r w:rsidRPr="00B541A7">
        <w:rPr>
          <w:rFonts w:ascii="Times New Roman" w:hAnsi="Times New Roman"/>
          <w:sz w:val="24"/>
          <w:szCs w:val="24"/>
        </w:rPr>
        <w:t>Talav</w:t>
      </w:r>
      <w:proofErr w:type="spellEnd"/>
      <w:r w:rsidRPr="00B541A7">
        <w:rPr>
          <w:rFonts w:ascii="Times New Roman" w:hAnsi="Times New Roman"/>
          <w:sz w:val="24"/>
          <w:szCs w:val="24"/>
        </w:rPr>
        <w:t xml:space="preserve">, não deveria ser </w:t>
      </w:r>
      <w:proofErr w:type="spellStart"/>
      <w:r w:rsidRPr="00B541A7">
        <w:rPr>
          <w:rFonts w:ascii="Times New Roman" w:hAnsi="Times New Roman"/>
          <w:sz w:val="24"/>
          <w:szCs w:val="24"/>
        </w:rPr>
        <w:t>TAlav</w:t>
      </w:r>
      <w:proofErr w:type="spellEnd"/>
      <w:r w:rsidRPr="00B541A7">
        <w:rPr>
          <w:rFonts w:ascii="Times New Roman" w:hAnsi="Times New Roman"/>
          <w:sz w:val="24"/>
          <w:szCs w:val="24"/>
        </w:rPr>
        <w:t>?</w:t>
      </w:r>
      <w:r w:rsidRPr="00B541A7">
        <w:rPr>
          <w:rFonts w:ascii="Times New Roman" w:hAnsi="Times New Roman"/>
          <w:sz w:val="24"/>
          <w:szCs w:val="24"/>
        </w:rPr>
        <w:br/>
      </w:r>
      <w:r w:rsidR="00907AF3">
        <w:rPr>
          <w:rFonts w:ascii="Times New Roman" w:hAnsi="Times New Roman"/>
          <w:i/>
          <w:color w:val="0070C0"/>
          <w:sz w:val="24"/>
          <w:szCs w:val="24"/>
        </w:rPr>
        <w:t>Texto revisado contemplando as sugestões do revisor.</w:t>
      </w:r>
    </w:p>
    <w:p w:rsidR="00907AF3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Linha 20:</w:t>
      </w:r>
      <w:r w:rsidRPr="00B541A7">
        <w:rPr>
          <w:rFonts w:ascii="Times New Roman" w:hAnsi="Times New Roman"/>
          <w:sz w:val="24"/>
          <w:szCs w:val="24"/>
        </w:rPr>
        <w:br/>
        <w:t>Verificar a sigla em relação ao significado apresentado.</w:t>
      </w:r>
    </w:p>
    <w:p w:rsidR="00907AF3" w:rsidRDefault="00907AF3" w:rsidP="00907AF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Texto revisado contemplando as sugestões do revisor.</w:t>
      </w:r>
    </w:p>
    <w:p w:rsidR="00907AF3" w:rsidRDefault="00B541A7" w:rsidP="00907AF3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12</w:t>
      </w:r>
      <w:r w:rsidRPr="00B541A7">
        <w:rPr>
          <w:rFonts w:ascii="Times New Roman" w:hAnsi="Times New Roman"/>
          <w:sz w:val="24"/>
          <w:szCs w:val="24"/>
        </w:rPr>
        <w:br/>
      </w:r>
      <w:r w:rsidRPr="00B541A7">
        <w:rPr>
          <w:rFonts w:ascii="Times New Roman" w:hAnsi="Times New Roman"/>
          <w:sz w:val="24"/>
          <w:szCs w:val="24"/>
        </w:rPr>
        <w:lastRenderedPageBreak/>
        <w:t>Linha 16:</w:t>
      </w:r>
      <w:r w:rsidRPr="00B541A7">
        <w:rPr>
          <w:rFonts w:ascii="Times New Roman" w:hAnsi="Times New Roman"/>
          <w:sz w:val="24"/>
          <w:szCs w:val="24"/>
        </w:rPr>
        <w:br/>
        <w:t>Não está nos objetivos. Deixar claro na introdução que essa medida é</w:t>
      </w:r>
      <w:r w:rsidR="00060CE6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importante.</w:t>
      </w:r>
      <w:r w:rsidRPr="00B541A7">
        <w:rPr>
          <w:rFonts w:ascii="Times New Roman" w:hAnsi="Times New Roman"/>
          <w:sz w:val="24"/>
          <w:szCs w:val="24"/>
        </w:rPr>
        <w:br/>
      </w:r>
      <w:r w:rsidR="00907AF3">
        <w:rPr>
          <w:rFonts w:ascii="Times New Roman" w:hAnsi="Times New Roman"/>
          <w:i/>
          <w:color w:val="0070C0"/>
          <w:sz w:val="24"/>
          <w:szCs w:val="24"/>
        </w:rPr>
        <w:t>Os objetivos foram ajustados afim de adicionar esta análise.</w:t>
      </w:r>
    </w:p>
    <w:p w:rsidR="00907AF3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13</w:t>
      </w:r>
      <w:r w:rsidRPr="00B541A7">
        <w:rPr>
          <w:rFonts w:ascii="Times New Roman" w:hAnsi="Times New Roman"/>
          <w:sz w:val="24"/>
          <w:szCs w:val="24"/>
        </w:rPr>
        <w:br/>
        <w:t>Linha 10:</w:t>
      </w:r>
      <w:r w:rsidRPr="00B541A7">
        <w:rPr>
          <w:rFonts w:ascii="Times New Roman" w:hAnsi="Times New Roman"/>
          <w:sz w:val="24"/>
          <w:szCs w:val="24"/>
        </w:rPr>
        <w:br/>
        <w:t>Qual o significado dessa sigla (</w:t>
      </w:r>
      <w:proofErr w:type="spellStart"/>
      <w:r w:rsidRPr="00B541A7">
        <w:rPr>
          <w:rFonts w:ascii="Times New Roman" w:hAnsi="Times New Roman"/>
          <w:sz w:val="24"/>
          <w:szCs w:val="24"/>
        </w:rPr>
        <w:t>FHp</w:t>
      </w:r>
      <w:proofErr w:type="spellEnd"/>
      <w:r w:rsidRPr="00B541A7">
        <w:rPr>
          <w:rFonts w:ascii="Times New Roman" w:hAnsi="Times New Roman"/>
          <w:sz w:val="24"/>
          <w:szCs w:val="24"/>
        </w:rPr>
        <w:t>)?</w:t>
      </w:r>
    </w:p>
    <w:p w:rsidR="00907AF3" w:rsidRDefault="00907AF3" w:rsidP="00907AF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A variável foi definida no texto.</w:t>
      </w:r>
    </w:p>
    <w:p w:rsidR="00774BE1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14</w:t>
      </w:r>
      <w:r w:rsidRPr="00B541A7">
        <w:rPr>
          <w:rFonts w:ascii="Times New Roman" w:hAnsi="Times New Roman"/>
          <w:sz w:val="24"/>
          <w:szCs w:val="24"/>
        </w:rPr>
        <w:br/>
        <w:t>Linha 1:</w:t>
      </w:r>
      <w:r w:rsidRPr="00B541A7">
        <w:rPr>
          <w:rFonts w:ascii="Times New Roman" w:hAnsi="Times New Roman"/>
          <w:sz w:val="24"/>
          <w:szCs w:val="24"/>
        </w:rPr>
        <w:br/>
      </w:r>
      <w:r w:rsidRPr="00B541A7">
        <w:rPr>
          <w:rFonts w:ascii="Times New Roman" w:hAnsi="Times New Roman"/>
          <w:sz w:val="24"/>
          <w:szCs w:val="24"/>
        </w:rPr>
        <w:br/>
        <w:t>Para a legenda da figura estabeleça o mesmo critério para distinguir as</w:t>
      </w:r>
      <w:r w:rsidR="00907AF3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curvas. Sugiro tirar o termo força humana. Pois em todos há a medida da</w:t>
      </w:r>
      <w:r w:rsidR="00907AF3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força humana. Sugiro, resistência variável, resistência constante e</w:t>
      </w:r>
      <w:r w:rsidR="00907AF3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caneleira.</w:t>
      </w:r>
    </w:p>
    <w:p w:rsidR="00774BE1" w:rsidRDefault="00774BE1" w:rsidP="00774B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A figura foi alterada conforme sugerido pelo revisor.</w:t>
      </w:r>
    </w:p>
    <w:p w:rsidR="00A820F5" w:rsidRDefault="00B541A7" w:rsidP="00A820F5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Página 15</w:t>
      </w:r>
      <w:r w:rsidRPr="00B541A7">
        <w:rPr>
          <w:rFonts w:ascii="Times New Roman" w:hAnsi="Times New Roman"/>
          <w:sz w:val="24"/>
          <w:szCs w:val="24"/>
        </w:rPr>
        <w:br/>
        <w:t>Linhas 5 a 11:</w:t>
      </w:r>
      <w:r w:rsidRPr="00B541A7">
        <w:rPr>
          <w:rFonts w:ascii="Times New Roman" w:hAnsi="Times New Roman"/>
          <w:sz w:val="24"/>
          <w:szCs w:val="24"/>
        </w:rPr>
        <w:br/>
      </w:r>
      <w:r w:rsidRPr="00B541A7">
        <w:rPr>
          <w:rFonts w:ascii="Times New Roman" w:hAnsi="Times New Roman"/>
          <w:sz w:val="24"/>
          <w:szCs w:val="24"/>
        </w:rPr>
        <w:br/>
        <w:t>Aqui está misturando resultado com métodos.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Apresente o porquê fazer essa medida, brevemente no método ou na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introdução.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E o resultado, como apresentado, deixe aqui.</w:t>
      </w:r>
      <w:r w:rsidRPr="00B541A7">
        <w:rPr>
          <w:rFonts w:ascii="Times New Roman" w:hAnsi="Times New Roman"/>
          <w:sz w:val="24"/>
          <w:szCs w:val="24"/>
        </w:rPr>
        <w:br/>
      </w:r>
      <w:r w:rsidR="00A820F5">
        <w:rPr>
          <w:rFonts w:ascii="Times New Roman" w:hAnsi="Times New Roman"/>
          <w:i/>
          <w:color w:val="0070C0"/>
          <w:sz w:val="24"/>
          <w:szCs w:val="24"/>
        </w:rPr>
        <w:t>Um novo parágrafo foi adicionado à introdução visando justificar a análise da relação entre a força humana e a força resistiva.</w:t>
      </w:r>
    </w:p>
    <w:p w:rsidR="000F2682" w:rsidRDefault="00B541A7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B541A7">
        <w:rPr>
          <w:rFonts w:ascii="Times New Roman" w:hAnsi="Times New Roman"/>
          <w:sz w:val="24"/>
          <w:szCs w:val="24"/>
        </w:rPr>
        <w:br/>
        <w:t>Discussão</w:t>
      </w:r>
      <w:r w:rsidRPr="00B541A7">
        <w:rPr>
          <w:rFonts w:ascii="Times New Roman" w:hAnsi="Times New Roman"/>
          <w:sz w:val="24"/>
          <w:szCs w:val="24"/>
        </w:rPr>
        <w:br/>
        <w:t>Página 18</w:t>
      </w:r>
      <w:r w:rsidRPr="00B541A7">
        <w:rPr>
          <w:rFonts w:ascii="Times New Roman" w:hAnsi="Times New Roman"/>
          <w:sz w:val="24"/>
          <w:szCs w:val="24"/>
        </w:rPr>
        <w:br/>
        <w:t>Linhas 21 e 23:</w:t>
      </w:r>
      <w:r w:rsidRPr="00B541A7">
        <w:rPr>
          <w:rFonts w:ascii="Times New Roman" w:hAnsi="Times New Roman"/>
          <w:sz w:val="24"/>
          <w:szCs w:val="24"/>
        </w:rPr>
        <w:br/>
        <w:t xml:space="preserve">Como o seu trabalho refere-se </w:t>
      </w:r>
      <w:proofErr w:type="gramStart"/>
      <w:r w:rsidRPr="00B541A7">
        <w:rPr>
          <w:rFonts w:ascii="Times New Roman" w:hAnsi="Times New Roman"/>
          <w:sz w:val="24"/>
          <w:szCs w:val="24"/>
        </w:rPr>
        <w:t>a</w:t>
      </w:r>
      <w:proofErr w:type="gramEnd"/>
      <w:r w:rsidRPr="00B541A7">
        <w:rPr>
          <w:rFonts w:ascii="Times New Roman" w:hAnsi="Times New Roman"/>
          <w:sz w:val="24"/>
          <w:szCs w:val="24"/>
        </w:rPr>
        <w:t xml:space="preserve"> simulação em máquinas, essa informação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é importante. Qual a diferença entre os equipamentos. Você sugere que os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equipamentos sejam repensados de acordo com as características articulares,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 xml:space="preserve">no entanto apresenta um estudo </w:t>
      </w:r>
      <w:r w:rsidRPr="00B541A7">
        <w:rPr>
          <w:rFonts w:ascii="Times New Roman" w:hAnsi="Times New Roman"/>
          <w:sz w:val="24"/>
          <w:szCs w:val="24"/>
        </w:rPr>
        <w:lastRenderedPageBreak/>
        <w:t xml:space="preserve">que usou uma </w:t>
      </w:r>
      <w:proofErr w:type="spellStart"/>
      <w:r w:rsidRPr="00B541A7">
        <w:rPr>
          <w:rFonts w:ascii="Times New Roman" w:hAnsi="Times New Roman"/>
          <w:sz w:val="24"/>
          <w:szCs w:val="24"/>
        </w:rPr>
        <w:t>maquina</w:t>
      </w:r>
      <w:proofErr w:type="spellEnd"/>
      <w:r w:rsidRPr="00B541A7">
        <w:rPr>
          <w:rFonts w:ascii="Times New Roman" w:hAnsi="Times New Roman"/>
          <w:sz w:val="24"/>
          <w:szCs w:val="24"/>
        </w:rPr>
        <w:t xml:space="preserve"> em que o resultado foi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diferente. Poderia explicar mais qual a diferença, isso seria interessante</w:t>
      </w:r>
      <w:r w:rsidR="00A820F5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 xml:space="preserve">para demonstrar possíveis alterações para atender </w:t>
      </w:r>
      <w:proofErr w:type="spellStart"/>
      <w:r w:rsidRPr="00B541A7">
        <w:rPr>
          <w:rFonts w:ascii="Times New Roman" w:hAnsi="Times New Roman"/>
          <w:sz w:val="24"/>
          <w:szCs w:val="24"/>
        </w:rPr>
        <w:t>á</w:t>
      </w:r>
      <w:proofErr w:type="spellEnd"/>
      <w:r w:rsidRPr="00B541A7">
        <w:rPr>
          <w:rFonts w:ascii="Times New Roman" w:hAnsi="Times New Roman"/>
          <w:sz w:val="24"/>
          <w:szCs w:val="24"/>
        </w:rPr>
        <w:t xml:space="preserve"> necessidade</w:t>
      </w:r>
      <w:r w:rsidR="000F2682">
        <w:rPr>
          <w:rFonts w:ascii="Times New Roman" w:hAnsi="Times New Roman"/>
          <w:sz w:val="24"/>
          <w:szCs w:val="24"/>
        </w:rPr>
        <w:t xml:space="preserve"> </w:t>
      </w:r>
      <w:r w:rsidRPr="00B541A7">
        <w:rPr>
          <w:rFonts w:ascii="Times New Roman" w:hAnsi="Times New Roman"/>
          <w:sz w:val="24"/>
          <w:szCs w:val="24"/>
        </w:rPr>
        <w:t>articular.</w:t>
      </w:r>
    </w:p>
    <w:p w:rsidR="000F2682" w:rsidRDefault="000F2682" w:rsidP="00B541A7">
      <w:pPr>
        <w:spacing w:line="360" w:lineRule="auto"/>
        <w:rPr>
          <w:rFonts w:ascii="Times New Roman" w:hAnsi="Times New Roman"/>
          <w:i/>
          <w:color w:val="0070C0"/>
          <w:sz w:val="24"/>
          <w:szCs w:val="24"/>
        </w:rPr>
      </w:pPr>
      <w:r w:rsidRPr="000F2682">
        <w:rPr>
          <w:rFonts w:ascii="Times New Roman" w:hAnsi="Times New Roman"/>
          <w:i/>
          <w:color w:val="0070C0"/>
          <w:sz w:val="24"/>
          <w:szCs w:val="24"/>
        </w:rPr>
        <w:t>Do ponto de vista da melhora do trabalho muscular, a sentença que segue (já presente na discussão) visa contemplar esta questão: “Com isto, o arranjo mecânico das máquinas de musculação deve ser revisto com o objetivo de adequar a demanda de força (e.g. força humana) aquela observada para os músculos utilizados em cada exercício</w:t>
      </w:r>
      <w:proofErr w:type="gramStart"/>
      <w:r w:rsidRPr="000F2682">
        <w:rPr>
          <w:rFonts w:ascii="Times New Roman" w:hAnsi="Times New Roman"/>
          <w:i/>
          <w:color w:val="0070C0"/>
          <w:sz w:val="24"/>
          <w:szCs w:val="24"/>
        </w:rPr>
        <w:t>11.”</w:t>
      </w:r>
      <w:proofErr w:type="gramEnd"/>
    </w:p>
    <w:p w:rsidR="00F478BE" w:rsidRDefault="000F2682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 xml:space="preserve">Do ponto de vista da minimização de forças articulares, passa a ser complexo alterar o padrão das máquinas, visto que cada lesão possui um mecanismo diferente. Em casos como a tendinite de </w:t>
      </w:r>
      <w:proofErr w:type="spellStart"/>
      <w:r>
        <w:rPr>
          <w:rFonts w:ascii="Times New Roman" w:hAnsi="Times New Roman"/>
          <w:i/>
          <w:color w:val="0070C0"/>
          <w:sz w:val="24"/>
          <w:szCs w:val="24"/>
        </w:rPr>
        <w:t>Biceps</w:t>
      </w:r>
      <w:proofErr w:type="spellEnd"/>
      <w:r>
        <w:rPr>
          <w:rFonts w:ascii="Times New Roman" w:hAnsi="Times New Roman"/>
          <w:i/>
          <w:color w:val="0070C0"/>
          <w:sz w:val="24"/>
          <w:szCs w:val="24"/>
        </w:rPr>
        <w:t xml:space="preserve"> Femoral, o ajuste deve ser para que a sobrecarga seja reduzida quando este músculo se encontra alongado, diferente ao </w:t>
      </w:r>
      <w:proofErr w:type="gramStart"/>
      <w:r>
        <w:rPr>
          <w:rFonts w:ascii="Times New Roman" w:hAnsi="Times New Roman"/>
          <w:i/>
          <w:color w:val="0070C0"/>
          <w:sz w:val="24"/>
          <w:szCs w:val="24"/>
        </w:rPr>
        <w:t>mecanismos exposto</w:t>
      </w:r>
      <w:proofErr w:type="gramEnd"/>
      <w:r>
        <w:rPr>
          <w:rFonts w:ascii="Times New Roman" w:hAnsi="Times New Roman"/>
          <w:i/>
          <w:color w:val="0070C0"/>
          <w:sz w:val="24"/>
          <w:szCs w:val="24"/>
        </w:rPr>
        <w:t xml:space="preserve"> para a lassidão do LCP.</w:t>
      </w:r>
      <w:r w:rsidR="00B541A7" w:rsidRPr="000F2682">
        <w:rPr>
          <w:rFonts w:ascii="Times New Roman" w:hAnsi="Times New Roman"/>
          <w:i/>
          <w:color w:val="0070C0"/>
          <w:sz w:val="24"/>
          <w:szCs w:val="24"/>
        </w:rPr>
        <w:br/>
      </w:r>
      <w:r w:rsidR="00B541A7" w:rsidRPr="000F2682">
        <w:rPr>
          <w:rFonts w:ascii="Times New Roman" w:hAnsi="Times New Roman"/>
          <w:i/>
          <w:color w:val="0070C0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t>Página 19</w:t>
      </w:r>
      <w:r w:rsidR="00B541A7" w:rsidRPr="00B541A7">
        <w:rPr>
          <w:rFonts w:ascii="Times New Roman" w:hAnsi="Times New Roman"/>
          <w:sz w:val="24"/>
          <w:szCs w:val="24"/>
        </w:rPr>
        <w:br/>
        <w:t>Linhas 17 a 19:</w:t>
      </w:r>
      <w:r w:rsidR="00B541A7" w:rsidRPr="00B541A7">
        <w:rPr>
          <w:rFonts w:ascii="Times New Roman" w:hAnsi="Times New Roman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Essa limitação é importante, uma vez que na prática ocorre a variação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da velocidade angular durante o movimento. Para uma melhor análise dessa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limitação, seria interessante apresentar uma indicação de como a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variação da velocidade poderia influenciar no resultado.</w:t>
      </w:r>
    </w:p>
    <w:p w:rsidR="00582F1F" w:rsidRDefault="00F478BE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F478BE">
        <w:rPr>
          <w:rFonts w:ascii="Times New Roman" w:hAnsi="Times New Roman"/>
          <w:i/>
          <w:color w:val="0070C0"/>
          <w:sz w:val="24"/>
          <w:szCs w:val="24"/>
        </w:rPr>
        <w:t xml:space="preserve">A sentença que segue foi adicionada afim de contemplar o questionamento apontado pelo revisor: “Estas variações deveriam aumentar a produção de força nos instantes iniciais do movimento (extensão e flexão máximas) visto a necessidade de contraposição à inércia nas transições entre as fases concêntrica e </w:t>
      </w:r>
      <w:proofErr w:type="gramStart"/>
      <w:r w:rsidRPr="00F478BE">
        <w:rPr>
          <w:rFonts w:ascii="Times New Roman" w:hAnsi="Times New Roman"/>
          <w:i/>
          <w:color w:val="0070C0"/>
          <w:sz w:val="24"/>
          <w:szCs w:val="24"/>
        </w:rPr>
        <w:t>excêntrica.”</w:t>
      </w:r>
      <w:proofErr w:type="gramEnd"/>
      <w:r w:rsidR="00B541A7" w:rsidRPr="00F478BE">
        <w:rPr>
          <w:rFonts w:ascii="Times New Roman" w:hAnsi="Times New Roman"/>
          <w:i/>
          <w:color w:val="0070C0"/>
          <w:sz w:val="24"/>
          <w:szCs w:val="24"/>
        </w:rPr>
        <w:br/>
      </w:r>
      <w:r w:rsidR="00B541A7" w:rsidRPr="00B541A7">
        <w:rPr>
          <w:rFonts w:ascii="Times New Roman" w:hAnsi="Times New Roman"/>
          <w:sz w:val="24"/>
          <w:szCs w:val="24"/>
        </w:rPr>
        <w:br/>
        <w:t>Página 19</w:t>
      </w:r>
      <w:r w:rsidR="00B541A7" w:rsidRPr="00B541A7">
        <w:rPr>
          <w:rFonts w:ascii="Times New Roman" w:hAnsi="Times New Roman"/>
          <w:sz w:val="24"/>
          <w:szCs w:val="24"/>
        </w:rPr>
        <w:br/>
        <w:t>Linhas 28 a 30:</w:t>
      </w:r>
      <w:r w:rsidR="00B541A7" w:rsidRPr="00B541A7">
        <w:rPr>
          <w:rFonts w:ascii="Times New Roman" w:hAnsi="Times New Roman"/>
          <w:sz w:val="24"/>
          <w:szCs w:val="24"/>
        </w:rPr>
        <w:br/>
        <w:t>Essa afirmação não pode ser feita a partir dos resultados encontrados. A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discussão que envolve o aumento da força muscular a partir do treinamento</w:t>
      </w:r>
      <w:r>
        <w:rPr>
          <w:rFonts w:ascii="Times New Roman" w:hAnsi="Times New Roman"/>
          <w:sz w:val="24"/>
          <w:szCs w:val="24"/>
        </w:rPr>
        <w:t xml:space="preserve"> </w:t>
      </w:r>
      <w:r w:rsidR="00B541A7" w:rsidRPr="00B541A7">
        <w:rPr>
          <w:rFonts w:ascii="Times New Roman" w:hAnsi="Times New Roman"/>
          <w:sz w:val="24"/>
          <w:szCs w:val="24"/>
        </w:rPr>
        <w:t>precisa levar em considera outros diversos aspectos.</w:t>
      </w:r>
    </w:p>
    <w:p w:rsidR="00F478BE" w:rsidRPr="00B541A7" w:rsidRDefault="00F478BE" w:rsidP="00B541A7">
      <w:pPr>
        <w:spacing w:line="360" w:lineRule="auto"/>
        <w:rPr>
          <w:rFonts w:ascii="Times New Roman" w:hAnsi="Times New Roman"/>
          <w:sz w:val="24"/>
          <w:szCs w:val="24"/>
        </w:rPr>
      </w:pPr>
      <w:r w:rsidRPr="00F478BE">
        <w:rPr>
          <w:rFonts w:ascii="Times New Roman" w:hAnsi="Times New Roman"/>
          <w:i/>
          <w:color w:val="0070C0"/>
          <w:sz w:val="24"/>
          <w:szCs w:val="24"/>
        </w:rPr>
        <w:lastRenderedPageBreak/>
        <w:t xml:space="preserve">A sentença </w:t>
      </w:r>
      <w:r>
        <w:rPr>
          <w:rFonts w:ascii="Times New Roman" w:hAnsi="Times New Roman"/>
          <w:i/>
          <w:color w:val="0070C0"/>
          <w:sz w:val="24"/>
          <w:szCs w:val="24"/>
        </w:rPr>
        <w:t>foi reformulada como segue visando amenizar a força deste apontamento: “</w:t>
      </w:r>
      <w:r w:rsidRPr="00F478BE">
        <w:rPr>
          <w:rFonts w:ascii="Times New Roman" w:hAnsi="Times New Roman"/>
          <w:i/>
          <w:color w:val="0070C0"/>
          <w:sz w:val="24"/>
          <w:szCs w:val="24"/>
        </w:rPr>
        <w:t xml:space="preserve">Este, no entanto, parece ser potencialmente menos favorável, comparado a máquina flexora, para o ganho de força dos ísquio-tibiais em prol de sua atuação como estabilizadores da articulação </w:t>
      </w:r>
      <w:proofErr w:type="spellStart"/>
      <w:r w:rsidRPr="00F478BE">
        <w:rPr>
          <w:rFonts w:ascii="Times New Roman" w:hAnsi="Times New Roman"/>
          <w:i/>
          <w:color w:val="0070C0"/>
          <w:sz w:val="24"/>
          <w:szCs w:val="24"/>
        </w:rPr>
        <w:t>tibiofemoral</w:t>
      </w:r>
      <w:proofErr w:type="spellEnd"/>
      <w:r w:rsidRPr="00F478BE">
        <w:rPr>
          <w:rFonts w:ascii="Times New Roman" w:hAnsi="Times New Roman"/>
          <w:i/>
          <w:color w:val="0070C0"/>
          <w:sz w:val="24"/>
          <w:szCs w:val="24"/>
        </w:rPr>
        <w:t xml:space="preserve">, próximo a extensão máxima do </w:t>
      </w:r>
      <w:proofErr w:type="gramStart"/>
      <w:r w:rsidRPr="00F478BE">
        <w:rPr>
          <w:rFonts w:ascii="Times New Roman" w:hAnsi="Times New Roman"/>
          <w:i/>
          <w:color w:val="0070C0"/>
          <w:sz w:val="24"/>
          <w:szCs w:val="24"/>
        </w:rPr>
        <w:t>joelho.</w:t>
      </w:r>
      <w:r>
        <w:rPr>
          <w:rFonts w:ascii="Times New Roman" w:hAnsi="Times New Roman"/>
          <w:i/>
          <w:color w:val="0070C0"/>
          <w:sz w:val="24"/>
          <w:szCs w:val="24"/>
        </w:rPr>
        <w:t>”</w:t>
      </w:r>
      <w:proofErr w:type="gramEnd"/>
    </w:p>
    <w:sectPr w:rsidR="00F478BE" w:rsidRPr="00B541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EF"/>
    <w:rsid w:val="00060CE6"/>
    <w:rsid w:val="000E5DA9"/>
    <w:rsid w:val="000F2682"/>
    <w:rsid w:val="00152EEF"/>
    <w:rsid w:val="00260ACD"/>
    <w:rsid w:val="00301716"/>
    <w:rsid w:val="006A3A0B"/>
    <w:rsid w:val="006A7DBC"/>
    <w:rsid w:val="0075750A"/>
    <w:rsid w:val="00774BE1"/>
    <w:rsid w:val="007927A6"/>
    <w:rsid w:val="00907AF3"/>
    <w:rsid w:val="00A02E72"/>
    <w:rsid w:val="00A74323"/>
    <w:rsid w:val="00A820F5"/>
    <w:rsid w:val="00B541A7"/>
    <w:rsid w:val="00D51FAC"/>
    <w:rsid w:val="00E0741B"/>
    <w:rsid w:val="00E76676"/>
    <w:rsid w:val="00E86315"/>
    <w:rsid w:val="00F02D11"/>
    <w:rsid w:val="00F478BE"/>
    <w:rsid w:val="00F9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09C6E-0A26-426A-A0E1-BFE064B6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54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1F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51FA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D51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1686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Alice</cp:lastModifiedBy>
  <cp:revision>15</cp:revision>
  <dcterms:created xsi:type="dcterms:W3CDTF">2016-08-04T14:41:00Z</dcterms:created>
  <dcterms:modified xsi:type="dcterms:W3CDTF">2016-09-17T22:23:00Z</dcterms:modified>
</cp:coreProperties>
</file>