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61" w:rsidRPr="001B6961" w:rsidRDefault="001B6961" w:rsidP="001B6961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1B6961">
        <w:rPr>
          <w:rFonts w:ascii="Times New Roman" w:hAnsi="Times New Roman" w:cs="Times New Roman"/>
          <w:b/>
        </w:rPr>
        <w:t>Quadros</w:t>
      </w:r>
    </w:p>
    <w:p w:rsidR="001B6961" w:rsidRDefault="001B6961" w:rsidP="001B69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B6961" w:rsidRPr="00EE4C24" w:rsidRDefault="001B6961" w:rsidP="001B696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19"/>
        <w:gridCol w:w="1264"/>
        <w:gridCol w:w="1107"/>
        <w:gridCol w:w="1637"/>
        <w:gridCol w:w="1417"/>
        <w:gridCol w:w="1637"/>
      </w:tblGrid>
      <w:tr w:rsidR="001B6961" w:rsidRPr="00F66CB1" w:rsidTr="00962BB3">
        <w:trPr>
          <w:jc w:val="center"/>
        </w:trPr>
        <w:tc>
          <w:tcPr>
            <w:tcW w:w="1419" w:type="dxa"/>
            <w:shd w:val="clear" w:color="auto" w:fill="FFFFFF" w:themeFill="background1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Entrevistado</w:t>
            </w:r>
          </w:p>
        </w:tc>
        <w:tc>
          <w:tcPr>
            <w:tcW w:w="1264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Idade</w:t>
            </w:r>
          </w:p>
        </w:tc>
        <w:tc>
          <w:tcPr>
            <w:tcW w:w="1107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Sexo</w:t>
            </w:r>
          </w:p>
        </w:tc>
        <w:tc>
          <w:tcPr>
            <w:tcW w:w="1637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Tempo de prática</w:t>
            </w:r>
          </w:p>
        </w:tc>
        <w:tc>
          <w:tcPr>
            <w:tcW w:w="1417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Número de participações</w:t>
            </w:r>
          </w:p>
        </w:tc>
        <w:tc>
          <w:tcPr>
            <w:tcW w:w="1637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 w:rsidRPr="00F66CB1">
              <w:rPr>
                <w:b/>
                <w:sz w:val="20"/>
              </w:rPr>
              <w:t>Primeira participação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1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62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38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35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1976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2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54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35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32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1983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3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 xml:space="preserve">62 anos 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**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 xml:space="preserve">3 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1975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4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69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29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 xml:space="preserve">28 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1985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5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58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34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18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1983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6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44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28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15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1993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7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66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45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15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1976</w:t>
            </w:r>
          </w:p>
        </w:tc>
      </w:tr>
      <w:tr w:rsidR="001B6961" w:rsidRPr="00F66CB1" w:rsidTr="00962BB3">
        <w:trPr>
          <w:jc w:val="center"/>
        </w:trPr>
        <w:tc>
          <w:tcPr>
            <w:tcW w:w="1419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Entrevistado 8</w:t>
            </w:r>
          </w:p>
        </w:tc>
        <w:tc>
          <w:tcPr>
            <w:tcW w:w="1264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36 anos</w:t>
            </w:r>
          </w:p>
        </w:tc>
        <w:tc>
          <w:tcPr>
            <w:tcW w:w="110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Masc.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21 anos</w:t>
            </w:r>
          </w:p>
        </w:tc>
        <w:tc>
          <w:tcPr>
            <w:tcW w:w="141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12</w:t>
            </w:r>
          </w:p>
        </w:tc>
        <w:tc>
          <w:tcPr>
            <w:tcW w:w="163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 w:rsidRPr="00F66CB1">
              <w:rPr>
                <w:sz w:val="20"/>
              </w:rPr>
              <w:t>1997</w:t>
            </w:r>
          </w:p>
        </w:tc>
      </w:tr>
    </w:tbl>
    <w:p w:rsidR="001B6961" w:rsidRPr="0037465E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37465E">
        <w:rPr>
          <w:rFonts w:ascii="Times New Roman" w:hAnsi="Times New Roman" w:cs="Times New Roman"/>
          <w:color w:val="auto"/>
          <w:sz w:val="20"/>
          <w:szCs w:val="20"/>
        </w:rPr>
        <w:t>(**) ausência de dados nas respostas.</w:t>
      </w: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7465E">
        <w:rPr>
          <w:rFonts w:ascii="Times New Roman" w:hAnsi="Times New Roman" w:cs="Times New Roman"/>
          <w:b/>
          <w:color w:val="auto"/>
          <w:sz w:val="20"/>
          <w:szCs w:val="20"/>
        </w:rPr>
        <w:t>Quadro 1:</w:t>
      </w:r>
      <w:r w:rsidRPr="0037465E">
        <w:rPr>
          <w:rFonts w:ascii="Times New Roman" w:hAnsi="Times New Roman" w:cs="Times New Roman"/>
          <w:color w:val="auto"/>
          <w:sz w:val="20"/>
          <w:szCs w:val="20"/>
        </w:rPr>
        <w:t xml:space="preserve"> Apresentação do perfil dos participantes da pesquisa.</w:t>
      </w: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78"/>
        <w:gridCol w:w="1947"/>
        <w:gridCol w:w="2691"/>
        <w:gridCol w:w="2116"/>
      </w:tblGrid>
      <w:tr w:rsidR="001B6961" w:rsidRPr="00F66CB1" w:rsidTr="00962BB3">
        <w:trPr>
          <w:jc w:val="center"/>
        </w:trPr>
        <w:tc>
          <w:tcPr>
            <w:tcW w:w="1378" w:type="dxa"/>
            <w:shd w:val="clear" w:color="auto" w:fill="FFFFFF" w:themeFill="background1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Ano</w:t>
            </w:r>
          </w:p>
        </w:tc>
        <w:tc>
          <w:tcPr>
            <w:tcW w:w="1947" w:type="dxa"/>
            <w:shd w:val="clear" w:color="auto" w:fill="FFFFFF" w:themeFill="background1"/>
          </w:tcPr>
          <w:p w:rsidR="001B6961" w:rsidRPr="00F66CB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Número de concluintes </w:t>
            </w:r>
          </w:p>
        </w:tc>
        <w:tc>
          <w:tcPr>
            <w:tcW w:w="2691" w:type="dxa"/>
            <w:shd w:val="clear" w:color="auto" w:fill="FFFFFF" w:themeFill="background1"/>
          </w:tcPr>
          <w:p w:rsidR="001B6961" w:rsidRPr="00785203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Conclusão abaixo de 40 minutos</w:t>
            </w:r>
          </w:p>
        </w:tc>
        <w:tc>
          <w:tcPr>
            <w:tcW w:w="2116" w:type="dxa"/>
            <w:shd w:val="clear" w:color="auto" w:fill="FFFFFF" w:themeFill="background1"/>
          </w:tcPr>
          <w:p w:rsidR="001B6961" w:rsidRDefault="001B6961" w:rsidP="00962BB3">
            <w:pPr>
              <w:pStyle w:val="SemEspaamen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do total de concluintes</w:t>
            </w:r>
          </w:p>
        </w:tc>
      </w:tr>
      <w:tr w:rsidR="001B6961" w:rsidRPr="00F66CB1" w:rsidTr="00962BB3">
        <w:trPr>
          <w:jc w:val="center"/>
        </w:trPr>
        <w:tc>
          <w:tcPr>
            <w:tcW w:w="1378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2002</w:t>
            </w:r>
          </w:p>
        </w:tc>
        <w:tc>
          <w:tcPr>
            <w:tcW w:w="194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820</w:t>
            </w:r>
          </w:p>
        </w:tc>
        <w:tc>
          <w:tcPr>
            <w:tcW w:w="2691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2116" w:type="dxa"/>
          </w:tcPr>
          <w:p w:rsidR="001B696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23,170%</w:t>
            </w:r>
          </w:p>
        </w:tc>
      </w:tr>
      <w:tr w:rsidR="001B6961" w:rsidRPr="00F66CB1" w:rsidTr="00962BB3">
        <w:trPr>
          <w:trHeight w:val="80"/>
          <w:jc w:val="center"/>
        </w:trPr>
        <w:tc>
          <w:tcPr>
            <w:tcW w:w="1378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  <w:tc>
          <w:tcPr>
            <w:tcW w:w="194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1153</w:t>
            </w:r>
          </w:p>
        </w:tc>
        <w:tc>
          <w:tcPr>
            <w:tcW w:w="2691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2116" w:type="dxa"/>
          </w:tcPr>
          <w:p w:rsidR="001B696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13,963%</w:t>
            </w:r>
          </w:p>
        </w:tc>
      </w:tr>
      <w:tr w:rsidR="001B6961" w:rsidRPr="00F66CB1" w:rsidTr="00962BB3">
        <w:trPr>
          <w:jc w:val="center"/>
        </w:trPr>
        <w:tc>
          <w:tcPr>
            <w:tcW w:w="1378" w:type="dxa"/>
            <w:vAlign w:val="bottom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94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1296</w:t>
            </w:r>
          </w:p>
        </w:tc>
        <w:tc>
          <w:tcPr>
            <w:tcW w:w="2691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2116" w:type="dxa"/>
          </w:tcPr>
          <w:p w:rsidR="001B696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9,3364%</w:t>
            </w:r>
          </w:p>
        </w:tc>
      </w:tr>
      <w:tr w:rsidR="001B6961" w:rsidRPr="00F66CB1" w:rsidTr="00962BB3">
        <w:trPr>
          <w:jc w:val="center"/>
        </w:trPr>
        <w:tc>
          <w:tcPr>
            <w:tcW w:w="1378" w:type="dxa"/>
            <w:vAlign w:val="bottom"/>
          </w:tcPr>
          <w:p w:rsidR="001B696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1947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1773</w:t>
            </w:r>
          </w:p>
        </w:tc>
        <w:tc>
          <w:tcPr>
            <w:tcW w:w="2691" w:type="dxa"/>
          </w:tcPr>
          <w:p w:rsidR="001B6961" w:rsidRPr="00F66CB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2116" w:type="dxa"/>
          </w:tcPr>
          <w:p w:rsidR="001B6961" w:rsidRDefault="001B6961" w:rsidP="00962BB3">
            <w:pPr>
              <w:pStyle w:val="SemEspaamento"/>
              <w:jc w:val="center"/>
              <w:rPr>
                <w:sz w:val="20"/>
              </w:rPr>
            </w:pPr>
            <w:r>
              <w:rPr>
                <w:sz w:val="20"/>
              </w:rPr>
              <w:t>5,5837%</w:t>
            </w:r>
          </w:p>
        </w:tc>
      </w:tr>
    </w:tbl>
    <w:p w:rsidR="001B6961" w:rsidRDefault="001B6961" w:rsidP="001B6961">
      <w:pPr>
        <w:pStyle w:val="PargrafodaLista"/>
        <w:ind w:left="1068"/>
        <w:jc w:val="center"/>
        <w:rPr>
          <w:rFonts w:ascii="Times New Roman" w:hAnsi="Times New Roman"/>
          <w:sz w:val="20"/>
          <w:szCs w:val="20"/>
        </w:rPr>
      </w:pPr>
      <w:r w:rsidRPr="00FA4E4B">
        <w:rPr>
          <w:rFonts w:ascii="Times New Roman" w:hAnsi="Times New Roman"/>
          <w:sz w:val="20"/>
          <w:szCs w:val="20"/>
        </w:rPr>
        <w:t>*Dados referentes a corredores do sexo masculino.</w:t>
      </w:r>
    </w:p>
    <w:p w:rsidR="001B6961" w:rsidRPr="0037465E" w:rsidRDefault="001B6961" w:rsidP="001B6961">
      <w:pPr>
        <w:pStyle w:val="PargrafodaLista"/>
        <w:ind w:left="1068"/>
        <w:jc w:val="center"/>
        <w:rPr>
          <w:rFonts w:ascii="Times New Roman" w:hAnsi="Times New Roman"/>
          <w:sz w:val="20"/>
          <w:szCs w:val="20"/>
        </w:rPr>
      </w:pPr>
      <w:r w:rsidRPr="0037465E">
        <w:rPr>
          <w:rFonts w:ascii="Times New Roman" w:hAnsi="Times New Roman"/>
          <w:b/>
          <w:sz w:val="20"/>
          <w:szCs w:val="20"/>
        </w:rPr>
        <w:t>Quadro 2: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Concluintes com tempo abaixo de 40 minutos.</w:t>
      </w:r>
    </w:p>
    <w:p w:rsidR="001B6961" w:rsidRPr="00FA4E4B" w:rsidRDefault="001B6961" w:rsidP="001B6961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FA4E4B">
        <w:rPr>
          <w:rFonts w:ascii="Times New Roman" w:hAnsi="Times New Roman"/>
          <w:sz w:val="20"/>
          <w:szCs w:val="20"/>
        </w:rPr>
        <w:t>Fonte: (RUNNER BRASIL, 2002; 2006/CHIPTIMING, 2012/MARINGÁ, 2015)</w:t>
      </w: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1B6961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1B6961" w:rsidRPr="0037465E" w:rsidRDefault="001B6961" w:rsidP="001B6961">
      <w:pPr>
        <w:pStyle w:val="Default"/>
        <w:tabs>
          <w:tab w:val="left" w:pos="2430"/>
        </w:tabs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B6961" w:rsidRPr="003E7728" w:rsidRDefault="001B6961" w:rsidP="001B696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3210"/>
      </w:tblGrid>
      <w:tr w:rsidR="001B6961" w:rsidRPr="00D154FF" w:rsidTr="00962BB3">
        <w:trPr>
          <w:jc w:val="center"/>
        </w:trPr>
        <w:tc>
          <w:tcPr>
            <w:tcW w:w="3135" w:type="dxa"/>
            <w:shd w:val="clear" w:color="auto" w:fill="auto"/>
            <w:vAlign w:val="center"/>
          </w:tcPr>
          <w:p w:rsidR="001B6961" w:rsidRPr="00D70D9B" w:rsidRDefault="001B6961" w:rsidP="00962BB3">
            <w:pPr>
              <w:pStyle w:val="SemEspaamento"/>
              <w:jc w:val="center"/>
              <w:rPr>
                <w:b/>
                <w:sz w:val="20"/>
                <w:szCs w:val="20"/>
                <w:lang w:eastAsia="pt-BR"/>
              </w:rPr>
            </w:pPr>
            <w:r w:rsidRPr="00D70D9B">
              <w:rPr>
                <w:b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3210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b/>
                <w:sz w:val="20"/>
                <w:szCs w:val="20"/>
                <w:lang w:eastAsia="pt-BR"/>
              </w:rPr>
            </w:pPr>
            <w:r w:rsidRPr="00D70D9B">
              <w:rPr>
                <w:b/>
                <w:sz w:val="20"/>
                <w:szCs w:val="20"/>
                <w:lang w:eastAsia="pt-BR"/>
              </w:rPr>
              <w:t>VALOR</w:t>
            </w:r>
          </w:p>
        </w:tc>
      </w:tr>
      <w:tr w:rsidR="001B6961" w:rsidRPr="00D154FF" w:rsidTr="00962BB3">
        <w:trPr>
          <w:jc w:val="center"/>
        </w:trPr>
        <w:tc>
          <w:tcPr>
            <w:tcW w:w="3135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Até 2011</w:t>
            </w:r>
          </w:p>
        </w:tc>
        <w:tc>
          <w:tcPr>
            <w:tcW w:w="3210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Gratuita</w:t>
            </w:r>
          </w:p>
        </w:tc>
      </w:tr>
      <w:tr w:rsidR="001B6961" w:rsidRPr="00D154FF" w:rsidTr="00962BB3">
        <w:trPr>
          <w:jc w:val="center"/>
        </w:trPr>
        <w:tc>
          <w:tcPr>
            <w:tcW w:w="3135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2012</w:t>
            </w:r>
          </w:p>
        </w:tc>
        <w:tc>
          <w:tcPr>
            <w:tcW w:w="3210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10,00</w:t>
            </w:r>
          </w:p>
        </w:tc>
      </w:tr>
      <w:tr w:rsidR="001B6961" w:rsidRPr="00D154FF" w:rsidTr="00962BB3">
        <w:trPr>
          <w:jc w:val="center"/>
        </w:trPr>
        <w:tc>
          <w:tcPr>
            <w:tcW w:w="3135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2013</w:t>
            </w:r>
          </w:p>
        </w:tc>
        <w:tc>
          <w:tcPr>
            <w:tcW w:w="3210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20,00</w:t>
            </w:r>
          </w:p>
        </w:tc>
      </w:tr>
      <w:tr w:rsidR="001B6961" w:rsidRPr="00D154FF" w:rsidTr="00962BB3">
        <w:trPr>
          <w:jc w:val="center"/>
        </w:trPr>
        <w:tc>
          <w:tcPr>
            <w:tcW w:w="3135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3210" w:type="dxa"/>
            <w:shd w:val="clear" w:color="auto" w:fill="auto"/>
            <w:vAlign w:val="bottom"/>
          </w:tcPr>
          <w:p w:rsidR="001B6961" w:rsidRPr="00D70D9B" w:rsidRDefault="001B6961" w:rsidP="00962BB3">
            <w:pPr>
              <w:pStyle w:val="SemEspaamento"/>
              <w:jc w:val="center"/>
              <w:rPr>
                <w:sz w:val="20"/>
                <w:szCs w:val="20"/>
                <w:lang w:eastAsia="pt-BR"/>
              </w:rPr>
            </w:pPr>
            <w:r w:rsidRPr="00D70D9B">
              <w:rPr>
                <w:sz w:val="20"/>
                <w:szCs w:val="20"/>
                <w:lang w:eastAsia="pt-BR"/>
              </w:rPr>
              <w:t>40,00</w:t>
            </w:r>
          </w:p>
        </w:tc>
      </w:tr>
    </w:tbl>
    <w:p w:rsidR="001B6961" w:rsidRPr="00D154FF" w:rsidRDefault="001B6961" w:rsidP="001B69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Quadro 3</w:t>
      </w:r>
      <w:r w:rsidRPr="00D154FF">
        <w:rPr>
          <w:rFonts w:ascii="Times New Roman" w:hAnsi="Times New Roman"/>
          <w:b/>
          <w:sz w:val="20"/>
          <w:szCs w:val="20"/>
        </w:rPr>
        <w:t xml:space="preserve"> - </w:t>
      </w:r>
      <w:r w:rsidRPr="00D154FF">
        <w:rPr>
          <w:rFonts w:ascii="Times New Roman" w:hAnsi="Times New Roman"/>
          <w:sz w:val="20"/>
          <w:szCs w:val="20"/>
        </w:rPr>
        <w:t>Valores cobrados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pela inscrição (MARINGÁ, 2014)</w:t>
      </w:r>
      <w:r w:rsidRPr="00D154FF">
        <w:rPr>
          <w:rFonts w:ascii="Times New Roman" w:hAnsi="Times New Roman"/>
          <w:sz w:val="20"/>
          <w:szCs w:val="20"/>
        </w:rPr>
        <w:t>.</w:t>
      </w:r>
    </w:p>
    <w:p w:rsidR="001B6961" w:rsidRPr="00D154FF" w:rsidRDefault="001B6961" w:rsidP="001B696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54FF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Sistematizado</w:t>
      </w:r>
      <w:r>
        <w:rPr>
          <w:rFonts w:ascii="Times New Roman" w:hAnsi="Times New Roman"/>
          <w:sz w:val="20"/>
          <w:szCs w:val="20"/>
        </w:rPr>
        <w:t xml:space="preserve"> pelos autores</w:t>
      </w:r>
      <w:r w:rsidRPr="00D154FF">
        <w:rPr>
          <w:rFonts w:ascii="Times New Roman" w:hAnsi="Times New Roman"/>
          <w:sz w:val="20"/>
          <w:szCs w:val="20"/>
        </w:rPr>
        <w:t>)</w:t>
      </w:r>
    </w:p>
    <w:p w:rsidR="00F23CDC" w:rsidRDefault="00F23CDC"/>
    <w:sectPr w:rsidR="00F23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C7" w:rsidRDefault="00E600C7" w:rsidP="001B6961">
      <w:pPr>
        <w:spacing w:after="0" w:line="240" w:lineRule="auto"/>
      </w:pPr>
      <w:r>
        <w:separator/>
      </w:r>
    </w:p>
  </w:endnote>
  <w:endnote w:type="continuationSeparator" w:id="0">
    <w:p w:rsidR="00E600C7" w:rsidRDefault="00E600C7" w:rsidP="001B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C7" w:rsidRDefault="00E600C7" w:rsidP="001B6961">
      <w:pPr>
        <w:spacing w:after="0" w:line="240" w:lineRule="auto"/>
      </w:pPr>
      <w:r>
        <w:separator/>
      </w:r>
    </w:p>
  </w:footnote>
  <w:footnote w:type="continuationSeparator" w:id="0">
    <w:p w:rsidR="00E600C7" w:rsidRDefault="00E600C7" w:rsidP="001B6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61"/>
    <w:rsid w:val="001B6961"/>
    <w:rsid w:val="00E600C7"/>
    <w:rsid w:val="00F2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C0934-6CEF-4452-8203-42FEB957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9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1B69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emEspaamento">
    <w:name w:val="No Spacing"/>
    <w:aliases w:val="Times New Roman"/>
    <w:uiPriority w:val="1"/>
    <w:qFormat/>
    <w:rsid w:val="001B696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comgrade">
    <w:name w:val="Table Grid"/>
    <w:basedOn w:val="Tabelanormal"/>
    <w:uiPriority w:val="59"/>
    <w:rsid w:val="001B69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696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rsid w:val="001B696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6961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1B696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2015-08-22T15:47:00Z</dcterms:created>
  <dcterms:modified xsi:type="dcterms:W3CDTF">2015-08-22T15:50:00Z</dcterms:modified>
</cp:coreProperties>
</file>