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29985" w14:textId="3700A448" w:rsidR="007D301D" w:rsidRDefault="007D301D" w:rsidP="006D5742">
      <w:pPr>
        <w:spacing w:after="0" w:line="240" w:lineRule="auto"/>
        <w:jc w:val="center"/>
        <w:rPr>
          <w:rFonts w:ascii="Times New Roman" w:hAnsi="Times New Roman" w:cs="Times New Roman"/>
          <w:b/>
          <w:sz w:val="20"/>
          <w:szCs w:val="20"/>
        </w:rPr>
      </w:pPr>
      <w:r w:rsidRPr="0006525C">
        <w:rPr>
          <w:rFonts w:ascii="Times New Roman" w:hAnsi="Times New Roman" w:cs="Times New Roman"/>
          <w:b/>
          <w:sz w:val="20"/>
          <w:szCs w:val="20"/>
        </w:rPr>
        <w:t>BRINCADEIRAS DE “LUTINHA”</w:t>
      </w:r>
      <w:r w:rsidR="001B44BE" w:rsidRPr="0006525C">
        <w:rPr>
          <w:rFonts w:ascii="Times New Roman" w:hAnsi="Times New Roman" w:cs="Times New Roman"/>
          <w:b/>
          <w:sz w:val="20"/>
          <w:szCs w:val="20"/>
        </w:rPr>
        <w:t xml:space="preserve"> E MÍDIAS</w:t>
      </w:r>
      <w:r w:rsidRPr="0006525C">
        <w:rPr>
          <w:rFonts w:ascii="Times New Roman" w:hAnsi="Times New Roman" w:cs="Times New Roman"/>
          <w:b/>
          <w:sz w:val="20"/>
          <w:szCs w:val="20"/>
        </w:rPr>
        <w:t xml:space="preserve">: </w:t>
      </w:r>
      <w:r w:rsidR="00741E88" w:rsidRPr="0006525C">
        <w:rPr>
          <w:rFonts w:ascii="Times New Roman" w:hAnsi="Times New Roman" w:cs="Times New Roman"/>
          <w:b/>
          <w:sz w:val="20"/>
          <w:szCs w:val="20"/>
        </w:rPr>
        <w:t xml:space="preserve">ANÁLISE </w:t>
      </w:r>
      <w:r w:rsidRPr="0006525C">
        <w:rPr>
          <w:rFonts w:ascii="Times New Roman" w:hAnsi="Times New Roman" w:cs="Times New Roman"/>
          <w:b/>
          <w:sz w:val="20"/>
          <w:szCs w:val="20"/>
        </w:rPr>
        <w:t>COMPARAD</w:t>
      </w:r>
      <w:r w:rsidR="00741E88" w:rsidRPr="0006525C">
        <w:rPr>
          <w:rFonts w:ascii="Times New Roman" w:hAnsi="Times New Roman" w:cs="Times New Roman"/>
          <w:b/>
          <w:sz w:val="20"/>
          <w:szCs w:val="20"/>
        </w:rPr>
        <w:t>A</w:t>
      </w:r>
      <w:r w:rsidRPr="0006525C">
        <w:rPr>
          <w:rFonts w:ascii="Times New Roman" w:hAnsi="Times New Roman" w:cs="Times New Roman"/>
          <w:b/>
          <w:sz w:val="20"/>
          <w:szCs w:val="20"/>
        </w:rPr>
        <w:t xml:space="preserve"> DA CULTURA LÚDICA INFANTIL</w:t>
      </w:r>
      <w:r w:rsidR="00A2409A" w:rsidRPr="0006525C">
        <w:rPr>
          <w:rFonts w:ascii="Times New Roman" w:hAnsi="Times New Roman" w:cs="Times New Roman"/>
          <w:b/>
          <w:sz w:val="20"/>
          <w:szCs w:val="20"/>
        </w:rPr>
        <w:t xml:space="preserve"> DE SÃO LUÍS</w:t>
      </w:r>
      <w:r w:rsidRPr="0006525C">
        <w:rPr>
          <w:rFonts w:ascii="Times New Roman" w:hAnsi="Times New Roman" w:cs="Times New Roman"/>
          <w:b/>
          <w:sz w:val="20"/>
          <w:szCs w:val="20"/>
        </w:rPr>
        <w:t xml:space="preserve"> – MA E </w:t>
      </w:r>
      <w:r w:rsidR="001B185E" w:rsidRPr="0006525C">
        <w:rPr>
          <w:rFonts w:ascii="Times New Roman" w:hAnsi="Times New Roman" w:cs="Times New Roman"/>
          <w:b/>
          <w:sz w:val="20"/>
          <w:szCs w:val="20"/>
        </w:rPr>
        <w:t xml:space="preserve">DE </w:t>
      </w:r>
      <w:r w:rsidRPr="0006525C">
        <w:rPr>
          <w:rFonts w:ascii="Times New Roman" w:hAnsi="Times New Roman" w:cs="Times New Roman"/>
          <w:b/>
          <w:sz w:val="20"/>
          <w:szCs w:val="20"/>
        </w:rPr>
        <w:t xml:space="preserve">BRASÍLIA </w:t>
      </w:r>
      <w:r w:rsidR="00B30447">
        <w:rPr>
          <w:rFonts w:ascii="Times New Roman" w:hAnsi="Times New Roman" w:cs="Times New Roman"/>
          <w:b/>
          <w:sz w:val="20"/>
          <w:szCs w:val="20"/>
        </w:rPr>
        <w:t>–</w:t>
      </w:r>
      <w:r w:rsidRPr="0006525C">
        <w:rPr>
          <w:rFonts w:ascii="Times New Roman" w:hAnsi="Times New Roman" w:cs="Times New Roman"/>
          <w:b/>
          <w:sz w:val="20"/>
          <w:szCs w:val="20"/>
        </w:rPr>
        <w:t xml:space="preserve"> DF</w:t>
      </w:r>
    </w:p>
    <w:p w14:paraId="543307EF" w14:textId="2EAB4077" w:rsidR="00B30447" w:rsidRDefault="00B30447" w:rsidP="006D5742">
      <w:pPr>
        <w:spacing w:after="0" w:line="240" w:lineRule="auto"/>
        <w:jc w:val="center"/>
        <w:rPr>
          <w:rFonts w:ascii="Times New Roman" w:hAnsi="Times New Roman" w:cs="Times New Roman"/>
          <w:sz w:val="20"/>
          <w:szCs w:val="20"/>
        </w:rPr>
      </w:pPr>
    </w:p>
    <w:p w14:paraId="7AD4D4B1" w14:textId="78450922" w:rsidR="00B30447" w:rsidRPr="00B30447" w:rsidRDefault="00B30447" w:rsidP="006D5742">
      <w:pPr>
        <w:spacing w:after="0" w:line="240" w:lineRule="auto"/>
        <w:jc w:val="center"/>
        <w:rPr>
          <w:rFonts w:ascii="Times New Roman" w:hAnsi="Times New Roman" w:cs="Times New Roman"/>
          <w:b/>
          <w:sz w:val="20"/>
          <w:szCs w:val="20"/>
          <w:lang w:val="en-US"/>
        </w:rPr>
      </w:pPr>
      <w:r w:rsidRPr="00B30447">
        <w:rPr>
          <w:rFonts w:ascii="Times New Roman" w:hAnsi="Times New Roman" w:cs="Times New Roman"/>
          <w:b/>
          <w:sz w:val="20"/>
          <w:szCs w:val="20"/>
          <w:lang w:val="en-US"/>
        </w:rPr>
        <w:t>PLAY</w:t>
      </w:r>
      <w:r>
        <w:rPr>
          <w:rFonts w:ascii="Times New Roman" w:hAnsi="Times New Roman" w:cs="Times New Roman"/>
          <w:b/>
          <w:sz w:val="20"/>
          <w:szCs w:val="20"/>
          <w:lang w:val="en-US"/>
        </w:rPr>
        <w:t>ING</w:t>
      </w:r>
      <w:r w:rsidRPr="00B30447">
        <w:rPr>
          <w:rFonts w:ascii="Times New Roman" w:hAnsi="Times New Roman" w:cs="Times New Roman"/>
          <w:b/>
          <w:sz w:val="20"/>
          <w:szCs w:val="20"/>
          <w:lang w:val="en-US"/>
        </w:rPr>
        <w:t xml:space="preserve"> FIGHT</w:t>
      </w:r>
      <w:r>
        <w:rPr>
          <w:rFonts w:ascii="Times New Roman" w:hAnsi="Times New Roman" w:cs="Times New Roman"/>
          <w:b/>
          <w:sz w:val="20"/>
          <w:szCs w:val="20"/>
          <w:lang w:val="en-US"/>
        </w:rPr>
        <w:t>S</w:t>
      </w:r>
      <w:r w:rsidRPr="00B30447">
        <w:rPr>
          <w:rFonts w:ascii="Times New Roman" w:hAnsi="Times New Roman" w:cs="Times New Roman"/>
          <w:b/>
          <w:sz w:val="20"/>
          <w:szCs w:val="20"/>
          <w:lang w:val="en-US"/>
        </w:rPr>
        <w:t xml:space="preserve"> AND MEDIA: COMPARATIVE ANALYSIS OF CHILDREN’S </w:t>
      </w:r>
      <w:r w:rsidR="00153BA6">
        <w:rPr>
          <w:rFonts w:ascii="Times New Roman" w:hAnsi="Times New Roman" w:cs="Times New Roman"/>
          <w:b/>
          <w:sz w:val="20"/>
          <w:szCs w:val="20"/>
          <w:lang w:val="en-US"/>
        </w:rPr>
        <w:t xml:space="preserve">PLAYFUL </w:t>
      </w:r>
      <w:r w:rsidRPr="00B30447">
        <w:rPr>
          <w:rFonts w:ascii="Times New Roman" w:hAnsi="Times New Roman" w:cs="Times New Roman"/>
          <w:b/>
          <w:sz w:val="20"/>
          <w:szCs w:val="20"/>
          <w:lang w:val="en-US"/>
        </w:rPr>
        <w:t>CULTURE IN SÃO LUÍS – MA AND BRASÍLIA - DF</w:t>
      </w:r>
    </w:p>
    <w:p w14:paraId="34F7C9DB" w14:textId="77777777" w:rsidR="005468CD" w:rsidRPr="00B30447" w:rsidRDefault="005468CD" w:rsidP="005468CD">
      <w:pPr>
        <w:spacing w:after="0" w:line="240" w:lineRule="auto"/>
        <w:jc w:val="both"/>
        <w:rPr>
          <w:rFonts w:ascii="Times New Roman" w:hAnsi="Times New Roman" w:cs="Times New Roman"/>
          <w:sz w:val="20"/>
          <w:szCs w:val="20"/>
          <w:lang w:val="en-US"/>
        </w:rPr>
      </w:pPr>
      <w:bookmarkStart w:id="0" w:name="_GoBack"/>
      <w:bookmarkEnd w:id="0"/>
    </w:p>
    <w:p w14:paraId="4B9DA612" w14:textId="77777777" w:rsidR="00EA6048" w:rsidRPr="00B30447" w:rsidRDefault="00EA6048" w:rsidP="005468CD">
      <w:pPr>
        <w:spacing w:after="0" w:line="240" w:lineRule="auto"/>
        <w:rPr>
          <w:rFonts w:ascii="Times New Roman" w:hAnsi="Times New Roman" w:cs="Times New Roman"/>
          <w:sz w:val="20"/>
          <w:szCs w:val="20"/>
          <w:lang w:val="en-US"/>
        </w:rPr>
      </w:pPr>
    </w:p>
    <w:p w14:paraId="79F8D581" w14:textId="77777777" w:rsidR="00B81632" w:rsidRPr="0006525C" w:rsidRDefault="00EA6048" w:rsidP="005468CD">
      <w:pPr>
        <w:spacing w:after="0" w:line="240" w:lineRule="auto"/>
        <w:rPr>
          <w:rFonts w:ascii="Times New Roman" w:hAnsi="Times New Roman" w:cs="Times New Roman"/>
          <w:b/>
          <w:sz w:val="20"/>
          <w:szCs w:val="20"/>
        </w:rPr>
      </w:pPr>
      <w:r w:rsidRPr="0006525C">
        <w:rPr>
          <w:rFonts w:ascii="Times New Roman" w:hAnsi="Times New Roman" w:cs="Times New Roman"/>
          <w:b/>
          <w:sz w:val="20"/>
          <w:szCs w:val="20"/>
        </w:rPr>
        <w:t>RESUMO</w:t>
      </w:r>
    </w:p>
    <w:p w14:paraId="26EFBD38" w14:textId="4C538EA1" w:rsidR="005830C2" w:rsidRPr="00104F26" w:rsidRDefault="0025130A" w:rsidP="005830C2">
      <w:pPr>
        <w:spacing w:after="0" w:line="240" w:lineRule="auto"/>
        <w:jc w:val="both"/>
        <w:rPr>
          <w:rFonts w:ascii="Times New Roman" w:hAnsi="Times New Roman" w:cs="Times New Roman"/>
          <w:sz w:val="20"/>
          <w:szCs w:val="20"/>
        </w:rPr>
      </w:pPr>
      <w:r w:rsidRPr="0006525C">
        <w:rPr>
          <w:rFonts w:ascii="Times New Roman" w:hAnsi="Times New Roman" w:cs="Times New Roman"/>
          <w:sz w:val="20"/>
          <w:szCs w:val="20"/>
        </w:rPr>
        <w:t xml:space="preserve">A presente pesquisa possui natureza qualitativa e tem como objetivo </w:t>
      </w:r>
      <w:r w:rsidR="00F0280B" w:rsidRPr="0006525C">
        <w:rPr>
          <w:rFonts w:ascii="Times New Roman" w:hAnsi="Times New Roman" w:cs="Times New Roman"/>
          <w:sz w:val="20"/>
          <w:szCs w:val="20"/>
        </w:rPr>
        <w:t xml:space="preserve">compreender, de forma comparada, </w:t>
      </w:r>
      <w:r w:rsidR="005830C2" w:rsidRPr="0006525C">
        <w:rPr>
          <w:rFonts w:ascii="Times New Roman" w:hAnsi="Times New Roman" w:cs="Times New Roman"/>
          <w:sz w:val="20"/>
          <w:szCs w:val="20"/>
        </w:rPr>
        <w:t>a relação</w:t>
      </w:r>
      <w:r w:rsidR="00B070E0" w:rsidRPr="0006525C">
        <w:rPr>
          <w:rFonts w:ascii="Times New Roman" w:hAnsi="Times New Roman" w:cs="Times New Roman"/>
          <w:sz w:val="20"/>
          <w:szCs w:val="20"/>
        </w:rPr>
        <w:t xml:space="preserve"> brincadeiras de </w:t>
      </w:r>
      <w:r w:rsidR="00EA6048" w:rsidRPr="0006525C">
        <w:rPr>
          <w:rFonts w:ascii="Times New Roman" w:hAnsi="Times New Roman" w:cs="Times New Roman"/>
          <w:sz w:val="20"/>
          <w:szCs w:val="20"/>
        </w:rPr>
        <w:t>“</w:t>
      </w:r>
      <w:r w:rsidR="00B070E0" w:rsidRPr="0006525C">
        <w:rPr>
          <w:rFonts w:ascii="Times New Roman" w:hAnsi="Times New Roman" w:cs="Times New Roman"/>
          <w:sz w:val="20"/>
          <w:szCs w:val="20"/>
        </w:rPr>
        <w:t>lut</w:t>
      </w:r>
      <w:r w:rsidR="00EA6048" w:rsidRPr="0006525C">
        <w:rPr>
          <w:rFonts w:ascii="Times New Roman" w:hAnsi="Times New Roman" w:cs="Times New Roman"/>
          <w:sz w:val="20"/>
          <w:szCs w:val="20"/>
        </w:rPr>
        <w:t>inha”</w:t>
      </w:r>
      <w:r w:rsidR="005830C2" w:rsidRPr="0006525C">
        <w:rPr>
          <w:rFonts w:ascii="Times New Roman" w:hAnsi="Times New Roman" w:cs="Times New Roman"/>
          <w:sz w:val="20"/>
          <w:szCs w:val="20"/>
        </w:rPr>
        <w:t xml:space="preserve"> e mídias</w:t>
      </w:r>
      <w:r w:rsidR="004A7F64" w:rsidRPr="0006525C">
        <w:rPr>
          <w:rFonts w:ascii="Times New Roman" w:hAnsi="Times New Roman" w:cs="Times New Roman"/>
          <w:sz w:val="20"/>
          <w:szCs w:val="20"/>
        </w:rPr>
        <w:t xml:space="preserve"> a partir de</w:t>
      </w:r>
      <w:r w:rsidR="00B81632" w:rsidRPr="0006525C">
        <w:rPr>
          <w:rFonts w:ascii="Times New Roman" w:hAnsi="Times New Roman" w:cs="Times New Roman"/>
          <w:sz w:val="20"/>
          <w:szCs w:val="20"/>
        </w:rPr>
        <w:t xml:space="preserve"> </w:t>
      </w:r>
      <w:r w:rsidR="00F0280B" w:rsidRPr="0006525C">
        <w:rPr>
          <w:rFonts w:ascii="Times New Roman" w:hAnsi="Times New Roman" w:cs="Times New Roman"/>
          <w:sz w:val="20"/>
          <w:szCs w:val="20"/>
        </w:rPr>
        <w:t>produções culturais de</w:t>
      </w:r>
      <w:r w:rsidR="00EA6048" w:rsidRPr="0006525C">
        <w:rPr>
          <w:rFonts w:ascii="Times New Roman" w:hAnsi="Times New Roman" w:cs="Times New Roman"/>
          <w:sz w:val="20"/>
          <w:szCs w:val="20"/>
        </w:rPr>
        <w:t xml:space="preserve"> </w:t>
      </w:r>
      <w:r w:rsidRPr="0006525C">
        <w:rPr>
          <w:rFonts w:ascii="Times New Roman" w:hAnsi="Times New Roman" w:cs="Times New Roman"/>
          <w:sz w:val="20"/>
          <w:szCs w:val="20"/>
        </w:rPr>
        <w:t>crianças de uma escola de São Luís – MA e outra de Brasília – DF</w:t>
      </w:r>
      <w:r w:rsidRPr="00104F26">
        <w:rPr>
          <w:rFonts w:ascii="Times New Roman" w:hAnsi="Times New Roman" w:cs="Times New Roman"/>
          <w:sz w:val="20"/>
          <w:szCs w:val="20"/>
        </w:rPr>
        <w:t xml:space="preserve">. </w:t>
      </w:r>
      <w:r w:rsidR="00B30447" w:rsidRPr="0006525C">
        <w:rPr>
          <w:rFonts w:ascii="Times New Roman" w:hAnsi="Times New Roman" w:cs="Times New Roman"/>
          <w:sz w:val="20"/>
          <w:szCs w:val="20"/>
        </w:rPr>
        <w:t xml:space="preserve">As brincadeiras de “lutinha” foram analisadas como práticas corporais infantis que revelam expressões destas culturas, relacionadas diretamente com os grupos que as praticam, </w:t>
      </w:r>
      <w:r w:rsidR="00B30447">
        <w:rPr>
          <w:rFonts w:ascii="Times New Roman" w:hAnsi="Times New Roman" w:cs="Times New Roman"/>
          <w:sz w:val="20"/>
          <w:szCs w:val="20"/>
        </w:rPr>
        <w:t xml:space="preserve">que </w:t>
      </w:r>
      <w:r w:rsidR="00B30447" w:rsidRPr="0006525C">
        <w:rPr>
          <w:rFonts w:ascii="Times New Roman" w:hAnsi="Times New Roman" w:cs="Times New Roman"/>
          <w:sz w:val="20"/>
          <w:szCs w:val="20"/>
        </w:rPr>
        <w:t>lhe</w:t>
      </w:r>
      <w:r w:rsidR="00B30447">
        <w:rPr>
          <w:rFonts w:ascii="Times New Roman" w:hAnsi="Times New Roman" w:cs="Times New Roman"/>
          <w:sz w:val="20"/>
          <w:szCs w:val="20"/>
        </w:rPr>
        <w:t>s</w:t>
      </w:r>
      <w:r w:rsidR="00B30447" w:rsidRPr="0006525C">
        <w:rPr>
          <w:rFonts w:ascii="Times New Roman" w:hAnsi="Times New Roman" w:cs="Times New Roman"/>
          <w:sz w:val="20"/>
          <w:szCs w:val="20"/>
        </w:rPr>
        <w:t xml:space="preserve"> atribuem sentido e as recriam, fornecendo dinamicidade à esta manifestação</w:t>
      </w:r>
      <w:r w:rsidR="00B30447">
        <w:rPr>
          <w:rFonts w:ascii="Times New Roman" w:hAnsi="Times New Roman" w:cs="Times New Roman"/>
          <w:sz w:val="20"/>
          <w:szCs w:val="20"/>
        </w:rPr>
        <w:t>. As referidas pesquisas</w:t>
      </w:r>
      <w:r w:rsidR="005468CD" w:rsidRPr="00104F26">
        <w:rPr>
          <w:rFonts w:ascii="Times New Roman" w:hAnsi="Times New Roman" w:cs="Times New Roman"/>
          <w:sz w:val="20"/>
          <w:szCs w:val="20"/>
        </w:rPr>
        <w:t xml:space="preserve"> </w:t>
      </w:r>
      <w:r w:rsidR="006B6424" w:rsidRPr="00104F26">
        <w:rPr>
          <w:rFonts w:ascii="Times New Roman" w:hAnsi="Times New Roman" w:cs="Times New Roman"/>
          <w:sz w:val="20"/>
          <w:szCs w:val="20"/>
        </w:rPr>
        <w:t>apresentam semelhanças relacionadas tanto às construções dos objetos de investigação</w:t>
      </w:r>
      <w:r w:rsidR="005468CD" w:rsidRPr="00104F26">
        <w:rPr>
          <w:rFonts w:ascii="Times New Roman" w:hAnsi="Times New Roman" w:cs="Times New Roman"/>
          <w:sz w:val="20"/>
          <w:szCs w:val="20"/>
        </w:rPr>
        <w:t xml:space="preserve"> </w:t>
      </w:r>
      <w:r w:rsidR="006B6424" w:rsidRPr="00104F26">
        <w:rPr>
          <w:rFonts w:ascii="Times New Roman" w:hAnsi="Times New Roman" w:cs="Times New Roman"/>
          <w:sz w:val="20"/>
          <w:szCs w:val="20"/>
        </w:rPr>
        <w:t xml:space="preserve">quanto às deliberações teórico-metodológicas que as constituem. </w:t>
      </w:r>
      <w:r w:rsidR="00F0280B" w:rsidRPr="00104F26">
        <w:rPr>
          <w:rFonts w:ascii="Times New Roman" w:hAnsi="Times New Roman" w:cs="Times New Roman"/>
          <w:sz w:val="20"/>
          <w:szCs w:val="20"/>
        </w:rPr>
        <w:t>Reconhecendo a criança como protagonista em diversos espaços sociais, dentre eles a escola, a</w:t>
      </w:r>
      <w:r w:rsidR="006B6424" w:rsidRPr="00104F26">
        <w:rPr>
          <w:rFonts w:ascii="Times New Roman" w:hAnsi="Times New Roman" w:cs="Times New Roman"/>
          <w:sz w:val="20"/>
          <w:szCs w:val="20"/>
        </w:rPr>
        <w:t>s</w:t>
      </w:r>
      <w:r w:rsidR="00F0280B" w:rsidRPr="00104F26">
        <w:rPr>
          <w:rFonts w:ascii="Times New Roman" w:hAnsi="Times New Roman" w:cs="Times New Roman"/>
          <w:sz w:val="20"/>
          <w:szCs w:val="20"/>
        </w:rPr>
        <w:t xml:space="preserve"> </w:t>
      </w:r>
      <w:r w:rsidR="005830C2" w:rsidRPr="00104F26">
        <w:rPr>
          <w:rFonts w:ascii="Times New Roman" w:hAnsi="Times New Roman" w:cs="Times New Roman"/>
          <w:sz w:val="20"/>
          <w:szCs w:val="20"/>
        </w:rPr>
        <w:t>pesquisa</w:t>
      </w:r>
      <w:r w:rsidR="006B6424" w:rsidRPr="00104F26">
        <w:rPr>
          <w:rFonts w:ascii="Times New Roman" w:hAnsi="Times New Roman" w:cs="Times New Roman"/>
          <w:sz w:val="20"/>
          <w:szCs w:val="20"/>
        </w:rPr>
        <w:t>s</w:t>
      </w:r>
      <w:r w:rsidR="00F0280B" w:rsidRPr="00104F26">
        <w:rPr>
          <w:rFonts w:ascii="Times New Roman" w:hAnsi="Times New Roman" w:cs="Times New Roman"/>
          <w:sz w:val="20"/>
          <w:szCs w:val="20"/>
        </w:rPr>
        <w:t xml:space="preserve"> </w:t>
      </w:r>
      <w:r w:rsidR="006B6424" w:rsidRPr="00104F26">
        <w:rPr>
          <w:rFonts w:ascii="Times New Roman" w:hAnsi="Times New Roman" w:cs="Times New Roman"/>
          <w:sz w:val="20"/>
          <w:szCs w:val="20"/>
        </w:rPr>
        <w:t>são</w:t>
      </w:r>
      <w:r w:rsidR="00F0280B" w:rsidRPr="00104F26">
        <w:rPr>
          <w:rFonts w:ascii="Times New Roman" w:hAnsi="Times New Roman" w:cs="Times New Roman"/>
          <w:sz w:val="20"/>
          <w:szCs w:val="20"/>
        </w:rPr>
        <w:t xml:space="preserve"> balizada</w:t>
      </w:r>
      <w:r w:rsidR="006B6424" w:rsidRPr="00104F26">
        <w:rPr>
          <w:rFonts w:ascii="Times New Roman" w:hAnsi="Times New Roman" w:cs="Times New Roman"/>
          <w:sz w:val="20"/>
          <w:szCs w:val="20"/>
        </w:rPr>
        <w:t>s</w:t>
      </w:r>
      <w:r w:rsidR="00F0280B" w:rsidRPr="00104F26">
        <w:rPr>
          <w:rFonts w:ascii="Times New Roman" w:hAnsi="Times New Roman" w:cs="Times New Roman"/>
          <w:sz w:val="20"/>
          <w:szCs w:val="20"/>
        </w:rPr>
        <w:t xml:space="preserve"> por estudos da sociologia da infância. </w:t>
      </w:r>
      <w:r w:rsidR="005830C2" w:rsidRPr="00104F26">
        <w:rPr>
          <w:rFonts w:ascii="Times New Roman" w:hAnsi="Times New Roman" w:cs="Times New Roman"/>
          <w:sz w:val="20"/>
          <w:szCs w:val="20"/>
        </w:rPr>
        <w:t xml:space="preserve">Observou-se interface das mídias com </w:t>
      </w:r>
      <w:r w:rsidR="009D06C7" w:rsidRPr="00104F26">
        <w:rPr>
          <w:rFonts w:ascii="Times New Roman" w:hAnsi="Times New Roman" w:cs="Times New Roman"/>
          <w:sz w:val="20"/>
          <w:szCs w:val="20"/>
        </w:rPr>
        <w:t xml:space="preserve">a </w:t>
      </w:r>
      <w:r w:rsidR="005830C2" w:rsidRPr="00104F26">
        <w:rPr>
          <w:rFonts w:ascii="Times New Roman" w:hAnsi="Times New Roman" w:cs="Times New Roman"/>
          <w:sz w:val="20"/>
          <w:szCs w:val="20"/>
        </w:rPr>
        <w:t>categoria “violência</w:t>
      </w:r>
      <w:r w:rsidR="009D06C7" w:rsidRPr="00104F26">
        <w:rPr>
          <w:rFonts w:ascii="Times New Roman" w:hAnsi="Times New Roman" w:cs="Times New Roman"/>
          <w:sz w:val="20"/>
          <w:szCs w:val="20"/>
        </w:rPr>
        <w:t>”</w:t>
      </w:r>
      <w:r w:rsidR="005830C2" w:rsidRPr="00104F26">
        <w:rPr>
          <w:rFonts w:ascii="Times New Roman" w:hAnsi="Times New Roman" w:cs="Times New Roman"/>
          <w:sz w:val="20"/>
          <w:szCs w:val="20"/>
        </w:rPr>
        <w:t>, que povoam</w:t>
      </w:r>
      <w:r w:rsidR="009D06C7" w:rsidRPr="00104F26">
        <w:rPr>
          <w:rFonts w:ascii="Times New Roman" w:hAnsi="Times New Roman" w:cs="Times New Roman"/>
          <w:sz w:val="20"/>
          <w:szCs w:val="20"/>
        </w:rPr>
        <w:t xml:space="preserve"> </w:t>
      </w:r>
      <w:r w:rsidR="005830C2" w:rsidRPr="00104F26">
        <w:rPr>
          <w:rFonts w:ascii="Times New Roman" w:hAnsi="Times New Roman" w:cs="Times New Roman"/>
          <w:sz w:val="20"/>
          <w:szCs w:val="20"/>
        </w:rPr>
        <w:t xml:space="preserve">os discursos das crianças em ambos cenários. </w:t>
      </w:r>
      <w:r w:rsidR="00C8591E" w:rsidRPr="00104F26">
        <w:rPr>
          <w:rFonts w:ascii="Times New Roman" w:hAnsi="Times New Roman" w:cs="Times New Roman"/>
          <w:sz w:val="20"/>
          <w:szCs w:val="20"/>
        </w:rPr>
        <w:t>Foram percebidas</w:t>
      </w:r>
      <w:r w:rsidR="005830C2" w:rsidRPr="00104F26">
        <w:rPr>
          <w:rFonts w:ascii="Times New Roman" w:hAnsi="Times New Roman" w:cs="Times New Roman"/>
          <w:sz w:val="20"/>
          <w:szCs w:val="20"/>
        </w:rPr>
        <w:t xml:space="preserve">, ainda, </w:t>
      </w:r>
      <w:r w:rsidR="00C8591E" w:rsidRPr="00104F26">
        <w:rPr>
          <w:rFonts w:ascii="Times New Roman" w:hAnsi="Times New Roman" w:cs="Times New Roman"/>
          <w:sz w:val="20"/>
          <w:szCs w:val="20"/>
        </w:rPr>
        <w:t>as discussões de “gênero” situadas nas entrelinhas dos estudos, sinalizando para a definição de papéis</w:t>
      </w:r>
      <w:r w:rsidR="009D06C7" w:rsidRPr="00104F26">
        <w:rPr>
          <w:rFonts w:ascii="Times New Roman" w:hAnsi="Times New Roman" w:cs="Times New Roman"/>
          <w:sz w:val="20"/>
          <w:szCs w:val="20"/>
        </w:rPr>
        <w:t xml:space="preserve"> e reforçando estereótipos de gênero. Identificou-se </w:t>
      </w:r>
      <w:r w:rsidR="005830C2" w:rsidRPr="00104F26">
        <w:rPr>
          <w:rFonts w:ascii="Times New Roman" w:hAnsi="Times New Roman" w:cs="Times New Roman"/>
          <w:sz w:val="20"/>
          <w:szCs w:val="20"/>
        </w:rPr>
        <w:t xml:space="preserve">que a participação das mídias se </w:t>
      </w:r>
      <w:r w:rsidR="00290DCB" w:rsidRPr="00104F26">
        <w:rPr>
          <w:rFonts w:ascii="Times New Roman" w:hAnsi="Times New Roman" w:cs="Times New Roman"/>
          <w:sz w:val="20"/>
          <w:szCs w:val="20"/>
        </w:rPr>
        <w:t>mostrou</w:t>
      </w:r>
      <w:r w:rsidR="005830C2" w:rsidRPr="00104F26">
        <w:rPr>
          <w:rFonts w:ascii="Times New Roman" w:hAnsi="Times New Roman" w:cs="Times New Roman"/>
          <w:sz w:val="20"/>
          <w:szCs w:val="20"/>
        </w:rPr>
        <w:t xml:space="preserve"> proeminente na inspiração </w:t>
      </w:r>
      <w:r w:rsidR="009D06C7" w:rsidRPr="00104F26">
        <w:rPr>
          <w:rFonts w:ascii="Times New Roman" w:hAnsi="Times New Roman" w:cs="Times New Roman"/>
          <w:sz w:val="20"/>
          <w:szCs w:val="20"/>
        </w:rPr>
        <w:t>das brincadeiras de lutinha</w:t>
      </w:r>
      <w:r w:rsidR="005830C2" w:rsidRPr="00104F26">
        <w:rPr>
          <w:rFonts w:ascii="Times New Roman" w:hAnsi="Times New Roman" w:cs="Times New Roman"/>
          <w:sz w:val="20"/>
          <w:szCs w:val="20"/>
        </w:rPr>
        <w:t xml:space="preserve"> das crianças em ambas as produções. Tal fato evidencia que por mais que os cenários revelem culturas infantis diferentes, elas constroem elos a partir das mídias.</w:t>
      </w:r>
      <w:r w:rsidR="00B30447">
        <w:rPr>
          <w:rFonts w:ascii="Times New Roman" w:hAnsi="Times New Roman" w:cs="Times New Roman"/>
          <w:sz w:val="20"/>
          <w:szCs w:val="20"/>
        </w:rPr>
        <w:t xml:space="preserve"> </w:t>
      </w:r>
      <w:r w:rsidR="00B30447" w:rsidRPr="0006525C">
        <w:rPr>
          <w:rFonts w:ascii="Times New Roman" w:hAnsi="Times New Roman" w:cs="Times New Roman"/>
          <w:sz w:val="20"/>
          <w:szCs w:val="20"/>
        </w:rPr>
        <w:t>A análise comparada das brincadeiras de “lutinha”, portanto, nos permitiu apresentar e discutir formas diferentes de compreender a violência, além de ressaltarem o potencial criativo das crianças na reprodução interpretativa dos conteúdos midiáticos</w:t>
      </w:r>
      <w:r w:rsidR="00B30447">
        <w:rPr>
          <w:rFonts w:ascii="Times New Roman" w:hAnsi="Times New Roman" w:cs="Times New Roman"/>
          <w:sz w:val="20"/>
          <w:szCs w:val="20"/>
        </w:rPr>
        <w:t xml:space="preserve"> </w:t>
      </w:r>
      <w:r w:rsidR="00B30447" w:rsidRPr="0006525C">
        <w:rPr>
          <w:rFonts w:ascii="Times New Roman" w:hAnsi="Times New Roman" w:cs="Times New Roman"/>
          <w:sz w:val="20"/>
          <w:szCs w:val="20"/>
        </w:rPr>
        <w:t xml:space="preserve">Considerando as pesquisas desenvolvidas e as discussões </w:t>
      </w:r>
      <w:r w:rsidR="00B30447">
        <w:rPr>
          <w:rFonts w:ascii="Times New Roman" w:hAnsi="Times New Roman" w:cs="Times New Roman"/>
          <w:sz w:val="20"/>
          <w:szCs w:val="20"/>
        </w:rPr>
        <w:t>apresentadas no artigo</w:t>
      </w:r>
      <w:r w:rsidR="00B30447" w:rsidRPr="0006525C">
        <w:rPr>
          <w:rFonts w:ascii="Times New Roman" w:hAnsi="Times New Roman" w:cs="Times New Roman"/>
          <w:sz w:val="20"/>
          <w:szCs w:val="20"/>
        </w:rPr>
        <w:t>, é possível</w:t>
      </w:r>
      <w:r w:rsidR="00B30447">
        <w:rPr>
          <w:rFonts w:ascii="Times New Roman" w:hAnsi="Times New Roman" w:cs="Times New Roman"/>
          <w:sz w:val="20"/>
          <w:szCs w:val="20"/>
        </w:rPr>
        <w:t xml:space="preserve"> </w:t>
      </w:r>
      <w:r w:rsidR="00B30447" w:rsidRPr="0006525C">
        <w:rPr>
          <w:rFonts w:ascii="Times New Roman" w:hAnsi="Times New Roman" w:cs="Times New Roman"/>
          <w:sz w:val="20"/>
          <w:szCs w:val="20"/>
        </w:rPr>
        <w:t>afirmar que as mídias são incorporadas na elaboração das culturas infantis estudadas, e, por conseguinte, na educação do corpo das crianças</w:t>
      </w:r>
      <w:r w:rsidR="00B30447">
        <w:rPr>
          <w:rFonts w:ascii="Times New Roman" w:hAnsi="Times New Roman" w:cs="Times New Roman"/>
          <w:sz w:val="20"/>
          <w:szCs w:val="20"/>
        </w:rPr>
        <w:t xml:space="preserve">. </w:t>
      </w:r>
    </w:p>
    <w:p w14:paraId="21B9DB81" w14:textId="4354D0BA" w:rsidR="003829D4" w:rsidRPr="00104F26" w:rsidRDefault="002B375D" w:rsidP="005468CD">
      <w:pPr>
        <w:spacing w:after="0" w:line="240" w:lineRule="auto"/>
        <w:jc w:val="both"/>
        <w:rPr>
          <w:rFonts w:ascii="Times New Roman" w:hAnsi="Times New Roman" w:cs="Times New Roman"/>
          <w:sz w:val="20"/>
          <w:szCs w:val="20"/>
        </w:rPr>
      </w:pPr>
      <w:r w:rsidRPr="00104F26">
        <w:rPr>
          <w:rFonts w:ascii="Times New Roman" w:hAnsi="Times New Roman" w:cs="Times New Roman"/>
          <w:b/>
          <w:sz w:val="20"/>
          <w:szCs w:val="20"/>
        </w:rPr>
        <w:t>PALAVRAS-CHAVE:</w:t>
      </w:r>
      <w:r w:rsidR="00751823" w:rsidRPr="00104F26">
        <w:rPr>
          <w:rFonts w:ascii="Times New Roman" w:hAnsi="Times New Roman" w:cs="Times New Roman"/>
          <w:sz w:val="20"/>
          <w:szCs w:val="20"/>
        </w:rPr>
        <w:t xml:space="preserve"> </w:t>
      </w:r>
      <w:r w:rsidR="002516F7" w:rsidRPr="00104F26">
        <w:rPr>
          <w:rFonts w:ascii="Times New Roman" w:hAnsi="Times New Roman" w:cs="Times New Roman"/>
          <w:sz w:val="20"/>
          <w:szCs w:val="20"/>
        </w:rPr>
        <w:t>Criança</w:t>
      </w:r>
      <w:r w:rsidR="0043726A" w:rsidRPr="00104F26">
        <w:rPr>
          <w:rFonts w:ascii="Times New Roman" w:hAnsi="Times New Roman" w:cs="Times New Roman"/>
          <w:sz w:val="20"/>
          <w:szCs w:val="20"/>
        </w:rPr>
        <w:t>s</w:t>
      </w:r>
      <w:r w:rsidR="002516F7" w:rsidRPr="00104F26">
        <w:rPr>
          <w:rFonts w:ascii="Times New Roman" w:hAnsi="Times New Roman" w:cs="Times New Roman"/>
          <w:sz w:val="20"/>
          <w:szCs w:val="20"/>
        </w:rPr>
        <w:t xml:space="preserve">. </w:t>
      </w:r>
      <w:r w:rsidR="00751823" w:rsidRPr="00104F26">
        <w:rPr>
          <w:rFonts w:ascii="Times New Roman" w:hAnsi="Times New Roman" w:cs="Times New Roman"/>
          <w:sz w:val="20"/>
          <w:szCs w:val="20"/>
        </w:rPr>
        <w:t>Brincadeira. Mídias.</w:t>
      </w:r>
    </w:p>
    <w:p w14:paraId="27D84C7C" w14:textId="0B848AF8" w:rsidR="006B6424" w:rsidRDefault="006B6424" w:rsidP="005468CD">
      <w:pPr>
        <w:spacing w:after="0" w:line="240" w:lineRule="auto"/>
        <w:jc w:val="both"/>
        <w:rPr>
          <w:rFonts w:ascii="Times New Roman" w:hAnsi="Times New Roman" w:cs="Times New Roman"/>
          <w:sz w:val="20"/>
          <w:szCs w:val="20"/>
        </w:rPr>
      </w:pPr>
    </w:p>
    <w:p w14:paraId="674FBCD5" w14:textId="455DF100" w:rsidR="007075DE" w:rsidRDefault="007075DE" w:rsidP="005468CD">
      <w:pPr>
        <w:spacing w:after="0" w:line="240" w:lineRule="auto"/>
        <w:jc w:val="both"/>
        <w:rPr>
          <w:rFonts w:ascii="Times New Roman" w:hAnsi="Times New Roman" w:cs="Times New Roman"/>
          <w:sz w:val="20"/>
          <w:szCs w:val="20"/>
        </w:rPr>
      </w:pPr>
    </w:p>
    <w:p w14:paraId="3FF353A8" w14:textId="7929136D" w:rsidR="007075DE" w:rsidRPr="00336CD2" w:rsidRDefault="007075DE" w:rsidP="005468CD">
      <w:pPr>
        <w:spacing w:after="0" w:line="240" w:lineRule="auto"/>
        <w:jc w:val="both"/>
        <w:rPr>
          <w:rFonts w:ascii="Times New Roman" w:hAnsi="Times New Roman" w:cs="Times New Roman"/>
          <w:b/>
          <w:sz w:val="20"/>
          <w:szCs w:val="20"/>
          <w:lang w:val="en-US"/>
        </w:rPr>
      </w:pPr>
      <w:r w:rsidRPr="00336CD2">
        <w:rPr>
          <w:rFonts w:ascii="Times New Roman" w:hAnsi="Times New Roman" w:cs="Times New Roman"/>
          <w:b/>
          <w:sz w:val="20"/>
          <w:szCs w:val="20"/>
          <w:lang w:val="en-US"/>
        </w:rPr>
        <w:t>ABSTRACT</w:t>
      </w:r>
    </w:p>
    <w:p w14:paraId="07C839FB" w14:textId="034F04F9" w:rsidR="00336CD2" w:rsidRPr="00104F26" w:rsidRDefault="00336CD2" w:rsidP="007075DE">
      <w:pPr>
        <w:spacing w:after="0" w:line="240" w:lineRule="auto"/>
        <w:jc w:val="both"/>
        <w:rPr>
          <w:rFonts w:ascii="Times New Roman" w:hAnsi="Times New Roman" w:cs="Times New Roman"/>
          <w:sz w:val="20"/>
          <w:szCs w:val="20"/>
          <w:lang w:val="en-US"/>
        </w:rPr>
      </w:pPr>
      <w:r w:rsidRPr="00104F26">
        <w:rPr>
          <w:rFonts w:ascii="Times New Roman" w:hAnsi="Times New Roman" w:cs="Times New Roman"/>
          <w:sz w:val="20"/>
          <w:szCs w:val="20"/>
          <w:lang w:val="en-US"/>
        </w:rPr>
        <w:t xml:space="preserve">This research, of a qualitative nature, aims to understand, by comparison, the relationship of play "fighting" and media from cultural productions of children at a school in São Luís - MA and another in Brasilia - DF. </w:t>
      </w:r>
      <w:r w:rsidR="00070E67">
        <w:rPr>
          <w:rFonts w:ascii="Times New Roman" w:hAnsi="Times New Roman" w:cs="Times New Roman"/>
          <w:sz w:val="20"/>
          <w:szCs w:val="20"/>
          <w:lang w:val="en-US"/>
        </w:rPr>
        <w:t>The plays of “fighting” were analyzed as bodily practices that reveal children’s expressions of their cultures</w:t>
      </w:r>
      <w:r w:rsidR="00F40293">
        <w:rPr>
          <w:rFonts w:ascii="Times New Roman" w:hAnsi="Times New Roman" w:cs="Times New Roman"/>
          <w:sz w:val="20"/>
          <w:szCs w:val="20"/>
          <w:lang w:val="en-US"/>
        </w:rPr>
        <w:t>, related directly with the groups that practice, provide meanings and recreate, giving dynamism to this demonstration.</w:t>
      </w:r>
      <w:r w:rsidR="00070E67">
        <w:rPr>
          <w:rFonts w:ascii="Times New Roman" w:hAnsi="Times New Roman" w:cs="Times New Roman"/>
          <w:sz w:val="20"/>
          <w:szCs w:val="20"/>
          <w:lang w:val="en-US"/>
        </w:rPr>
        <w:t xml:space="preserve"> </w:t>
      </w:r>
      <w:r w:rsidRPr="00104F26">
        <w:rPr>
          <w:rFonts w:ascii="Times New Roman" w:hAnsi="Times New Roman" w:cs="Times New Roman"/>
          <w:sz w:val="20"/>
          <w:szCs w:val="20"/>
          <w:lang w:val="en-US"/>
        </w:rPr>
        <w:t>Such productions comprise</w:t>
      </w:r>
      <w:r w:rsidR="006B6424" w:rsidRPr="00104F26">
        <w:rPr>
          <w:rFonts w:ascii="Times New Roman" w:hAnsi="Times New Roman" w:cs="Times New Roman"/>
          <w:sz w:val="20"/>
          <w:szCs w:val="20"/>
          <w:lang w:val="en-US"/>
        </w:rPr>
        <w:t xml:space="preserve"> equalities</w:t>
      </w:r>
      <w:r w:rsidRPr="00104F26">
        <w:rPr>
          <w:rFonts w:ascii="Times New Roman" w:hAnsi="Times New Roman" w:cs="Times New Roman"/>
          <w:sz w:val="20"/>
          <w:szCs w:val="20"/>
          <w:lang w:val="en-US"/>
        </w:rPr>
        <w:t xml:space="preserve"> </w:t>
      </w:r>
      <w:r w:rsidR="006B6424" w:rsidRPr="00104F26">
        <w:rPr>
          <w:rFonts w:ascii="Times New Roman" w:hAnsi="Times New Roman" w:cs="Times New Roman"/>
          <w:sz w:val="20"/>
          <w:szCs w:val="20"/>
          <w:lang w:val="en-US"/>
        </w:rPr>
        <w:t>related to the construction of investigations objects such as theoretical and methodological deliberations that establish themselves</w:t>
      </w:r>
      <w:r w:rsidRPr="00104F26">
        <w:rPr>
          <w:rFonts w:ascii="Times New Roman" w:hAnsi="Times New Roman" w:cs="Times New Roman"/>
          <w:sz w:val="20"/>
          <w:szCs w:val="20"/>
          <w:lang w:val="en-US"/>
        </w:rPr>
        <w:t xml:space="preserve">. Recognizing the child as the protagonist in various social spaces, including schools, </w:t>
      </w:r>
      <w:r w:rsidR="006B6424" w:rsidRPr="00104F26">
        <w:rPr>
          <w:rFonts w:ascii="Times New Roman" w:hAnsi="Times New Roman" w:cs="Times New Roman"/>
          <w:sz w:val="20"/>
          <w:szCs w:val="20"/>
          <w:lang w:val="en-US"/>
        </w:rPr>
        <w:t>these researches</w:t>
      </w:r>
      <w:r w:rsidRPr="00104F26">
        <w:rPr>
          <w:rFonts w:ascii="Times New Roman" w:hAnsi="Times New Roman" w:cs="Times New Roman"/>
          <w:sz w:val="20"/>
          <w:szCs w:val="20"/>
          <w:lang w:val="en-US"/>
        </w:rPr>
        <w:t xml:space="preserve"> </w:t>
      </w:r>
      <w:r w:rsidR="006B6424" w:rsidRPr="00104F26">
        <w:rPr>
          <w:rFonts w:ascii="Times New Roman" w:hAnsi="Times New Roman" w:cs="Times New Roman"/>
          <w:sz w:val="20"/>
          <w:szCs w:val="20"/>
          <w:lang w:val="en-US"/>
        </w:rPr>
        <w:t>are</w:t>
      </w:r>
      <w:r w:rsidRPr="00104F26">
        <w:rPr>
          <w:rFonts w:ascii="Times New Roman" w:hAnsi="Times New Roman" w:cs="Times New Roman"/>
          <w:sz w:val="20"/>
          <w:szCs w:val="20"/>
          <w:lang w:val="en-US"/>
        </w:rPr>
        <w:t xml:space="preserve"> </w:t>
      </w:r>
      <w:r w:rsidR="006B6424" w:rsidRPr="00104F26">
        <w:rPr>
          <w:rFonts w:ascii="Times New Roman" w:hAnsi="Times New Roman" w:cs="Times New Roman"/>
          <w:sz w:val="20"/>
          <w:szCs w:val="20"/>
          <w:lang w:val="en-US"/>
        </w:rPr>
        <w:t>based</w:t>
      </w:r>
      <w:r w:rsidRPr="00104F26">
        <w:rPr>
          <w:rFonts w:ascii="Times New Roman" w:hAnsi="Times New Roman" w:cs="Times New Roman"/>
          <w:sz w:val="20"/>
          <w:szCs w:val="20"/>
          <w:lang w:val="en-US"/>
        </w:rPr>
        <w:t xml:space="preserve"> on the sociology of childhood studies. There was the media interface with the category "violence" that populate the speeches of children in both scenarios. Were perceived also discussions of "gender" situated between the lines of studies, signaling to the definition of roles and reinforcing gender stereotypes. It was identified that the participation of the media showed prominent in the inspiration of the wrestling games of children in both productions. This fact shows that while the scenarios reveal different cultures children, they build links from the media.</w:t>
      </w:r>
      <w:r w:rsidR="00F40293">
        <w:rPr>
          <w:rFonts w:ascii="Times New Roman" w:hAnsi="Times New Roman" w:cs="Times New Roman"/>
          <w:sz w:val="20"/>
          <w:szCs w:val="20"/>
          <w:lang w:val="en-US"/>
        </w:rPr>
        <w:t xml:space="preserve"> Comparative analysis of play “fighting”, therefore, allowed us to present and discuss different ways to comprehend violence. In addition, highlight the creative potential of children </w:t>
      </w:r>
      <w:r w:rsidR="003E7ECA">
        <w:rPr>
          <w:rFonts w:ascii="Times New Roman" w:hAnsi="Times New Roman" w:cs="Times New Roman"/>
          <w:sz w:val="20"/>
          <w:szCs w:val="20"/>
          <w:lang w:val="en-US"/>
        </w:rPr>
        <w:t xml:space="preserve">in the media interpretive reproduction. Considering the researches and discussions presented in this article, it is possible to claim that media are incorporated in children’s culture, and, thus, in children’s bodily experiences. </w:t>
      </w:r>
    </w:p>
    <w:p w14:paraId="288DD5DC" w14:textId="1BD87176" w:rsidR="007075DE" w:rsidRDefault="007075DE" w:rsidP="007075DE">
      <w:pPr>
        <w:spacing w:after="0" w:line="240" w:lineRule="auto"/>
        <w:jc w:val="both"/>
        <w:rPr>
          <w:rFonts w:ascii="Times New Roman" w:hAnsi="Times New Roman" w:cs="Times New Roman"/>
          <w:sz w:val="20"/>
          <w:szCs w:val="20"/>
        </w:rPr>
      </w:pPr>
      <w:r w:rsidRPr="003D72A2">
        <w:rPr>
          <w:rFonts w:ascii="Times New Roman" w:hAnsi="Times New Roman" w:cs="Times New Roman"/>
          <w:b/>
          <w:sz w:val="20"/>
          <w:szCs w:val="20"/>
        </w:rPr>
        <w:t>PALAVRAS-CHAVE:</w:t>
      </w:r>
      <w:r w:rsidRPr="003D72A2">
        <w:rPr>
          <w:rFonts w:ascii="Times New Roman" w:hAnsi="Times New Roman" w:cs="Times New Roman"/>
          <w:sz w:val="20"/>
          <w:szCs w:val="20"/>
        </w:rPr>
        <w:t xml:space="preserve"> C</w:t>
      </w:r>
      <w:r w:rsidR="003E7ECA" w:rsidRPr="003D72A2">
        <w:rPr>
          <w:rFonts w:ascii="Times New Roman" w:hAnsi="Times New Roman" w:cs="Times New Roman"/>
          <w:sz w:val="20"/>
          <w:szCs w:val="20"/>
        </w:rPr>
        <w:t>hildren</w:t>
      </w:r>
      <w:r w:rsidRPr="003D72A2">
        <w:rPr>
          <w:rFonts w:ascii="Times New Roman" w:hAnsi="Times New Roman" w:cs="Times New Roman"/>
          <w:sz w:val="20"/>
          <w:szCs w:val="20"/>
        </w:rPr>
        <w:t xml:space="preserve">. </w:t>
      </w:r>
      <w:r w:rsidR="003E7ECA">
        <w:rPr>
          <w:rFonts w:ascii="Times New Roman" w:hAnsi="Times New Roman" w:cs="Times New Roman"/>
          <w:sz w:val="20"/>
          <w:szCs w:val="20"/>
        </w:rPr>
        <w:t>Plays</w:t>
      </w:r>
      <w:r w:rsidRPr="00104F26">
        <w:rPr>
          <w:rFonts w:ascii="Times New Roman" w:hAnsi="Times New Roman" w:cs="Times New Roman"/>
          <w:sz w:val="20"/>
          <w:szCs w:val="20"/>
        </w:rPr>
        <w:t xml:space="preserve">. </w:t>
      </w:r>
      <w:r w:rsidR="003E7ECA">
        <w:rPr>
          <w:rFonts w:ascii="Times New Roman" w:hAnsi="Times New Roman" w:cs="Times New Roman"/>
          <w:sz w:val="20"/>
          <w:szCs w:val="20"/>
        </w:rPr>
        <w:t>Media</w:t>
      </w:r>
      <w:r w:rsidRPr="00104F26">
        <w:rPr>
          <w:rFonts w:ascii="Times New Roman" w:hAnsi="Times New Roman" w:cs="Times New Roman"/>
          <w:sz w:val="20"/>
          <w:szCs w:val="20"/>
        </w:rPr>
        <w:t>.</w:t>
      </w:r>
    </w:p>
    <w:p w14:paraId="37DB46C4" w14:textId="77777777" w:rsidR="007075DE" w:rsidRPr="007075DE" w:rsidRDefault="007075DE" w:rsidP="005468CD">
      <w:pPr>
        <w:spacing w:after="0" w:line="240" w:lineRule="auto"/>
        <w:jc w:val="both"/>
        <w:rPr>
          <w:rFonts w:ascii="Times New Roman" w:hAnsi="Times New Roman" w:cs="Times New Roman"/>
          <w:b/>
          <w:sz w:val="20"/>
          <w:szCs w:val="20"/>
        </w:rPr>
      </w:pPr>
    </w:p>
    <w:p w14:paraId="4D50390C" w14:textId="77777777" w:rsidR="00477E75" w:rsidRPr="0006525C" w:rsidRDefault="00477E75" w:rsidP="005468CD">
      <w:pPr>
        <w:spacing w:after="0" w:line="240" w:lineRule="auto"/>
        <w:jc w:val="both"/>
        <w:rPr>
          <w:rFonts w:ascii="Times New Roman" w:hAnsi="Times New Roman" w:cs="Times New Roman"/>
          <w:sz w:val="20"/>
          <w:szCs w:val="20"/>
        </w:rPr>
      </w:pPr>
    </w:p>
    <w:p w14:paraId="19A96145" w14:textId="681B777E" w:rsidR="00EA6CBC" w:rsidRPr="0006525C" w:rsidRDefault="007D301D" w:rsidP="0006525C">
      <w:pPr>
        <w:spacing w:after="0" w:line="360" w:lineRule="auto"/>
        <w:jc w:val="both"/>
        <w:rPr>
          <w:rFonts w:ascii="Times New Roman" w:hAnsi="Times New Roman" w:cs="Times New Roman"/>
          <w:b/>
          <w:sz w:val="20"/>
          <w:szCs w:val="20"/>
        </w:rPr>
      </w:pPr>
      <w:r w:rsidRPr="0006525C">
        <w:rPr>
          <w:rFonts w:ascii="Times New Roman" w:hAnsi="Times New Roman" w:cs="Times New Roman"/>
          <w:b/>
          <w:sz w:val="20"/>
          <w:szCs w:val="20"/>
        </w:rPr>
        <w:t>INTRODUÇÃO</w:t>
      </w:r>
    </w:p>
    <w:p w14:paraId="57DD0767" w14:textId="2DC5BD46" w:rsidR="00741E88" w:rsidRDefault="001B185E"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O contato das crianças com ninjas, monstros, vilões, princesas guerreiras ou heróis imaginários </w:t>
      </w:r>
      <w:r w:rsidR="00FE7052" w:rsidRPr="0006525C">
        <w:rPr>
          <w:rFonts w:ascii="Times New Roman" w:hAnsi="Times New Roman" w:cs="Times New Roman"/>
          <w:sz w:val="20"/>
          <w:szCs w:val="20"/>
        </w:rPr>
        <w:t>exibe</w:t>
      </w:r>
      <w:r w:rsidRPr="0006525C">
        <w:rPr>
          <w:rFonts w:ascii="Times New Roman" w:hAnsi="Times New Roman" w:cs="Times New Roman"/>
          <w:sz w:val="20"/>
          <w:szCs w:val="20"/>
        </w:rPr>
        <w:t xml:space="preserve"> </w:t>
      </w:r>
      <w:r w:rsidR="00FE7052" w:rsidRPr="0006525C">
        <w:rPr>
          <w:rFonts w:ascii="Times New Roman" w:hAnsi="Times New Roman" w:cs="Times New Roman"/>
          <w:sz w:val="20"/>
          <w:szCs w:val="20"/>
        </w:rPr>
        <w:t>aspectos</w:t>
      </w:r>
      <w:r w:rsidRPr="0006525C">
        <w:rPr>
          <w:rFonts w:ascii="Times New Roman" w:hAnsi="Times New Roman" w:cs="Times New Roman"/>
          <w:sz w:val="20"/>
          <w:szCs w:val="20"/>
        </w:rPr>
        <w:t xml:space="preserve"> das infâncias </w:t>
      </w:r>
      <w:r w:rsidR="001B44BE" w:rsidRPr="0006525C">
        <w:rPr>
          <w:rFonts w:ascii="Times New Roman" w:hAnsi="Times New Roman" w:cs="Times New Roman"/>
          <w:sz w:val="20"/>
          <w:szCs w:val="20"/>
        </w:rPr>
        <w:t>na atualidade</w:t>
      </w:r>
      <w:r w:rsidRPr="0006525C">
        <w:rPr>
          <w:rFonts w:ascii="Times New Roman" w:hAnsi="Times New Roman" w:cs="Times New Roman"/>
          <w:sz w:val="20"/>
          <w:szCs w:val="20"/>
        </w:rPr>
        <w:t>, em que o ato de brincar se confunde com a cultura l</w:t>
      </w:r>
      <w:r w:rsidR="00A44894" w:rsidRPr="0006525C">
        <w:rPr>
          <w:rFonts w:ascii="Times New Roman" w:hAnsi="Times New Roman" w:cs="Times New Roman"/>
          <w:sz w:val="20"/>
          <w:szCs w:val="20"/>
        </w:rPr>
        <w:t>údica infantil</w:t>
      </w:r>
      <w:r w:rsidR="00FE7052" w:rsidRPr="0006525C">
        <w:rPr>
          <w:rFonts w:ascii="Times New Roman" w:hAnsi="Times New Roman" w:cs="Times New Roman"/>
          <w:sz w:val="20"/>
          <w:szCs w:val="20"/>
        </w:rPr>
        <w:t xml:space="preserve"> envolve</w:t>
      </w:r>
      <w:r w:rsidR="00A44894" w:rsidRPr="0006525C">
        <w:rPr>
          <w:rFonts w:ascii="Times New Roman" w:hAnsi="Times New Roman" w:cs="Times New Roman"/>
          <w:sz w:val="20"/>
          <w:szCs w:val="20"/>
        </w:rPr>
        <w:t>ndo</w:t>
      </w:r>
      <w:r w:rsidR="00FE7052" w:rsidRPr="0006525C">
        <w:rPr>
          <w:rFonts w:ascii="Times New Roman" w:hAnsi="Times New Roman" w:cs="Times New Roman"/>
          <w:sz w:val="20"/>
          <w:szCs w:val="20"/>
        </w:rPr>
        <w:t xml:space="preserve"> brincadeiras de </w:t>
      </w:r>
      <w:r w:rsidR="00741E88" w:rsidRPr="0006525C">
        <w:rPr>
          <w:rFonts w:ascii="Times New Roman" w:hAnsi="Times New Roman" w:cs="Times New Roman"/>
          <w:sz w:val="20"/>
          <w:szCs w:val="20"/>
        </w:rPr>
        <w:t>“</w:t>
      </w:r>
      <w:r w:rsidR="00FE7052" w:rsidRPr="0006525C">
        <w:rPr>
          <w:rFonts w:ascii="Times New Roman" w:hAnsi="Times New Roman" w:cs="Times New Roman"/>
          <w:sz w:val="20"/>
          <w:szCs w:val="20"/>
        </w:rPr>
        <w:t>lutinha”</w:t>
      </w:r>
      <w:r w:rsidRPr="0006525C">
        <w:rPr>
          <w:rFonts w:ascii="Times New Roman" w:hAnsi="Times New Roman" w:cs="Times New Roman"/>
          <w:sz w:val="20"/>
          <w:szCs w:val="20"/>
        </w:rPr>
        <w:t xml:space="preserve">. </w:t>
      </w:r>
      <w:r w:rsidR="00FB6BBF" w:rsidRPr="0006525C">
        <w:rPr>
          <w:rFonts w:ascii="Times New Roman" w:hAnsi="Times New Roman" w:cs="Times New Roman"/>
          <w:sz w:val="20"/>
          <w:szCs w:val="20"/>
        </w:rPr>
        <w:t>Personagens fictícios</w:t>
      </w:r>
      <w:r w:rsidRPr="0006525C">
        <w:rPr>
          <w:rFonts w:ascii="Times New Roman" w:hAnsi="Times New Roman" w:cs="Times New Roman"/>
          <w:sz w:val="20"/>
          <w:szCs w:val="20"/>
        </w:rPr>
        <w:t xml:space="preserve"> são exemplos de símbolos</w:t>
      </w:r>
      <w:r w:rsidR="001B44BE" w:rsidRPr="0006525C">
        <w:rPr>
          <w:rFonts w:ascii="Times New Roman" w:hAnsi="Times New Roman" w:cs="Times New Roman"/>
          <w:sz w:val="20"/>
          <w:szCs w:val="20"/>
        </w:rPr>
        <w:t xml:space="preserve"> que</w:t>
      </w:r>
      <w:r w:rsidR="00FB6BBF" w:rsidRPr="0006525C">
        <w:rPr>
          <w:rFonts w:ascii="Times New Roman" w:hAnsi="Times New Roman" w:cs="Times New Roman"/>
          <w:sz w:val="20"/>
          <w:szCs w:val="20"/>
        </w:rPr>
        <w:t xml:space="preserve"> nutrem o repertório lúdico </w:t>
      </w:r>
      <w:r w:rsidRPr="0006525C">
        <w:rPr>
          <w:rFonts w:ascii="Times New Roman" w:hAnsi="Times New Roman" w:cs="Times New Roman"/>
          <w:sz w:val="20"/>
          <w:szCs w:val="20"/>
        </w:rPr>
        <w:t>das crianças</w:t>
      </w:r>
      <w:r w:rsidR="00FE7052" w:rsidRPr="0006525C">
        <w:rPr>
          <w:rFonts w:ascii="Times New Roman" w:hAnsi="Times New Roman" w:cs="Times New Roman"/>
          <w:sz w:val="20"/>
          <w:szCs w:val="20"/>
        </w:rPr>
        <w:t xml:space="preserve"> e </w:t>
      </w:r>
      <w:r w:rsidR="00771AC2" w:rsidRPr="0006525C">
        <w:rPr>
          <w:rFonts w:ascii="Times New Roman" w:hAnsi="Times New Roman" w:cs="Times New Roman"/>
          <w:sz w:val="20"/>
          <w:szCs w:val="20"/>
        </w:rPr>
        <w:t>têm seus</w:t>
      </w:r>
      <w:r w:rsidRPr="0006525C">
        <w:rPr>
          <w:rFonts w:ascii="Times New Roman" w:hAnsi="Times New Roman" w:cs="Times New Roman"/>
          <w:sz w:val="20"/>
          <w:szCs w:val="20"/>
        </w:rPr>
        <w:t xml:space="preserve"> g</w:t>
      </w:r>
      <w:r w:rsidR="00FB6BBF" w:rsidRPr="0006525C">
        <w:rPr>
          <w:rFonts w:ascii="Times New Roman" w:hAnsi="Times New Roman" w:cs="Times New Roman"/>
          <w:sz w:val="20"/>
          <w:szCs w:val="20"/>
        </w:rPr>
        <w:t>estos interpretados e (</w:t>
      </w:r>
      <w:proofErr w:type="spellStart"/>
      <w:r w:rsidR="00FB6BBF" w:rsidRPr="0006525C">
        <w:rPr>
          <w:rFonts w:ascii="Times New Roman" w:hAnsi="Times New Roman" w:cs="Times New Roman"/>
          <w:sz w:val="20"/>
          <w:szCs w:val="20"/>
        </w:rPr>
        <w:t>re</w:t>
      </w:r>
      <w:proofErr w:type="spellEnd"/>
      <w:r w:rsidR="00FB6BBF" w:rsidRPr="0006525C">
        <w:rPr>
          <w:rFonts w:ascii="Times New Roman" w:hAnsi="Times New Roman" w:cs="Times New Roman"/>
          <w:sz w:val="20"/>
          <w:szCs w:val="20"/>
        </w:rPr>
        <w:t xml:space="preserve">)criados </w:t>
      </w:r>
      <w:r w:rsidRPr="0006525C">
        <w:rPr>
          <w:rFonts w:ascii="Times New Roman" w:hAnsi="Times New Roman" w:cs="Times New Roman"/>
          <w:sz w:val="20"/>
          <w:szCs w:val="20"/>
        </w:rPr>
        <w:t xml:space="preserve">em ambientes que permitem </w:t>
      </w:r>
      <w:r w:rsidR="001B44BE" w:rsidRPr="0006525C">
        <w:rPr>
          <w:rFonts w:ascii="Times New Roman" w:hAnsi="Times New Roman" w:cs="Times New Roman"/>
          <w:sz w:val="20"/>
          <w:szCs w:val="20"/>
        </w:rPr>
        <w:t>su</w:t>
      </w:r>
      <w:r w:rsidRPr="0006525C">
        <w:rPr>
          <w:rFonts w:ascii="Times New Roman" w:hAnsi="Times New Roman" w:cs="Times New Roman"/>
          <w:sz w:val="20"/>
          <w:szCs w:val="20"/>
        </w:rPr>
        <w:t>a socialização, como as escolas.</w:t>
      </w:r>
      <w:r w:rsidR="00FB6BBF" w:rsidRPr="0006525C">
        <w:rPr>
          <w:rFonts w:ascii="Times New Roman" w:hAnsi="Times New Roman" w:cs="Times New Roman"/>
          <w:sz w:val="20"/>
          <w:szCs w:val="20"/>
        </w:rPr>
        <w:t xml:space="preserve"> Neste contexto, </w:t>
      </w:r>
      <w:r w:rsidR="007D301D" w:rsidRPr="0006525C">
        <w:rPr>
          <w:rFonts w:ascii="Times New Roman" w:hAnsi="Times New Roman" w:cs="Times New Roman"/>
          <w:sz w:val="20"/>
          <w:szCs w:val="20"/>
        </w:rPr>
        <w:t>há</w:t>
      </w:r>
      <w:r w:rsidR="00FB6BBF" w:rsidRPr="0006525C">
        <w:rPr>
          <w:rFonts w:ascii="Times New Roman" w:hAnsi="Times New Roman" w:cs="Times New Roman"/>
          <w:sz w:val="20"/>
          <w:szCs w:val="20"/>
        </w:rPr>
        <w:t xml:space="preserve"> uma </w:t>
      </w:r>
      <w:r w:rsidR="00EA397E" w:rsidRPr="0006525C">
        <w:rPr>
          <w:rFonts w:ascii="Times New Roman" w:hAnsi="Times New Roman" w:cs="Times New Roman"/>
          <w:sz w:val="20"/>
          <w:szCs w:val="20"/>
        </w:rPr>
        <w:t>i</w:t>
      </w:r>
      <w:r w:rsidR="00FB6BBF" w:rsidRPr="0006525C">
        <w:rPr>
          <w:rFonts w:ascii="Times New Roman" w:hAnsi="Times New Roman" w:cs="Times New Roman"/>
          <w:sz w:val="20"/>
          <w:szCs w:val="20"/>
        </w:rPr>
        <w:t>nfância</w:t>
      </w:r>
      <w:r w:rsidR="00EA397E" w:rsidRPr="0006525C">
        <w:rPr>
          <w:rFonts w:ascii="Times New Roman" w:hAnsi="Times New Roman" w:cs="Times New Roman"/>
          <w:sz w:val="20"/>
          <w:szCs w:val="20"/>
        </w:rPr>
        <w:t xml:space="preserve"> emergente</w:t>
      </w:r>
      <w:r w:rsidR="00FB6BBF" w:rsidRPr="0006525C">
        <w:rPr>
          <w:rFonts w:ascii="Times New Roman" w:hAnsi="Times New Roman" w:cs="Times New Roman"/>
          <w:sz w:val="20"/>
          <w:szCs w:val="20"/>
        </w:rPr>
        <w:t xml:space="preserve"> </w:t>
      </w:r>
      <w:r w:rsidR="00EA397E" w:rsidRPr="0006525C">
        <w:rPr>
          <w:rFonts w:ascii="Times New Roman" w:hAnsi="Times New Roman" w:cs="Times New Roman"/>
          <w:sz w:val="20"/>
          <w:szCs w:val="20"/>
        </w:rPr>
        <w:t>influenciada pela</w:t>
      </w:r>
      <w:r w:rsidR="001B44BE" w:rsidRPr="0006525C">
        <w:rPr>
          <w:rFonts w:ascii="Times New Roman" w:hAnsi="Times New Roman" w:cs="Times New Roman"/>
          <w:sz w:val="20"/>
          <w:szCs w:val="20"/>
        </w:rPr>
        <w:t>s</w:t>
      </w:r>
      <w:r w:rsidR="00EA397E" w:rsidRPr="0006525C">
        <w:rPr>
          <w:rFonts w:ascii="Times New Roman" w:hAnsi="Times New Roman" w:cs="Times New Roman"/>
          <w:sz w:val="20"/>
          <w:szCs w:val="20"/>
        </w:rPr>
        <w:t xml:space="preserve"> mídia</w:t>
      </w:r>
      <w:r w:rsidR="001B44BE" w:rsidRPr="0006525C">
        <w:rPr>
          <w:rFonts w:ascii="Times New Roman" w:hAnsi="Times New Roman" w:cs="Times New Roman"/>
          <w:sz w:val="20"/>
          <w:szCs w:val="20"/>
        </w:rPr>
        <w:t>s</w:t>
      </w:r>
      <w:r w:rsidR="00FB6BBF" w:rsidRPr="0006525C">
        <w:rPr>
          <w:rFonts w:ascii="Times New Roman" w:hAnsi="Times New Roman" w:cs="Times New Roman"/>
          <w:sz w:val="20"/>
          <w:szCs w:val="20"/>
        </w:rPr>
        <w:t xml:space="preserve"> que, </w:t>
      </w:r>
      <w:r w:rsidR="00FB6BBF" w:rsidRPr="0006525C">
        <w:rPr>
          <w:rFonts w:ascii="Times New Roman" w:hAnsi="Times New Roman" w:cs="Times New Roman"/>
          <w:sz w:val="20"/>
          <w:szCs w:val="20"/>
        </w:rPr>
        <w:lastRenderedPageBreak/>
        <w:t>nas relações sociais contemporâneas, apresenta crescente acesso às tecnologias</w:t>
      </w:r>
      <w:r w:rsidR="00EA397E" w:rsidRPr="0006525C">
        <w:rPr>
          <w:rFonts w:ascii="Times New Roman" w:hAnsi="Times New Roman" w:cs="Times New Roman"/>
          <w:sz w:val="20"/>
          <w:szCs w:val="20"/>
        </w:rPr>
        <w:t xml:space="preserve">. </w:t>
      </w:r>
      <w:r w:rsidRPr="0006525C">
        <w:rPr>
          <w:rFonts w:ascii="Times New Roman" w:hAnsi="Times New Roman" w:cs="Times New Roman"/>
          <w:sz w:val="20"/>
          <w:szCs w:val="20"/>
        </w:rPr>
        <w:t>Destacamos, neste sentido, o</w:t>
      </w:r>
      <w:r w:rsidR="00FB6BBF" w:rsidRPr="0006525C">
        <w:rPr>
          <w:rFonts w:ascii="Times New Roman" w:hAnsi="Times New Roman" w:cs="Times New Roman"/>
          <w:sz w:val="20"/>
          <w:szCs w:val="20"/>
        </w:rPr>
        <w:t xml:space="preserve"> protagonismo das crianças frente a est</w:t>
      </w:r>
      <w:r w:rsidR="001C32EE" w:rsidRPr="0006525C">
        <w:rPr>
          <w:rFonts w:ascii="Times New Roman" w:hAnsi="Times New Roman" w:cs="Times New Roman"/>
          <w:sz w:val="20"/>
          <w:szCs w:val="20"/>
        </w:rPr>
        <w:t>e</w:t>
      </w:r>
      <w:r w:rsidR="00FB6BBF" w:rsidRPr="0006525C">
        <w:rPr>
          <w:rFonts w:ascii="Times New Roman" w:hAnsi="Times New Roman" w:cs="Times New Roman"/>
          <w:sz w:val="20"/>
          <w:szCs w:val="20"/>
        </w:rPr>
        <w:t xml:space="preserve">s </w:t>
      </w:r>
      <w:r w:rsidR="001C32EE" w:rsidRPr="0006525C">
        <w:rPr>
          <w:rFonts w:ascii="Times New Roman" w:hAnsi="Times New Roman" w:cs="Times New Roman"/>
          <w:sz w:val="20"/>
          <w:szCs w:val="20"/>
        </w:rPr>
        <w:t>artifícios</w:t>
      </w:r>
      <w:r w:rsidR="00FB6BBF" w:rsidRPr="0006525C">
        <w:rPr>
          <w:rFonts w:ascii="Times New Roman" w:hAnsi="Times New Roman" w:cs="Times New Roman"/>
          <w:sz w:val="20"/>
          <w:szCs w:val="20"/>
        </w:rPr>
        <w:t xml:space="preserve">, considerando </w:t>
      </w:r>
      <w:r w:rsidR="001B44BE" w:rsidRPr="0006525C">
        <w:rPr>
          <w:rFonts w:ascii="Times New Roman" w:hAnsi="Times New Roman" w:cs="Times New Roman"/>
          <w:sz w:val="20"/>
          <w:szCs w:val="20"/>
        </w:rPr>
        <w:t>sua capacidade de reinterpretar e reproduzir</w:t>
      </w:r>
      <w:r w:rsidRPr="0006525C">
        <w:rPr>
          <w:rFonts w:ascii="Times New Roman" w:hAnsi="Times New Roman" w:cs="Times New Roman"/>
          <w:sz w:val="20"/>
          <w:szCs w:val="20"/>
        </w:rPr>
        <w:t xml:space="preserve"> </w:t>
      </w:r>
      <w:r w:rsidR="001B44BE" w:rsidRPr="0006525C">
        <w:rPr>
          <w:rFonts w:ascii="Times New Roman" w:hAnsi="Times New Roman" w:cs="Times New Roman"/>
          <w:sz w:val="20"/>
          <w:szCs w:val="20"/>
        </w:rPr>
        <w:t>os</w:t>
      </w:r>
      <w:r w:rsidR="00FB6BBF" w:rsidRPr="0006525C">
        <w:rPr>
          <w:rFonts w:ascii="Times New Roman" w:hAnsi="Times New Roman" w:cs="Times New Roman"/>
          <w:sz w:val="20"/>
          <w:szCs w:val="20"/>
        </w:rPr>
        <w:t xml:space="preserve"> diversos conteúdos que lhe são </w:t>
      </w:r>
      <w:r w:rsidR="001C32EE" w:rsidRPr="0006525C">
        <w:rPr>
          <w:rFonts w:ascii="Times New Roman" w:hAnsi="Times New Roman" w:cs="Times New Roman"/>
          <w:sz w:val="20"/>
          <w:szCs w:val="20"/>
        </w:rPr>
        <w:t>divulgados</w:t>
      </w:r>
      <w:r w:rsidR="00FB6BBF" w:rsidRPr="0006525C">
        <w:rPr>
          <w:rFonts w:ascii="Times New Roman" w:hAnsi="Times New Roman" w:cs="Times New Roman"/>
          <w:sz w:val="20"/>
          <w:szCs w:val="20"/>
        </w:rPr>
        <w:t xml:space="preserve"> diariamente</w:t>
      </w:r>
      <w:r w:rsidR="001B44BE" w:rsidRPr="0006525C">
        <w:rPr>
          <w:rFonts w:ascii="Times New Roman" w:hAnsi="Times New Roman" w:cs="Times New Roman"/>
          <w:sz w:val="20"/>
          <w:szCs w:val="20"/>
        </w:rPr>
        <w:t>.</w:t>
      </w:r>
    </w:p>
    <w:p w14:paraId="15FAEAEB" w14:textId="4807A438" w:rsidR="006B6424" w:rsidRPr="0006525C" w:rsidRDefault="006B6424" w:rsidP="006B6424">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As brincadeiras</w:t>
      </w:r>
      <w:r>
        <w:rPr>
          <w:rFonts w:ascii="Times New Roman" w:hAnsi="Times New Roman" w:cs="Times New Roman"/>
          <w:sz w:val="20"/>
          <w:szCs w:val="20"/>
        </w:rPr>
        <w:t xml:space="preserve"> </w:t>
      </w:r>
      <w:r w:rsidRPr="0006525C">
        <w:rPr>
          <w:rFonts w:ascii="Times New Roman" w:hAnsi="Times New Roman" w:cs="Times New Roman"/>
          <w:sz w:val="20"/>
          <w:szCs w:val="20"/>
        </w:rPr>
        <w:t xml:space="preserve">são entendidas como artefatos culturais que apresentam um conjunto de significações que ampliam o repertório de interpretação da criança em relação ao </w:t>
      </w:r>
      <w:r>
        <w:rPr>
          <w:rFonts w:ascii="Times New Roman" w:hAnsi="Times New Roman" w:cs="Times New Roman"/>
          <w:sz w:val="20"/>
          <w:szCs w:val="20"/>
        </w:rPr>
        <w:t>seu entorno</w:t>
      </w:r>
      <w:r w:rsidR="00104F26">
        <w:rPr>
          <w:rFonts w:ascii="Times New Roman" w:hAnsi="Times New Roman" w:cs="Times New Roman"/>
          <w:sz w:val="20"/>
          <w:szCs w:val="20"/>
          <w:vertAlign w:val="superscript"/>
        </w:rPr>
        <w:t>1</w:t>
      </w:r>
      <w:r w:rsidRPr="0006525C">
        <w:rPr>
          <w:rFonts w:ascii="Times New Roman" w:hAnsi="Times New Roman" w:cs="Times New Roman"/>
          <w:sz w:val="20"/>
          <w:szCs w:val="20"/>
        </w:rPr>
        <w:t>. Para o autor, a cultura de pares das crianças é regulamentada por suas próprias regras, constituídas pela apropriação, (</w:t>
      </w:r>
      <w:proofErr w:type="spellStart"/>
      <w:r w:rsidRPr="0006525C">
        <w:rPr>
          <w:rFonts w:ascii="Times New Roman" w:hAnsi="Times New Roman" w:cs="Times New Roman"/>
          <w:sz w:val="20"/>
          <w:szCs w:val="20"/>
        </w:rPr>
        <w:t>re</w:t>
      </w:r>
      <w:proofErr w:type="spellEnd"/>
      <w:r w:rsidRPr="0006525C">
        <w:rPr>
          <w:rFonts w:ascii="Times New Roman" w:hAnsi="Times New Roman" w:cs="Times New Roman"/>
          <w:sz w:val="20"/>
          <w:szCs w:val="20"/>
        </w:rPr>
        <w:t>)produção e (</w:t>
      </w:r>
      <w:proofErr w:type="spellStart"/>
      <w:r w:rsidRPr="0006525C">
        <w:rPr>
          <w:rFonts w:ascii="Times New Roman" w:hAnsi="Times New Roman" w:cs="Times New Roman"/>
          <w:sz w:val="20"/>
          <w:szCs w:val="20"/>
        </w:rPr>
        <w:t>re</w:t>
      </w:r>
      <w:proofErr w:type="spellEnd"/>
      <w:r w:rsidRPr="0006525C">
        <w:rPr>
          <w:rFonts w:ascii="Times New Roman" w:hAnsi="Times New Roman" w:cs="Times New Roman"/>
          <w:sz w:val="20"/>
          <w:szCs w:val="20"/>
        </w:rPr>
        <w:t>)invenção de seu</w:t>
      </w:r>
      <w:r>
        <w:rPr>
          <w:rFonts w:ascii="Times New Roman" w:hAnsi="Times New Roman" w:cs="Times New Roman"/>
          <w:sz w:val="20"/>
          <w:szCs w:val="20"/>
        </w:rPr>
        <w:t>s mundos sociais</w:t>
      </w:r>
      <w:r w:rsidR="00104F26">
        <w:rPr>
          <w:rFonts w:ascii="Times New Roman" w:hAnsi="Times New Roman" w:cs="Times New Roman"/>
          <w:sz w:val="20"/>
          <w:szCs w:val="20"/>
          <w:vertAlign w:val="superscript"/>
        </w:rPr>
        <w:t>2</w:t>
      </w:r>
      <w:r w:rsidRPr="0006525C">
        <w:rPr>
          <w:rFonts w:ascii="Times New Roman" w:hAnsi="Times New Roman" w:cs="Times New Roman"/>
          <w:sz w:val="20"/>
          <w:szCs w:val="20"/>
        </w:rPr>
        <w:t>. Desta forma, podemos entender que as crianças não possuem correspondência direta a uma cultura atribuída por um lugar, mas a diversas outras culturas, que, em diálogo, são significadas pelas próprias crianças, dando contornos às suas produções culturais. Considerando o escopo das pesquisas comparadas em educação, é necessário compreendermos as culturas lúdicas infantis, não apenas analisando seus produtos, mas as diferentes formas como elas são produzidas.</w:t>
      </w:r>
      <w:r>
        <w:rPr>
          <w:rFonts w:ascii="Times New Roman" w:hAnsi="Times New Roman" w:cs="Times New Roman"/>
          <w:sz w:val="20"/>
          <w:szCs w:val="20"/>
        </w:rPr>
        <w:t xml:space="preserve"> </w:t>
      </w:r>
      <w:r w:rsidRPr="0006525C">
        <w:rPr>
          <w:rFonts w:ascii="Times New Roman" w:hAnsi="Times New Roman" w:cs="Times New Roman"/>
          <w:sz w:val="20"/>
          <w:szCs w:val="20"/>
        </w:rPr>
        <w:t xml:space="preserve">Em adição, as mídias são ferramentas exponenciais que influenciam estas produções culturais, construindo novos elos entre grupos sociais e proporcionando maior comunicação, além de uma divulgação mais ampla das especificidades locais. Dentre essas peculiaridades, encontram-se as culturas infantis que apresentam traços particulares relacionadas às mídias. </w:t>
      </w:r>
    </w:p>
    <w:p w14:paraId="0B85481D" w14:textId="7703F4F2" w:rsidR="00576C67" w:rsidRPr="0006525C" w:rsidRDefault="00741E88"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O objetivo central deste trabalho é empreender uma análise comparada das brincadei</w:t>
      </w:r>
      <w:r w:rsidR="001C32EE" w:rsidRPr="0006525C">
        <w:rPr>
          <w:rFonts w:ascii="Times New Roman" w:hAnsi="Times New Roman" w:cs="Times New Roman"/>
          <w:sz w:val="20"/>
          <w:szCs w:val="20"/>
        </w:rPr>
        <w:t>ras de “lutinha”, relacionadas à</w:t>
      </w:r>
      <w:r w:rsidRPr="0006525C">
        <w:rPr>
          <w:rFonts w:ascii="Times New Roman" w:hAnsi="Times New Roman" w:cs="Times New Roman"/>
          <w:sz w:val="20"/>
          <w:szCs w:val="20"/>
        </w:rPr>
        <w:t xml:space="preserve">s mídias, a partir de produções culturais infantis de uma escola de São Luís – MA e uma escola de Brasília – DF. </w:t>
      </w:r>
      <w:r w:rsidR="00771AC2" w:rsidRPr="0006525C">
        <w:rPr>
          <w:rFonts w:ascii="Times New Roman" w:hAnsi="Times New Roman" w:cs="Times New Roman"/>
          <w:sz w:val="20"/>
          <w:szCs w:val="20"/>
        </w:rPr>
        <w:t xml:space="preserve">As brincadeiras de </w:t>
      </w:r>
      <w:r w:rsidRPr="0006525C">
        <w:rPr>
          <w:rFonts w:ascii="Times New Roman" w:hAnsi="Times New Roman" w:cs="Times New Roman"/>
          <w:sz w:val="20"/>
          <w:szCs w:val="20"/>
        </w:rPr>
        <w:t>“</w:t>
      </w:r>
      <w:r w:rsidR="00771AC2" w:rsidRPr="0006525C">
        <w:rPr>
          <w:rFonts w:ascii="Times New Roman" w:hAnsi="Times New Roman" w:cs="Times New Roman"/>
          <w:sz w:val="20"/>
          <w:szCs w:val="20"/>
        </w:rPr>
        <w:t>lutinha”</w:t>
      </w:r>
      <w:r w:rsidR="00501AFB" w:rsidRPr="0006525C">
        <w:rPr>
          <w:rFonts w:ascii="Times New Roman" w:hAnsi="Times New Roman" w:cs="Times New Roman"/>
          <w:sz w:val="20"/>
          <w:szCs w:val="20"/>
        </w:rPr>
        <w:t xml:space="preserve"> </w:t>
      </w:r>
      <w:r w:rsidRPr="0006525C">
        <w:rPr>
          <w:rFonts w:ascii="Times New Roman" w:hAnsi="Times New Roman" w:cs="Times New Roman"/>
          <w:sz w:val="20"/>
          <w:szCs w:val="20"/>
        </w:rPr>
        <w:t>foram analisadas como</w:t>
      </w:r>
      <w:r w:rsidR="00771AC2" w:rsidRPr="0006525C">
        <w:rPr>
          <w:rFonts w:ascii="Times New Roman" w:hAnsi="Times New Roman" w:cs="Times New Roman"/>
          <w:sz w:val="20"/>
          <w:szCs w:val="20"/>
        </w:rPr>
        <w:t xml:space="preserve"> práticas corporais infantis que </w:t>
      </w:r>
      <w:r w:rsidR="00501AFB" w:rsidRPr="0006525C">
        <w:rPr>
          <w:rFonts w:ascii="Times New Roman" w:hAnsi="Times New Roman" w:cs="Times New Roman"/>
          <w:sz w:val="20"/>
          <w:szCs w:val="20"/>
        </w:rPr>
        <w:t xml:space="preserve">revelam </w:t>
      </w:r>
      <w:r w:rsidRPr="0006525C">
        <w:rPr>
          <w:rFonts w:ascii="Times New Roman" w:hAnsi="Times New Roman" w:cs="Times New Roman"/>
          <w:sz w:val="20"/>
          <w:szCs w:val="20"/>
        </w:rPr>
        <w:t>expressões</w:t>
      </w:r>
      <w:r w:rsidR="00501AFB" w:rsidRPr="0006525C">
        <w:rPr>
          <w:rFonts w:ascii="Times New Roman" w:hAnsi="Times New Roman" w:cs="Times New Roman"/>
          <w:sz w:val="20"/>
          <w:szCs w:val="20"/>
        </w:rPr>
        <w:t xml:space="preserve"> d</w:t>
      </w:r>
      <w:r w:rsidR="001C32EE" w:rsidRPr="0006525C">
        <w:rPr>
          <w:rFonts w:ascii="Times New Roman" w:hAnsi="Times New Roman" w:cs="Times New Roman"/>
          <w:sz w:val="20"/>
          <w:szCs w:val="20"/>
        </w:rPr>
        <w:t>estas culturas</w:t>
      </w:r>
      <w:r w:rsidRPr="0006525C">
        <w:rPr>
          <w:rFonts w:ascii="Times New Roman" w:hAnsi="Times New Roman" w:cs="Times New Roman"/>
          <w:sz w:val="20"/>
          <w:szCs w:val="20"/>
        </w:rPr>
        <w:t xml:space="preserve">, relacionadas </w:t>
      </w:r>
      <w:r w:rsidR="00501AFB" w:rsidRPr="0006525C">
        <w:rPr>
          <w:rFonts w:ascii="Times New Roman" w:hAnsi="Times New Roman" w:cs="Times New Roman"/>
          <w:sz w:val="20"/>
          <w:szCs w:val="20"/>
        </w:rPr>
        <w:t>direta</w:t>
      </w:r>
      <w:r w:rsidRPr="0006525C">
        <w:rPr>
          <w:rFonts w:ascii="Times New Roman" w:hAnsi="Times New Roman" w:cs="Times New Roman"/>
          <w:sz w:val="20"/>
          <w:szCs w:val="20"/>
        </w:rPr>
        <w:t>mente</w:t>
      </w:r>
      <w:r w:rsidR="00501AFB" w:rsidRPr="0006525C">
        <w:rPr>
          <w:rFonts w:ascii="Times New Roman" w:hAnsi="Times New Roman" w:cs="Times New Roman"/>
          <w:sz w:val="20"/>
          <w:szCs w:val="20"/>
        </w:rPr>
        <w:t xml:space="preserve"> com o</w:t>
      </w:r>
      <w:r w:rsidRPr="0006525C">
        <w:rPr>
          <w:rFonts w:ascii="Times New Roman" w:hAnsi="Times New Roman" w:cs="Times New Roman"/>
          <w:sz w:val="20"/>
          <w:szCs w:val="20"/>
        </w:rPr>
        <w:t>s</w:t>
      </w:r>
      <w:r w:rsidR="00501AFB" w:rsidRPr="0006525C">
        <w:rPr>
          <w:rFonts w:ascii="Times New Roman" w:hAnsi="Times New Roman" w:cs="Times New Roman"/>
          <w:sz w:val="20"/>
          <w:szCs w:val="20"/>
        </w:rPr>
        <w:t xml:space="preserve"> grupo</w:t>
      </w:r>
      <w:r w:rsidRPr="0006525C">
        <w:rPr>
          <w:rFonts w:ascii="Times New Roman" w:hAnsi="Times New Roman" w:cs="Times New Roman"/>
          <w:sz w:val="20"/>
          <w:szCs w:val="20"/>
        </w:rPr>
        <w:t>s</w:t>
      </w:r>
      <w:r w:rsidR="00501AFB" w:rsidRPr="0006525C">
        <w:rPr>
          <w:rFonts w:ascii="Times New Roman" w:hAnsi="Times New Roman" w:cs="Times New Roman"/>
          <w:sz w:val="20"/>
          <w:szCs w:val="20"/>
        </w:rPr>
        <w:t xml:space="preserve"> que as praticam, lhe atribu</w:t>
      </w:r>
      <w:r w:rsidRPr="0006525C">
        <w:rPr>
          <w:rFonts w:ascii="Times New Roman" w:hAnsi="Times New Roman" w:cs="Times New Roman"/>
          <w:sz w:val="20"/>
          <w:szCs w:val="20"/>
        </w:rPr>
        <w:t>em</w:t>
      </w:r>
      <w:r w:rsidR="00501AFB" w:rsidRPr="0006525C">
        <w:rPr>
          <w:rFonts w:ascii="Times New Roman" w:hAnsi="Times New Roman" w:cs="Times New Roman"/>
          <w:sz w:val="20"/>
          <w:szCs w:val="20"/>
        </w:rPr>
        <w:t xml:space="preserve"> sentido</w:t>
      </w:r>
      <w:r w:rsidRPr="0006525C">
        <w:rPr>
          <w:rFonts w:ascii="Times New Roman" w:hAnsi="Times New Roman" w:cs="Times New Roman"/>
          <w:sz w:val="20"/>
          <w:szCs w:val="20"/>
        </w:rPr>
        <w:t xml:space="preserve"> e</w:t>
      </w:r>
      <w:r w:rsidR="00501AFB" w:rsidRPr="0006525C">
        <w:rPr>
          <w:rFonts w:ascii="Times New Roman" w:hAnsi="Times New Roman" w:cs="Times New Roman"/>
          <w:sz w:val="20"/>
          <w:szCs w:val="20"/>
        </w:rPr>
        <w:t xml:space="preserve"> as recriam, </w:t>
      </w:r>
      <w:r w:rsidRPr="0006525C">
        <w:rPr>
          <w:rFonts w:ascii="Times New Roman" w:hAnsi="Times New Roman" w:cs="Times New Roman"/>
          <w:sz w:val="20"/>
          <w:szCs w:val="20"/>
        </w:rPr>
        <w:t>fornecendo dinamicidade</w:t>
      </w:r>
      <w:r w:rsidR="00501AFB" w:rsidRPr="0006525C">
        <w:rPr>
          <w:rFonts w:ascii="Times New Roman" w:hAnsi="Times New Roman" w:cs="Times New Roman"/>
          <w:sz w:val="20"/>
          <w:szCs w:val="20"/>
        </w:rPr>
        <w:t xml:space="preserve"> à </w:t>
      </w:r>
      <w:r w:rsidRPr="0006525C">
        <w:rPr>
          <w:rFonts w:ascii="Times New Roman" w:hAnsi="Times New Roman" w:cs="Times New Roman"/>
          <w:sz w:val="20"/>
          <w:szCs w:val="20"/>
        </w:rPr>
        <w:t xml:space="preserve">esta </w:t>
      </w:r>
      <w:r w:rsidR="00501AFB" w:rsidRPr="0006525C">
        <w:rPr>
          <w:rFonts w:ascii="Times New Roman" w:hAnsi="Times New Roman" w:cs="Times New Roman"/>
          <w:sz w:val="20"/>
          <w:szCs w:val="20"/>
        </w:rPr>
        <w:t xml:space="preserve">manifestação. Essas características, </w:t>
      </w:r>
      <w:r w:rsidRPr="0006525C">
        <w:rPr>
          <w:rFonts w:ascii="Times New Roman" w:hAnsi="Times New Roman" w:cs="Times New Roman"/>
          <w:sz w:val="20"/>
          <w:szCs w:val="20"/>
        </w:rPr>
        <w:t>portanto</w:t>
      </w:r>
      <w:r w:rsidR="00501AFB" w:rsidRPr="0006525C">
        <w:rPr>
          <w:rFonts w:ascii="Times New Roman" w:hAnsi="Times New Roman" w:cs="Times New Roman"/>
          <w:sz w:val="20"/>
          <w:szCs w:val="20"/>
        </w:rPr>
        <w:t xml:space="preserve">, </w:t>
      </w:r>
      <w:r w:rsidRPr="0006525C">
        <w:rPr>
          <w:rFonts w:ascii="Times New Roman" w:hAnsi="Times New Roman" w:cs="Times New Roman"/>
          <w:sz w:val="20"/>
          <w:szCs w:val="20"/>
        </w:rPr>
        <w:t xml:space="preserve">revelam </w:t>
      </w:r>
      <w:r w:rsidR="00501AFB" w:rsidRPr="0006525C">
        <w:rPr>
          <w:rFonts w:ascii="Times New Roman" w:hAnsi="Times New Roman" w:cs="Times New Roman"/>
          <w:sz w:val="20"/>
          <w:szCs w:val="20"/>
        </w:rPr>
        <w:t xml:space="preserve">o protagonismo da criança </w:t>
      </w:r>
      <w:r w:rsidRPr="0006525C">
        <w:rPr>
          <w:rFonts w:ascii="Times New Roman" w:hAnsi="Times New Roman" w:cs="Times New Roman"/>
          <w:sz w:val="20"/>
          <w:szCs w:val="20"/>
        </w:rPr>
        <w:t>em seus</w:t>
      </w:r>
      <w:r w:rsidR="00501AFB" w:rsidRPr="0006525C">
        <w:rPr>
          <w:rFonts w:ascii="Times New Roman" w:hAnsi="Times New Roman" w:cs="Times New Roman"/>
          <w:sz w:val="20"/>
          <w:szCs w:val="20"/>
        </w:rPr>
        <w:t xml:space="preserve"> espaços </w:t>
      </w:r>
      <w:r w:rsidRPr="0006525C">
        <w:rPr>
          <w:rFonts w:ascii="Times New Roman" w:hAnsi="Times New Roman" w:cs="Times New Roman"/>
          <w:sz w:val="20"/>
          <w:szCs w:val="20"/>
        </w:rPr>
        <w:t>e tempos destinados às práticas corporais</w:t>
      </w:r>
      <w:r w:rsidR="00571EC0" w:rsidRPr="0006525C">
        <w:rPr>
          <w:rFonts w:ascii="Times New Roman" w:hAnsi="Times New Roman" w:cs="Times New Roman"/>
          <w:sz w:val="20"/>
          <w:szCs w:val="20"/>
        </w:rPr>
        <w:t>.</w:t>
      </w:r>
    </w:p>
    <w:p w14:paraId="2CF9307E" w14:textId="73A2A514" w:rsidR="00E9242B" w:rsidRPr="0006525C" w:rsidRDefault="00576C67" w:rsidP="00201B7F">
      <w:pPr>
        <w:spacing w:after="0" w:line="360" w:lineRule="auto"/>
        <w:ind w:firstLine="709"/>
        <w:jc w:val="both"/>
        <w:rPr>
          <w:rFonts w:ascii="Times New Roman" w:eastAsia="Times New Roman" w:hAnsi="Times New Roman" w:cs="Times New Roman"/>
          <w:sz w:val="20"/>
          <w:szCs w:val="20"/>
          <w:lang w:eastAsia="pt-BR"/>
        </w:rPr>
      </w:pPr>
      <w:r w:rsidRPr="0006525C">
        <w:rPr>
          <w:rFonts w:ascii="Times New Roman" w:hAnsi="Times New Roman" w:cs="Times New Roman"/>
          <w:sz w:val="20"/>
          <w:szCs w:val="20"/>
        </w:rPr>
        <w:t xml:space="preserve">O primeiro trabalho que subsidiou estas pesquisas foi publicado na Revista Brasileira de Ciências e Movimento </w:t>
      </w:r>
      <w:r w:rsidRPr="0006525C">
        <w:rPr>
          <w:rFonts w:ascii="Times New Roman" w:eastAsia="Times New Roman" w:hAnsi="Times New Roman" w:cs="Times New Roman"/>
          <w:sz w:val="20"/>
          <w:szCs w:val="20"/>
          <w:lang w:eastAsia="pt-BR"/>
        </w:rPr>
        <w:t>com o objetivo de apresentar um panorama de estudos que abordassem o referido tema, as brincadeiras de luta em publicações especializadas da educação física</w:t>
      </w:r>
      <w:r w:rsidR="00104F26">
        <w:rPr>
          <w:rFonts w:ascii="Times New Roman" w:eastAsia="Times New Roman" w:hAnsi="Times New Roman" w:cs="Times New Roman"/>
          <w:sz w:val="20"/>
          <w:szCs w:val="20"/>
          <w:vertAlign w:val="superscript"/>
          <w:lang w:eastAsia="pt-BR"/>
        </w:rPr>
        <w:t>3</w:t>
      </w:r>
      <w:r w:rsidRPr="0006525C">
        <w:rPr>
          <w:rFonts w:ascii="Times New Roman" w:eastAsia="Times New Roman" w:hAnsi="Times New Roman" w:cs="Times New Roman"/>
          <w:sz w:val="20"/>
          <w:szCs w:val="20"/>
          <w:lang w:eastAsia="pt-BR"/>
        </w:rPr>
        <w:t xml:space="preserve">. Os autores desenvolveram uma pesquisa bibliográfica em oito revistas da área da educação física, analisando as palavras-chave, o título e o resumo das publicações. As principais categorias temáticas encontradas pelos autores foram as de gênero, mídias e violência. Além dos estudos que evidenciavam as desigualdades de gênero produzidas pelas brincadeiras de luta, as mídias foram destacadas por seu papel </w:t>
      </w:r>
      <w:r w:rsidR="002E3DDD" w:rsidRPr="0006525C">
        <w:rPr>
          <w:rFonts w:ascii="Times New Roman" w:eastAsia="Times New Roman" w:hAnsi="Times New Roman" w:cs="Times New Roman"/>
          <w:sz w:val="20"/>
          <w:szCs w:val="20"/>
          <w:lang w:eastAsia="pt-BR"/>
        </w:rPr>
        <w:t>proeminente</w:t>
      </w:r>
      <w:r w:rsidRPr="0006525C">
        <w:rPr>
          <w:rFonts w:ascii="Times New Roman" w:eastAsia="Times New Roman" w:hAnsi="Times New Roman" w:cs="Times New Roman"/>
          <w:sz w:val="20"/>
          <w:szCs w:val="20"/>
          <w:lang w:eastAsia="pt-BR"/>
        </w:rPr>
        <w:t xml:space="preserve"> na divulgação de conteúdos aos jovens e </w:t>
      </w:r>
      <w:r w:rsidR="00E9242B" w:rsidRPr="0006525C">
        <w:rPr>
          <w:rFonts w:ascii="Times New Roman" w:eastAsia="Times New Roman" w:hAnsi="Times New Roman" w:cs="Times New Roman"/>
          <w:sz w:val="20"/>
          <w:szCs w:val="20"/>
          <w:lang w:eastAsia="pt-BR"/>
        </w:rPr>
        <w:t xml:space="preserve">às crianças, representando as lutas </w:t>
      </w:r>
      <w:r w:rsidR="002E3DDD" w:rsidRPr="0006525C">
        <w:rPr>
          <w:rFonts w:ascii="Times New Roman" w:eastAsia="Times New Roman" w:hAnsi="Times New Roman" w:cs="Times New Roman"/>
          <w:sz w:val="20"/>
          <w:szCs w:val="20"/>
          <w:lang w:eastAsia="pt-BR"/>
        </w:rPr>
        <w:t xml:space="preserve">tanto </w:t>
      </w:r>
      <w:r w:rsidR="00E9242B" w:rsidRPr="0006525C">
        <w:rPr>
          <w:rFonts w:ascii="Times New Roman" w:eastAsia="Times New Roman" w:hAnsi="Times New Roman" w:cs="Times New Roman"/>
          <w:sz w:val="20"/>
          <w:szCs w:val="20"/>
          <w:lang w:eastAsia="pt-BR"/>
        </w:rPr>
        <w:t>como expressão da violência ou da cultura lúdica das crianças.</w:t>
      </w:r>
    </w:p>
    <w:p w14:paraId="3FEA3C05" w14:textId="6548D8DE" w:rsidR="00501AFB" w:rsidRPr="0006525C" w:rsidRDefault="00E9242B" w:rsidP="00201B7F">
      <w:pPr>
        <w:spacing w:after="0" w:line="360" w:lineRule="auto"/>
        <w:ind w:firstLine="709"/>
        <w:jc w:val="both"/>
        <w:rPr>
          <w:rFonts w:ascii="Times New Roman" w:eastAsia="Times New Roman" w:hAnsi="Times New Roman" w:cs="Times New Roman"/>
          <w:sz w:val="20"/>
          <w:szCs w:val="20"/>
          <w:lang w:eastAsia="pt-BR"/>
        </w:rPr>
      </w:pPr>
      <w:r w:rsidRPr="0006525C">
        <w:rPr>
          <w:rFonts w:ascii="Times New Roman" w:eastAsia="Times New Roman" w:hAnsi="Times New Roman" w:cs="Times New Roman"/>
          <w:sz w:val="20"/>
          <w:szCs w:val="20"/>
          <w:lang w:eastAsia="pt-BR"/>
        </w:rPr>
        <w:t>Como explicitado, o objetivo no presente artigo é contribuir, em acréscimo, com uma análise comparada das brincadeiras de “lutinha”,</w:t>
      </w:r>
      <w:r w:rsidR="006B6424">
        <w:rPr>
          <w:rFonts w:ascii="Times New Roman" w:eastAsia="Times New Roman" w:hAnsi="Times New Roman" w:cs="Times New Roman"/>
          <w:sz w:val="20"/>
          <w:szCs w:val="20"/>
          <w:lang w:eastAsia="pt-BR"/>
        </w:rPr>
        <w:t xml:space="preserve"> </w:t>
      </w:r>
      <w:r w:rsidR="002A1999" w:rsidRPr="0006525C">
        <w:rPr>
          <w:rFonts w:ascii="Times New Roman" w:eastAsia="Times New Roman" w:hAnsi="Times New Roman" w:cs="Times New Roman"/>
          <w:sz w:val="20"/>
          <w:szCs w:val="20"/>
          <w:lang w:eastAsia="pt-BR"/>
        </w:rPr>
        <w:t xml:space="preserve"> </w:t>
      </w:r>
      <w:r w:rsidRPr="0006525C">
        <w:rPr>
          <w:rFonts w:ascii="Times New Roman" w:eastAsia="Times New Roman" w:hAnsi="Times New Roman" w:cs="Times New Roman"/>
          <w:sz w:val="20"/>
          <w:szCs w:val="20"/>
          <w:lang w:eastAsia="pt-BR"/>
        </w:rPr>
        <w:t>amplamente estudadas na literatura, fornecendo</w:t>
      </w:r>
      <w:r w:rsidR="002A1999" w:rsidRPr="0006525C">
        <w:rPr>
          <w:rFonts w:ascii="Times New Roman" w:eastAsia="Times New Roman" w:hAnsi="Times New Roman" w:cs="Times New Roman"/>
          <w:sz w:val="20"/>
          <w:szCs w:val="20"/>
          <w:lang w:eastAsia="pt-BR"/>
        </w:rPr>
        <w:t xml:space="preserve"> discussões sobre as</w:t>
      </w:r>
      <w:r w:rsidRPr="0006525C">
        <w:rPr>
          <w:rFonts w:ascii="Times New Roman" w:eastAsia="Times New Roman" w:hAnsi="Times New Roman" w:cs="Times New Roman"/>
          <w:sz w:val="20"/>
          <w:szCs w:val="20"/>
          <w:lang w:eastAsia="pt-BR"/>
        </w:rPr>
        <w:t xml:space="preserve"> produções culturais infantis relacionadas às m</w:t>
      </w:r>
      <w:r w:rsidR="002A1999" w:rsidRPr="0006525C">
        <w:rPr>
          <w:rFonts w:ascii="Times New Roman" w:eastAsia="Times New Roman" w:hAnsi="Times New Roman" w:cs="Times New Roman"/>
          <w:sz w:val="20"/>
          <w:szCs w:val="20"/>
          <w:lang w:eastAsia="pt-BR"/>
        </w:rPr>
        <w:t xml:space="preserve">ídias. Neste sentido, ainda é possível anunciar outras possibilidades relacionadas ao tema, tais como um novo artigo tecendo considerações sobre a importância da mediação pedagógica relacionada às diversas práticas corporais apresentadas e representadas pelas crianças nas aulas de educação física </w:t>
      </w:r>
      <w:r w:rsidR="002E3DDD" w:rsidRPr="0006525C">
        <w:rPr>
          <w:rFonts w:ascii="Times New Roman" w:eastAsia="Times New Roman" w:hAnsi="Times New Roman" w:cs="Times New Roman"/>
          <w:sz w:val="20"/>
          <w:szCs w:val="20"/>
          <w:lang w:eastAsia="pt-BR"/>
        </w:rPr>
        <w:t>escolar</w:t>
      </w:r>
      <w:r w:rsidR="002A1999" w:rsidRPr="0006525C">
        <w:rPr>
          <w:rFonts w:ascii="Times New Roman" w:eastAsia="Times New Roman" w:hAnsi="Times New Roman" w:cs="Times New Roman"/>
          <w:sz w:val="20"/>
          <w:szCs w:val="20"/>
          <w:lang w:eastAsia="pt-BR"/>
        </w:rPr>
        <w:t xml:space="preserve">. </w:t>
      </w:r>
      <w:r w:rsidR="002A1999" w:rsidRPr="0006525C">
        <w:rPr>
          <w:rFonts w:ascii="Times New Roman" w:hAnsi="Times New Roman" w:cs="Times New Roman"/>
          <w:sz w:val="20"/>
          <w:szCs w:val="20"/>
        </w:rPr>
        <w:t>Para tanto, podem ser ainda problematizados currículos, políticas educacionais e materiais pedagógicos como exemplos que representam tanto produções materiais quanto simbólicas.</w:t>
      </w:r>
    </w:p>
    <w:p w14:paraId="5626E283" w14:textId="5EBEE6AB" w:rsidR="003B34AF" w:rsidRPr="0006525C" w:rsidRDefault="00877F6D" w:rsidP="00201B7F">
      <w:pPr>
        <w:autoSpaceDE w:val="0"/>
        <w:autoSpaceDN w:val="0"/>
        <w:adjustRightInd w:val="0"/>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lastRenderedPageBreak/>
        <w:t>O</w:t>
      </w:r>
      <w:r w:rsidR="003B34AF" w:rsidRPr="0006525C">
        <w:rPr>
          <w:rFonts w:ascii="Times New Roman" w:hAnsi="Times New Roman" w:cs="Times New Roman"/>
          <w:sz w:val="20"/>
          <w:szCs w:val="20"/>
        </w:rPr>
        <w:t xml:space="preserve"> debate acerca da análise comparativa entre culturas </w:t>
      </w:r>
      <w:r w:rsidRPr="0006525C">
        <w:rPr>
          <w:rFonts w:ascii="Times New Roman" w:hAnsi="Times New Roman" w:cs="Times New Roman"/>
          <w:sz w:val="20"/>
          <w:szCs w:val="20"/>
        </w:rPr>
        <w:t>entende</w:t>
      </w:r>
      <w:r w:rsidR="003B34AF" w:rsidRPr="0006525C">
        <w:rPr>
          <w:rFonts w:ascii="Times New Roman" w:hAnsi="Times New Roman" w:cs="Times New Roman"/>
          <w:sz w:val="20"/>
          <w:szCs w:val="20"/>
        </w:rPr>
        <w:t xml:space="preserve"> que as comparações </w:t>
      </w:r>
      <w:r w:rsidR="00571EC0" w:rsidRPr="0006525C">
        <w:rPr>
          <w:rFonts w:ascii="Times New Roman" w:hAnsi="Times New Roman" w:cs="Times New Roman"/>
          <w:sz w:val="20"/>
          <w:szCs w:val="20"/>
        </w:rPr>
        <w:t xml:space="preserve">culturais no campo da </w:t>
      </w:r>
      <w:r w:rsidR="003B34AF" w:rsidRPr="0006525C">
        <w:rPr>
          <w:rFonts w:ascii="Times New Roman" w:hAnsi="Times New Roman" w:cs="Times New Roman"/>
          <w:sz w:val="20"/>
          <w:szCs w:val="20"/>
        </w:rPr>
        <w:t xml:space="preserve">educação devem buscar, sobretudo, compreender </w:t>
      </w:r>
      <w:r w:rsidR="002A1999" w:rsidRPr="0006525C">
        <w:rPr>
          <w:rFonts w:ascii="Times New Roman" w:hAnsi="Times New Roman" w:cs="Times New Roman"/>
          <w:sz w:val="20"/>
          <w:szCs w:val="20"/>
        </w:rPr>
        <w:t xml:space="preserve">estes </w:t>
      </w:r>
      <w:r w:rsidR="003B34AF" w:rsidRPr="0006525C">
        <w:rPr>
          <w:rFonts w:ascii="Times New Roman" w:hAnsi="Times New Roman" w:cs="Times New Roman"/>
          <w:sz w:val="20"/>
          <w:szCs w:val="20"/>
        </w:rPr>
        <w:t>sistemas simbólicos e a</w:t>
      </w:r>
      <w:r w:rsidR="00571EC0" w:rsidRPr="0006525C">
        <w:rPr>
          <w:rFonts w:ascii="Times New Roman" w:hAnsi="Times New Roman" w:cs="Times New Roman"/>
          <w:sz w:val="20"/>
          <w:szCs w:val="20"/>
        </w:rPr>
        <w:t>s</w:t>
      </w:r>
      <w:r w:rsidR="003B34AF" w:rsidRPr="0006525C">
        <w:rPr>
          <w:rFonts w:ascii="Times New Roman" w:hAnsi="Times New Roman" w:cs="Times New Roman"/>
          <w:sz w:val="20"/>
          <w:szCs w:val="20"/>
        </w:rPr>
        <w:t xml:space="preserve"> </w:t>
      </w:r>
      <w:r w:rsidR="00571EC0" w:rsidRPr="0006525C">
        <w:rPr>
          <w:rFonts w:ascii="Times New Roman" w:hAnsi="Times New Roman" w:cs="Times New Roman"/>
          <w:sz w:val="20"/>
          <w:szCs w:val="20"/>
        </w:rPr>
        <w:t xml:space="preserve">produções </w:t>
      </w:r>
      <w:r w:rsidR="003B34AF" w:rsidRPr="0006525C">
        <w:rPr>
          <w:rFonts w:ascii="Times New Roman" w:hAnsi="Times New Roman" w:cs="Times New Roman"/>
          <w:sz w:val="20"/>
          <w:szCs w:val="20"/>
        </w:rPr>
        <w:t xml:space="preserve">dos </w:t>
      </w:r>
      <w:r w:rsidR="009829A2">
        <w:rPr>
          <w:rFonts w:ascii="Times New Roman" w:hAnsi="Times New Roman" w:cs="Times New Roman"/>
          <w:sz w:val="20"/>
          <w:szCs w:val="20"/>
        </w:rPr>
        <w:t>seres humanos</w:t>
      </w:r>
      <w:r w:rsidR="00104F26">
        <w:rPr>
          <w:rFonts w:ascii="Times New Roman" w:hAnsi="Times New Roman" w:cs="Times New Roman"/>
          <w:sz w:val="20"/>
          <w:szCs w:val="20"/>
          <w:vertAlign w:val="superscript"/>
        </w:rPr>
        <w:t>4</w:t>
      </w:r>
      <w:r w:rsidRPr="0006525C">
        <w:rPr>
          <w:rFonts w:ascii="Times New Roman" w:hAnsi="Times New Roman" w:cs="Times New Roman"/>
          <w:sz w:val="20"/>
          <w:szCs w:val="20"/>
        </w:rPr>
        <w:t>.</w:t>
      </w:r>
      <w:r w:rsidR="003B34AF" w:rsidRPr="0006525C">
        <w:rPr>
          <w:rFonts w:ascii="Times New Roman" w:hAnsi="Times New Roman" w:cs="Times New Roman"/>
          <w:sz w:val="20"/>
          <w:szCs w:val="20"/>
        </w:rPr>
        <w:t xml:space="preserve"> </w:t>
      </w:r>
      <w:r w:rsidR="00104F26">
        <w:rPr>
          <w:rFonts w:ascii="Times New Roman" w:hAnsi="Times New Roman" w:cs="Times New Roman"/>
          <w:sz w:val="20"/>
          <w:szCs w:val="20"/>
        </w:rPr>
        <w:t>De igual modo</w:t>
      </w:r>
      <w:r w:rsidRPr="0006525C">
        <w:rPr>
          <w:rFonts w:ascii="Times New Roman" w:hAnsi="Times New Roman" w:cs="Times New Roman"/>
          <w:sz w:val="20"/>
          <w:szCs w:val="20"/>
        </w:rPr>
        <w:t>, entendemos que o</w:t>
      </w:r>
      <w:r w:rsidR="003B34AF" w:rsidRPr="0006525C">
        <w:rPr>
          <w:rFonts w:ascii="Times New Roman" w:hAnsi="Times New Roman" w:cs="Times New Roman"/>
          <w:sz w:val="20"/>
          <w:szCs w:val="20"/>
        </w:rPr>
        <w:t xml:space="preserve">s jogos e </w:t>
      </w:r>
      <w:r w:rsidRPr="0006525C">
        <w:rPr>
          <w:rFonts w:ascii="Times New Roman" w:hAnsi="Times New Roman" w:cs="Times New Roman"/>
          <w:sz w:val="20"/>
          <w:szCs w:val="20"/>
        </w:rPr>
        <w:t xml:space="preserve">as </w:t>
      </w:r>
      <w:r w:rsidR="003B34AF" w:rsidRPr="0006525C">
        <w:rPr>
          <w:rFonts w:ascii="Times New Roman" w:hAnsi="Times New Roman" w:cs="Times New Roman"/>
          <w:sz w:val="20"/>
          <w:szCs w:val="20"/>
        </w:rPr>
        <w:t xml:space="preserve">brincadeiras </w:t>
      </w:r>
      <w:r w:rsidRPr="0006525C">
        <w:rPr>
          <w:rFonts w:ascii="Times New Roman" w:hAnsi="Times New Roman" w:cs="Times New Roman"/>
          <w:sz w:val="20"/>
          <w:szCs w:val="20"/>
        </w:rPr>
        <w:t>produzidas no universo lúdico infantil compõem estas</w:t>
      </w:r>
      <w:r w:rsidR="003B34AF" w:rsidRPr="0006525C">
        <w:rPr>
          <w:rFonts w:ascii="Times New Roman" w:hAnsi="Times New Roman" w:cs="Times New Roman"/>
          <w:sz w:val="20"/>
          <w:szCs w:val="20"/>
        </w:rPr>
        <w:t xml:space="preserve"> produções </w:t>
      </w:r>
      <w:r w:rsidR="001C32EE" w:rsidRPr="0006525C">
        <w:rPr>
          <w:rFonts w:ascii="Times New Roman" w:hAnsi="Times New Roman" w:cs="Times New Roman"/>
          <w:sz w:val="20"/>
          <w:szCs w:val="20"/>
        </w:rPr>
        <w:t>culturais</w:t>
      </w:r>
      <w:r w:rsidR="003B34AF" w:rsidRPr="0006525C">
        <w:rPr>
          <w:rFonts w:ascii="Times New Roman" w:hAnsi="Times New Roman" w:cs="Times New Roman"/>
          <w:sz w:val="20"/>
          <w:szCs w:val="20"/>
        </w:rPr>
        <w:t xml:space="preserve">, </w:t>
      </w:r>
      <w:r w:rsidRPr="0006525C">
        <w:rPr>
          <w:rFonts w:ascii="Times New Roman" w:hAnsi="Times New Roman" w:cs="Times New Roman"/>
          <w:sz w:val="20"/>
          <w:szCs w:val="20"/>
        </w:rPr>
        <w:t>justificando a importância de</w:t>
      </w:r>
      <w:r w:rsidR="003B34AF" w:rsidRPr="0006525C">
        <w:rPr>
          <w:rFonts w:ascii="Times New Roman" w:hAnsi="Times New Roman" w:cs="Times New Roman"/>
          <w:sz w:val="20"/>
          <w:szCs w:val="20"/>
        </w:rPr>
        <w:t xml:space="preserve"> pesquisas que buscam entender melhor </w:t>
      </w:r>
      <w:r w:rsidRPr="0006525C">
        <w:rPr>
          <w:rFonts w:ascii="Times New Roman" w:hAnsi="Times New Roman" w:cs="Times New Roman"/>
          <w:sz w:val="20"/>
          <w:szCs w:val="20"/>
        </w:rPr>
        <w:t xml:space="preserve">diferentes </w:t>
      </w:r>
      <w:r w:rsidR="003B34AF" w:rsidRPr="0006525C">
        <w:rPr>
          <w:rFonts w:ascii="Times New Roman" w:hAnsi="Times New Roman" w:cs="Times New Roman"/>
          <w:sz w:val="20"/>
          <w:szCs w:val="20"/>
        </w:rPr>
        <w:t>culturas</w:t>
      </w:r>
      <w:r w:rsidR="00571EC0" w:rsidRPr="0006525C">
        <w:rPr>
          <w:rFonts w:ascii="Times New Roman" w:hAnsi="Times New Roman" w:cs="Times New Roman"/>
          <w:sz w:val="20"/>
          <w:szCs w:val="20"/>
        </w:rPr>
        <w:t xml:space="preserve"> a partir de novos estudos.</w:t>
      </w:r>
    </w:p>
    <w:p w14:paraId="3FBB6C90" w14:textId="5D213229" w:rsidR="00FB6BBF" w:rsidRPr="0006525C" w:rsidRDefault="008955AD" w:rsidP="00896C1A">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Desta forma, </w:t>
      </w:r>
      <w:r w:rsidR="00D1286D" w:rsidRPr="0006525C">
        <w:rPr>
          <w:rFonts w:ascii="Times New Roman" w:hAnsi="Times New Roman" w:cs="Times New Roman"/>
          <w:sz w:val="20"/>
          <w:szCs w:val="20"/>
        </w:rPr>
        <w:t>a análise comparada das brincadeiras de “lutinha” de escolas de São Luís – MA e Brasília - DF</w:t>
      </w:r>
      <w:r w:rsidRPr="0006525C">
        <w:rPr>
          <w:rFonts w:ascii="Times New Roman" w:hAnsi="Times New Roman" w:cs="Times New Roman"/>
          <w:sz w:val="20"/>
          <w:szCs w:val="20"/>
        </w:rPr>
        <w:t xml:space="preserve"> </w:t>
      </w:r>
      <w:r w:rsidR="00D1286D" w:rsidRPr="0006525C">
        <w:rPr>
          <w:rFonts w:ascii="Times New Roman" w:hAnsi="Times New Roman" w:cs="Times New Roman"/>
          <w:sz w:val="20"/>
          <w:szCs w:val="20"/>
        </w:rPr>
        <w:t>nos apresenta u</w:t>
      </w:r>
      <w:r w:rsidRPr="0006525C">
        <w:rPr>
          <w:rFonts w:ascii="Times New Roman" w:hAnsi="Times New Roman" w:cs="Times New Roman"/>
          <w:sz w:val="20"/>
          <w:szCs w:val="20"/>
        </w:rPr>
        <w:t xml:space="preserve">ma alternativa </w:t>
      </w:r>
      <w:r w:rsidR="00D1286D" w:rsidRPr="0006525C">
        <w:rPr>
          <w:rFonts w:ascii="Times New Roman" w:hAnsi="Times New Roman" w:cs="Times New Roman"/>
          <w:sz w:val="20"/>
          <w:szCs w:val="20"/>
        </w:rPr>
        <w:t>de</w:t>
      </w:r>
      <w:r w:rsidRPr="0006525C">
        <w:rPr>
          <w:rFonts w:ascii="Times New Roman" w:hAnsi="Times New Roman" w:cs="Times New Roman"/>
          <w:sz w:val="20"/>
          <w:szCs w:val="20"/>
        </w:rPr>
        <w:t xml:space="preserve"> compreensão d</w:t>
      </w:r>
      <w:r w:rsidR="00D1286D" w:rsidRPr="0006525C">
        <w:rPr>
          <w:rFonts w:ascii="Times New Roman" w:hAnsi="Times New Roman" w:cs="Times New Roman"/>
          <w:sz w:val="20"/>
          <w:szCs w:val="20"/>
        </w:rPr>
        <w:t>estas</w:t>
      </w:r>
      <w:r w:rsidRPr="0006525C">
        <w:rPr>
          <w:rFonts w:ascii="Times New Roman" w:hAnsi="Times New Roman" w:cs="Times New Roman"/>
          <w:sz w:val="20"/>
          <w:szCs w:val="20"/>
        </w:rPr>
        <w:t xml:space="preserve"> culturas</w:t>
      </w:r>
      <w:r w:rsidR="00D1286D" w:rsidRPr="0006525C">
        <w:rPr>
          <w:rFonts w:ascii="Times New Roman" w:hAnsi="Times New Roman" w:cs="Times New Roman"/>
          <w:sz w:val="20"/>
          <w:szCs w:val="20"/>
        </w:rPr>
        <w:t xml:space="preserve"> lúdicas infantis</w:t>
      </w:r>
      <w:r w:rsidR="00FB6BBF" w:rsidRPr="0006525C">
        <w:rPr>
          <w:rFonts w:ascii="Times New Roman" w:hAnsi="Times New Roman" w:cs="Times New Roman"/>
          <w:sz w:val="20"/>
          <w:szCs w:val="20"/>
        </w:rPr>
        <w:t xml:space="preserve">, reconhecendo </w:t>
      </w:r>
      <w:r w:rsidRPr="0006525C">
        <w:rPr>
          <w:rFonts w:ascii="Times New Roman" w:hAnsi="Times New Roman" w:cs="Times New Roman"/>
          <w:sz w:val="20"/>
          <w:szCs w:val="20"/>
        </w:rPr>
        <w:t xml:space="preserve">suas complexidades representadas </w:t>
      </w:r>
      <w:r w:rsidR="00D1286D" w:rsidRPr="0006525C">
        <w:rPr>
          <w:rFonts w:ascii="Times New Roman" w:hAnsi="Times New Roman" w:cs="Times New Roman"/>
          <w:sz w:val="20"/>
          <w:szCs w:val="20"/>
        </w:rPr>
        <w:t>em diferentes contextos</w:t>
      </w:r>
      <w:r w:rsidR="00FB6BBF" w:rsidRPr="0006525C">
        <w:rPr>
          <w:rFonts w:ascii="Times New Roman" w:hAnsi="Times New Roman" w:cs="Times New Roman"/>
          <w:sz w:val="20"/>
          <w:szCs w:val="20"/>
        </w:rPr>
        <w:t xml:space="preserve">. </w:t>
      </w:r>
      <w:r w:rsidR="00D1286D" w:rsidRPr="0006525C">
        <w:rPr>
          <w:rFonts w:ascii="Times New Roman" w:hAnsi="Times New Roman" w:cs="Times New Roman"/>
          <w:sz w:val="20"/>
          <w:szCs w:val="20"/>
        </w:rPr>
        <w:t>O delineamento metodológico das pesquisas mencionadas será esquematizado a seguir, fornecendo os subsídios necessários ao leitor para que</w:t>
      </w:r>
      <w:r w:rsidR="001C32EE" w:rsidRPr="0006525C">
        <w:rPr>
          <w:rFonts w:ascii="Times New Roman" w:hAnsi="Times New Roman" w:cs="Times New Roman"/>
          <w:sz w:val="20"/>
          <w:szCs w:val="20"/>
        </w:rPr>
        <w:t>,</w:t>
      </w:r>
      <w:r w:rsidR="00D1286D" w:rsidRPr="0006525C">
        <w:rPr>
          <w:rFonts w:ascii="Times New Roman" w:hAnsi="Times New Roman" w:cs="Times New Roman"/>
          <w:sz w:val="20"/>
          <w:szCs w:val="20"/>
        </w:rPr>
        <w:t xml:space="preserve"> </w:t>
      </w:r>
      <w:r w:rsidR="001C32EE" w:rsidRPr="0006525C">
        <w:rPr>
          <w:rFonts w:ascii="Times New Roman" w:hAnsi="Times New Roman" w:cs="Times New Roman"/>
          <w:sz w:val="20"/>
          <w:szCs w:val="20"/>
        </w:rPr>
        <w:t>em seguida,</w:t>
      </w:r>
      <w:r w:rsidR="00D1286D" w:rsidRPr="0006525C">
        <w:rPr>
          <w:rFonts w:ascii="Times New Roman" w:hAnsi="Times New Roman" w:cs="Times New Roman"/>
          <w:sz w:val="20"/>
          <w:szCs w:val="20"/>
        </w:rPr>
        <w:t xml:space="preserve"> sejam apresentados os resultados das pesquisas</w:t>
      </w:r>
      <w:r w:rsidR="001C32EE" w:rsidRPr="0006525C">
        <w:rPr>
          <w:rFonts w:ascii="Times New Roman" w:hAnsi="Times New Roman" w:cs="Times New Roman"/>
          <w:sz w:val="20"/>
          <w:szCs w:val="20"/>
        </w:rPr>
        <w:t xml:space="preserve"> em questão</w:t>
      </w:r>
      <w:r w:rsidR="00D1286D" w:rsidRPr="0006525C">
        <w:rPr>
          <w:rFonts w:ascii="Times New Roman" w:hAnsi="Times New Roman" w:cs="Times New Roman"/>
          <w:sz w:val="20"/>
          <w:szCs w:val="20"/>
        </w:rPr>
        <w:t>. A análise comparada será apresentada na sequência, menos com o intuito de analisar as brincadeiras de “lutinha” em cen</w:t>
      </w:r>
      <w:r w:rsidR="001C32EE" w:rsidRPr="0006525C">
        <w:rPr>
          <w:rFonts w:ascii="Times New Roman" w:hAnsi="Times New Roman" w:cs="Times New Roman"/>
          <w:sz w:val="20"/>
          <w:szCs w:val="20"/>
        </w:rPr>
        <w:t>ários distintos e,</w:t>
      </w:r>
      <w:r w:rsidR="00D1286D" w:rsidRPr="0006525C">
        <w:rPr>
          <w:rFonts w:ascii="Times New Roman" w:hAnsi="Times New Roman" w:cs="Times New Roman"/>
          <w:sz w:val="20"/>
          <w:szCs w:val="20"/>
        </w:rPr>
        <w:t xml:space="preserve"> mais</w:t>
      </w:r>
      <w:r w:rsidR="001C32EE" w:rsidRPr="0006525C">
        <w:rPr>
          <w:rFonts w:ascii="Times New Roman" w:hAnsi="Times New Roman" w:cs="Times New Roman"/>
          <w:sz w:val="20"/>
          <w:szCs w:val="20"/>
        </w:rPr>
        <w:t>,</w:t>
      </w:r>
      <w:r w:rsidR="00D1286D" w:rsidRPr="0006525C">
        <w:rPr>
          <w:rFonts w:ascii="Times New Roman" w:hAnsi="Times New Roman" w:cs="Times New Roman"/>
          <w:sz w:val="20"/>
          <w:szCs w:val="20"/>
        </w:rPr>
        <w:t xml:space="preserve"> com o empenho de compreender as culturas lúdicas infantis forjadas nestes dois espaços </w:t>
      </w:r>
      <w:r w:rsidR="001C32EE" w:rsidRPr="0006525C">
        <w:rPr>
          <w:rFonts w:ascii="Times New Roman" w:hAnsi="Times New Roman" w:cs="Times New Roman"/>
          <w:sz w:val="20"/>
          <w:szCs w:val="20"/>
        </w:rPr>
        <w:t>assinalados</w:t>
      </w:r>
      <w:r w:rsidR="00D1286D" w:rsidRPr="0006525C">
        <w:rPr>
          <w:rFonts w:ascii="Times New Roman" w:hAnsi="Times New Roman" w:cs="Times New Roman"/>
          <w:sz w:val="20"/>
          <w:szCs w:val="20"/>
        </w:rPr>
        <w:t>, traçando analogias entre estas produções</w:t>
      </w:r>
      <w:r w:rsidR="001C32EE" w:rsidRPr="0006525C">
        <w:rPr>
          <w:rFonts w:ascii="Times New Roman" w:hAnsi="Times New Roman" w:cs="Times New Roman"/>
          <w:sz w:val="20"/>
          <w:szCs w:val="20"/>
        </w:rPr>
        <w:t xml:space="preserve"> relacionadas às mídias. </w:t>
      </w:r>
      <w:r w:rsidR="00D1286D" w:rsidRPr="0006525C">
        <w:rPr>
          <w:rFonts w:ascii="Times New Roman" w:hAnsi="Times New Roman" w:cs="Times New Roman"/>
          <w:sz w:val="20"/>
          <w:szCs w:val="20"/>
        </w:rPr>
        <w:t xml:space="preserve"> </w:t>
      </w:r>
    </w:p>
    <w:p w14:paraId="7A537CB0" w14:textId="77777777" w:rsidR="007D301D" w:rsidRPr="0006525C" w:rsidRDefault="007D301D" w:rsidP="0006525C">
      <w:pPr>
        <w:spacing w:after="0" w:line="360" w:lineRule="auto"/>
        <w:jc w:val="both"/>
        <w:rPr>
          <w:rFonts w:ascii="Times New Roman" w:hAnsi="Times New Roman" w:cs="Times New Roman"/>
          <w:b/>
          <w:sz w:val="20"/>
          <w:szCs w:val="20"/>
        </w:rPr>
      </w:pPr>
    </w:p>
    <w:p w14:paraId="0F88B97E" w14:textId="1968E315" w:rsidR="00A44894" w:rsidRPr="0006525C" w:rsidRDefault="00896C1A" w:rsidP="0006525C">
      <w:pPr>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 xml:space="preserve">OS </w:t>
      </w:r>
      <w:r w:rsidR="00D50E55" w:rsidRPr="0006525C">
        <w:rPr>
          <w:rFonts w:ascii="Times New Roman" w:hAnsi="Times New Roman" w:cs="Times New Roman"/>
          <w:b/>
          <w:sz w:val="20"/>
          <w:szCs w:val="20"/>
        </w:rPr>
        <w:t xml:space="preserve">PERCURSOS </w:t>
      </w:r>
      <w:r w:rsidR="007D301D" w:rsidRPr="0006525C">
        <w:rPr>
          <w:rFonts w:ascii="Times New Roman" w:hAnsi="Times New Roman" w:cs="Times New Roman"/>
          <w:b/>
          <w:sz w:val="20"/>
          <w:szCs w:val="20"/>
        </w:rPr>
        <w:t xml:space="preserve">METODOLÓGICOS </w:t>
      </w:r>
      <w:r w:rsidR="00D50E55" w:rsidRPr="0006525C">
        <w:rPr>
          <w:rFonts w:ascii="Times New Roman" w:hAnsi="Times New Roman" w:cs="Times New Roman"/>
          <w:b/>
          <w:sz w:val="20"/>
          <w:szCs w:val="20"/>
        </w:rPr>
        <w:t>D</w:t>
      </w:r>
      <w:r w:rsidR="007D301D" w:rsidRPr="0006525C">
        <w:rPr>
          <w:rFonts w:ascii="Times New Roman" w:hAnsi="Times New Roman" w:cs="Times New Roman"/>
          <w:b/>
          <w:sz w:val="20"/>
          <w:szCs w:val="20"/>
        </w:rPr>
        <w:t>A</w:t>
      </w:r>
      <w:r w:rsidR="00251C71" w:rsidRPr="0006525C">
        <w:rPr>
          <w:rFonts w:ascii="Times New Roman" w:hAnsi="Times New Roman" w:cs="Times New Roman"/>
          <w:b/>
          <w:sz w:val="20"/>
          <w:szCs w:val="20"/>
        </w:rPr>
        <w:t>S</w:t>
      </w:r>
      <w:r w:rsidR="00D50E55" w:rsidRPr="0006525C">
        <w:rPr>
          <w:rFonts w:ascii="Times New Roman" w:hAnsi="Times New Roman" w:cs="Times New Roman"/>
          <w:b/>
          <w:sz w:val="20"/>
          <w:szCs w:val="20"/>
        </w:rPr>
        <w:t xml:space="preserve"> PESQUISA</w:t>
      </w:r>
      <w:r w:rsidR="00251C71" w:rsidRPr="0006525C">
        <w:rPr>
          <w:rFonts w:ascii="Times New Roman" w:hAnsi="Times New Roman" w:cs="Times New Roman"/>
          <w:b/>
          <w:sz w:val="20"/>
          <w:szCs w:val="20"/>
        </w:rPr>
        <w:t>S</w:t>
      </w:r>
      <w:r w:rsidR="00D50E55" w:rsidRPr="0006525C">
        <w:rPr>
          <w:rFonts w:ascii="Times New Roman" w:hAnsi="Times New Roman" w:cs="Times New Roman"/>
          <w:b/>
          <w:sz w:val="20"/>
          <w:szCs w:val="20"/>
        </w:rPr>
        <w:t xml:space="preserve"> COM CRIANÇAS</w:t>
      </w:r>
    </w:p>
    <w:p w14:paraId="44495512" w14:textId="77777777" w:rsidR="008442EE" w:rsidRPr="0006525C" w:rsidRDefault="008442EE" w:rsidP="0006525C">
      <w:pPr>
        <w:spacing w:after="0" w:line="360" w:lineRule="auto"/>
        <w:jc w:val="both"/>
        <w:rPr>
          <w:rFonts w:ascii="Times New Roman" w:hAnsi="Times New Roman" w:cs="Times New Roman"/>
          <w:sz w:val="20"/>
          <w:szCs w:val="20"/>
        </w:rPr>
      </w:pPr>
    </w:p>
    <w:p w14:paraId="03D5EB60" w14:textId="5D247F99" w:rsidR="00152DF8" w:rsidRPr="0006525C" w:rsidRDefault="00152DF8"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Os estudos </w:t>
      </w:r>
      <w:r w:rsidR="002F7FF3" w:rsidRPr="0006525C">
        <w:rPr>
          <w:rFonts w:ascii="Times New Roman" w:hAnsi="Times New Roman" w:cs="Times New Roman"/>
          <w:sz w:val="20"/>
          <w:szCs w:val="20"/>
        </w:rPr>
        <w:t xml:space="preserve">que </w:t>
      </w:r>
      <w:r w:rsidR="00050446" w:rsidRPr="0006525C">
        <w:rPr>
          <w:rFonts w:ascii="Times New Roman" w:hAnsi="Times New Roman" w:cs="Times New Roman"/>
          <w:sz w:val="20"/>
          <w:szCs w:val="20"/>
        </w:rPr>
        <w:t>fazem parte</w:t>
      </w:r>
      <w:r w:rsidR="002F7FF3" w:rsidRPr="0006525C">
        <w:rPr>
          <w:rFonts w:ascii="Times New Roman" w:hAnsi="Times New Roman" w:cs="Times New Roman"/>
          <w:sz w:val="20"/>
          <w:szCs w:val="20"/>
        </w:rPr>
        <w:t xml:space="preserve"> </w:t>
      </w:r>
      <w:r w:rsidR="00050446" w:rsidRPr="0006525C">
        <w:rPr>
          <w:rFonts w:ascii="Times New Roman" w:hAnsi="Times New Roman" w:cs="Times New Roman"/>
          <w:sz w:val="20"/>
          <w:szCs w:val="20"/>
        </w:rPr>
        <w:t>d</w:t>
      </w:r>
      <w:r w:rsidR="002F7FF3" w:rsidRPr="0006525C">
        <w:rPr>
          <w:rFonts w:ascii="Times New Roman" w:hAnsi="Times New Roman" w:cs="Times New Roman"/>
          <w:sz w:val="20"/>
          <w:szCs w:val="20"/>
        </w:rPr>
        <w:t>este artigo</w:t>
      </w:r>
      <w:r w:rsidR="002F7FF3" w:rsidRPr="0006525C">
        <w:rPr>
          <w:rStyle w:val="Refdenotaderodap"/>
          <w:rFonts w:ascii="Times New Roman" w:hAnsi="Times New Roman" w:cs="Times New Roman"/>
          <w:sz w:val="20"/>
          <w:szCs w:val="20"/>
        </w:rPr>
        <w:footnoteReference w:id="1"/>
      </w:r>
      <w:r w:rsidR="002F7FF3" w:rsidRPr="0006525C">
        <w:rPr>
          <w:rFonts w:ascii="Times New Roman" w:hAnsi="Times New Roman" w:cs="Times New Roman"/>
          <w:sz w:val="20"/>
          <w:szCs w:val="20"/>
        </w:rPr>
        <w:t xml:space="preserve"> s</w:t>
      </w:r>
      <w:r w:rsidRPr="0006525C">
        <w:rPr>
          <w:rFonts w:ascii="Times New Roman" w:hAnsi="Times New Roman" w:cs="Times New Roman"/>
          <w:sz w:val="20"/>
          <w:szCs w:val="20"/>
        </w:rPr>
        <w:t xml:space="preserve">ão </w:t>
      </w:r>
      <w:r w:rsidR="00050446" w:rsidRPr="0006525C">
        <w:rPr>
          <w:rFonts w:ascii="Times New Roman" w:hAnsi="Times New Roman" w:cs="Times New Roman"/>
          <w:sz w:val="20"/>
          <w:szCs w:val="20"/>
        </w:rPr>
        <w:t xml:space="preserve">recortes de </w:t>
      </w:r>
      <w:r w:rsidRPr="0006525C">
        <w:rPr>
          <w:rFonts w:ascii="Times New Roman" w:hAnsi="Times New Roman" w:cs="Times New Roman"/>
          <w:sz w:val="20"/>
          <w:szCs w:val="20"/>
        </w:rPr>
        <w:t xml:space="preserve">dissertações de mestrado que compõem o repertório de trabalhos produzidos no Programa de Pós-graduação em Educação Física da Universidade de Brasília. </w:t>
      </w:r>
      <w:r w:rsidR="006A53EB" w:rsidRPr="0006525C">
        <w:rPr>
          <w:rFonts w:ascii="Times New Roman" w:hAnsi="Times New Roman" w:cs="Times New Roman"/>
          <w:sz w:val="20"/>
          <w:szCs w:val="20"/>
        </w:rPr>
        <w:t>A</w:t>
      </w:r>
      <w:r w:rsidRPr="0006525C">
        <w:rPr>
          <w:rFonts w:ascii="Times New Roman" w:hAnsi="Times New Roman" w:cs="Times New Roman"/>
          <w:sz w:val="20"/>
          <w:szCs w:val="20"/>
        </w:rPr>
        <w:t>lém de apre</w:t>
      </w:r>
      <w:r w:rsidR="006A5089" w:rsidRPr="0006525C">
        <w:rPr>
          <w:rFonts w:ascii="Times New Roman" w:hAnsi="Times New Roman" w:cs="Times New Roman"/>
          <w:sz w:val="20"/>
          <w:szCs w:val="20"/>
        </w:rPr>
        <w:t xml:space="preserve">sentarem semelhanças relacionadas </w:t>
      </w:r>
      <w:r w:rsidR="00E04448" w:rsidRPr="0006525C">
        <w:rPr>
          <w:rFonts w:ascii="Times New Roman" w:hAnsi="Times New Roman" w:cs="Times New Roman"/>
          <w:sz w:val="20"/>
          <w:szCs w:val="20"/>
        </w:rPr>
        <w:t>às</w:t>
      </w:r>
      <w:r w:rsidR="006A5089" w:rsidRPr="0006525C">
        <w:rPr>
          <w:rFonts w:ascii="Times New Roman" w:hAnsi="Times New Roman" w:cs="Times New Roman"/>
          <w:sz w:val="20"/>
          <w:szCs w:val="20"/>
        </w:rPr>
        <w:t xml:space="preserve"> construções dos objetos de investigação ou das</w:t>
      </w:r>
      <w:r w:rsidRPr="0006525C">
        <w:rPr>
          <w:rFonts w:ascii="Times New Roman" w:hAnsi="Times New Roman" w:cs="Times New Roman"/>
          <w:sz w:val="20"/>
          <w:szCs w:val="20"/>
        </w:rPr>
        <w:t xml:space="preserve"> </w:t>
      </w:r>
      <w:r w:rsidR="002F7FF3" w:rsidRPr="0006525C">
        <w:rPr>
          <w:rFonts w:ascii="Times New Roman" w:hAnsi="Times New Roman" w:cs="Times New Roman"/>
          <w:sz w:val="20"/>
          <w:szCs w:val="20"/>
        </w:rPr>
        <w:t>deliberações</w:t>
      </w:r>
      <w:r w:rsidRPr="0006525C">
        <w:rPr>
          <w:rFonts w:ascii="Times New Roman" w:hAnsi="Times New Roman" w:cs="Times New Roman"/>
          <w:sz w:val="20"/>
          <w:szCs w:val="20"/>
        </w:rPr>
        <w:t xml:space="preserve"> teórico-metodológicas que as constituem, as pesquisas expõem traços em torno de culturas infantis de duas </w:t>
      </w:r>
      <w:r w:rsidR="006A53EB" w:rsidRPr="0006525C">
        <w:rPr>
          <w:rFonts w:ascii="Times New Roman" w:hAnsi="Times New Roman" w:cs="Times New Roman"/>
          <w:sz w:val="20"/>
          <w:szCs w:val="20"/>
        </w:rPr>
        <w:t xml:space="preserve">cidades </w:t>
      </w:r>
      <w:r w:rsidRPr="0006525C">
        <w:rPr>
          <w:rFonts w:ascii="Times New Roman" w:hAnsi="Times New Roman" w:cs="Times New Roman"/>
          <w:sz w:val="20"/>
          <w:szCs w:val="20"/>
        </w:rPr>
        <w:t xml:space="preserve">diferentes, ampliando as possibilidades heurísticas de compreensão da relação </w:t>
      </w:r>
      <w:r w:rsidR="007D301D" w:rsidRPr="0006525C">
        <w:rPr>
          <w:rFonts w:ascii="Times New Roman" w:hAnsi="Times New Roman" w:cs="Times New Roman"/>
          <w:sz w:val="20"/>
          <w:szCs w:val="20"/>
        </w:rPr>
        <w:t xml:space="preserve">das práticas corporais </w:t>
      </w:r>
      <w:r w:rsidRPr="0006525C">
        <w:rPr>
          <w:rFonts w:ascii="Times New Roman" w:hAnsi="Times New Roman" w:cs="Times New Roman"/>
          <w:sz w:val="20"/>
          <w:szCs w:val="20"/>
        </w:rPr>
        <w:t xml:space="preserve">e </w:t>
      </w:r>
      <w:r w:rsidR="007D301D" w:rsidRPr="0006525C">
        <w:rPr>
          <w:rFonts w:ascii="Times New Roman" w:hAnsi="Times New Roman" w:cs="Times New Roman"/>
          <w:sz w:val="20"/>
          <w:szCs w:val="20"/>
        </w:rPr>
        <w:t xml:space="preserve">da </w:t>
      </w:r>
      <w:r w:rsidR="006A53EB" w:rsidRPr="0006525C">
        <w:rPr>
          <w:rFonts w:ascii="Times New Roman" w:hAnsi="Times New Roman" w:cs="Times New Roman"/>
          <w:sz w:val="20"/>
          <w:szCs w:val="20"/>
        </w:rPr>
        <w:t>cultura lúdica infantil</w:t>
      </w:r>
      <w:r w:rsidR="007D301D" w:rsidRPr="0006525C">
        <w:rPr>
          <w:rFonts w:ascii="Times New Roman" w:hAnsi="Times New Roman" w:cs="Times New Roman"/>
          <w:sz w:val="20"/>
          <w:szCs w:val="20"/>
        </w:rPr>
        <w:t xml:space="preserve"> </w:t>
      </w:r>
      <w:r w:rsidR="002F7FF3" w:rsidRPr="0006525C">
        <w:rPr>
          <w:rFonts w:ascii="Times New Roman" w:hAnsi="Times New Roman" w:cs="Times New Roman"/>
          <w:sz w:val="20"/>
          <w:szCs w:val="20"/>
        </w:rPr>
        <w:t>nas pesquisas</w:t>
      </w:r>
      <w:r w:rsidRPr="0006525C">
        <w:rPr>
          <w:rFonts w:ascii="Times New Roman" w:hAnsi="Times New Roman" w:cs="Times New Roman"/>
          <w:sz w:val="20"/>
          <w:szCs w:val="20"/>
        </w:rPr>
        <w:t xml:space="preserve"> analisad</w:t>
      </w:r>
      <w:r w:rsidR="002F7FF3" w:rsidRPr="0006525C">
        <w:rPr>
          <w:rFonts w:ascii="Times New Roman" w:hAnsi="Times New Roman" w:cs="Times New Roman"/>
          <w:sz w:val="20"/>
          <w:szCs w:val="20"/>
        </w:rPr>
        <w:t>a</w:t>
      </w:r>
      <w:r w:rsidRPr="0006525C">
        <w:rPr>
          <w:rFonts w:ascii="Times New Roman" w:hAnsi="Times New Roman" w:cs="Times New Roman"/>
          <w:sz w:val="20"/>
          <w:szCs w:val="20"/>
        </w:rPr>
        <w:t>s.</w:t>
      </w:r>
    </w:p>
    <w:p w14:paraId="584644BB" w14:textId="65EF6FF8" w:rsidR="00267CC9" w:rsidRPr="0006525C" w:rsidRDefault="002F7FF3"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Os </w:t>
      </w:r>
      <w:r w:rsidR="000E5EE8" w:rsidRPr="0006525C">
        <w:rPr>
          <w:rFonts w:ascii="Times New Roman" w:hAnsi="Times New Roman" w:cs="Times New Roman"/>
          <w:sz w:val="20"/>
          <w:szCs w:val="20"/>
        </w:rPr>
        <w:t xml:space="preserve">estudos no campo da educação comparada </w:t>
      </w:r>
      <w:r w:rsidRPr="0006525C">
        <w:rPr>
          <w:rFonts w:ascii="Times New Roman" w:hAnsi="Times New Roman" w:cs="Times New Roman"/>
          <w:sz w:val="20"/>
          <w:szCs w:val="20"/>
        </w:rPr>
        <w:t xml:space="preserve">estiveram </w:t>
      </w:r>
      <w:r w:rsidR="000E5EE8" w:rsidRPr="0006525C">
        <w:rPr>
          <w:rFonts w:ascii="Times New Roman" w:hAnsi="Times New Roman" w:cs="Times New Roman"/>
          <w:sz w:val="20"/>
          <w:szCs w:val="20"/>
        </w:rPr>
        <w:t>dominados</w:t>
      </w:r>
      <w:r w:rsidRPr="0006525C">
        <w:rPr>
          <w:rFonts w:ascii="Times New Roman" w:hAnsi="Times New Roman" w:cs="Times New Roman"/>
          <w:sz w:val="20"/>
          <w:szCs w:val="20"/>
        </w:rPr>
        <w:t>, por um longo período,</w:t>
      </w:r>
      <w:r w:rsidR="000E5EE8" w:rsidRPr="0006525C">
        <w:rPr>
          <w:rFonts w:ascii="Times New Roman" w:hAnsi="Times New Roman" w:cs="Times New Roman"/>
          <w:sz w:val="20"/>
          <w:szCs w:val="20"/>
        </w:rPr>
        <w:t xml:space="preserve"> por comparações entre nações,</w:t>
      </w:r>
      <w:r w:rsidRPr="0006525C">
        <w:rPr>
          <w:rFonts w:ascii="Times New Roman" w:hAnsi="Times New Roman" w:cs="Times New Roman"/>
          <w:sz w:val="20"/>
          <w:szCs w:val="20"/>
        </w:rPr>
        <w:t xml:space="preserve"> apresentando um menor número</w:t>
      </w:r>
      <w:r w:rsidR="000E5EE8" w:rsidRPr="0006525C">
        <w:rPr>
          <w:rFonts w:ascii="Times New Roman" w:hAnsi="Times New Roman" w:cs="Times New Roman"/>
          <w:sz w:val="20"/>
          <w:szCs w:val="20"/>
        </w:rPr>
        <w:t xml:space="preserve"> investigações intranacionais</w:t>
      </w:r>
      <w:r w:rsidR="009829A2" w:rsidRPr="009829A2">
        <w:rPr>
          <w:rFonts w:ascii="Times New Roman" w:hAnsi="Times New Roman" w:cs="Times New Roman"/>
          <w:sz w:val="20"/>
          <w:szCs w:val="20"/>
          <w:vertAlign w:val="superscript"/>
        </w:rPr>
        <w:t>5</w:t>
      </w:r>
      <w:r w:rsidRPr="0006525C">
        <w:rPr>
          <w:rFonts w:ascii="Times New Roman" w:hAnsi="Times New Roman" w:cs="Times New Roman"/>
          <w:sz w:val="20"/>
          <w:szCs w:val="20"/>
        </w:rPr>
        <w:t xml:space="preserve">. </w:t>
      </w:r>
      <w:r w:rsidR="000E5EE8" w:rsidRPr="0006525C">
        <w:rPr>
          <w:rFonts w:ascii="Times New Roman" w:hAnsi="Times New Roman" w:cs="Times New Roman"/>
          <w:sz w:val="20"/>
          <w:szCs w:val="20"/>
        </w:rPr>
        <w:t xml:space="preserve">Os autores entenderam que a tradição </w:t>
      </w:r>
      <w:r w:rsidRPr="0006525C">
        <w:rPr>
          <w:rFonts w:ascii="Times New Roman" w:hAnsi="Times New Roman" w:cs="Times New Roman"/>
          <w:sz w:val="20"/>
          <w:szCs w:val="20"/>
        </w:rPr>
        <w:t xml:space="preserve">deste campo estava ancorada apenas em um nível de </w:t>
      </w:r>
      <w:r w:rsidR="00336CD2" w:rsidRPr="0006525C">
        <w:rPr>
          <w:rFonts w:ascii="Times New Roman" w:hAnsi="Times New Roman" w:cs="Times New Roman"/>
          <w:sz w:val="20"/>
          <w:szCs w:val="20"/>
        </w:rPr>
        <w:t>comparação, desconsiderando</w:t>
      </w:r>
      <w:r w:rsidRPr="0006525C">
        <w:rPr>
          <w:rFonts w:ascii="Times New Roman" w:hAnsi="Times New Roman" w:cs="Times New Roman"/>
          <w:sz w:val="20"/>
          <w:szCs w:val="20"/>
        </w:rPr>
        <w:t xml:space="preserve"> outras dimensões possíveis na análise comparada. Neste ímpeto, objetivamos apresentar uma análise comparada de pesquisas empreendidas no mesmo país, Brasil, distinguindo-se a</w:t>
      </w:r>
      <w:r w:rsidR="00104F26">
        <w:rPr>
          <w:rFonts w:ascii="Times New Roman" w:hAnsi="Times New Roman" w:cs="Times New Roman"/>
          <w:sz w:val="20"/>
          <w:szCs w:val="20"/>
        </w:rPr>
        <w:t>s</w:t>
      </w:r>
      <w:r w:rsidRPr="0006525C">
        <w:rPr>
          <w:rFonts w:ascii="Times New Roman" w:hAnsi="Times New Roman" w:cs="Times New Roman"/>
          <w:sz w:val="20"/>
          <w:szCs w:val="20"/>
        </w:rPr>
        <w:t xml:space="preserve"> cidade</w:t>
      </w:r>
      <w:r w:rsidR="00104F26">
        <w:rPr>
          <w:rFonts w:ascii="Times New Roman" w:hAnsi="Times New Roman" w:cs="Times New Roman"/>
          <w:sz w:val="20"/>
          <w:szCs w:val="20"/>
        </w:rPr>
        <w:t>s e estados</w:t>
      </w:r>
      <w:r w:rsidRPr="0006525C">
        <w:rPr>
          <w:rFonts w:ascii="Times New Roman" w:hAnsi="Times New Roman" w:cs="Times New Roman"/>
          <w:sz w:val="20"/>
          <w:szCs w:val="20"/>
        </w:rPr>
        <w:t xml:space="preserve"> em que foram realizadas. </w:t>
      </w:r>
    </w:p>
    <w:p w14:paraId="6721CB53" w14:textId="2D65D600" w:rsidR="00B04E9D" w:rsidRPr="0006525C" w:rsidRDefault="009E04CC"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A pesquisa de </w:t>
      </w:r>
      <w:r w:rsidR="009829A2">
        <w:rPr>
          <w:rFonts w:ascii="Times New Roman" w:hAnsi="Times New Roman" w:cs="Times New Roman"/>
          <w:sz w:val="20"/>
          <w:szCs w:val="20"/>
        </w:rPr>
        <w:t>Guimarães</w:t>
      </w:r>
      <w:r w:rsidR="009829A2" w:rsidRPr="009829A2">
        <w:rPr>
          <w:rFonts w:ascii="Times New Roman" w:hAnsi="Times New Roman" w:cs="Times New Roman"/>
          <w:sz w:val="20"/>
          <w:szCs w:val="20"/>
          <w:vertAlign w:val="superscript"/>
        </w:rPr>
        <w:t>6</w:t>
      </w:r>
      <w:r w:rsidR="00B04E9D" w:rsidRPr="0006525C">
        <w:rPr>
          <w:rFonts w:ascii="Times New Roman" w:hAnsi="Times New Roman" w:cs="Times New Roman"/>
          <w:sz w:val="20"/>
          <w:szCs w:val="20"/>
        </w:rPr>
        <w:t xml:space="preserve"> propõe a discussão da relação</w:t>
      </w:r>
      <w:r w:rsidR="002F7FF3" w:rsidRPr="0006525C">
        <w:rPr>
          <w:rFonts w:ascii="Times New Roman" w:hAnsi="Times New Roman" w:cs="Times New Roman"/>
          <w:sz w:val="20"/>
          <w:szCs w:val="20"/>
        </w:rPr>
        <w:t xml:space="preserve"> entre as</w:t>
      </w:r>
      <w:r w:rsidR="00B04E9D" w:rsidRPr="0006525C">
        <w:rPr>
          <w:rFonts w:ascii="Times New Roman" w:hAnsi="Times New Roman" w:cs="Times New Roman"/>
          <w:sz w:val="20"/>
          <w:szCs w:val="20"/>
        </w:rPr>
        <w:t xml:space="preserve"> culturas infantis e mídias, </w:t>
      </w:r>
      <w:r w:rsidR="002F7FF3" w:rsidRPr="0006525C">
        <w:rPr>
          <w:rFonts w:ascii="Times New Roman" w:hAnsi="Times New Roman" w:cs="Times New Roman"/>
          <w:sz w:val="20"/>
          <w:szCs w:val="20"/>
        </w:rPr>
        <w:t xml:space="preserve">investigando </w:t>
      </w:r>
      <w:r w:rsidR="00B04E9D" w:rsidRPr="0006525C">
        <w:rPr>
          <w:rFonts w:ascii="Times New Roman" w:hAnsi="Times New Roman" w:cs="Times New Roman"/>
          <w:sz w:val="20"/>
          <w:szCs w:val="20"/>
        </w:rPr>
        <w:t>em uma escola pública de Brasília</w:t>
      </w:r>
      <w:r w:rsidR="002F7FF3" w:rsidRPr="0006525C">
        <w:rPr>
          <w:rFonts w:ascii="Times New Roman" w:hAnsi="Times New Roman" w:cs="Times New Roman"/>
          <w:sz w:val="20"/>
          <w:szCs w:val="20"/>
        </w:rPr>
        <w:t xml:space="preserve"> – DF um total de</w:t>
      </w:r>
      <w:r w:rsidR="00B04E9D" w:rsidRPr="0006525C">
        <w:rPr>
          <w:rFonts w:ascii="Times New Roman" w:hAnsi="Times New Roman" w:cs="Times New Roman"/>
          <w:sz w:val="20"/>
          <w:szCs w:val="20"/>
        </w:rPr>
        <w:t xml:space="preserve"> 48 crianças de idade entre 9 a 11 anos. Na ocasião, o autor desenvolveu uma pesquisa pedagógica, </w:t>
      </w:r>
      <w:r w:rsidR="002F7FF3" w:rsidRPr="0006525C">
        <w:rPr>
          <w:rFonts w:ascii="Times New Roman" w:hAnsi="Times New Roman" w:cs="Times New Roman"/>
          <w:sz w:val="20"/>
          <w:szCs w:val="20"/>
        </w:rPr>
        <w:t>problematizando</w:t>
      </w:r>
      <w:r w:rsidR="00B04E9D" w:rsidRPr="0006525C">
        <w:rPr>
          <w:rFonts w:ascii="Times New Roman" w:hAnsi="Times New Roman" w:cs="Times New Roman"/>
          <w:sz w:val="20"/>
          <w:szCs w:val="20"/>
        </w:rPr>
        <w:t xml:space="preserve"> aspectos de uma oficina de mídia-educação </w:t>
      </w:r>
      <w:r w:rsidR="002F7FF3" w:rsidRPr="0006525C">
        <w:rPr>
          <w:rFonts w:ascii="Times New Roman" w:hAnsi="Times New Roman" w:cs="Times New Roman"/>
          <w:sz w:val="20"/>
          <w:szCs w:val="20"/>
        </w:rPr>
        <w:t>ministrada pelo pesquisador</w:t>
      </w:r>
      <w:r w:rsidR="00B04E9D" w:rsidRPr="0006525C">
        <w:rPr>
          <w:rFonts w:ascii="Times New Roman" w:hAnsi="Times New Roman" w:cs="Times New Roman"/>
          <w:sz w:val="20"/>
          <w:szCs w:val="20"/>
        </w:rPr>
        <w:t xml:space="preserve"> na escola</w:t>
      </w:r>
      <w:r w:rsidR="002F7FF3" w:rsidRPr="0006525C">
        <w:rPr>
          <w:rFonts w:ascii="Times New Roman" w:hAnsi="Times New Roman" w:cs="Times New Roman"/>
          <w:sz w:val="20"/>
          <w:szCs w:val="20"/>
        </w:rPr>
        <w:t xml:space="preserve">, somando </w:t>
      </w:r>
      <w:r w:rsidR="00B04E9D" w:rsidRPr="0006525C">
        <w:rPr>
          <w:rFonts w:ascii="Times New Roman" w:hAnsi="Times New Roman" w:cs="Times New Roman"/>
          <w:sz w:val="20"/>
          <w:szCs w:val="20"/>
        </w:rPr>
        <w:t>23 encontro</w:t>
      </w:r>
      <w:r w:rsidR="002F7FF3" w:rsidRPr="0006525C">
        <w:rPr>
          <w:rFonts w:ascii="Times New Roman" w:hAnsi="Times New Roman" w:cs="Times New Roman"/>
          <w:sz w:val="20"/>
          <w:szCs w:val="20"/>
        </w:rPr>
        <w:t xml:space="preserve">s no decorrer de </w:t>
      </w:r>
      <w:r w:rsidR="00B04E9D" w:rsidRPr="0006525C">
        <w:rPr>
          <w:rFonts w:ascii="Times New Roman" w:hAnsi="Times New Roman" w:cs="Times New Roman"/>
          <w:sz w:val="20"/>
          <w:szCs w:val="20"/>
        </w:rPr>
        <w:t xml:space="preserve">12 semanas.  Nas vivências </w:t>
      </w:r>
      <w:r w:rsidR="005C64B3" w:rsidRPr="0006525C">
        <w:rPr>
          <w:rFonts w:ascii="Times New Roman" w:hAnsi="Times New Roman" w:cs="Times New Roman"/>
          <w:sz w:val="20"/>
          <w:szCs w:val="20"/>
        </w:rPr>
        <w:t>oportunizadas pela</w:t>
      </w:r>
      <w:r w:rsidR="00B04E9D" w:rsidRPr="0006525C">
        <w:rPr>
          <w:rFonts w:ascii="Times New Roman" w:hAnsi="Times New Roman" w:cs="Times New Roman"/>
          <w:sz w:val="20"/>
          <w:szCs w:val="20"/>
        </w:rPr>
        <w:t xml:space="preserve"> oficina</w:t>
      </w:r>
      <w:r w:rsidR="005C64B3" w:rsidRPr="0006525C">
        <w:rPr>
          <w:rFonts w:ascii="Times New Roman" w:hAnsi="Times New Roman" w:cs="Times New Roman"/>
          <w:sz w:val="20"/>
          <w:szCs w:val="20"/>
        </w:rPr>
        <w:t>,</w:t>
      </w:r>
      <w:r w:rsidR="00B04E9D" w:rsidRPr="0006525C">
        <w:rPr>
          <w:rFonts w:ascii="Times New Roman" w:hAnsi="Times New Roman" w:cs="Times New Roman"/>
          <w:sz w:val="20"/>
          <w:szCs w:val="20"/>
        </w:rPr>
        <w:t xml:space="preserve"> as crianças manusearam câmeras e exploraram as filmagens tanto de forma livre como orientada, produzindo vídeos com diversas temáticas destacadas p</w:t>
      </w:r>
      <w:r w:rsidR="006A53EB" w:rsidRPr="0006525C">
        <w:rPr>
          <w:rFonts w:ascii="Times New Roman" w:hAnsi="Times New Roman" w:cs="Times New Roman"/>
          <w:sz w:val="20"/>
          <w:szCs w:val="20"/>
        </w:rPr>
        <w:t>e</w:t>
      </w:r>
      <w:r w:rsidR="00B04E9D" w:rsidRPr="0006525C">
        <w:rPr>
          <w:rFonts w:ascii="Times New Roman" w:hAnsi="Times New Roman" w:cs="Times New Roman"/>
          <w:sz w:val="20"/>
          <w:szCs w:val="20"/>
        </w:rPr>
        <w:t xml:space="preserve">lo autor a partir do que ele denomina de gêneros, sendo eles: terror, corrida de carros, programa de TV, brincadeiras espontâneas e lutas. Além dos dados decorrentes da análise das produções das crianças na oficina de mídia-educação, o autor problematizou traços das culturais infantis que emergiram das relações concebidas </w:t>
      </w:r>
      <w:r w:rsidR="00B04E9D" w:rsidRPr="0006525C">
        <w:rPr>
          <w:rFonts w:ascii="Times New Roman" w:hAnsi="Times New Roman" w:cs="Times New Roman"/>
          <w:sz w:val="20"/>
          <w:szCs w:val="20"/>
        </w:rPr>
        <w:lastRenderedPageBreak/>
        <w:t>durante o processo</w:t>
      </w:r>
      <w:r w:rsidR="005C64B3" w:rsidRPr="0006525C">
        <w:rPr>
          <w:rFonts w:ascii="Times New Roman" w:hAnsi="Times New Roman" w:cs="Times New Roman"/>
          <w:sz w:val="20"/>
          <w:szCs w:val="20"/>
        </w:rPr>
        <w:t>, tais como</w:t>
      </w:r>
      <w:r w:rsidR="00B04E9D" w:rsidRPr="0006525C">
        <w:rPr>
          <w:rFonts w:ascii="Times New Roman" w:hAnsi="Times New Roman" w:cs="Times New Roman"/>
          <w:sz w:val="20"/>
          <w:szCs w:val="20"/>
        </w:rPr>
        <w:t xml:space="preserve">: a) os aparelhos celulares como objeto polissêmico, que assume diversos significados nas interações entre crianças; b) a sexualidade infantil evidenciada a </w:t>
      </w:r>
      <w:r w:rsidR="005C64B3" w:rsidRPr="0006525C">
        <w:rPr>
          <w:rFonts w:ascii="Times New Roman" w:hAnsi="Times New Roman" w:cs="Times New Roman"/>
          <w:sz w:val="20"/>
          <w:szCs w:val="20"/>
        </w:rPr>
        <w:t>partir</w:t>
      </w:r>
      <w:r w:rsidR="00B04E9D" w:rsidRPr="0006525C">
        <w:rPr>
          <w:rFonts w:ascii="Times New Roman" w:hAnsi="Times New Roman" w:cs="Times New Roman"/>
          <w:sz w:val="20"/>
          <w:szCs w:val="20"/>
        </w:rPr>
        <w:t xml:space="preserve"> do uso das mídias; c) a violência traduzida nas brincadeiras de luta e </w:t>
      </w:r>
      <w:r w:rsidR="005C64B3" w:rsidRPr="0006525C">
        <w:rPr>
          <w:rFonts w:ascii="Times New Roman" w:hAnsi="Times New Roman" w:cs="Times New Roman"/>
          <w:sz w:val="20"/>
          <w:szCs w:val="20"/>
        </w:rPr>
        <w:t xml:space="preserve">em </w:t>
      </w:r>
      <w:r w:rsidR="006A53EB" w:rsidRPr="0006525C">
        <w:rPr>
          <w:rFonts w:ascii="Times New Roman" w:hAnsi="Times New Roman" w:cs="Times New Roman"/>
          <w:sz w:val="20"/>
          <w:szCs w:val="20"/>
        </w:rPr>
        <w:t>certo</w:t>
      </w:r>
      <w:r w:rsidR="005C64B3" w:rsidRPr="0006525C">
        <w:rPr>
          <w:rFonts w:ascii="Times New Roman" w:hAnsi="Times New Roman" w:cs="Times New Roman"/>
          <w:sz w:val="20"/>
          <w:szCs w:val="20"/>
        </w:rPr>
        <w:t xml:space="preserve"> </w:t>
      </w:r>
      <w:r w:rsidR="00B04E9D" w:rsidRPr="0006525C">
        <w:rPr>
          <w:rFonts w:ascii="Times New Roman" w:hAnsi="Times New Roman" w:cs="Times New Roman"/>
          <w:i/>
          <w:sz w:val="20"/>
          <w:szCs w:val="20"/>
        </w:rPr>
        <w:t>caos</w:t>
      </w:r>
      <w:r w:rsidR="00B04E9D" w:rsidRPr="0006525C">
        <w:rPr>
          <w:rFonts w:ascii="Times New Roman" w:hAnsi="Times New Roman" w:cs="Times New Roman"/>
          <w:sz w:val="20"/>
          <w:szCs w:val="20"/>
        </w:rPr>
        <w:t xml:space="preserve">, </w:t>
      </w:r>
      <w:r w:rsidR="006A53EB" w:rsidRPr="0006525C">
        <w:rPr>
          <w:rFonts w:ascii="Times New Roman" w:hAnsi="Times New Roman" w:cs="Times New Roman"/>
          <w:sz w:val="20"/>
          <w:szCs w:val="20"/>
        </w:rPr>
        <w:t>estabelecido</w:t>
      </w:r>
      <w:r w:rsidR="00B04E9D" w:rsidRPr="0006525C">
        <w:rPr>
          <w:rFonts w:ascii="Times New Roman" w:hAnsi="Times New Roman" w:cs="Times New Roman"/>
          <w:sz w:val="20"/>
          <w:szCs w:val="20"/>
        </w:rPr>
        <w:t xml:space="preserve"> </w:t>
      </w:r>
      <w:r w:rsidR="006A53EB" w:rsidRPr="0006525C">
        <w:rPr>
          <w:rFonts w:ascii="Times New Roman" w:hAnsi="Times New Roman" w:cs="Times New Roman"/>
          <w:sz w:val="20"/>
          <w:szCs w:val="20"/>
        </w:rPr>
        <w:t>pelas crianças nos momentos em que transgrediam normas de conduta e subvertiam a suposta organização das aulas;</w:t>
      </w:r>
      <w:r w:rsidR="00B04E9D" w:rsidRPr="0006525C">
        <w:rPr>
          <w:rFonts w:ascii="Times New Roman" w:hAnsi="Times New Roman" w:cs="Times New Roman"/>
          <w:sz w:val="20"/>
          <w:szCs w:val="20"/>
        </w:rPr>
        <w:t>; d) o discurso da influência das mídias decorrentes de uma relação causa e efeito</w:t>
      </w:r>
      <w:r w:rsidR="006A53EB" w:rsidRPr="0006525C">
        <w:rPr>
          <w:rFonts w:ascii="Times New Roman" w:hAnsi="Times New Roman" w:cs="Times New Roman"/>
          <w:sz w:val="20"/>
          <w:szCs w:val="20"/>
        </w:rPr>
        <w:t xml:space="preserve">, por vezes </w:t>
      </w:r>
      <w:r w:rsidR="00B04E9D" w:rsidRPr="0006525C">
        <w:rPr>
          <w:rFonts w:ascii="Times New Roman" w:hAnsi="Times New Roman" w:cs="Times New Roman"/>
          <w:sz w:val="20"/>
          <w:szCs w:val="20"/>
        </w:rPr>
        <w:t xml:space="preserve">empregado para </w:t>
      </w:r>
      <w:r w:rsidR="006A53EB" w:rsidRPr="0006525C">
        <w:rPr>
          <w:rFonts w:ascii="Times New Roman" w:hAnsi="Times New Roman" w:cs="Times New Roman"/>
          <w:sz w:val="20"/>
          <w:szCs w:val="20"/>
        </w:rPr>
        <w:t xml:space="preserve">compreender </w:t>
      </w:r>
      <w:r w:rsidR="00B04E9D" w:rsidRPr="0006525C">
        <w:rPr>
          <w:rFonts w:ascii="Times New Roman" w:hAnsi="Times New Roman" w:cs="Times New Roman"/>
          <w:sz w:val="20"/>
          <w:szCs w:val="20"/>
        </w:rPr>
        <w:t>as respostas</w:t>
      </w:r>
      <w:r w:rsidR="006A53EB" w:rsidRPr="0006525C">
        <w:rPr>
          <w:rFonts w:ascii="Times New Roman" w:hAnsi="Times New Roman" w:cs="Times New Roman"/>
          <w:sz w:val="20"/>
          <w:szCs w:val="20"/>
        </w:rPr>
        <w:t xml:space="preserve"> sobre o consumo das mídias</w:t>
      </w:r>
      <w:r w:rsidR="00B04E9D" w:rsidRPr="0006525C">
        <w:rPr>
          <w:rFonts w:ascii="Times New Roman" w:hAnsi="Times New Roman" w:cs="Times New Roman"/>
          <w:sz w:val="20"/>
          <w:szCs w:val="20"/>
        </w:rPr>
        <w:t>.</w:t>
      </w:r>
    </w:p>
    <w:p w14:paraId="168214AF" w14:textId="4E355250" w:rsidR="00B04E9D" w:rsidRPr="0006525C" w:rsidRDefault="005C64B3"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O segundo </w:t>
      </w:r>
      <w:r w:rsidR="00F0280B" w:rsidRPr="0006525C">
        <w:rPr>
          <w:rFonts w:ascii="Times New Roman" w:hAnsi="Times New Roman" w:cs="Times New Roman"/>
          <w:sz w:val="20"/>
          <w:szCs w:val="20"/>
        </w:rPr>
        <w:t xml:space="preserve">trabalho </w:t>
      </w:r>
      <w:r w:rsidRPr="0006525C">
        <w:rPr>
          <w:rFonts w:ascii="Times New Roman" w:hAnsi="Times New Roman" w:cs="Times New Roman"/>
          <w:sz w:val="20"/>
          <w:szCs w:val="20"/>
        </w:rPr>
        <w:t xml:space="preserve">exposto neste artigo </w:t>
      </w:r>
      <w:r w:rsidR="00B04E9D" w:rsidRPr="0006525C">
        <w:rPr>
          <w:rFonts w:ascii="Times New Roman" w:hAnsi="Times New Roman" w:cs="Times New Roman"/>
          <w:sz w:val="20"/>
          <w:szCs w:val="20"/>
        </w:rPr>
        <w:t xml:space="preserve">analisou as brincadeiras de </w:t>
      </w:r>
      <w:r w:rsidR="00104F26">
        <w:rPr>
          <w:rFonts w:ascii="Times New Roman" w:hAnsi="Times New Roman" w:cs="Times New Roman"/>
          <w:sz w:val="20"/>
          <w:szCs w:val="20"/>
        </w:rPr>
        <w:t>“</w:t>
      </w:r>
      <w:r w:rsidR="00B04E9D" w:rsidRPr="0006525C">
        <w:rPr>
          <w:rFonts w:ascii="Times New Roman" w:hAnsi="Times New Roman" w:cs="Times New Roman"/>
          <w:sz w:val="20"/>
          <w:szCs w:val="20"/>
        </w:rPr>
        <w:t>lut</w:t>
      </w:r>
      <w:r w:rsidR="00104F26">
        <w:rPr>
          <w:rFonts w:ascii="Times New Roman" w:hAnsi="Times New Roman" w:cs="Times New Roman"/>
          <w:sz w:val="20"/>
          <w:szCs w:val="20"/>
        </w:rPr>
        <w:t>inha”</w:t>
      </w:r>
      <w:r w:rsidR="00B04E9D" w:rsidRPr="0006525C">
        <w:rPr>
          <w:rFonts w:ascii="Times New Roman" w:hAnsi="Times New Roman" w:cs="Times New Roman"/>
          <w:sz w:val="20"/>
          <w:szCs w:val="20"/>
        </w:rPr>
        <w:t xml:space="preserve"> como práticas corporais que compõem a cultura lúdica de crianças em uma escola pública da ilha de São Luís do Maranhão</w:t>
      </w:r>
      <w:r w:rsidR="009829A2" w:rsidRPr="009829A2">
        <w:rPr>
          <w:rFonts w:ascii="Times New Roman" w:hAnsi="Times New Roman" w:cs="Times New Roman"/>
          <w:sz w:val="20"/>
          <w:szCs w:val="20"/>
          <w:vertAlign w:val="superscript"/>
        </w:rPr>
        <w:t>7</w:t>
      </w:r>
      <w:r w:rsidR="00B04E9D" w:rsidRPr="0006525C">
        <w:rPr>
          <w:rFonts w:ascii="Times New Roman" w:hAnsi="Times New Roman" w:cs="Times New Roman"/>
          <w:sz w:val="20"/>
          <w:szCs w:val="20"/>
        </w:rPr>
        <w:t xml:space="preserve">. A investigação foi construída </w:t>
      </w:r>
      <w:r w:rsidRPr="0006525C">
        <w:rPr>
          <w:rFonts w:ascii="Times New Roman" w:hAnsi="Times New Roman" w:cs="Times New Roman"/>
          <w:sz w:val="20"/>
          <w:szCs w:val="20"/>
        </w:rPr>
        <w:t xml:space="preserve">da imersão do autor </w:t>
      </w:r>
      <w:r w:rsidR="00B04E9D" w:rsidRPr="0006525C">
        <w:rPr>
          <w:rFonts w:ascii="Times New Roman" w:hAnsi="Times New Roman" w:cs="Times New Roman"/>
          <w:sz w:val="20"/>
          <w:szCs w:val="20"/>
        </w:rPr>
        <w:t xml:space="preserve">na rotina de crianças de 7 a 13 anos durante três meses, observando suas brincadeiras. Além disso, </w:t>
      </w:r>
      <w:r w:rsidRPr="0006525C">
        <w:rPr>
          <w:rFonts w:ascii="Times New Roman" w:hAnsi="Times New Roman" w:cs="Times New Roman"/>
          <w:sz w:val="20"/>
          <w:szCs w:val="20"/>
        </w:rPr>
        <w:t xml:space="preserve">os </w:t>
      </w:r>
      <w:r w:rsidR="00B04E9D" w:rsidRPr="0006525C">
        <w:rPr>
          <w:rFonts w:ascii="Times New Roman" w:hAnsi="Times New Roman" w:cs="Times New Roman"/>
          <w:sz w:val="20"/>
          <w:szCs w:val="20"/>
        </w:rPr>
        <w:t>desenhos</w:t>
      </w:r>
      <w:r w:rsidR="009757CB" w:rsidRPr="0006525C">
        <w:rPr>
          <w:rFonts w:ascii="Times New Roman" w:hAnsi="Times New Roman" w:cs="Times New Roman"/>
          <w:sz w:val="20"/>
          <w:szCs w:val="20"/>
        </w:rPr>
        <w:t xml:space="preserve"> produzidos pelas crianças</w:t>
      </w:r>
      <w:r w:rsidR="00B04E9D" w:rsidRPr="0006525C">
        <w:rPr>
          <w:rFonts w:ascii="Times New Roman" w:hAnsi="Times New Roman" w:cs="Times New Roman"/>
          <w:sz w:val="20"/>
          <w:szCs w:val="20"/>
        </w:rPr>
        <w:t xml:space="preserve"> foram utilizados como técnica complementar de pesquisa, buscando captar </w:t>
      </w:r>
      <w:r w:rsidRPr="0006525C">
        <w:rPr>
          <w:rFonts w:ascii="Times New Roman" w:hAnsi="Times New Roman" w:cs="Times New Roman"/>
          <w:sz w:val="20"/>
          <w:szCs w:val="20"/>
        </w:rPr>
        <w:t>elementos</w:t>
      </w:r>
      <w:r w:rsidR="00B04E9D" w:rsidRPr="0006525C">
        <w:rPr>
          <w:rFonts w:ascii="Times New Roman" w:hAnsi="Times New Roman" w:cs="Times New Roman"/>
          <w:sz w:val="20"/>
          <w:szCs w:val="20"/>
        </w:rPr>
        <w:t xml:space="preserve"> das culturas infantis </w:t>
      </w:r>
      <w:r w:rsidRPr="0006525C">
        <w:rPr>
          <w:rFonts w:ascii="Times New Roman" w:hAnsi="Times New Roman" w:cs="Times New Roman"/>
          <w:sz w:val="20"/>
          <w:szCs w:val="20"/>
        </w:rPr>
        <w:t>tecidos nos traçados das crianças</w:t>
      </w:r>
      <w:r w:rsidR="00B04E9D" w:rsidRPr="0006525C">
        <w:rPr>
          <w:rFonts w:ascii="Times New Roman" w:hAnsi="Times New Roman" w:cs="Times New Roman"/>
          <w:sz w:val="20"/>
          <w:szCs w:val="20"/>
        </w:rPr>
        <w:t xml:space="preserve">. Ao longo </w:t>
      </w:r>
      <w:r w:rsidRPr="0006525C">
        <w:rPr>
          <w:rFonts w:ascii="Times New Roman" w:hAnsi="Times New Roman" w:cs="Times New Roman"/>
          <w:sz w:val="20"/>
          <w:szCs w:val="20"/>
        </w:rPr>
        <w:t>da pesquisa</w:t>
      </w:r>
      <w:r w:rsidR="00B04E9D" w:rsidRPr="0006525C">
        <w:rPr>
          <w:rFonts w:ascii="Times New Roman" w:hAnsi="Times New Roman" w:cs="Times New Roman"/>
          <w:sz w:val="20"/>
          <w:szCs w:val="20"/>
        </w:rPr>
        <w:t xml:space="preserve"> foram observadas as brincadeiras nos tempos</w:t>
      </w:r>
      <w:r w:rsidRPr="0006525C">
        <w:rPr>
          <w:rFonts w:ascii="Times New Roman" w:hAnsi="Times New Roman" w:cs="Times New Roman"/>
          <w:sz w:val="20"/>
          <w:szCs w:val="20"/>
        </w:rPr>
        <w:t xml:space="preserve"> e </w:t>
      </w:r>
      <w:r w:rsidR="00B04E9D" w:rsidRPr="0006525C">
        <w:rPr>
          <w:rFonts w:ascii="Times New Roman" w:hAnsi="Times New Roman" w:cs="Times New Roman"/>
          <w:sz w:val="20"/>
          <w:szCs w:val="20"/>
        </w:rPr>
        <w:t>espaços de entrada</w:t>
      </w:r>
      <w:r w:rsidRPr="0006525C">
        <w:rPr>
          <w:rFonts w:ascii="Times New Roman" w:hAnsi="Times New Roman" w:cs="Times New Roman"/>
          <w:sz w:val="20"/>
          <w:szCs w:val="20"/>
        </w:rPr>
        <w:t xml:space="preserve"> na escola</w:t>
      </w:r>
      <w:r w:rsidR="00B04E9D" w:rsidRPr="0006525C">
        <w:rPr>
          <w:rFonts w:ascii="Times New Roman" w:hAnsi="Times New Roman" w:cs="Times New Roman"/>
          <w:sz w:val="20"/>
          <w:szCs w:val="20"/>
        </w:rPr>
        <w:t>,</w:t>
      </w:r>
      <w:r w:rsidRPr="0006525C">
        <w:rPr>
          <w:rFonts w:ascii="Times New Roman" w:hAnsi="Times New Roman" w:cs="Times New Roman"/>
          <w:sz w:val="20"/>
          <w:szCs w:val="20"/>
        </w:rPr>
        <w:t xml:space="preserve"> no</w:t>
      </w:r>
      <w:r w:rsidR="00B04E9D" w:rsidRPr="0006525C">
        <w:rPr>
          <w:rFonts w:ascii="Times New Roman" w:hAnsi="Times New Roman" w:cs="Times New Roman"/>
          <w:sz w:val="20"/>
          <w:szCs w:val="20"/>
        </w:rPr>
        <w:t xml:space="preserve"> recreio e</w:t>
      </w:r>
      <w:r w:rsidRPr="0006525C">
        <w:rPr>
          <w:rFonts w:ascii="Times New Roman" w:hAnsi="Times New Roman" w:cs="Times New Roman"/>
          <w:sz w:val="20"/>
          <w:szCs w:val="20"/>
        </w:rPr>
        <w:t xml:space="preserve"> na</w:t>
      </w:r>
      <w:r w:rsidR="00B04E9D" w:rsidRPr="0006525C">
        <w:rPr>
          <w:rFonts w:ascii="Times New Roman" w:hAnsi="Times New Roman" w:cs="Times New Roman"/>
          <w:sz w:val="20"/>
          <w:szCs w:val="20"/>
        </w:rPr>
        <w:t xml:space="preserve"> saída das crianças. A partir do </w:t>
      </w:r>
      <w:r w:rsidRPr="0006525C">
        <w:rPr>
          <w:rFonts w:ascii="Times New Roman" w:hAnsi="Times New Roman" w:cs="Times New Roman"/>
          <w:sz w:val="20"/>
          <w:szCs w:val="20"/>
        </w:rPr>
        <w:t>dos registros organizados no</w:t>
      </w:r>
      <w:r w:rsidR="00B04E9D" w:rsidRPr="0006525C">
        <w:rPr>
          <w:rFonts w:ascii="Times New Roman" w:hAnsi="Times New Roman" w:cs="Times New Roman"/>
          <w:sz w:val="20"/>
          <w:szCs w:val="20"/>
        </w:rPr>
        <w:t xml:space="preserve"> diário de campo, foram identificados 27 episódios de brincadeiras de </w:t>
      </w:r>
      <w:r w:rsidRPr="0006525C">
        <w:rPr>
          <w:rFonts w:ascii="Times New Roman" w:hAnsi="Times New Roman" w:cs="Times New Roman"/>
          <w:sz w:val="20"/>
          <w:szCs w:val="20"/>
        </w:rPr>
        <w:t>“</w:t>
      </w:r>
      <w:r w:rsidR="00B04E9D" w:rsidRPr="0006525C">
        <w:rPr>
          <w:rFonts w:ascii="Times New Roman" w:hAnsi="Times New Roman" w:cs="Times New Roman"/>
          <w:sz w:val="20"/>
          <w:szCs w:val="20"/>
        </w:rPr>
        <w:t>lut</w:t>
      </w:r>
      <w:r w:rsidRPr="0006525C">
        <w:rPr>
          <w:rFonts w:ascii="Times New Roman" w:hAnsi="Times New Roman" w:cs="Times New Roman"/>
          <w:sz w:val="20"/>
          <w:szCs w:val="20"/>
        </w:rPr>
        <w:t>inha”</w:t>
      </w:r>
      <w:r w:rsidR="00B04E9D" w:rsidRPr="0006525C">
        <w:rPr>
          <w:rFonts w:ascii="Times New Roman" w:hAnsi="Times New Roman" w:cs="Times New Roman"/>
          <w:sz w:val="20"/>
          <w:szCs w:val="20"/>
        </w:rPr>
        <w:t xml:space="preserve">. A análise desses episódios permitiu a organização de sete classificações acerca dessas brincadeiras, </w:t>
      </w:r>
      <w:r w:rsidRPr="0006525C">
        <w:rPr>
          <w:rFonts w:ascii="Times New Roman" w:hAnsi="Times New Roman" w:cs="Times New Roman"/>
          <w:sz w:val="20"/>
          <w:szCs w:val="20"/>
        </w:rPr>
        <w:t xml:space="preserve">sendo uma delas inspirada nos conteúdos midiáticos apresentados pelas crianças. </w:t>
      </w:r>
      <w:r w:rsidR="00B04E9D" w:rsidRPr="0006525C">
        <w:rPr>
          <w:rFonts w:ascii="Times New Roman" w:hAnsi="Times New Roman" w:cs="Times New Roman"/>
          <w:sz w:val="20"/>
          <w:szCs w:val="20"/>
        </w:rPr>
        <w:t xml:space="preserve">Além das classificações inferiram-se do </w:t>
      </w:r>
      <w:r w:rsidR="00B04E9D" w:rsidRPr="0006525C">
        <w:rPr>
          <w:rFonts w:ascii="Times New Roman" w:hAnsi="Times New Roman" w:cs="Times New Roman"/>
          <w:i/>
          <w:sz w:val="20"/>
          <w:szCs w:val="20"/>
        </w:rPr>
        <w:t>corpus</w:t>
      </w:r>
      <w:r w:rsidR="00B04E9D" w:rsidRPr="0006525C">
        <w:rPr>
          <w:rFonts w:ascii="Times New Roman" w:hAnsi="Times New Roman" w:cs="Times New Roman"/>
          <w:sz w:val="20"/>
          <w:szCs w:val="20"/>
        </w:rPr>
        <w:t xml:space="preserve"> de pesquisa três eixos de significado</w:t>
      </w:r>
      <w:r w:rsidRPr="0006525C">
        <w:rPr>
          <w:rFonts w:ascii="Times New Roman" w:hAnsi="Times New Roman" w:cs="Times New Roman"/>
          <w:sz w:val="20"/>
          <w:szCs w:val="20"/>
        </w:rPr>
        <w:t>s</w:t>
      </w:r>
      <w:r w:rsidR="00B04E9D" w:rsidRPr="0006525C">
        <w:rPr>
          <w:rFonts w:ascii="Times New Roman" w:hAnsi="Times New Roman" w:cs="Times New Roman"/>
          <w:sz w:val="20"/>
          <w:szCs w:val="20"/>
        </w:rPr>
        <w:t xml:space="preserve">, </w:t>
      </w:r>
      <w:r w:rsidRPr="0006525C">
        <w:rPr>
          <w:rFonts w:ascii="Times New Roman" w:hAnsi="Times New Roman" w:cs="Times New Roman"/>
          <w:sz w:val="20"/>
          <w:szCs w:val="20"/>
        </w:rPr>
        <w:t>considerando</w:t>
      </w:r>
      <w:r w:rsidR="00B04E9D" w:rsidRPr="0006525C">
        <w:rPr>
          <w:rFonts w:ascii="Times New Roman" w:hAnsi="Times New Roman" w:cs="Times New Roman"/>
          <w:sz w:val="20"/>
          <w:szCs w:val="20"/>
        </w:rPr>
        <w:t xml:space="preserve"> as brincadeiras de </w:t>
      </w:r>
      <w:r w:rsidRPr="0006525C">
        <w:rPr>
          <w:rFonts w:ascii="Times New Roman" w:hAnsi="Times New Roman" w:cs="Times New Roman"/>
          <w:sz w:val="20"/>
          <w:szCs w:val="20"/>
        </w:rPr>
        <w:t>“</w:t>
      </w:r>
      <w:r w:rsidR="00B04E9D" w:rsidRPr="0006525C">
        <w:rPr>
          <w:rFonts w:ascii="Times New Roman" w:hAnsi="Times New Roman" w:cs="Times New Roman"/>
          <w:sz w:val="20"/>
          <w:szCs w:val="20"/>
        </w:rPr>
        <w:t>lut</w:t>
      </w:r>
      <w:r w:rsidRPr="0006525C">
        <w:rPr>
          <w:rFonts w:ascii="Times New Roman" w:hAnsi="Times New Roman" w:cs="Times New Roman"/>
          <w:sz w:val="20"/>
          <w:szCs w:val="20"/>
        </w:rPr>
        <w:t xml:space="preserve">inha” </w:t>
      </w:r>
      <w:r w:rsidR="00B04E9D" w:rsidRPr="0006525C">
        <w:rPr>
          <w:rFonts w:ascii="Times New Roman" w:hAnsi="Times New Roman" w:cs="Times New Roman"/>
          <w:sz w:val="20"/>
          <w:szCs w:val="20"/>
        </w:rPr>
        <w:t xml:space="preserve">como práticas de: imaginação/representação, disputa/duelo e prazer/vertigem, bem como eixos híbridos, </w:t>
      </w:r>
      <w:r w:rsidRPr="0006525C">
        <w:rPr>
          <w:rFonts w:ascii="Times New Roman" w:hAnsi="Times New Roman" w:cs="Times New Roman"/>
          <w:sz w:val="20"/>
          <w:szCs w:val="20"/>
        </w:rPr>
        <w:t>que</w:t>
      </w:r>
      <w:r w:rsidR="00B04E9D" w:rsidRPr="0006525C">
        <w:rPr>
          <w:rFonts w:ascii="Times New Roman" w:hAnsi="Times New Roman" w:cs="Times New Roman"/>
          <w:sz w:val="20"/>
          <w:szCs w:val="20"/>
        </w:rPr>
        <w:t xml:space="preserve"> revelam </w:t>
      </w:r>
      <w:r w:rsidRPr="0006525C">
        <w:rPr>
          <w:rFonts w:ascii="Times New Roman" w:hAnsi="Times New Roman" w:cs="Times New Roman"/>
          <w:sz w:val="20"/>
          <w:szCs w:val="20"/>
        </w:rPr>
        <w:t xml:space="preserve">mais de um dos </w:t>
      </w:r>
      <w:r w:rsidR="00B04E9D" w:rsidRPr="0006525C">
        <w:rPr>
          <w:rFonts w:ascii="Times New Roman" w:hAnsi="Times New Roman" w:cs="Times New Roman"/>
          <w:sz w:val="20"/>
          <w:szCs w:val="20"/>
        </w:rPr>
        <w:t xml:space="preserve">traços </w:t>
      </w:r>
      <w:r w:rsidRPr="0006525C">
        <w:rPr>
          <w:rFonts w:ascii="Times New Roman" w:hAnsi="Times New Roman" w:cs="Times New Roman"/>
          <w:sz w:val="20"/>
          <w:szCs w:val="20"/>
        </w:rPr>
        <w:t>apresentados</w:t>
      </w:r>
      <w:r w:rsidR="00B04E9D" w:rsidRPr="0006525C">
        <w:rPr>
          <w:rFonts w:ascii="Times New Roman" w:hAnsi="Times New Roman" w:cs="Times New Roman"/>
          <w:sz w:val="20"/>
          <w:szCs w:val="20"/>
        </w:rPr>
        <w:t xml:space="preserve">. </w:t>
      </w:r>
    </w:p>
    <w:p w14:paraId="176035C6" w14:textId="1EBD5F58" w:rsidR="00B04E9D" w:rsidRPr="0006525C" w:rsidRDefault="002C29ED"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Como </w:t>
      </w:r>
      <w:r w:rsidR="00CD7C15" w:rsidRPr="0006525C">
        <w:rPr>
          <w:rFonts w:ascii="Times New Roman" w:hAnsi="Times New Roman" w:cs="Times New Roman"/>
          <w:sz w:val="20"/>
          <w:szCs w:val="20"/>
        </w:rPr>
        <w:t xml:space="preserve">é possível </w:t>
      </w:r>
      <w:r w:rsidRPr="0006525C">
        <w:rPr>
          <w:rFonts w:ascii="Times New Roman" w:hAnsi="Times New Roman" w:cs="Times New Roman"/>
          <w:sz w:val="20"/>
          <w:szCs w:val="20"/>
        </w:rPr>
        <w:t xml:space="preserve">perceber, os estudos apresentam como tronco comum de interesse as culturas </w:t>
      </w:r>
      <w:r w:rsidR="005C64B3" w:rsidRPr="0006525C">
        <w:rPr>
          <w:rFonts w:ascii="Times New Roman" w:hAnsi="Times New Roman" w:cs="Times New Roman"/>
          <w:sz w:val="20"/>
          <w:szCs w:val="20"/>
        </w:rPr>
        <w:t xml:space="preserve">lúdicas </w:t>
      </w:r>
      <w:r w:rsidRPr="0006525C">
        <w:rPr>
          <w:rFonts w:ascii="Times New Roman" w:hAnsi="Times New Roman" w:cs="Times New Roman"/>
          <w:sz w:val="20"/>
          <w:szCs w:val="20"/>
        </w:rPr>
        <w:t xml:space="preserve">infantis, utilizando como aporte teórico-metodológico </w:t>
      </w:r>
      <w:r w:rsidR="00104F26">
        <w:rPr>
          <w:rFonts w:ascii="Times New Roman" w:hAnsi="Times New Roman" w:cs="Times New Roman"/>
          <w:sz w:val="20"/>
          <w:szCs w:val="20"/>
        </w:rPr>
        <w:t xml:space="preserve">estudos do campo da </w:t>
      </w:r>
      <w:r w:rsidRPr="0006525C">
        <w:rPr>
          <w:rFonts w:ascii="Times New Roman" w:hAnsi="Times New Roman" w:cs="Times New Roman"/>
          <w:sz w:val="20"/>
          <w:szCs w:val="20"/>
        </w:rPr>
        <w:t xml:space="preserve">Sociologia da Infância, </w:t>
      </w:r>
      <w:r w:rsidR="00777380" w:rsidRPr="0006525C">
        <w:rPr>
          <w:rFonts w:ascii="Times New Roman" w:hAnsi="Times New Roman" w:cs="Times New Roman"/>
          <w:sz w:val="20"/>
          <w:szCs w:val="20"/>
        </w:rPr>
        <w:t>opta</w:t>
      </w:r>
      <w:r w:rsidR="005C64B3" w:rsidRPr="0006525C">
        <w:rPr>
          <w:rFonts w:ascii="Times New Roman" w:hAnsi="Times New Roman" w:cs="Times New Roman"/>
          <w:sz w:val="20"/>
          <w:szCs w:val="20"/>
        </w:rPr>
        <w:t>ndo</w:t>
      </w:r>
      <w:r w:rsidR="00777380" w:rsidRPr="0006525C">
        <w:rPr>
          <w:rFonts w:ascii="Times New Roman" w:hAnsi="Times New Roman" w:cs="Times New Roman"/>
          <w:sz w:val="20"/>
          <w:szCs w:val="20"/>
        </w:rPr>
        <w:t xml:space="preserve"> p</w:t>
      </w:r>
      <w:r w:rsidR="00CD7C15" w:rsidRPr="0006525C">
        <w:rPr>
          <w:rFonts w:ascii="Times New Roman" w:hAnsi="Times New Roman" w:cs="Times New Roman"/>
          <w:sz w:val="20"/>
          <w:szCs w:val="20"/>
        </w:rPr>
        <w:t>or</w:t>
      </w:r>
      <w:r w:rsidR="00777380" w:rsidRPr="0006525C">
        <w:rPr>
          <w:rFonts w:ascii="Times New Roman" w:hAnsi="Times New Roman" w:cs="Times New Roman"/>
          <w:sz w:val="20"/>
          <w:szCs w:val="20"/>
        </w:rPr>
        <w:t xml:space="preserve"> reconhecer</w:t>
      </w:r>
      <w:r w:rsidRPr="0006525C">
        <w:rPr>
          <w:rFonts w:ascii="Times New Roman" w:hAnsi="Times New Roman" w:cs="Times New Roman"/>
          <w:sz w:val="20"/>
          <w:szCs w:val="20"/>
        </w:rPr>
        <w:t xml:space="preserve"> as </w:t>
      </w:r>
      <w:r w:rsidR="005C64B3" w:rsidRPr="0006525C">
        <w:rPr>
          <w:rFonts w:ascii="Times New Roman" w:hAnsi="Times New Roman" w:cs="Times New Roman"/>
          <w:sz w:val="20"/>
          <w:szCs w:val="20"/>
        </w:rPr>
        <w:t xml:space="preserve">considerações das </w:t>
      </w:r>
      <w:r w:rsidRPr="0006525C">
        <w:rPr>
          <w:rFonts w:ascii="Times New Roman" w:hAnsi="Times New Roman" w:cs="Times New Roman"/>
          <w:sz w:val="20"/>
          <w:szCs w:val="20"/>
        </w:rPr>
        <w:t xml:space="preserve">crianças na composição das respectivas pesquisas. </w:t>
      </w:r>
      <w:r w:rsidR="005C64B3" w:rsidRPr="0006525C">
        <w:rPr>
          <w:rFonts w:ascii="Times New Roman" w:hAnsi="Times New Roman" w:cs="Times New Roman"/>
          <w:sz w:val="20"/>
          <w:szCs w:val="20"/>
        </w:rPr>
        <w:t>Neste sentido, são</w:t>
      </w:r>
      <w:r w:rsidRPr="0006525C">
        <w:rPr>
          <w:rFonts w:ascii="Times New Roman" w:hAnsi="Times New Roman" w:cs="Times New Roman"/>
          <w:sz w:val="20"/>
          <w:szCs w:val="20"/>
        </w:rPr>
        <w:t xml:space="preserve"> aponta</w:t>
      </w:r>
      <w:r w:rsidR="005C64B3" w:rsidRPr="0006525C">
        <w:rPr>
          <w:rFonts w:ascii="Times New Roman" w:hAnsi="Times New Roman" w:cs="Times New Roman"/>
          <w:sz w:val="20"/>
          <w:szCs w:val="20"/>
        </w:rPr>
        <w:t>dos</w:t>
      </w:r>
      <w:r w:rsidR="00E43A8A" w:rsidRPr="0006525C">
        <w:rPr>
          <w:rFonts w:ascii="Times New Roman" w:hAnsi="Times New Roman" w:cs="Times New Roman"/>
          <w:sz w:val="20"/>
          <w:szCs w:val="20"/>
        </w:rPr>
        <w:t xml:space="preserve"> caminhos para a compreensão da relação</w:t>
      </w:r>
      <w:r w:rsidR="00CD7C15" w:rsidRPr="0006525C">
        <w:rPr>
          <w:rFonts w:ascii="Times New Roman" w:hAnsi="Times New Roman" w:cs="Times New Roman"/>
          <w:sz w:val="20"/>
          <w:szCs w:val="20"/>
        </w:rPr>
        <w:t xml:space="preserve"> das</w:t>
      </w:r>
      <w:r w:rsidR="00E43A8A" w:rsidRPr="0006525C">
        <w:rPr>
          <w:rFonts w:ascii="Times New Roman" w:hAnsi="Times New Roman" w:cs="Times New Roman"/>
          <w:sz w:val="20"/>
          <w:szCs w:val="20"/>
        </w:rPr>
        <w:t xml:space="preserve"> </w:t>
      </w:r>
      <w:r w:rsidR="00152DF8" w:rsidRPr="0006525C">
        <w:rPr>
          <w:rFonts w:ascii="Times New Roman" w:hAnsi="Times New Roman" w:cs="Times New Roman"/>
          <w:sz w:val="20"/>
          <w:szCs w:val="20"/>
        </w:rPr>
        <w:t xml:space="preserve">brincadeiras de </w:t>
      </w:r>
      <w:r w:rsidR="005C64B3" w:rsidRPr="0006525C">
        <w:rPr>
          <w:rFonts w:ascii="Times New Roman" w:hAnsi="Times New Roman" w:cs="Times New Roman"/>
          <w:sz w:val="20"/>
          <w:szCs w:val="20"/>
        </w:rPr>
        <w:t>“</w:t>
      </w:r>
      <w:r w:rsidR="00152DF8" w:rsidRPr="0006525C">
        <w:rPr>
          <w:rFonts w:ascii="Times New Roman" w:hAnsi="Times New Roman" w:cs="Times New Roman"/>
          <w:sz w:val="20"/>
          <w:szCs w:val="20"/>
        </w:rPr>
        <w:t>lutinha</w:t>
      </w:r>
      <w:r w:rsidR="005C64B3" w:rsidRPr="0006525C">
        <w:rPr>
          <w:rFonts w:ascii="Times New Roman" w:hAnsi="Times New Roman" w:cs="Times New Roman"/>
          <w:sz w:val="20"/>
          <w:szCs w:val="20"/>
        </w:rPr>
        <w:t>”</w:t>
      </w:r>
      <w:r w:rsidR="00CD7C15" w:rsidRPr="0006525C">
        <w:rPr>
          <w:rFonts w:ascii="Times New Roman" w:hAnsi="Times New Roman" w:cs="Times New Roman"/>
          <w:sz w:val="20"/>
          <w:szCs w:val="20"/>
        </w:rPr>
        <w:t xml:space="preserve"> com</w:t>
      </w:r>
      <w:r w:rsidR="005C64B3" w:rsidRPr="0006525C">
        <w:rPr>
          <w:rFonts w:ascii="Times New Roman" w:hAnsi="Times New Roman" w:cs="Times New Roman"/>
          <w:sz w:val="20"/>
          <w:szCs w:val="20"/>
        </w:rPr>
        <w:t xml:space="preserve"> </w:t>
      </w:r>
      <w:r w:rsidR="00CD7C15" w:rsidRPr="0006525C">
        <w:rPr>
          <w:rFonts w:ascii="Times New Roman" w:hAnsi="Times New Roman" w:cs="Times New Roman"/>
          <w:sz w:val="20"/>
          <w:szCs w:val="20"/>
        </w:rPr>
        <w:t>a</w:t>
      </w:r>
      <w:r w:rsidR="005C64B3" w:rsidRPr="0006525C">
        <w:rPr>
          <w:rFonts w:ascii="Times New Roman" w:hAnsi="Times New Roman" w:cs="Times New Roman"/>
          <w:sz w:val="20"/>
          <w:szCs w:val="20"/>
        </w:rPr>
        <w:t>s</w:t>
      </w:r>
      <w:r w:rsidRPr="0006525C">
        <w:rPr>
          <w:rFonts w:ascii="Times New Roman" w:hAnsi="Times New Roman" w:cs="Times New Roman"/>
          <w:sz w:val="20"/>
          <w:szCs w:val="20"/>
        </w:rPr>
        <w:t xml:space="preserve"> mídias</w:t>
      </w:r>
      <w:r w:rsidR="005C64B3" w:rsidRPr="0006525C">
        <w:rPr>
          <w:rFonts w:ascii="Times New Roman" w:hAnsi="Times New Roman" w:cs="Times New Roman"/>
          <w:sz w:val="20"/>
          <w:szCs w:val="20"/>
        </w:rPr>
        <w:t xml:space="preserve">, que serão </w:t>
      </w:r>
      <w:r w:rsidR="00CD7C15" w:rsidRPr="0006525C">
        <w:rPr>
          <w:rFonts w:ascii="Times New Roman" w:hAnsi="Times New Roman" w:cs="Times New Roman"/>
          <w:sz w:val="20"/>
          <w:szCs w:val="20"/>
        </w:rPr>
        <w:t>apresentadas e reinterpretada</w:t>
      </w:r>
      <w:r w:rsidR="005C64B3" w:rsidRPr="0006525C">
        <w:rPr>
          <w:rFonts w:ascii="Times New Roman" w:hAnsi="Times New Roman" w:cs="Times New Roman"/>
          <w:sz w:val="20"/>
          <w:szCs w:val="20"/>
        </w:rPr>
        <w:t xml:space="preserve">s de modo análogo </w:t>
      </w:r>
      <w:r w:rsidR="00CD7C15" w:rsidRPr="0006525C">
        <w:rPr>
          <w:rFonts w:ascii="Times New Roman" w:hAnsi="Times New Roman" w:cs="Times New Roman"/>
          <w:sz w:val="20"/>
          <w:szCs w:val="20"/>
        </w:rPr>
        <w:t>a seguir</w:t>
      </w:r>
      <w:r w:rsidR="00E43A8A" w:rsidRPr="0006525C">
        <w:rPr>
          <w:rFonts w:ascii="Times New Roman" w:hAnsi="Times New Roman" w:cs="Times New Roman"/>
          <w:sz w:val="20"/>
          <w:szCs w:val="20"/>
        </w:rPr>
        <w:t xml:space="preserve">. </w:t>
      </w:r>
    </w:p>
    <w:p w14:paraId="53258721" w14:textId="77777777" w:rsidR="00CD7C15" w:rsidRPr="0006525C" w:rsidRDefault="00CD7C15" w:rsidP="0006525C">
      <w:pPr>
        <w:spacing w:after="0" w:line="360" w:lineRule="auto"/>
        <w:ind w:firstLine="1134"/>
        <w:jc w:val="both"/>
        <w:rPr>
          <w:rFonts w:ascii="Times New Roman" w:hAnsi="Times New Roman" w:cs="Times New Roman"/>
          <w:sz w:val="20"/>
          <w:szCs w:val="20"/>
        </w:rPr>
      </w:pPr>
    </w:p>
    <w:p w14:paraId="6B4D958E" w14:textId="30D52427" w:rsidR="00595FCB" w:rsidRPr="0006525C" w:rsidRDefault="00333C31" w:rsidP="0006525C">
      <w:pPr>
        <w:spacing w:after="0" w:line="360" w:lineRule="auto"/>
        <w:rPr>
          <w:rFonts w:ascii="Times New Roman" w:hAnsi="Times New Roman" w:cs="Times New Roman"/>
          <w:b/>
          <w:sz w:val="20"/>
          <w:szCs w:val="20"/>
        </w:rPr>
      </w:pPr>
      <w:r w:rsidRPr="0006525C">
        <w:rPr>
          <w:rFonts w:ascii="Times New Roman" w:hAnsi="Times New Roman" w:cs="Times New Roman"/>
          <w:b/>
          <w:sz w:val="20"/>
          <w:szCs w:val="20"/>
        </w:rPr>
        <w:t>EM CENA:</w:t>
      </w:r>
      <w:r w:rsidR="00595FCB" w:rsidRPr="0006525C">
        <w:rPr>
          <w:rFonts w:ascii="Times New Roman" w:hAnsi="Times New Roman" w:cs="Times New Roman"/>
          <w:b/>
          <w:sz w:val="20"/>
          <w:szCs w:val="20"/>
        </w:rPr>
        <w:t xml:space="preserve"> BRINCADEIRAS DE </w:t>
      </w:r>
      <w:r w:rsidR="00CD7C15" w:rsidRPr="0006525C">
        <w:rPr>
          <w:rFonts w:ascii="Times New Roman" w:hAnsi="Times New Roman" w:cs="Times New Roman"/>
          <w:b/>
          <w:sz w:val="20"/>
          <w:szCs w:val="20"/>
        </w:rPr>
        <w:t>“</w:t>
      </w:r>
      <w:r w:rsidR="00595FCB" w:rsidRPr="0006525C">
        <w:rPr>
          <w:rFonts w:ascii="Times New Roman" w:hAnsi="Times New Roman" w:cs="Times New Roman"/>
          <w:b/>
          <w:sz w:val="20"/>
          <w:szCs w:val="20"/>
        </w:rPr>
        <w:t>LUTINHA</w:t>
      </w:r>
      <w:r w:rsidR="00CD7C15" w:rsidRPr="0006525C">
        <w:rPr>
          <w:rFonts w:ascii="Times New Roman" w:hAnsi="Times New Roman" w:cs="Times New Roman"/>
          <w:b/>
          <w:sz w:val="20"/>
          <w:szCs w:val="20"/>
        </w:rPr>
        <w:t>”</w:t>
      </w:r>
    </w:p>
    <w:p w14:paraId="7E222840" w14:textId="49511DC5" w:rsidR="008442EE" w:rsidRPr="0006525C" w:rsidRDefault="008442EE"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A temática envolvendo a comparação de culturas infantis tem constituído com seus aportes um inventário lúdico de brincadeiras situadas em diferentes contextos. As características de jogos e brincadeiras em Portugal e no Brasil, por exemplo, apresentam traços similares e compõem um repertório</w:t>
      </w:r>
      <w:r w:rsidR="009829A2">
        <w:rPr>
          <w:rFonts w:ascii="Times New Roman" w:hAnsi="Times New Roman" w:cs="Times New Roman"/>
          <w:sz w:val="20"/>
          <w:szCs w:val="20"/>
        </w:rPr>
        <w:t xml:space="preserve"> lúdico mundial</w:t>
      </w:r>
      <w:r w:rsidR="009829A2" w:rsidRPr="009829A2">
        <w:rPr>
          <w:rFonts w:ascii="Times New Roman" w:hAnsi="Times New Roman" w:cs="Times New Roman"/>
          <w:sz w:val="20"/>
          <w:szCs w:val="20"/>
          <w:vertAlign w:val="superscript"/>
        </w:rPr>
        <w:t>8</w:t>
      </w:r>
      <w:r w:rsidRPr="0006525C">
        <w:rPr>
          <w:rFonts w:ascii="Times New Roman" w:hAnsi="Times New Roman" w:cs="Times New Roman"/>
          <w:sz w:val="20"/>
          <w:szCs w:val="20"/>
        </w:rPr>
        <w:t>. Estas brincadeiras apresentam-se com denominações diferentes e adaptações em relação as características geográficas dos países, no entanto, são muito similares, segundo a autora, possivelmente por conta da relação colonial estabelecida entre os países por um longo período.</w:t>
      </w:r>
    </w:p>
    <w:p w14:paraId="7F6F1602" w14:textId="5CE28F85" w:rsidR="008442EE" w:rsidRPr="0006525C" w:rsidRDefault="008442EE"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Ao problematizar </w:t>
      </w:r>
      <w:r w:rsidR="00931ACC" w:rsidRPr="0006525C">
        <w:rPr>
          <w:rFonts w:ascii="Times New Roman" w:hAnsi="Times New Roman" w:cs="Times New Roman"/>
          <w:sz w:val="20"/>
          <w:szCs w:val="20"/>
        </w:rPr>
        <w:t>est</w:t>
      </w:r>
      <w:r w:rsidRPr="0006525C">
        <w:rPr>
          <w:rFonts w:ascii="Times New Roman" w:hAnsi="Times New Roman" w:cs="Times New Roman"/>
          <w:sz w:val="20"/>
          <w:szCs w:val="20"/>
        </w:rPr>
        <w:t>a comparação entre cu</w:t>
      </w:r>
      <w:r w:rsidR="009829A2">
        <w:rPr>
          <w:rFonts w:ascii="Times New Roman" w:hAnsi="Times New Roman" w:cs="Times New Roman"/>
          <w:sz w:val="20"/>
          <w:szCs w:val="20"/>
        </w:rPr>
        <w:t>lturas na educação, Mason</w:t>
      </w:r>
      <w:r w:rsidR="009829A2" w:rsidRPr="009829A2">
        <w:rPr>
          <w:rFonts w:ascii="Times New Roman" w:hAnsi="Times New Roman" w:cs="Times New Roman"/>
          <w:sz w:val="20"/>
          <w:szCs w:val="20"/>
          <w:vertAlign w:val="superscript"/>
        </w:rPr>
        <w:t>2</w:t>
      </w:r>
      <w:r w:rsidRPr="0006525C">
        <w:rPr>
          <w:rFonts w:ascii="Times New Roman" w:hAnsi="Times New Roman" w:cs="Times New Roman"/>
          <w:sz w:val="20"/>
          <w:szCs w:val="20"/>
        </w:rPr>
        <w:t xml:space="preserve"> </w:t>
      </w:r>
      <w:r w:rsidR="00104F26">
        <w:rPr>
          <w:rFonts w:ascii="Times New Roman" w:hAnsi="Times New Roman" w:cs="Times New Roman"/>
          <w:sz w:val="20"/>
          <w:szCs w:val="20"/>
        </w:rPr>
        <w:t xml:space="preserve">adverte para </w:t>
      </w:r>
      <w:r w:rsidRPr="0006525C">
        <w:rPr>
          <w:rFonts w:ascii="Times New Roman" w:hAnsi="Times New Roman" w:cs="Times New Roman"/>
          <w:sz w:val="20"/>
          <w:szCs w:val="20"/>
        </w:rPr>
        <w:t>o fato de muitos pesquisadores reconhecerem a influência de fatores culturais na educação sem, em sua maioria, indicar quais são estes fatores. Sugere, com isso, que as análises comparativas sejam mais amplas e comparem entidades não apenas identificáveis entre si, mas também distintas. Nesse caso, deve-se conhecer cada cultura e os aspectos em que se distinguem da outra, para, então, originar conclusões comparativas.</w:t>
      </w:r>
    </w:p>
    <w:p w14:paraId="6333A4AC" w14:textId="21B5ABB9" w:rsidR="008442EE" w:rsidRPr="0006525C" w:rsidRDefault="00CD7C15"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O exercício da </w:t>
      </w:r>
      <w:r w:rsidR="008442EE" w:rsidRPr="0006525C">
        <w:rPr>
          <w:rFonts w:ascii="Times New Roman" w:hAnsi="Times New Roman" w:cs="Times New Roman"/>
          <w:sz w:val="20"/>
          <w:szCs w:val="20"/>
        </w:rPr>
        <w:t>alteridade</w:t>
      </w:r>
      <w:r w:rsidRPr="0006525C">
        <w:rPr>
          <w:rFonts w:ascii="Times New Roman" w:hAnsi="Times New Roman" w:cs="Times New Roman"/>
          <w:sz w:val="20"/>
          <w:szCs w:val="20"/>
        </w:rPr>
        <w:t>, portanto,</w:t>
      </w:r>
      <w:r w:rsidR="008442EE" w:rsidRPr="0006525C">
        <w:rPr>
          <w:rFonts w:ascii="Times New Roman" w:hAnsi="Times New Roman" w:cs="Times New Roman"/>
          <w:sz w:val="20"/>
          <w:szCs w:val="20"/>
        </w:rPr>
        <w:t xml:space="preserve"> </w:t>
      </w:r>
      <w:r w:rsidRPr="0006525C">
        <w:rPr>
          <w:rFonts w:ascii="Times New Roman" w:hAnsi="Times New Roman" w:cs="Times New Roman"/>
          <w:sz w:val="20"/>
          <w:szCs w:val="20"/>
        </w:rPr>
        <w:t>revela-se</w:t>
      </w:r>
      <w:r w:rsidR="008442EE" w:rsidRPr="0006525C">
        <w:rPr>
          <w:rFonts w:ascii="Times New Roman" w:hAnsi="Times New Roman" w:cs="Times New Roman"/>
          <w:sz w:val="20"/>
          <w:szCs w:val="20"/>
        </w:rPr>
        <w:t xml:space="preserve"> como </w:t>
      </w:r>
      <w:r w:rsidRPr="0006525C">
        <w:rPr>
          <w:rFonts w:ascii="Times New Roman" w:hAnsi="Times New Roman" w:cs="Times New Roman"/>
          <w:sz w:val="20"/>
          <w:szCs w:val="20"/>
        </w:rPr>
        <w:t>alicerce na construção destas comparações</w:t>
      </w:r>
      <w:r w:rsidR="008442EE" w:rsidRPr="0006525C">
        <w:rPr>
          <w:rFonts w:ascii="Times New Roman" w:hAnsi="Times New Roman" w:cs="Times New Roman"/>
          <w:sz w:val="20"/>
          <w:szCs w:val="20"/>
        </w:rPr>
        <w:t xml:space="preserve">, </w:t>
      </w:r>
      <w:r w:rsidRPr="0006525C">
        <w:rPr>
          <w:rFonts w:ascii="Times New Roman" w:hAnsi="Times New Roman" w:cs="Times New Roman"/>
          <w:sz w:val="20"/>
          <w:szCs w:val="20"/>
        </w:rPr>
        <w:t>expondo</w:t>
      </w:r>
      <w:r w:rsidR="008442EE" w:rsidRPr="0006525C">
        <w:rPr>
          <w:rFonts w:ascii="Times New Roman" w:hAnsi="Times New Roman" w:cs="Times New Roman"/>
          <w:sz w:val="20"/>
          <w:szCs w:val="20"/>
        </w:rPr>
        <w:t xml:space="preserve"> de forma direta </w:t>
      </w:r>
      <w:r w:rsidRPr="0006525C">
        <w:rPr>
          <w:rFonts w:ascii="Times New Roman" w:hAnsi="Times New Roman" w:cs="Times New Roman"/>
          <w:sz w:val="20"/>
          <w:szCs w:val="20"/>
        </w:rPr>
        <w:t>relações estabelecidas</w:t>
      </w:r>
      <w:r w:rsidR="008442EE" w:rsidRPr="0006525C">
        <w:rPr>
          <w:rFonts w:ascii="Times New Roman" w:hAnsi="Times New Roman" w:cs="Times New Roman"/>
          <w:sz w:val="20"/>
          <w:szCs w:val="20"/>
        </w:rPr>
        <w:t xml:space="preserve"> com o outro, reconhecendo as próprias identidades e </w:t>
      </w:r>
      <w:r w:rsidR="008442EE" w:rsidRPr="0006525C">
        <w:rPr>
          <w:rFonts w:ascii="Times New Roman" w:hAnsi="Times New Roman" w:cs="Times New Roman"/>
          <w:sz w:val="20"/>
          <w:szCs w:val="20"/>
        </w:rPr>
        <w:lastRenderedPageBreak/>
        <w:t>culturas.</w:t>
      </w:r>
      <w:r w:rsidR="009829A2">
        <w:rPr>
          <w:rFonts w:ascii="Times New Roman" w:hAnsi="Times New Roman" w:cs="Times New Roman"/>
          <w:sz w:val="20"/>
          <w:szCs w:val="20"/>
        </w:rPr>
        <w:t xml:space="preserve"> Conforme Ciavatta</w:t>
      </w:r>
      <w:r w:rsidR="009829A2" w:rsidRPr="009829A2">
        <w:rPr>
          <w:rFonts w:ascii="Times New Roman" w:hAnsi="Times New Roman" w:cs="Times New Roman"/>
          <w:sz w:val="20"/>
          <w:szCs w:val="20"/>
          <w:vertAlign w:val="superscript"/>
        </w:rPr>
        <w:t>9</w:t>
      </w:r>
      <w:r w:rsidR="009829A2">
        <w:rPr>
          <w:rFonts w:ascii="Times New Roman" w:hAnsi="Times New Roman" w:cs="Times New Roman"/>
          <w:sz w:val="20"/>
          <w:szCs w:val="20"/>
          <w:vertAlign w:val="superscript"/>
        </w:rPr>
        <w:t>(p</w:t>
      </w:r>
      <w:r w:rsidR="009829A2" w:rsidRPr="009829A2">
        <w:rPr>
          <w:rFonts w:ascii="Times New Roman" w:hAnsi="Times New Roman" w:cs="Times New Roman"/>
          <w:sz w:val="20"/>
          <w:szCs w:val="20"/>
          <w:vertAlign w:val="superscript"/>
        </w:rPr>
        <w:t>129</w:t>
      </w:r>
      <w:r w:rsidR="009829A2">
        <w:rPr>
          <w:rFonts w:ascii="Times New Roman" w:hAnsi="Times New Roman" w:cs="Times New Roman"/>
          <w:sz w:val="20"/>
          <w:szCs w:val="20"/>
          <w:vertAlign w:val="superscript"/>
        </w:rPr>
        <w:t>)</w:t>
      </w:r>
      <w:r w:rsidR="008442EE" w:rsidRPr="0006525C">
        <w:rPr>
          <w:rFonts w:ascii="Times New Roman" w:hAnsi="Times New Roman" w:cs="Times New Roman"/>
          <w:sz w:val="20"/>
          <w:szCs w:val="20"/>
        </w:rPr>
        <w:t>: “a comparação parte da analogia que é o processo de perceber as diferenças e semelhanças na relação</w:t>
      </w:r>
      <w:r w:rsidRPr="0006525C">
        <w:rPr>
          <w:rFonts w:ascii="Times New Roman" w:hAnsi="Times New Roman" w:cs="Times New Roman"/>
          <w:sz w:val="20"/>
          <w:szCs w:val="20"/>
        </w:rPr>
        <w:t xml:space="preserve"> com o outro, pessoas e objetos</w:t>
      </w:r>
      <w:r w:rsidR="008442EE" w:rsidRPr="0006525C">
        <w:rPr>
          <w:rFonts w:ascii="Times New Roman" w:hAnsi="Times New Roman" w:cs="Times New Roman"/>
          <w:sz w:val="20"/>
          <w:szCs w:val="20"/>
        </w:rPr>
        <w:t>”</w:t>
      </w:r>
      <w:r w:rsidRPr="0006525C">
        <w:rPr>
          <w:rFonts w:ascii="Times New Roman" w:hAnsi="Times New Roman" w:cs="Times New Roman"/>
          <w:sz w:val="20"/>
          <w:szCs w:val="20"/>
        </w:rPr>
        <w:t>.</w:t>
      </w:r>
      <w:r w:rsidR="008442EE" w:rsidRPr="0006525C">
        <w:rPr>
          <w:rFonts w:ascii="Times New Roman" w:hAnsi="Times New Roman" w:cs="Times New Roman"/>
          <w:sz w:val="20"/>
          <w:szCs w:val="20"/>
        </w:rPr>
        <w:t xml:space="preserve"> </w:t>
      </w:r>
      <w:r w:rsidRPr="0006525C">
        <w:rPr>
          <w:rFonts w:ascii="Times New Roman" w:hAnsi="Times New Roman" w:cs="Times New Roman"/>
          <w:sz w:val="20"/>
          <w:szCs w:val="20"/>
        </w:rPr>
        <w:t xml:space="preserve"> As comparações são, então, um</w:t>
      </w:r>
      <w:r w:rsidR="008442EE" w:rsidRPr="0006525C">
        <w:rPr>
          <w:rFonts w:ascii="Times New Roman" w:hAnsi="Times New Roman" w:cs="Times New Roman"/>
          <w:sz w:val="20"/>
          <w:szCs w:val="20"/>
        </w:rPr>
        <w:t xml:space="preserve"> processo de reconhecimento a partir do outro, problemat</w:t>
      </w:r>
      <w:r w:rsidRPr="0006525C">
        <w:rPr>
          <w:rFonts w:ascii="Times New Roman" w:hAnsi="Times New Roman" w:cs="Times New Roman"/>
          <w:sz w:val="20"/>
          <w:szCs w:val="20"/>
        </w:rPr>
        <w:t>izando semelhanças e diferenças em busca de sol</w:t>
      </w:r>
      <w:r w:rsidR="009829A2">
        <w:rPr>
          <w:rFonts w:ascii="Times New Roman" w:hAnsi="Times New Roman" w:cs="Times New Roman"/>
          <w:sz w:val="20"/>
          <w:szCs w:val="20"/>
        </w:rPr>
        <w:t>uções para problemas rotineiros</w:t>
      </w:r>
      <w:r w:rsidR="009829A2" w:rsidRPr="009829A2">
        <w:rPr>
          <w:rFonts w:ascii="Times New Roman" w:hAnsi="Times New Roman" w:cs="Times New Roman"/>
          <w:sz w:val="20"/>
          <w:szCs w:val="20"/>
          <w:vertAlign w:val="superscript"/>
        </w:rPr>
        <w:t>10</w:t>
      </w:r>
      <w:r w:rsidRPr="0006525C">
        <w:rPr>
          <w:rFonts w:ascii="Times New Roman" w:hAnsi="Times New Roman" w:cs="Times New Roman"/>
          <w:sz w:val="20"/>
          <w:szCs w:val="20"/>
        </w:rPr>
        <w:t>.</w:t>
      </w:r>
    </w:p>
    <w:p w14:paraId="2B768D94" w14:textId="5A921789" w:rsidR="008442EE" w:rsidRDefault="005522EF"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Por outro lado, comparações estabelecidas entre a cultura do pesquisador e as culturas infantis, revelam por meio de uma visão “adultocêntrica”</w:t>
      </w:r>
      <w:r w:rsidR="00931ACC" w:rsidRPr="0006525C">
        <w:rPr>
          <w:rFonts w:ascii="Times New Roman" w:hAnsi="Times New Roman" w:cs="Times New Roman"/>
          <w:sz w:val="20"/>
          <w:szCs w:val="20"/>
        </w:rPr>
        <w:t>,</w:t>
      </w:r>
      <w:r w:rsidRPr="0006525C">
        <w:rPr>
          <w:rFonts w:ascii="Times New Roman" w:hAnsi="Times New Roman" w:cs="Times New Roman"/>
          <w:sz w:val="20"/>
          <w:szCs w:val="20"/>
        </w:rPr>
        <w:t xml:space="preserve"> </w:t>
      </w:r>
      <w:r w:rsidR="00333C31" w:rsidRPr="0006525C">
        <w:rPr>
          <w:rFonts w:ascii="Times New Roman" w:hAnsi="Times New Roman" w:cs="Times New Roman"/>
          <w:sz w:val="20"/>
          <w:szCs w:val="20"/>
        </w:rPr>
        <w:t>resultados de</w:t>
      </w:r>
      <w:r w:rsidR="008442EE" w:rsidRPr="0006525C">
        <w:rPr>
          <w:rFonts w:ascii="Times New Roman" w:hAnsi="Times New Roman" w:cs="Times New Roman"/>
          <w:sz w:val="20"/>
          <w:szCs w:val="20"/>
        </w:rPr>
        <w:t xml:space="preserve"> pesquisas que </w:t>
      </w:r>
      <w:r w:rsidRPr="0006525C">
        <w:rPr>
          <w:rFonts w:ascii="Times New Roman" w:hAnsi="Times New Roman" w:cs="Times New Roman"/>
          <w:sz w:val="20"/>
          <w:szCs w:val="20"/>
        </w:rPr>
        <w:t>desco</w:t>
      </w:r>
      <w:r w:rsidR="00333C31" w:rsidRPr="0006525C">
        <w:rPr>
          <w:rFonts w:ascii="Times New Roman" w:hAnsi="Times New Roman" w:cs="Times New Roman"/>
          <w:sz w:val="20"/>
          <w:szCs w:val="20"/>
        </w:rPr>
        <w:t>n</w:t>
      </w:r>
      <w:r w:rsidRPr="0006525C">
        <w:rPr>
          <w:rFonts w:ascii="Times New Roman" w:hAnsi="Times New Roman" w:cs="Times New Roman"/>
          <w:sz w:val="20"/>
          <w:szCs w:val="20"/>
        </w:rPr>
        <w:t>sideram</w:t>
      </w:r>
      <w:r w:rsidR="00333C31" w:rsidRPr="0006525C">
        <w:rPr>
          <w:rFonts w:ascii="Times New Roman" w:hAnsi="Times New Roman" w:cs="Times New Roman"/>
          <w:sz w:val="20"/>
          <w:szCs w:val="20"/>
        </w:rPr>
        <w:t xml:space="preserve"> o mundo das crianças e</w:t>
      </w:r>
      <w:r w:rsidRPr="0006525C">
        <w:rPr>
          <w:rFonts w:ascii="Times New Roman" w:hAnsi="Times New Roman" w:cs="Times New Roman"/>
          <w:sz w:val="20"/>
          <w:szCs w:val="20"/>
        </w:rPr>
        <w:t xml:space="preserve"> suas produções culturais</w:t>
      </w:r>
      <w:r w:rsidR="009829A2" w:rsidRPr="009829A2">
        <w:rPr>
          <w:rFonts w:ascii="Times New Roman" w:hAnsi="Times New Roman" w:cs="Times New Roman"/>
          <w:sz w:val="20"/>
          <w:szCs w:val="20"/>
          <w:vertAlign w:val="superscript"/>
        </w:rPr>
        <w:t>11</w:t>
      </w:r>
      <w:r w:rsidRPr="0006525C">
        <w:rPr>
          <w:rFonts w:ascii="Times New Roman" w:hAnsi="Times New Roman" w:cs="Times New Roman"/>
          <w:sz w:val="20"/>
          <w:szCs w:val="20"/>
        </w:rPr>
        <w:t xml:space="preserve">. </w:t>
      </w:r>
      <w:r w:rsidR="008442EE" w:rsidRPr="0006525C">
        <w:rPr>
          <w:rFonts w:ascii="Times New Roman" w:hAnsi="Times New Roman" w:cs="Times New Roman"/>
          <w:sz w:val="20"/>
          <w:szCs w:val="20"/>
        </w:rPr>
        <w:t xml:space="preserve">Sendo assim, antes de </w:t>
      </w:r>
      <w:r w:rsidRPr="0006525C">
        <w:rPr>
          <w:rFonts w:ascii="Times New Roman" w:hAnsi="Times New Roman" w:cs="Times New Roman"/>
          <w:sz w:val="20"/>
          <w:szCs w:val="20"/>
        </w:rPr>
        <w:t>iniciarmos</w:t>
      </w:r>
      <w:r w:rsidR="008442EE" w:rsidRPr="0006525C">
        <w:rPr>
          <w:rFonts w:ascii="Times New Roman" w:hAnsi="Times New Roman" w:cs="Times New Roman"/>
          <w:sz w:val="20"/>
          <w:szCs w:val="20"/>
        </w:rPr>
        <w:t xml:space="preserve"> </w:t>
      </w:r>
      <w:r w:rsidRPr="0006525C">
        <w:rPr>
          <w:rFonts w:ascii="Times New Roman" w:hAnsi="Times New Roman" w:cs="Times New Roman"/>
          <w:sz w:val="20"/>
          <w:szCs w:val="20"/>
        </w:rPr>
        <w:t>este</w:t>
      </w:r>
      <w:r w:rsidR="008442EE" w:rsidRPr="0006525C">
        <w:rPr>
          <w:rFonts w:ascii="Times New Roman" w:hAnsi="Times New Roman" w:cs="Times New Roman"/>
          <w:sz w:val="20"/>
          <w:szCs w:val="20"/>
        </w:rPr>
        <w:t xml:space="preserve"> empreendimento que visa adentrar </w:t>
      </w:r>
      <w:r w:rsidRPr="0006525C">
        <w:rPr>
          <w:rFonts w:ascii="Times New Roman" w:hAnsi="Times New Roman" w:cs="Times New Roman"/>
          <w:sz w:val="20"/>
          <w:szCs w:val="20"/>
        </w:rPr>
        <w:t xml:space="preserve">as culturas infantis, </w:t>
      </w:r>
      <w:r w:rsidR="00333C31" w:rsidRPr="0006525C">
        <w:rPr>
          <w:rFonts w:ascii="Times New Roman" w:hAnsi="Times New Roman" w:cs="Times New Roman"/>
          <w:sz w:val="20"/>
          <w:szCs w:val="20"/>
        </w:rPr>
        <w:t>devemos</w:t>
      </w:r>
      <w:r w:rsidRPr="0006525C">
        <w:rPr>
          <w:rFonts w:ascii="Times New Roman" w:hAnsi="Times New Roman" w:cs="Times New Roman"/>
          <w:sz w:val="20"/>
          <w:szCs w:val="20"/>
        </w:rPr>
        <w:t xml:space="preserve"> buscar</w:t>
      </w:r>
      <w:r w:rsidR="008442EE" w:rsidRPr="0006525C">
        <w:rPr>
          <w:rFonts w:ascii="Times New Roman" w:hAnsi="Times New Roman" w:cs="Times New Roman"/>
          <w:sz w:val="20"/>
          <w:szCs w:val="20"/>
        </w:rPr>
        <w:t xml:space="preserve"> </w:t>
      </w:r>
      <w:r w:rsidRPr="0006525C">
        <w:rPr>
          <w:rFonts w:ascii="Times New Roman" w:hAnsi="Times New Roman" w:cs="Times New Roman"/>
          <w:sz w:val="20"/>
          <w:szCs w:val="20"/>
        </w:rPr>
        <w:t xml:space="preserve">compreender </w:t>
      </w:r>
      <w:r w:rsidR="008442EE" w:rsidRPr="0006525C">
        <w:rPr>
          <w:rFonts w:ascii="Times New Roman" w:hAnsi="Times New Roman" w:cs="Times New Roman"/>
          <w:sz w:val="20"/>
          <w:szCs w:val="20"/>
        </w:rPr>
        <w:t>os sujeitos que a constroem. Para isso, devemos realizar exercícios</w:t>
      </w:r>
      <w:r w:rsidR="00931ACC" w:rsidRPr="0006525C">
        <w:rPr>
          <w:rFonts w:ascii="Times New Roman" w:hAnsi="Times New Roman" w:cs="Times New Roman"/>
          <w:sz w:val="20"/>
          <w:szCs w:val="20"/>
        </w:rPr>
        <w:t xml:space="preserve"> constantes</w:t>
      </w:r>
      <w:r w:rsidR="008442EE" w:rsidRPr="0006525C">
        <w:rPr>
          <w:rFonts w:ascii="Times New Roman" w:hAnsi="Times New Roman" w:cs="Times New Roman"/>
          <w:sz w:val="20"/>
          <w:szCs w:val="20"/>
        </w:rPr>
        <w:t xml:space="preserve">, como </w:t>
      </w:r>
      <w:r w:rsidR="00931ACC" w:rsidRPr="0006525C">
        <w:rPr>
          <w:rFonts w:ascii="Times New Roman" w:hAnsi="Times New Roman" w:cs="Times New Roman"/>
          <w:sz w:val="20"/>
          <w:szCs w:val="20"/>
        </w:rPr>
        <w:t xml:space="preserve">o de </w:t>
      </w:r>
      <w:r w:rsidR="008442EE" w:rsidRPr="0006525C">
        <w:rPr>
          <w:rFonts w:ascii="Times New Roman" w:hAnsi="Times New Roman" w:cs="Times New Roman"/>
          <w:sz w:val="20"/>
          <w:szCs w:val="20"/>
        </w:rPr>
        <w:t xml:space="preserve">ouvir e observar as crianças, </w:t>
      </w:r>
      <w:r w:rsidR="00931ACC" w:rsidRPr="0006525C">
        <w:rPr>
          <w:rFonts w:ascii="Times New Roman" w:hAnsi="Times New Roman" w:cs="Times New Roman"/>
          <w:sz w:val="20"/>
          <w:szCs w:val="20"/>
        </w:rPr>
        <w:t xml:space="preserve">buscando </w:t>
      </w:r>
      <w:r w:rsidR="008442EE" w:rsidRPr="0006525C">
        <w:rPr>
          <w:rFonts w:ascii="Times New Roman" w:hAnsi="Times New Roman" w:cs="Times New Roman"/>
          <w:sz w:val="20"/>
          <w:szCs w:val="20"/>
        </w:rPr>
        <w:t>compreender</w:t>
      </w:r>
      <w:r w:rsidR="00333C31" w:rsidRPr="0006525C">
        <w:rPr>
          <w:rFonts w:ascii="Times New Roman" w:hAnsi="Times New Roman" w:cs="Times New Roman"/>
          <w:sz w:val="20"/>
          <w:szCs w:val="20"/>
        </w:rPr>
        <w:t xml:space="preserve"> suas</w:t>
      </w:r>
      <w:r w:rsidR="008442EE" w:rsidRPr="0006525C">
        <w:rPr>
          <w:rFonts w:ascii="Times New Roman" w:hAnsi="Times New Roman" w:cs="Times New Roman"/>
          <w:sz w:val="20"/>
          <w:szCs w:val="20"/>
        </w:rPr>
        <w:t xml:space="preserve"> particularidades </w:t>
      </w:r>
      <w:r w:rsidR="00333C31" w:rsidRPr="0006525C">
        <w:rPr>
          <w:rFonts w:ascii="Times New Roman" w:hAnsi="Times New Roman" w:cs="Times New Roman"/>
          <w:sz w:val="20"/>
          <w:szCs w:val="20"/>
        </w:rPr>
        <w:t>construídas no cotidiano escolar.</w:t>
      </w:r>
      <w:r w:rsidR="00931ACC" w:rsidRPr="0006525C">
        <w:rPr>
          <w:rFonts w:ascii="Times New Roman" w:hAnsi="Times New Roman" w:cs="Times New Roman"/>
          <w:sz w:val="20"/>
          <w:szCs w:val="20"/>
        </w:rPr>
        <w:t xml:space="preserve"> A</w:t>
      </w:r>
      <w:r w:rsidR="008442EE" w:rsidRPr="0006525C">
        <w:rPr>
          <w:rFonts w:ascii="Times New Roman" w:hAnsi="Times New Roman" w:cs="Times New Roman"/>
          <w:sz w:val="20"/>
          <w:szCs w:val="20"/>
        </w:rPr>
        <w:t>s brincadeiras infantis</w:t>
      </w:r>
      <w:r w:rsidR="00931ACC" w:rsidRPr="0006525C">
        <w:rPr>
          <w:rFonts w:ascii="Times New Roman" w:hAnsi="Times New Roman" w:cs="Times New Roman"/>
          <w:sz w:val="20"/>
          <w:szCs w:val="20"/>
        </w:rPr>
        <w:t xml:space="preserve"> e,</w:t>
      </w:r>
      <w:r w:rsidR="00333C31" w:rsidRPr="0006525C">
        <w:rPr>
          <w:rFonts w:ascii="Times New Roman" w:hAnsi="Times New Roman" w:cs="Times New Roman"/>
          <w:sz w:val="20"/>
          <w:szCs w:val="20"/>
        </w:rPr>
        <w:t xml:space="preserve"> </w:t>
      </w:r>
      <w:r w:rsidR="00931ACC" w:rsidRPr="0006525C">
        <w:rPr>
          <w:rFonts w:ascii="Times New Roman" w:hAnsi="Times New Roman" w:cs="Times New Roman"/>
          <w:sz w:val="20"/>
          <w:szCs w:val="20"/>
        </w:rPr>
        <w:t xml:space="preserve">em especial, </w:t>
      </w:r>
      <w:r w:rsidR="00333C31" w:rsidRPr="0006525C">
        <w:rPr>
          <w:rFonts w:ascii="Times New Roman" w:hAnsi="Times New Roman" w:cs="Times New Roman"/>
          <w:sz w:val="20"/>
          <w:szCs w:val="20"/>
        </w:rPr>
        <w:t>as brincadeiras de “lutinha”,</w:t>
      </w:r>
      <w:r w:rsidR="008442EE" w:rsidRPr="0006525C">
        <w:rPr>
          <w:rFonts w:ascii="Times New Roman" w:hAnsi="Times New Roman" w:cs="Times New Roman"/>
          <w:sz w:val="20"/>
          <w:szCs w:val="20"/>
        </w:rPr>
        <w:t xml:space="preserve"> </w:t>
      </w:r>
      <w:r w:rsidR="00333C31" w:rsidRPr="0006525C">
        <w:rPr>
          <w:rFonts w:ascii="Times New Roman" w:hAnsi="Times New Roman" w:cs="Times New Roman"/>
          <w:sz w:val="20"/>
          <w:szCs w:val="20"/>
        </w:rPr>
        <w:t>se estabelecem como fontes imprescindíveis em vistas ao reconhecimento</w:t>
      </w:r>
      <w:r w:rsidR="008442EE" w:rsidRPr="0006525C">
        <w:rPr>
          <w:rFonts w:ascii="Times New Roman" w:hAnsi="Times New Roman" w:cs="Times New Roman"/>
          <w:sz w:val="20"/>
          <w:szCs w:val="20"/>
        </w:rPr>
        <w:t xml:space="preserve"> e</w:t>
      </w:r>
      <w:r w:rsidR="00333C31" w:rsidRPr="0006525C">
        <w:rPr>
          <w:rFonts w:ascii="Times New Roman" w:hAnsi="Times New Roman" w:cs="Times New Roman"/>
          <w:sz w:val="20"/>
          <w:szCs w:val="20"/>
        </w:rPr>
        <w:t xml:space="preserve"> a interpretação d</w:t>
      </w:r>
      <w:r w:rsidR="008442EE" w:rsidRPr="0006525C">
        <w:rPr>
          <w:rFonts w:ascii="Times New Roman" w:hAnsi="Times New Roman" w:cs="Times New Roman"/>
          <w:sz w:val="20"/>
          <w:szCs w:val="20"/>
        </w:rPr>
        <w:t xml:space="preserve">as culturas </w:t>
      </w:r>
      <w:r w:rsidR="00333C31" w:rsidRPr="0006525C">
        <w:rPr>
          <w:rFonts w:ascii="Times New Roman" w:hAnsi="Times New Roman" w:cs="Times New Roman"/>
          <w:sz w:val="20"/>
          <w:szCs w:val="20"/>
        </w:rPr>
        <w:t xml:space="preserve">lúdicas </w:t>
      </w:r>
      <w:r w:rsidR="008442EE" w:rsidRPr="0006525C">
        <w:rPr>
          <w:rFonts w:ascii="Times New Roman" w:hAnsi="Times New Roman" w:cs="Times New Roman"/>
          <w:sz w:val="20"/>
          <w:szCs w:val="20"/>
        </w:rPr>
        <w:t>das crianças.</w:t>
      </w:r>
    </w:p>
    <w:p w14:paraId="235C0F85" w14:textId="77777777" w:rsidR="00201B7F" w:rsidRPr="0006525C" w:rsidRDefault="00201B7F" w:rsidP="00201B7F">
      <w:pPr>
        <w:spacing w:after="0" w:line="360" w:lineRule="auto"/>
        <w:ind w:firstLine="709"/>
        <w:jc w:val="both"/>
        <w:rPr>
          <w:rFonts w:ascii="Times New Roman" w:hAnsi="Times New Roman" w:cs="Times New Roman"/>
          <w:sz w:val="20"/>
          <w:szCs w:val="20"/>
        </w:rPr>
      </w:pPr>
    </w:p>
    <w:p w14:paraId="3DEEAC52" w14:textId="18BFE9A1" w:rsidR="00B04E9D" w:rsidRPr="0006525C" w:rsidRDefault="00595FCB" w:rsidP="0006525C">
      <w:pPr>
        <w:spacing w:after="0" w:line="360" w:lineRule="auto"/>
        <w:jc w:val="both"/>
        <w:rPr>
          <w:rFonts w:ascii="Times New Roman" w:hAnsi="Times New Roman" w:cs="Times New Roman"/>
          <w:sz w:val="20"/>
          <w:szCs w:val="20"/>
        </w:rPr>
      </w:pPr>
      <w:r w:rsidRPr="0006525C">
        <w:rPr>
          <w:rFonts w:ascii="Times New Roman" w:hAnsi="Times New Roman" w:cs="Times New Roman"/>
          <w:b/>
          <w:sz w:val="20"/>
          <w:szCs w:val="20"/>
        </w:rPr>
        <w:t xml:space="preserve">3.1. </w:t>
      </w:r>
      <w:r w:rsidR="00333C31" w:rsidRPr="0006525C">
        <w:rPr>
          <w:rFonts w:ascii="Times New Roman" w:hAnsi="Times New Roman" w:cs="Times New Roman"/>
          <w:b/>
          <w:sz w:val="20"/>
          <w:szCs w:val="20"/>
        </w:rPr>
        <w:t>Mídias, práticas corporais e violência</w:t>
      </w:r>
    </w:p>
    <w:p w14:paraId="50A04D68" w14:textId="5394FF47" w:rsidR="00010CE0" w:rsidRPr="0006525C" w:rsidRDefault="00B04E9D" w:rsidP="00201B7F">
      <w:pPr>
        <w:pStyle w:val="Corpodetexto"/>
        <w:rPr>
          <w:rFonts w:cs="Times New Roman"/>
          <w:color w:val="auto"/>
          <w:sz w:val="20"/>
          <w:szCs w:val="20"/>
        </w:rPr>
      </w:pPr>
      <w:r w:rsidRPr="0006525C">
        <w:rPr>
          <w:rFonts w:cs="Times New Roman"/>
          <w:color w:val="auto"/>
          <w:sz w:val="20"/>
          <w:szCs w:val="20"/>
        </w:rPr>
        <w:t xml:space="preserve">Embasado no conceito de </w:t>
      </w:r>
      <w:r w:rsidR="009829A2">
        <w:rPr>
          <w:rFonts w:cs="Times New Roman"/>
          <w:color w:val="auto"/>
          <w:sz w:val="20"/>
          <w:szCs w:val="20"/>
        </w:rPr>
        <w:t>mídia-educação, Guimarães</w:t>
      </w:r>
      <w:r w:rsidR="009829A2" w:rsidRPr="009829A2">
        <w:rPr>
          <w:rFonts w:cs="Times New Roman"/>
          <w:color w:val="auto"/>
          <w:sz w:val="20"/>
          <w:szCs w:val="20"/>
          <w:vertAlign w:val="superscript"/>
        </w:rPr>
        <w:t>6</w:t>
      </w:r>
      <w:r w:rsidRPr="0006525C">
        <w:rPr>
          <w:rFonts w:cs="Times New Roman"/>
          <w:color w:val="auto"/>
          <w:sz w:val="20"/>
          <w:szCs w:val="20"/>
        </w:rPr>
        <w:t xml:space="preserve"> delineia por meio da sua pesquisa a integração da educação no contexto das comunicações. Para tanto, recorre a discussões de </w:t>
      </w:r>
      <w:r w:rsidRPr="0006525C">
        <w:rPr>
          <w:rFonts w:cs="Times New Roman"/>
          <w:i/>
          <w:iCs/>
          <w:color w:val="auto"/>
          <w:sz w:val="20"/>
          <w:szCs w:val="20"/>
        </w:rPr>
        <w:t xml:space="preserve">Media </w:t>
      </w:r>
      <w:proofErr w:type="spellStart"/>
      <w:r w:rsidRPr="0006525C">
        <w:rPr>
          <w:rFonts w:cs="Times New Roman"/>
          <w:i/>
          <w:iCs/>
          <w:color w:val="auto"/>
          <w:sz w:val="20"/>
          <w:szCs w:val="20"/>
        </w:rPr>
        <w:t>Literacy</w:t>
      </w:r>
      <w:proofErr w:type="spellEnd"/>
      <w:r w:rsidRPr="0006525C">
        <w:rPr>
          <w:rFonts w:cs="Times New Roman"/>
          <w:i/>
          <w:iCs/>
          <w:color w:val="auto"/>
          <w:sz w:val="20"/>
          <w:szCs w:val="20"/>
        </w:rPr>
        <w:t xml:space="preserve"> </w:t>
      </w:r>
      <w:proofErr w:type="spellStart"/>
      <w:r w:rsidRPr="0006525C">
        <w:rPr>
          <w:rFonts w:cs="Times New Roman"/>
          <w:i/>
          <w:iCs/>
          <w:color w:val="auto"/>
          <w:sz w:val="20"/>
          <w:szCs w:val="20"/>
        </w:rPr>
        <w:t>Education</w:t>
      </w:r>
      <w:proofErr w:type="spellEnd"/>
      <w:r w:rsidRPr="0006525C">
        <w:rPr>
          <w:rFonts w:cs="Times New Roman"/>
          <w:i/>
          <w:iCs/>
          <w:color w:val="auto"/>
          <w:sz w:val="20"/>
          <w:szCs w:val="20"/>
        </w:rPr>
        <w:t xml:space="preserve"> </w:t>
      </w:r>
      <w:r w:rsidRPr="0006525C">
        <w:rPr>
          <w:rFonts w:cs="Times New Roman"/>
          <w:iCs/>
          <w:color w:val="auto"/>
          <w:sz w:val="20"/>
          <w:szCs w:val="20"/>
        </w:rPr>
        <w:t xml:space="preserve">da pesquisadora norte-americana </w:t>
      </w:r>
      <w:proofErr w:type="spellStart"/>
      <w:r w:rsidRPr="0006525C">
        <w:rPr>
          <w:rFonts w:cs="Times New Roman"/>
          <w:iCs/>
          <w:color w:val="auto"/>
          <w:sz w:val="20"/>
          <w:szCs w:val="20"/>
        </w:rPr>
        <w:t>Renee</w:t>
      </w:r>
      <w:proofErr w:type="spellEnd"/>
      <w:r w:rsidRPr="0006525C">
        <w:rPr>
          <w:rFonts w:cs="Times New Roman"/>
          <w:iCs/>
          <w:color w:val="auto"/>
          <w:sz w:val="20"/>
          <w:szCs w:val="20"/>
        </w:rPr>
        <w:t xml:space="preserve"> Hobbs</w:t>
      </w:r>
      <w:r w:rsidR="009829A2" w:rsidRPr="009829A2">
        <w:rPr>
          <w:rFonts w:cs="Times New Roman"/>
          <w:iCs/>
          <w:color w:val="auto"/>
          <w:sz w:val="20"/>
          <w:szCs w:val="20"/>
          <w:vertAlign w:val="superscript"/>
        </w:rPr>
        <w:t>12</w:t>
      </w:r>
      <w:r w:rsidRPr="0006525C">
        <w:rPr>
          <w:rFonts w:cs="Times New Roman"/>
          <w:iCs/>
          <w:color w:val="auto"/>
          <w:sz w:val="20"/>
          <w:szCs w:val="20"/>
        </w:rPr>
        <w:t>, bem como outros autores do campo da</w:t>
      </w:r>
      <w:r w:rsidR="00262525" w:rsidRPr="0006525C">
        <w:rPr>
          <w:rFonts w:cs="Times New Roman"/>
          <w:iCs/>
          <w:color w:val="auto"/>
          <w:sz w:val="20"/>
          <w:szCs w:val="20"/>
        </w:rPr>
        <w:t xml:space="preserve"> </w:t>
      </w:r>
      <w:r w:rsidR="00333C31" w:rsidRPr="0006525C">
        <w:rPr>
          <w:rFonts w:cs="Times New Roman"/>
          <w:iCs/>
          <w:color w:val="auto"/>
          <w:sz w:val="20"/>
          <w:szCs w:val="20"/>
        </w:rPr>
        <w:t>e</w:t>
      </w:r>
      <w:r w:rsidRPr="0006525C">
        <w:rPr>
          <w:rFonts w:cs="Times New Roman"/>
          <w:iCs/>
          <w:color w:val="auto"/>
          <w:sz w:val="20"/>
          <w:szCs w:val="20"/>
        </w:rPr>
        <w:t xml:space="preserve">ducação e da </w:t>
      </w:r>
      <w:r w:rsidR="00333C31" w:rsidRPr="0006525C">
        <w:rPr>
          <w:rFonts w:cs="Times New Roman"/>
          <w:iCs/>
          <w:color w:val="auto"/>
          <w:sz w:val="20"/>
          <w:szCs w:val="20"/>
        </w:rPr>
        <w:t>e</w:t>
      </w:r>
      <w:r w:rsidRPr="0006525C">
        <w:rPr>
          <w:rFonts w:cs="Times New Roman"/>
          <w:iCs/>
          <w:color w:val="auto"/>
          <w:sz w:val="20"/>
          <w:szCs w:val="20"/>
        </w:rPr>
        <w:t xml:space="preserve">ducação </w:t>
      </w:r>
      <w:r w:rsidR="00333C31" w:rsidRPr="0006525C">
        <w:rPr>
          <w:rFonts w:cs="Times New Roman"/>
          <w:iCs/>
          <w:color w:val="auto"/>
          <w:sz w:val="20"/>
          <w:szCs w:val="20"/>
        </w:rPr>
        <w:t>f</w:t>
      </w:r>
      <w:r w:rsidRPr="0006525C">
        <w:rPr>
          <w:rFonts w:cs="Times New Roman"/>
          <w:iCs/>
          <w:color w:val="auto"/>
          <w:sz w:val="20"/>
          <w:szCs w:val="20"/>
        </w:rPr>
        <w:t>ísica brasileira. O autor interpretou traços das culturas infantis a partir da análise das produções midiáticas e da recepção das crianças em torno dos conteúdos proveniente das mídias.</w:t>
      </w:r>
      <w:r w:rsidR="00010CE0" w:rsidRPr="0006525C">
        <w:rPr>
          <w:rFonts w:cs="Times New Roman"/>
          <w:iCs/>
          <w:color w:val="auto"/>
          <w:sz w:val="20"/>
          <w:szCs w:val="20"/>
        </w:rPr>
        <w:t xml:space="preserve"> </w:t>
      </w:r>
      <w:r w:rsidR="00010CE0" w:rsidRPr="0006525C">
        <w:rPr>
          <w:rFonts w:cs="Times New Roman"/>
          <w:color w:val="auto"/>
          <w:sz w:val="20"/>
          <w:szCs w:val="20"/>
        </w:rPr>
        <w:t xml:space="preserve">A pesquisa foi realizada em uma escola pública de Brasília – DF, situada na região da Asa Sul do plano piloto. Ao caracterizar seu lócus de investigação, é possível destacar a peculiaridade da formatação moderna da capital do país, além da diversidade socioeconômica e cultural da cidade, decorrente da migração de brasileiros de todas as regiões do país, dentre eles muitos da região nordeste. </w:t>
      </w:r>
    </w:p>
    <w:p w14:paraId="58A27EEC" w14:textId="559839C5" w:rsidR="00B04E9D" w:rsidRPr="0006525C" w:rsidRDefault="00B04E9D" w:rsidP="00201B7F">
      <w:pPr>
        <w:pStyle w:val="Corpodetexto"/>
        <w:rPr>
          <w:rFonts w:cs="Times New Roman"/>
          <w:color w:val="auto"/>
          <w:sz w:val="20"/>
          <w:szCs w:val="20"/>
        </w:rPr>
      </w:pPr>
      <w:r w:rsidRPr="0006525C">
        <w:rPr>
          <w:rFonts w:cs="Times New Roman"/>
          <w:iCs/>
          <w:color w:val="auto"/>
          <w:sz w:val="20"/>
          <w:szCs w:val="20"/>
        </w:rPr>
        <w:t xml:space="preserve"> </w:t>
      </w:r>
      <w:r w:rsidR="00010CE0" w:rsidRPr="0006525C">
        <w:rPr>
          <w:rFonts w:cs="Times New Roman"/>
          <w:iCs/>
          <w:color w:val="auto"/>
          <w:sz w:val="20"/>
          <w:szCs w:val="20"/>
        </w:rPr>
        <w:t>Foram observados</w:t>
      </w:r>
      <w:r w:rsidRPr="0006525C">
        <w:rPr>
          <w:rFonts w:cs="Times New Roman"/>
          <w:iCs/>
          <w:color w:val="auto"/>
          <w:sz w:val="20"/>
          <w:szCs w:val="20"/>
        </w:rPr>
        <w:t xml:space="preserve">, a partir desse material, temas como </w:t>
      </w:r>
      <w:r w:rsidR="00333C31" w:rsidRPr="0006525C">
        <w:rPr>
          <w:rFonts w:cs="Times New Roman"/>
          <w:iCs/>
          <w:color w:val="auto"/>
          <w:sz w:val="20"/>
          <w:szCs w:val="20"/>
        </w:rPr>
        <w:t xml:space="preserve">a </w:t>
      </w:r>
      <w:r w:rsidRPr="0006525C">
        <w:rPr>
          <w:rFonts w:cs="Times New Roman"/>
          <w:iCs/>
          <w:color w:val="auto"/>
          <w:sz w:val="20"/>
          <w:szCs w:val="20"/>
        </w:rPr>
        <w:t xml:space="preserve">sexualidade e </w:t>
      </w:r>
      <w:r w:rsidR="00333C31" w:rsidRPr="0006525C">
        <w:rPr>
          <w:rFonts w:cs="Times New Roman"/>
          <w:iCs/>
          <w:color w:val="auto"/>
          <w:sz w:val="20"/>
          <w:szCs w:val="20"/>
        </w:rPr>
        <w:t xml:space="preserve">a </w:t>
      </w:r>
      <w:r w:rsidRPr="0006525C">
        <w:rPr>
          <w:rFonts w:cs="Times New Roman"/>
          <w:iCs/>
          <w:color w:val="auto"/>
          <w:sz w:val="20"/>
          <w:szCs w:val="20"/>
        </w:rPr>
        <w:t>violência</w:t>
      </w:r>
      <w:r w:rsidR="00333C31" w:rsidRPr="0006525C">
        <w:rPr>
          <w:rFonts w:cs="Times New Roman"/>
          <w:iCs/>
          <w:color w:val="auto"/>
          <w:sz w:val="20"/>
          <w:szCs w:val="20"/>
        </w:rPr>
        <w:t>,</w:t>
      </w:r>
      <w:r w:rsidRPr="0006525C">
        <w:rPr>
          <w:rFonts w:cs="Times New Roman"/>
          <w:iCs/>
          <w:color w:val="auto"/>
          <w:sz w:val="20"/>
          <w:szCs w:val="20"/>
        </w:rPr>
        <w:t xml:space="preserve"> dialogando com a presença das mídias no cotidiano das crianças. </w:t>
      </w:r>
      <w:r w:rsidR="0011050F" w:rsidRPr="0006525C">
        <w:rPr>
          <w:rFonts w:cs="Times New Roman"/>
          <w:iCs/>
          <w:color w:val="auto"/>
          <w:sz w:val="20"/>
          <w:szCs w:val="20"/>
        </w:rPr>
        <w:t>O autor s</w:t>
      </w:r>
      <w:r w:rsidRPr="0006525C">
        <w:rPr>
          <w:rFonts w:cs="Times New Roman"/>
          <w:iCs/>
          <w:color w:val="auto"/>
          <w:sz w:val="20"/>
          <w:szCs w:val="20"/>
        </w:rPr>
        <w:t xml:space="preserve">ituou o </w:t>
      </w:r>
      <w:r w:rsidRPr="0006525C">
        <w:rPr>
          <w:rFonts w:cs="Times New Roman"/>
          <w:i/>
          <w:iCs/>
          <w:sz w:val="20"/>
          <w:szCs w:val="20"/>
        </w:rPr>
        <w:t>caos</w:t>
      </w:r>
      <w:r w:rsidRPr="0006525C">
        <w:rPr>
          <w:rFonts w:cs="Times New Roman"/>
          <w:iCs/>
          <w:color w:val="auto"/>
          <w:sz w:val="20"/>
          <w:szCs w:val="20"/>
        </w:rPr>
        <w:t xml:space="preserve"> </w:t>
      </w:r>
      <w:r w:rsidR="0011050F" w:rsidRPr="0006525C">
        <w:rPr>
          <w:rFonts w:cs="Times New Roman"/>
          <w:iCs/>
          <w:color w:val="auto"/>
          <w:sz w:val="20"/>
          <w:szCs w:val="20"/>
        </w:rPr>
        <w:t xml:space="preserve">observado nas oficinas </w:t>
      </w:r>
      <w:r w:rsidRPr="0006525C">
        <w:rPr>
          <w:rFonts w:cs="Times New Roman"/>
          <w:iCs/>
          <w:color w:val="auto"/>
          <w:sz w:val="20"/>
          <w:szCs w:val="20"/>
        </w:rPr>
        <w:t xml:space="preserve">como um lugar de encontro de condutas: </w:t>
      </w:r>
      <w:r w:rsidR="00333C31" w:rsidRPr="0006525C">
        <w:rPr>
          <w:rFonts w:cs="Times New Roman"/>
          <w:iCs/>
          <w:color w:val="auto"/>
          <w:sz w:val="20"/>
          <w:szCs w:val="20"/>
        </w:rPr>
        <w:t>as culturas do adulto</w:t>
      </w:r>
      <w:r w:rsidRPr="0006525C">
        <w:rPr>
          <w:rFonts w:cs="Times New Roman"/>
          <w:iCs/>
          <w:color w:val="auto"/>
          <w:sz w:val="20"/>
          <w:szCs w:val="20"/>
        </w:rPr>
        <w:t>, que anseia</w:t>
      </w:r>
      <w:r w:rsidR="00333C31" w:rsidRPr="0006525C">
        <w:rPr>
          <w:rFonts w:cs="Times New Roman"/>
          <w:iCs/>
          <w:color w:val="auto"/>
          <w:sz w:val="20"/>
          <w:szCs w:val="20"/>
        </w:rPr>
        <w:t>m</w:t>
      </w:r>
      <w:r w:rsidRPr="0006525C">
        <w:rPr>
          <w:rFonts w:cs="Times New Roman"/>
          <w:iCs/>
          <w:color w:val="auto"/>
          <w:sz w:val="20"/>
          <w:szCs w:val="20"/>
        </w:rPr>
        <w:t xml:space="preserve"> uma concepção de criança comportada e cordial, </w:t>
      </w:r>
      <w:r w:rsidR="00333C31" w:rsidRPr="0006525C">
        <w:rPr>
          <w:rFonts w:cs="Times New Roman"/>
          <w:iCs/>
          <w:color w:val="auto"/>
          <w:sz w:val="20"/>
          <w:szCs w:val="20"/>
        </w:rPr>
        <w:t>as culturas infantis,</w:t>
      </w:r>
      <w:r w:rsidRPr="0006525C">
        <w:rPr>
          <w:rFonts w:cs="Times New Roman"/>
          <w:iCs/>
          <w:color w:val="auto"/>
          <w:sz w:val="20"/>
          <w:szCs w:val="20"/>
        </w:rPr>
        <w:t xml:space="preserve"> que interage</w:t>
      </w:r>
      <w:r w:rsidR="00333C31" w:rsidRPr="0006525C">
        <w:rPr>
          <w:rFonts w:cs="Times New Roman"/>
          <w:iCs/>
          <w:color w:val="auto"/>
          <w:sz w:val="20"/>
          <w:szCs w:val="20"/>
        </w:rPr>
        <w:t>m</w:t>
      </w:r>
      <w:r w:rsidRPr="0006525C">
        <w:rPr>
          <w:rFonts w:cs="Times New Roman"/>
          <w:iCs/>
          <w:color w:val="auto"/>
          <w:sz w:val="20"/>
          <w:szCs w:val="20"/>
        </w:rPr>
        <w:t xml:space="preserve"> com seus pares, transgredindo normas e valores apresentados pela própria escola, </w:t>
      </w:r>
      <w:r w:rsidR="00333C31" w:rsidRPr="0006525C">
        <w:rPr>
          <w:rFonts w:cs="Times New Roman"/>
          <w:iCs/>
          <w:color w:val="auto"/>
          <w:sz w:val="20"/>
          <w:szCs w:val="20"/>
        </w:rPr>
        <w:t>orientados pelo</w:t>
      </w:r>
      <w:r w:rsidRPr="0006525C">
        <w:rPr>
          <w:rFonts w:cs="Times New Roman"/>
          <w:iCs/>
          <w:color w:val="auto"/>
          <w:sz w:val="20"/>
          <w:szCs w:val="20"/>
        </w:rPr>
        <w:t xml:space="preserve"> universo </w:t>
      </w:r>
      <w:r w:rsidR="00333C31" w:rsidRPr="0006525C">
        <w:rPr>
          <w:rFonts w:cs="Times New Roman"/>
          <w:iCs/>
          <w:color w:val="auto"/>
          <w:sz w:val="20"/>
          <w:szCs w:val="20"/>
        </w:rPr>
        <w:t xml:space="preserve">do </w:t>
      </w:r>
      <w:r w:rsidRPr="0006525C">
        <w:rPr>
          <w:rFonts w:cs="Times New Roman"/>
          <w:iCs/>
          <w:color w:val="auto"/>
          <w:sz w:val="20"/>
          <w:szCs w:val="20"/>
        </w:rPr>
        <w:t xml:space="preserve">adulto. As brincadeiras de </w:t>
      </w:r>
      <w:r w:rsidR="00333C31" w:rsidRPr="0006525C">
        <w:rPr>
          <w:rFonts w:cs="Times New Roman"/>
          <w:iCs/>
          <w:color w:val="auto"/>
          <w:sz w:val="20"/>
          <w:szCs w:val="20"/>
        </w:rPr>
        <w:t>“</w:t>
      </w:r>
      <w:r w:rsidRPr="0006525C">
        <w:rPr>
          <w:rFonts w:cs="Times New Roman"/>
          <w:iCs/>
          <w:color w:val="auto"/>
          <w:sz w:val="20"/>
          <w:szCs w:val="20"/>
        </w:rPr>
        <w:t>lut</w:t>
      </w:r>
      <w:r w:rsidR="00333C31" w:rsidRPr="0006525C">
        <w:rPr>
          <w:rFonts w:cs="Times New Roman"/>
          <w:iCs/>
          <w:color w:val="auto"/>
          <w:sz w:val="20"/>
          <w:szCs w:val="20"/>
        </w:rPr>
        <w:t>inha”</w:t>
      </w:r>
      <w:r w:rsidRPr="0006525C">
        <w:rPr>
          <w:rFonts w:cs="Times New Roman"/>
          <w:iCs/>
          <w:color w:val="auto"/>
          <w:sz w:val="20"/>
          <w:szCs w:val="20"/>
        </w:rPr>
        <w:t xml:space="preserve"> se situa</w:t>
      </w:r>
      <w:r w:rsidR="00333C31" w:rsidRPr="0006525C">
        <w:rPr>
          <w:rFonts w:cs="Times New Roman"/>
          <w:iCs/>
          <w:color w:val="auto"/>
          <w:sz w:val="20"/>
          <w:szCs w:val="20"/>
        </w:rPr>
        <w:t>ram</w:t>
      </w:r>
      <w:r w:rsidRPr="0006525C">
        <w:rPr>
          <w:rFonts w:cs="Times New Roman"/>
          <w:iCs/>
          <w:color w:val="auto"/>
          <w:sz w:val="20"/>
          <w:szCs w:val="20"/>
        </w:rPr>
        <w:t xml:space="preserve"> nas frestas entre o proibido e o </w:t>
      </w:r>
      <w:r w:rsidR="00333C31" w:rsidRPr="0006525C">
        <w:rPr>
          <w:rFonts w:cs="Times New Roman"/>
          <w:iCs/>
          <w:color w:val="auto"/>
          <w:sz w:val="20"/>
          <w:szCs w:val="20"/>
        </w:rPr>
        <w:t>transgressor</w:t>
      </w:r>
      <w:r w:rsidRPr="0006525C">
        <w:rPr>
          <w:rFonts w:cs="Times New Roman"/>
          <w:iCs/>
          <w:color w:val="auto"/>
          <w:sz w:val="20"/>
          <w:szCs w:val="20"/>
        </w:rPr>
        <w:t xml:space="preserve">, apontando caminhos para novas experiências corporais na escola, representando </w:t>
      </w:r>
      <w:r w:rsidR="00333C31" w:rsidRPr="0006525C">
        <w:rPr>
          <w:rFonts w:cs="Times New Roman"/>
          <w:iCs/>
          <w:color w:val="auto"/>
          <w:sz w:val="20"/>
          <w:szCs w:val="20"/>
        </w:rPr>
        <w:t>o</w:t>
      </w:r>
      <w:r w:rsidRPr="0006525C">
        <w:rPr>
          <w:rFonts w:cs="Times New Roman"/>
          <w:iCs/>
          <w:color w:val="auto"/>
          <w:sz w:val="20"/>
          <w:szCs w:val="20"/>
        </w:rPr>
        <w:t xml:space="preserve"> imaginário da criança em torno das mídias.</w:t>
      </w:r>
      <w:r w:rsidR="00010CE0" w:rsidRPr="0006525C">
        <w:rPr>
          <w:rFonts w:cs="Times New Roman"/>
          <w:iCs/>
          <w:color w:val="auto"/>
          <w:sz w:val="20"/>
          <w:szCs w:val="20"/>
        </w:rPr>
        <w:t xml:space="preserve"> </w:t>
      </w:r>
      <w:r w:rsidR="009829A2">
        <w:rPr>
          <w:rFonts w:cs="Times New Roman"/>
          <w:color w:val="auto"/>
          <w:sz w:val="20"/>
          <w:szCs w:val="20"/>
        </w:rPr>
        <w:t>Guimarães</w:t>
      </w:r>
      <w:r w:rsidR="009829A2" w:rsidRPr="009829A2">
        <w:rPr>
          <w:rFonts w:cs="Times New Roman"/>
          <w:color w:val="auto"/>
          <w:sz w:val="20"/>
          <w:szCs w:val="20"/>
          <w:vertAlign w:val="superscript"/>
        </w:rPr>
        <w:t>6</w:t>
      </w:r>
      <w:r w:rsidRPr="0006525C">
        <w:rPr>
          <w:rFonts w:cs="Times New Roman"/>
          <w:color w:val="auto"/>
          <w:sz w:val="20"/>
          <w:szCs w:val="20"/>
        </w:rPr>
        <w:t xml:space="preserve"> ressalta três momentos na sua pesquisa em que as crianças brincaram de lutinha, sendo eles: os momentos de </w:t>
      </w:r>
      <w:r w:rsidRPr="0006525C">
        <w:rPr>
          <w:rFonts w:cs="Times New Roman"/>
          <w:i/>
          <w:color w:val="auto"/>
          <w:sz w:val="20"/>
          <w:szCs w:val="20"/>
        </w:rPr>
        <w:t>caos</w:t>
      </w:r>
      <w:r w:rsidRPr="0006525C">
        <w:rPr>
          <w:rFonts w:cs="Times New Roman"/>
          <w:color w:val="auto"/>
          <w:sz w:val="20"/>
          <w:szCs w:val="20"/>
        </w:rPr>
        <w:t xml:space="preserve">; os de brincadeiras espontâneas e os momentos de produção. </w:t>
      </w:r>
    </w:p>
    <w:p w14:paraId="6CEC171F" w14:textId="7A770CF6" w:rsidR="00B04E9D" w:rsidRPr="0006525C" w:rsidRDefault="00B04E9D" w:rsidP="00201B7F">
      <w:pPr>
        <w:pStyle w:val="Corpodetexto"/>
        <w:rPr>
          <w:rFonts w:cs="Times New Roman"/>
          <w:color w:val="auto"/>
          <w:sz w:val="20"/>
          <w:szCs w:val="20"/>
        </w:rPr>
      </w:pPr>
      <w:r w:rsidRPr="0006525C">
        <w:rPr>
          <w:rFonts w:cs="Times New Roman"/>
          <w:color w:val="auto"/>
          <w:sz w:val="20"/>
          <w:szCs w:val="20"/>
        </w:rPr>
        <w:t>Os momentos de</w:t>
      </w:r>
      <w:r w:rsidRPr="0006525C">
        <w:rPr>
          <w:rFonts w:cs="Times New Roman"/>
          <w:i/>
          <w:color w:val="auto"/>
          <w:sz w:val="20"/>
          <w:szCs w:val="20"/>
        </w:rPr>
        <w:t xml:space="preserve"> caos</w:t>
      </w:r>
      <w:r w:rsidRPr="0006525C">
        <w:rPr>
          <w:rFonts w:cs="Times New Roman"/>
          <w:color w:val="auto"/>
          <w:sz w:val="20"/>
          <w:szCs w:val="20"/>
        </w:rPr>
        <w:t xml:space="preserve"> são caracterizados pelos momentos não produtivos, em que as crianças transgrediam as normas disciplinares e se mostravam </w:t>
      </w:r>
      <w:r w:rsidR="00010CE0" w:rsidRPr="0006525C">
        <w:rPr>
          <w:rFonts w:cs="Times New Roman"/>
          <w:color w:val="auto"/>
          <w:sz w:val="20"/>
          <w:szCs w:val="20"/>
        </w:rPr>
        <w:t xml:space="preserve">dispersas </w:t>
      </w:r>
      <w:r w:rsidRPr="0006525C">
        <w:rPr>
          <w:rFonts w:cs="Times New Roman"/>
          <w:color w:val="auto"/>
          <w:sz w:val="20"/>
          <w:szCs w:val="20"/>
        </w:rPr>
        <w:t xml:space="preserve">e </w:t>
      </w:r>
      <w:r w:rsidR="0011050F" w:rsidRPr="0006525C">
        <w:rPr>
          <w:rFonts w:cs="Times New Roman"/>
          <w:color w:val="auto"/>
          <w:sz w:val="20"/>
          <w:szCs w:val="20"/>
        </w:rPr>
        <w:t xml:space="preserve">supostamente </w:t>
      </w:r>
      <w:r w:rsidRPr="0006525C">
        <w:rPr>
          <w:rFonts w:cs="Times New Roman"/>
          <w:color w:val="auto"/>
          <w:sz w:val="20"/>
          <w:szCs w:val="20"/>
        </w:rPr>
        <w:t>desconcen</w:t>
      </w:r>
      <w:r w:rsidR="009829A2">
        <w:rPr>
          <w:rFonts w:cs="Times New Roman"/>
          <w:color w:val="auto"/>
          <w:sz w:val="20"/>
          <w:szCs w:val="20"/>
        </w:rPr>
        <w:t>tradas. Segundo Guimarães</w:t>
      </w:r>
      <w:r w:rsidR="009829A2" w:rsidRPr="009829A2">
        <w:rPr>
          <w:rFonts w:cs="Times New Roman"/>
          <w:color w:val="auto"/>
          <w:sz w:val="20"/>
          <w:szCs w:val="20"/>
          <w:vertAlign w:val="superscript"/>
        </w:rPr>
        <w:t>2</w:t>
      </w:r>
      <w:r w:rsidRPr="0006525C">
        <w:rPr>
          <w:rFonts w:cs="Times New Roman"/>
          <w:color w:val="auto"/>
          <w:sz w:val="20"/>
          <w:szCs w:val="20"/>
        </w:rPr>
        <w:t xml:space="preserve"> muitas das brincadeiras causavam um primeiro impacto visual de violência. Conforme o autor: </w:t>
      </w:r>
    </w:p>
    <w:p w14:paraId="08CC3916" w14:textId="729355F8" w:rsidR="00B04E9D" w:rsidRPr="00D17B8D" w:rsidRDefault="00B04E9D" w:rsidP="00D17B8D">
      <w:pPr>
        <w:pStyle w:val="Corpodetexto"/>
        <w:spacing w:line="240" w:lineRule="auto"/>
        <w:ind w:left="2268" w:firstLine="0"/>
        <w:rPr>
          <w:rFonts w:cs="Times New Roman"/>
          <w:color w:val="auto"/>
          <w:sz w:val="18"/>
          <w:szCs w:val="20"/>
        </w:rPr>
      </w:pPr>
      <w:r w:rsidRPr="00D17B8D">
        <w:rPr>
          <w:rFonts w:cs="Times New Roman"/>
          <w:color w:val="auto"/>
          <w:sz w:val="18"/>
          <w:szCs w:val="20"/>
        </w:rPr>
        <w:t>À primeira vista analisei aqueles momentos como de pura agressividade, entendendo-os como provocações gratuitas, como indisciplinas espontâneas. Por isso, como relatado em diário de campo, não pude compreender a dificuldade em dar um fim à essas provocações, por não entender que se tratava de um jogo, no qual o participante que revidava também experimentava certa ludicidade. Tal entendimento, se prévio, talvez pudesse ter auxiliado na gestão da classe e principalmente na pr</w:t>
      </w:r>
      <w:r w:rsidR="009829A2">
        <w:rPr>
          <w:rFonts w:cs="Times New Roman"/>
          <w:color w:val="auto"/>
          <w:sz w:val="18"/>
          <w:szCs w:val="20"/>
        </w:rPr>
        <w:t xml:space="preserve">ópria observação </w:t>
      </w:r>
      <w:r w:rsidR="009829A2" w:rsidRPr="009829A2">
        <w:rPr>
          <w:rFonts w:cs="Times New Roman"/>
          <w:color w:val="auto"/>
          <w:sz w:val="18"/>
          <w:szCs w:val="20"/>
          <w:vertAlign w:val="superscript"/>
        </w:rPr>
        <w:lastRenderedPageBreak/>
        <w:t>6(p</w:t>
      </w:r>
      <w:r w:rsidR="00290DCB" w:rsidRPr="009829A2">
        <w:rPr>
          <w:rFonts w:cs="Times New Roman"/>
          <w:color w:val="auto"/>
          <w:sz w:val="18"/>
          <w:szCs w:val="20"/>
          <w:vertAlign w:val="superscript"/>
        </w:rPr>
        <w:t>104)</w:t>
      </w:r>
      <w:r w:rsidR="009829A2">
        <w:rPr>
          <w:rFonts w:cs="Times New Roman"/>
          <w:color w:val="auto"/>
          <w:sz w:val="18"/>
          <w:szCs w:val="20"/>
        </w:rPr>
        <w:t>.</w:t>
      </w:r>
    </w:p>
    <w:p w14:paraId="0669C36E" w14:textId="781D3882" w:rsidR="00B04E9D" w:rsidRPr="0006525C" w:rsidRDefault="00B04E9D" w:rsidP="00201B7F">
      <w:pPr>
        <w:pStyle w:val="Corpodetexto"/>
        <w:spacing w:before="120"/>
        <w:rPr>
          <w:rFonts w:cs="Times New Roman"/>
          <w:color w:val="auto"/>
          <w:sz w:val="20"/>
          <w:szCs w:val="20"/>
        </w:rPr>
      </w:pPr>
      <w:r w:rsidRPr="0006525C">
        <w:rPr>
          <w:rFonts w:cs="Times New Roman"/>
          <w:color w:val="auto"/>
          <w:sz w:val="20"/>
          <w:szCs w:val="20"/>
        </w:rPr>
        <w:t xml:space="preserve">A fala do autor traz à tona a dificuldade de muitos adultos em distinguir as brincadeiras de atos de agressividade. O próprio discurso do </w:t>
      </w:r>
      <w:r w:rsidRPr="0006525C">
        <w:rPr>
          <w:rFonts w:cs="Times New Roman"/>
          <w:i/>
          <w:color w:val="auto"/>
          <w:sz w:val="20"/>
          <w:szCs w:val="20"/>
        </w:rPr>
        <w:t>caos</w:t>
      </w:r>
      <w:r w:rsidRPr="0006525C">
        <w:rPr>
          <w:rFonts w:cs="Times New Roman"/>
          <w:color w:val="auto"/>
          <w:sz w:val="20"/>
          <w:szCs w:val="20"/>
        </w:rPr>
        <w:t xml:space="preserve"> revela uma interpretação de corpo educado e disciplinado que tanto a escola, como o universo adulto em geral tem dificuldade de se desvencilhar. Ela perpassa um modelo de infância</w:t>
      </w:r>
      <w:r w:rsidR="00010CE0" w:rsidRPr="0006525C">
        <w:rPr>
          <w:rFonts w:cs="Times New Roman"/>
          <w:color w:val="auto"/>
          <w:sz w:val="20"/>
          <w:szCs w:val="20"/>
        </w:rPr>
        <w:t>, perpetuado ao longo do tempo,</w:t>
      </w:r>
      <w:r w:rsidRPr="0006525C">
        <w:rPr>
          <w:rFonts w:cs="Times New Roman"/>
          <w:color w:val="auto"/>
          <w:sz w:val="20"/>
          <w:szCs w:val="20"/>
        </w:rPr>
        <w:t xml:space="preserve"> que a </w:t>
      </w:r>
      <w:r w:rsidR="00010CE0" w:rsidRPr="0006525C">
        <w:rPr>
          <w:rFonts w:cs="Times New Roman"/>
          <w:color w:val="auto"/>
          <w:sz w:val="20"/>
          <w:szCs w:val="20"/>
        </w:rPr>
        <w:t xml:space="preserve">coloca </w:t>
      </w:r>
      <w:r w:rsidRPr="0006525C">
        <w:rPr>
          <w:rFonts w:cs="Times New Roman"/>
          <w:color w:val="auto"/>
          <w:sz w:val="20"/>
          <w:szCs w:val="20"/>
        </w:rPr>
        <w:t>em uma “redoma simbólica”</w:t>
      </w:r>
      <w:r w:rsidR="00010CE0" w:rsidRPr="0006525C">
        <w:rPr>
          <w:rFonts w:cs="Times New Roman"/>
          <w:color w:val="auto"/>
          <w:sz w:val="20"/>
          <w:szCs w:val="20"/>
        </w:rPr>
        <w:t>. Este cerco tem o objetivo de poupar-lhes da dor</w:t>
      </w:r>
      <w:r w:rsidRPr="0006525C">
        <w:rPr>
          <w:rFonts w:cs="Times New Roman"/>
          <w:color w:val="auto"/>
          <w:sz w:val="20"/>
          <w:szCs w:val="20"/>
        </w:rPr>
        <w:t>, da agressividade</w:t>
      </w:r>
      <w:r w:rsidR="00010CE0" w:rsidRPr="0006525C">
        <w:rPr>
          <w:rFonts w:cs="Times New Roman"/>
          <w:color w:val="auto"/>
          <w:sz w:val="20"/>
          <w:szCs w:val="20"/>
        </w:rPr>
        <w:t xml:space="preserve"> e</w:t>
      </w:r>
      <w:r w:rsidRPr="0006525C">
        <w:rPr>
          <w:rFonts w:cs="Times New Roman"/>
          <w:color w:val="auto"/>
          <w:sz w:val="20"/>
          <w:szCs w:val="20"/>
        </w:rPr>
        <w:t xml:space="preserve"> da sexualidade. </w:t>
      </w:r>
    </w:p>
    <w:p w14:paraId="227B1965" w14:textId="6762E679" w:rsidR="00B04E9D" w:rsidRPr="0006525C" w:rsidRDefault="00B04E9D" w:rsidP="00201B7F">
      <w:pPr>
        <w:pStyle w:val="Corpodetexto"/>
        <w:rPr>
          <w:rFonts w:cs="Times New Roman"/>
          <w:color w:val="auto"/>
          <w:sz w:val="20"/>
          <w:szCs w:val="20"/>
        </w:rPr>
      </w:pPr>
      <w:r w:rsidRPr="0006525C">
        <w:rPr>
          <w:rFonts w:cs="Times New Roman"/>
          <w:color w:val="auto"/>
          <w:sz w:val="20"/>
          <w:szCs w:val="20"/>
        </w:rPr>
        <w:t xml:space="preserve">Em relação as </w:t>
      </w:r>
      <w:r w:rsidR="00010CE0" w:rsidRPr="0006525C">
        <w:rPr>
          <w:rFonts w:cs="Times New Roman"/>
          <w:color w:val="auto"/>
          <w:sz w:val="20"/>
          <w:szCs w:val="20"/>
        </w:rPr>
        <w:t>“</w:t>
      </w:r>
      <w:proofErr w:type="spellStart"/>
      <w:r w:rsidRPr="0006525C">
        <w:rPr>
          <w:rFonts w:cs="Times New Roman"/>
          <w:color w:val="auto"/>
          <w:sz w:val="20"/>
          <w:szCs w:val="20"/>
        </w:rPr>
        <w:t>lutinhas</w:t>
      </w:r>
      <w:proofErr w:type="spellEnd"/>
      <w:r w:rsidR="00010CE0" w:rsidRPr="0006525C">
        <w:rPr>
          <w:rFonts w:cs="Times New Roman"/>
          <w:color w:val="auto"/>
          <w:sz w:val="20"/>
          <w:szCs w:val="20"/>
        </w:rPr>
        <w:t>”</w:t>
      </w:r>
      <w:r w:rsidRPr="0006525C">
        <w:rPr>
          <w:rFonts w:cs="Times New Roman"/>
          <w:color w:val="auto"/>
          <w:sz w:val="20"/>
          <w:szCs w:val="20"/>
        </w:rPr>
        <w:t xml:space="preserve"> nos momentos de </w:t>
      </w:r>
      <w:r w:rsidRPr="0006525C">
        <w:rPr>
          <w:rFonts w:cs="Times New Roman"/>
          <w:i/>
          <w:color w:val="auto"/>
          <w:sz w:val="20"/>
          <w:szCs w:val="20"/>
        </w:rPr>
        <w:t>brincar espontâneo</w:t>
      </w:r>
      <w:r w:rsidR="009829A2">
        <w:rPr>
          <w:rFonts w:cs="Times New Roman"/>
          <w:color w:val="auto"/>
          <w:sz w:val="20"/>
          <w:szCs w:val="20"/>
        </w:rPr>
        <w:t>, Guimarães</w:t>
      </w:r>
      <w:r w:rsidR="009829A2" w:rsidRPr="009829A2">
        <w:rPr>
          <w:rFonts w:cs="Times New Roman"/>
          <w:color w:val="auto"/>
          <w:sz w:val="20"/>
          <w:szCs w:val="20"/>
          <w:vertAlign w:val="superscript"/>
        </w:rPr>
        <w:t>6</w:t>
      </w:r>
      <w:r w:rsidRPr="0006525C">
        <w:rPr>
          <w:rFonts w:cs="Times New Roman"/>
          <w:color w:val="auto"/>
          <w:sz w:val="20"/>
          <w:szCs w:val="20"/>
        </w:rPr>
        <w:t xml:space="preserve"> apresenta duas ocasiões em que elas foram requisitadas pelas crianças: os intervalos e as atividades livres. Para o autor a principal justificativa do interesse por essas brincadeiras nessas ocasiões, reside no fato das crianças nesses tempos-espaços </w:t>
      </w:r>
      <w:r w:rsidR="00010CE0" w:rsidRPr="0006525C">
        <w:rPr>
          <w:rFonts w:cs="Times New Roman"/>
          <w:color w:val="auto"/>
          <w:sz w:val="20"/>
          <w:szCs w:val="20"/>
        </w:rPr>
        <w:t xml:space="preserve">se encontrarem com </w:t>
      </w:r>
      <w:r w:rsidRPr="0006525C">
        <w:rPr>
          <w:rFonts w:cs="Times New Roman"/>
          <w:color w:val="auto"/>
          <w:sz w:val="20"/>
          <w:szCs w:val="20"/>
        </w:rPr>
        <w:t>ampla liberdade de realizarem práticas dos seus interesses.</w:t>
      </w:r>
    </w:p>
    <w:p w14:paraId="678A07A3" w14:textId="5FAA81C6" w:rsidR="00B04E9D" w:rsidRPr="0006525C" w:rsidRDefault="00B04E9D" w:rsidP="00201B7F">
      <w:pPr>
        <w:pStyle w:val="Corpodetexto"/>
        <w:rPr>
          <w:rFonts w:cs="Times New Roman"/>
          <w:color w:val="auto"/>
          <w:sz w:val="20"/>
          <w:szCs w:val="20"/>
        </w:rPr>
      </w:pPr>
      <w:r w:rsidRPr="0006525C">
        <w:rPr>
          <w:rFonts w:cs="Times New Roman"/>
          <w:color w:val="auto"/>
          <w:sz w:val="20"/>
          <w:szCs w:val="20"/>
        </w:rPr>
        <w:t xml:space="preserve">Já no que se diz respeito aos </w:t>
      </w:r>
      <w:r w:rsidRPr="0006525C">
        <w:rPr>
          <w:rFonts w:cs="Times New Roman"/>
          <w:i/>
          <w:color w:val="auto"/>
          <w:sz w:val="20"/>
          <w:szCs w:val="20"/>
        </w:rPr>
        <w:t>momentos de produção</w:t>
      </w:r>
      <w:r w:rsidRPr="0006525C">
        <w:rPr>
          <w:rFonts w:cs="Times New Roman"/>
          <w:b/>
          <w:color w:val="auto"/>
          <w:sz w:val="20"/>
          <w:szCs w:val="20"/>
        </w:rPr>
        <w:t xml:space="preserve"> </w:t>
      </w:r>
      <w:r w:rsidRPr="0006525C">
        <w:rPr>
          <w:rFonts w:cs="Times New Roman"/>
          <w:color w:val="auto"/>
          <w:sz w:val="20"/>
          <w:szCs w:val="20"/>
        </w:rPr>
        <w:t>o tema escolhido foi luta livre ou, como o exposto pelas crianças, o</w:t>
      </w:r>
      <w:r w:rsidR="0011050F" w:rsidRPr="0006525C">
        <w:rPr>
          <w:rFonts w:cs="Times New Roman"/>
          <w:color w:val="auto"/>
          <w:sz w:val="20"/>
          <w:szCs w:val="20"/>
        </w:rPr>
        <w:t xml:space="preserve"> </w:t>
      </w:r>
      <w:proofErr w:type="spellStart"/>
      <w:r w:rsidR="0011050F" w:rsidRPr="0006525C">
        <w:rPr>
          <w:rFonts w:cs="Times New Roman"/>
          <w:color w:val="auto"/>
          <w:sz w:val="20"/>
          <w:szCs w:val="20"/>
        </w:rPr>
        <w:t>Ultimate</w:t>
      </w:r>
      <w:proofErr w:type="spellEnd"/>
      <w:r w:rsidR="0011050F" w:rsidRPr="0006525C">
        <w:rPr>
          <w:rFonts w:cs="Times New Roman"/>
          <w:color w:val="auto"/>
          <w:sz w:val="20"/>
          <w:szCs w:val="20"/>
        </w:rPr>
        <w:t xml:space="preserve"> Fighting </w:t>
      </w:r>
      <w:proofErr w:type="spellStart"/>
      <w:r w:rsidR="0011050F" w:rsidRPr="0006525C">
        <w:rPr>
          <w:rFonts w:cs="Times New Roman"/>
          <w:color w:val="auto"/>
          <w:sz w:val="20"/>
          <w:szCs w:val="20"/>
        </w:rPr>
        <w:t>Championship</w:t>
      </w:r>
      <w:proofErr w:type="spellEnd"/>
      <w:r w:rsidR="0011050F" w:rsidRPr="0006525C">
        <w:rPr>
          <w:rFonts w:cs="Times New Roman"/>
          <w:i/>
          <w:color w:val="auto"/>
          <w:sz w:val="20"/>
          <w:szCs w:val="20"/>
        </w:rPr>
        <w:t xml:space="preserve"> </w:t>
      </w:r>
      <w:r w:rsidR="0011050F" w:rsidRPr="0006525C">
        <w:rPr>
          <w:rFonts w:cs="Times New Roman"/>
          <w:color w:val="auto"/>
          <w:sz w:val="20"/>
          <w:szCs w:val="20"/>
        </w:rPr>
        <w:t>(UFC)</w:t>
      </w:r>
      <w:r w:rsidRPr="0006525C">
        <w:rPr>
          <w:rFonts w:cs="Times New Roman"/>
          <w:color w:val="auto"/>
          <w:sz w:val="20"/>
          <w:szCs w:val="20"/>
        </w:rPr>
        <w:t xml:space="preserve">. Em trecho do seu diário de campo </w:t>
      </w:r>
      <w:r w:rsidR="00010CE0" w:rsidRPr="0006525C">
        <w:rPr>
          <w:rFonts w:cs="Times New Roman"/>
          <w:color w:val="auto"/>
          <w:sz w:val="20"/>
          <w:szCs w:val="20"/>
        </w:rPr>
        <w:t xml:space="preserve">o autor </w:t>
      </w:r>
      <w:r w:rsidRPr="0006525C">
        <w:rPr>
          <w:rFonts w:cs="Times New Roman"/>
          <w:color w:val="auto"/>
          <w:sz w:val="20"/>
          <w:szCs w:val="20"/>
        </w:rPr>
        <w:t>descreve o momento em que as crianças filmavam com o roteiro do UFC. Para melhor compreendermos a riqueza de informações relatadas, optamos por dividir o trecho em três momentos:</w:t>
      </w:r>
    </w:p>
    <w:p w14:paraId="3553F126" w14:textId="77777777" w:rsidR="00B04E9D" w:rsidRPr="0006525C" w:rsidRDefault="00B04E9D" w:rsidP="00201B7F">
      <w:pPr>
        <w:pStyle w:val="Corpodetexto"/>
        <w:rPr>
          <w:rFonts w:cs="Times New Roman"/>
          <w:color w:val="auto"/>
          <w:sz w:val="20"/>
          <w:szCs w:val="20"/>
        </w:rPr>
      </w:pPr>
      <w:r w:rsidRPr="0006525C">
        <w:rPr>
          <w:rFonts w:cs="Times New Roman"/>
          <w:color w:val="auto"/>
          <w:sz w:val="20"/>
          <w:szCs w:val="20"/>
        </w:rPr>
        <w:t>O primeiro tratando sobre a estética da produção das crianças:</w:t>
      </w:r>
    </w:p>
    <w:p w14:paraId="5950787D" w14:textId="02AA4BC1" w:rsidR="00B04E9D" w:rsidRPr="009829A2" w:rsidRDefault="00B04E9D" w:rsidP="00D17B8D">
      <w:pPr>
        <w:pStyle w:val="Citaes"/>
        <w:rPr>
          <w:rFonts w:cs="Times New Roman"/>
          <w:color w:val="auto"/>
          <w:sz w:val="18"/>
          <w:szCs w:val="20"/>
        </w:rPr>
      </w:pPr>
      <w:r w:rsidRPr="00D17B8D">
        <w:rPr>
          <w:rFonts w:cs="Times New Roman"/>
          <w:color w:val="auto"/>
          <w:sz w:val="18"/>
          <w:szCs w:val="20"/>
        </w:rPr>
        <w:t>[...] é um filme sobre luta, pouco planejado, pois acaba sendo uma luta livre totalmente sem organização aparente ao meu olhar. As crianças que manuseiam as câmeras tentam filmar bem, eles têm uma noção do que devem filmar, enquadrar, mas veremos no</w:t>
      </w:r>
      <w:r w:rsidR="009829A2">
        <w:rPr>
          <w:rFonts w:cs="Times New Roman"/>
          <w:color w:val="auto"/>
          <w:sz w:val="18"/>
          <w:szCs w:val="20"/>
        </w:rPr>
        <w:t xml:space="preserve"> produto final o qual editarei</w:t>
      </w:r>
      <w:r w:rsidR="009829A2" w:rsidRPr="009829A2">
        <w:rPr>
          <w:rFonts w:cs="Times New Roman"/>
          <w:color w:val="auto"/>
          <w:sz w:val="18"/>
          <w:szCs w:val="20"/>
          <w:vertAlign w:val="superscript"/>
        </w:rPr>
        <w:t>6(p</w:t>
      </w:r>
      <w:r w:rsidR="00010CE0" w:rsidRPr="009829A2">
        <w:rPr>
          <w:rFonts w:cs="Times New Roman"/>
          <w:color w:val="auto"/>
          <w:sz w:val="18"/>
          <w:szCs w:val="20"/>
          <w:vertAlign w:val="superscript"/>
        </w:rPr>
        <w:t>105</w:t>
      </w:r>
      <w:r w:rsidR="00A44894" w:rsidRPr="009829A2">
        <w:rPr>
          <w:rFonts w:cs="Times New Roman"/>
          <w:color w:val="auto"/>
          <w:sz w:val="18"/>
          <w:szCs w:val="20"/>
          <w:vertAlign w:val="superscript"/>
        </w:rPr>
        <w:t>)</w:t>
      </w:r>
      <w:r w:rsidR="009829A2">
        <w:rPr>
          <w:rFonts w:cs="Times New Roman"/>
          <w:color w:val="auto"/>
          <w:sz w:val="18"/>
          <w:szCs w:val="20"/>
        </w:rPr>
        <w:t>.</w:t>
      </w:r>
    </w:p>
    <w:p w14:paraId="3AC39043" w14:textId="6B4F81BC" w:rsidR="00B04E9D" w:rsidRPr="0006525C" w:rsidRDefault="00B04E9D" w:rsidP="00201B7F">
      <w:pPr>
        <w:pStyle w:val="Citaes"/>
        <w:spacing w:line="360" w:lineRule="auto"/>
        <w:ind w:left="0" w:firstLine="709"/>
        <w:rPr>
          <w:rFonts w:cs="Times New Roman"/>
          <w:color w:val="auto"/>
          <w:sz w:val="20"/>
          <w:szCs w:val="20"/>
        </w:rPr>
      </w:pPr>
      <w:r w:rsidRPr="0006525C">
        <w:rPr>
          <w:rFonts w:cs="Times New Roman"/>
          <w:color w:val="auto"/>
          <w:sz w:val="20"/>
          <w:szCs w:val="20"/>
        </w:rPr>
        <w:t xml:space="preserve">O segundo momento sobre as características observadas pelo pesquisador acerca das lutinha e a vertigem causada nele mesmo e nas crianças, motivadas pelo constante trânsito no limiar entre verdade e </w:t>
      </w:r>
      <w:r w:rsidR="0011050F" w:rsidRPr="0006525C">
        <w:rPr>
          <w:rFonts w:cs="Times New Roman"/>
          <w:color w:val="auto"/>
          <w:sz w:val="20"/>
          <w:szCs w:val="20"/>
        </w:rPr>
        <w:t>“</w:t>
      </w:r>
      <w:r w:rsidRPr="0006525C">
        <w:rPr>
          <w:rFonts w:cs="Times New Roman"/>
          <w:color w:val="auto"/>
          <w:sz w:val="20"/>
          <w:szCs w:val="20"/>
        </w:rPr>
        <w:t>mentirinha</w:t>
      </w:r>
      <w:r w:rsidR="0011050F" w:rsidRPr="0006525C">
        <w:rPr>
          <w:rFonts w:cs="Times New Roman"/>
          <w:color w:val="auto"/>
          <w:sz w:val="20"/>
          <w:szCs w:val="20"/>
        </w:rPr>
        <w:t>”</w:t>
      </w:r>
      <w:r w:rsidRPr="0006525C">
        <w:rPr>
          <w:rFonts w:cs="Times New Roman"/>
          <w:color w:val="auto"/>
          <w:sz w:val="20"/>
          <w:szCs w:val="20"/>
        </w:rPr>
        <w:t>, proporcionado por brincadeiras com características violentas:</w:t>
      </w:r>
    </w:p>
    <w:p w14:paraId="4B9D2B74" w14:textId="32748FBB" w:rsidR="00B04E9D" w:rsidRPr="00D17B8D" w:rsidRDefault="00B04E9D" w:rsidP="00D17B8D">
      <w:pPr>
        <w:pStyle w:val="Citaes"/>
        <w:rPr>
          <w:rFonts w:cs="Times New Roman"/>
          <w:color w:val="auto"/>
          <w:sz w:val="18"/>
          <w:szCs w:val="20"/>
        </w:rPr>
      </w:pPr>
      <w:r w:rsidRPr="00D17B8D">
        <w:rPr>
          <w:rFonts w:cs="Times New Roman"/>
          <w:color w:val="auto"/>
          <w:sz w:val="18"/>
          <w:szCs w:val="20"/>
        </w:rPr>
        <w:t>[...] A lutinha vai se desenrolando e cada vez fica mais agressiva, é difícil para mim deixar que aconteça sem interferir. Chega ao limite quando um dos meninos se machuca, nesse momento interfiro, mando pararem e peço que todos se sentem. Felizmente já haviam filmado o bastante. O fato aconteceu quando um dos alunos acabou acertando o colega de modo muito forte, sem querer, o qual revidou em seu rosto. Não houve maior repercussão, pois logo que atingido pelo revide, o colega se assustou, uma vez que não havia agredido de propósito. O susto foi aumentado pelo corte que o golpe causou, porém foi bem superficial e em pouco tempo o garoto já estava animado, depois de encaminhado à direção e acalmado. Na mesma hora que houve o revide, o responsável percebeu ter passado d</w:t>
      </w:r>
      <w:r w:rsidR="009829A2">
        <w:rPr>
          <w:rFonts w:cs="Times New Roman"/>
          <w:color w:val="auto"/>
          <w:sz w:val="18"/>
          <w:szCs w:val="20"/>
        </w:rPr>
        <w:t>o limite e foi pedir desculpas</w:t>
      </w:r>
      <w:r w:rsidR="009829A2" w:rsidRPr="009829A2">
        <w:rPr>
          <w:rFonts w:cs="Times New Roman"/>
          <w:color w:val="auto"/>
          <w:sz w:val="18"/>
          <w:szCs w:val="20"/>
          <w:vertAlign w:val="superscript"/>
        </w:rPr>
        <w:t>6(p</w:t>
      </w:r>
      <w:r w:rsidR="00010CE0" w:rsidRPr="009829A2">
        <w:rPr>
          <w:rFonts w:cs="Times New Roman"/>
          <w:color w:val="auto"/>
          <w:sz w:val="18"/>
          <w:szCs w:val="20"/>
          <w:vertAlign w:val="superscript"/>
        </w:rPr>
        <w:t xml:space="preserve"> 105)</w:t>
      </w:r>
      <w:r w:rsidR="009829A2">
        <w:rPr>
          <w:rFonts w:cs="Times New Roman"/>
          <w:color w:val="auto"/>
          <w:sz w:val="18"/>
          <w:szCs w:val="20"/>
        </w:rPr>
        <w:t>.</w:t>
      </w:r>
    </w:p>
    <w:p w14:paraId="6F129579" w14:textId="77777777" w:rsidR="00B04E9D" w:rsidRPr="0006525C" w:rsidRDefault="00B04E9D" w:rsidP="00201B7F">
      <w:pPr>
        <w:pStyle w:val="Citaes"/>
        <w:spacing w:line="360" w:lineRule="auto"/>
        <w:ind w:left="0" w:firstLine="709"/>
        <w:rPr>
          <w:rFonts w:cs="Times New Roman"/>
          <w:color w:val="auto"/>
          <w:sz w:val="20"/>
          <w:szCs w:val="20"/>
        </w:rPr>
      </w:pPr>
      <w:r w:rsidRPr="0006525C">
        <w:rPr>
          <w:rFonts w:cs="Times New Roman"/>
          <w:color w:val="auto"/>
          <w:sz w:val="20"/>
          <w:szCs w:val="20"/>
        </w:rPr>
        <w:t>E o terceiro momento, em que o pesquisador busca compreender, junto as crianças, os limites da ludicidade e da violência nas brincadeiras:</w:t>
      </w:r>
    </w:p>
    <w:p w14:paraId="36FD3154" w14:textId="1747F8FE" w:rsidR="00B04E9D" w:rsidRPr="00D17B8D" w:rsidRDefault="00B04E9D" w:rsidP="00D17B8D">
      <w:pPr>
        <w:spacing w:after="0" w:line="240" w:lineRule="auto"/>
        <w:ind w:left="2268"/>
        <w:jc w:val="both"/>
        <w:rPr>
          <w:rFonts w:ascii="Times New Roman" w:hAnsi="Times New Roman" w:cs="Times New Roman"/>
          <w:sz w:val="18"/>
          <w:szCs w:val="20"/>
        </w:rPr>
      </w:pPr>
      <w:r w:rsidRPr="00D17B8D">
        <w:rPr>
          <w:rFonts w:ascii="Times New Roman" w:hAnsi="Times New Roman" w:cs="Times New Roman"/>
          <w:sz w:val="18"/>
          <w:szCs w:val="20"/>
        </w:rPr>
        <w:t>Então conversamos com o grupo sobre os limites. Perguntei até quando era brincadeira e eles afirmaram brincar dessa forma mesmo, sem limites. Perguntei se havia limite de força ou se podia bater forte mesmo. Eles afirmaram poder bater forte nos braços e nas pernas, na barriga mais ou menos, no rosto não pode. Ou seja, há um conjunto de regras preestabelecidas, dentro do grupo, entre os pares, que não é bem delimitado nem verbalizado, mas vivenciado, e aparentemente o aluno agredido não conhece bem o costume. Quando ele volta eles continuam conversando sobre isso. Os dois meninos envolvidos no incidente conversam, se resolvem e voltam a brincar de lutinha de forma bem agressiva. Perguntei ao menino que fazia o papel de diretor, quais os limites da luta e se era comum machucar muito. Ele falou que não costumava machucar e logo mudou de assunto [...]</w:t>
      </w:r>
      <w:r w:rsidR="009829A2" w:rsidRPr="009829A2">
        <w:rPr>
          <w:rFonts w:ascii="Times New Roman" w:hAnsi="Times New Roman" w:cs="Times New Roman"/>
          <w:sz w:val="18"/>
          <w:szCs w:val="20"/>
          <w:vertAlign w:val="superscript"/>
        </w:rPr>
        <w:t>6p</w:t>
      </w:r>
      <w:r w:rsidR="00010CE0" w:rsidRPr="009829A2">
        <w:rPr>
          <w:rFonts w:ascii="Times New Roman" w:hAnsi="Times New Roman" w:cs="Times New Roman"/>
          <w:sz w:val="18"/>
          <w:szCs w:val="20"/>
          <w:vertAlign w:val="superscript"/>
        </w:rPr>
        <w:t>105)</w:t>
      </w:r>
      <w:r w:rsidR="009829A2">
        <w:rPr>
          <w:rFonts w:ascii="Times New Roman" w:hAnsi="Times New Roman" w:cs="Times New Roman"/>
          <w:sz w:val="18"/>
          <w:szCs w:val="20"/>
        </w:rPr>
        <w:t>.</w:t>
      </w:r>
    </w:p>
    <w:p w14:paraId="6066FAF5" w14:textId="553373BC" w:rsidR="00B04E9D" w:rsidRPr="0006525C" w:rsidRDefault="00B04E9D" w:rsidP="00201B7F">
      <w:pPr>
        <w:autoSpaceDE w:val="0"/>
        <w:autoSpaceDN w:val="0"/>
        <w:adjustRightInd w:val="0"/>
        <w:spacing w:before="120"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lastRenderedPageBreak/>
        <w:t xml:space="preserve">Com base </w:t>
      </w:r>
      <w:r w:rsidR="00010CE0" w:rsidRPr="0006525C">
        <w:rPr>
          <w:rFonts w:ascii="Times New Roman" w:hAnsi="Times New Roman" w:cs="Times New Roman"/>
          <w:sz w:val="20"/>
          <w:szCs w:val="20"/>
        </w:rPr>
        <w:t>nos resultados apresentados</w:t>
      </w:r>
      <w:r w:rsidRPr="0006525C">
        <w:rPr>
          <w:rFonts w:ascii="Times New Roman" w:hAnsi="Times New Roman" w:cs="Times New Roman"/>
          <w:sz w:val="20"/>
          <w:szCs w:val="20"/>
        </w:rPr>
        <w:t xml:space="preserve"> </w:t>
      </w:r>
      <w:r w:rsidR="00010CE0" w:rsidRPr="0006525C">
        <w:rPr>
          <w:rFonts w:ascii="Times New Roman" w:hAnsi="Times New Roman" w:cs="Times New Roman"/>
          <w:sz w:val="20"/>
          <w:szCs w:val="20"/>
        </w:rPr>
        <w:t xml:space="preserve">em seu </w:t>
      </w:r>
      <w:r w:rsidRPr="0006525C">
        <w:rPr>
          <w:rFonts w:ascii="Times New Roman" w:hAnsi="Times New Roman" w:cs="Times New Roman"/>
          <w:sz w:val="20"/>
          <w:szCs w:val="20"/>
        </w:rPr>
        <w:t>diário de campo, tomamos como referência a pesquisa de</w:t>
      </w:r>
      <w:r w:rsidR="00010CE0" w:rsidRPr="0006525C">
        <w:rPr>
          <w:rFonts w:ascii="Times New Roman" w:hAnsi="Times New Roman" w:cs="Times New Roman"/>
          <w:sz w:val="20"/>
          <w:szCs w:val="20"/>
        </w:rPr>
        <w:t xml:space="preserve"> diversos autores, como</w:t>
      </w:r>
      <w:r w:rsidRPr="0006525C">
        <w:rPr>
          <w:rFonts w:ascii="Times New Roman" w:hAnsi="Times New Roman" w:cs="Times New Roman"/>
          <w:sz w:val="20"/>
          <w:szCs w:val="20"/>
        </w:rPr>
        <w:t xml:space="preserve"> Belloni</w:t>
      </w:r>
      <w:r w:rsidR="00336CD2" w:rsidRPr="009829A2">
        <w:rPr>
          <w:rFonts w:ascii="Times New Roman" w:hAnsi="Times New Roman" w:cs="Times New Roman"/>
          <w:sz w:val="20"/>
          <w:szCs w:val="20"/>
          <w:vertAlign w:val="superscript"/>
        </w:rPr>
        <w:t>13</w:t>
      </w:r>
      <w:r w:rsidR="00336CD2" w:rsidRPr="0006525C">
        <w:rPr>
          <w:rFonts w:ascii="Times New Roman" w:hAnsi="Times New Roman" w:cs="Times New Roman"/>
          <w:sz w:val="20"/>
          <w:szCs w:val="20"/>
        </w:rPr>
        <w:t>,</w:t>
      </w:r>
      <w:r w:rsidR="00010CE0" w:rsidRPr="0006525C">
        <w:rPr>
          <w:rFonts w:ascii="Times New Roman" w:hAnsi="Times New Roman" w:cs="Times New Roman"/>
          <w:sz w:val="20"/>
          <w:szCs w:val="20"/>
        </w:rPr>
        <w:t xml:space="preserve"> para melhor compreendê-los</w:t>
      </w:r>
      <w:r w:rsidRPr="0006525C">
        <w:rPr>
          <w:rFonts w:ascii="Times New Roman" w:hAnsi="Times New Roman" w:cs="Times New Roman"/>
          <w:sz w:val="20"/>
          <w:szCs w:val="20"/>
        </w:rPr>
        <w:t xml:space="preserve">. Em estudo com crianças de uma Escola Parque em Brasília, </w:t>
      </w:r>
      <w:r w:rsidR="009757CB" w:rsidRPr="0006525C">
        <w:rPr>
          <w:rFonts w:ascii="Times New Roman" w:hAnsi="Times New Roman" w:cs="Times New Roman"/>
          <w:sz w:val="20"/>
          <w:szCs w:val="20"/>
        </w:rPr>
        <w:t xml:space="preserve">a autora </w:t>
      </w:r>
      <w:r w:rsidRPr="0006525C">
        <w:rPr>
          <w:rFonts w:ascii="Times New Roman" w:hAnsi="Times New Roman" w:cs="Times New Roman"/>
          <w:sz w:val="20"/>
          <w:szCs w:val="20"/>
        </w:rPr>
        <w:t xml:space="preserve">identificou compreensões curiosas em torno das noções de bem e mal nutridas pelas mídias. As crianças entenderam que para que o bem vencesse o mal seria justificável o uso de atos de violência, inclusive nas próprias brincadeiras. Com isso, a autora </w:t>
      </w:r>
      <w:r w:rsidR="0011050F" w:rsidRPr="0006525C">
        <w:rPr>
          <w:rFonts w:ascii="Times New Roman" w:hAnsi="Times New Roman" w:cs="Times New Roman"/>
          <w:sz w:val="20"/>
          <w:szCs w:val="20"/>
        </w:rPr>
        <w:t xml:space="preserve">destaca </w:t>
      </w:r>
      <w:r w:rsidRPr="0006525C">
        <w:rPr>
          <w:rFonts w:ascii="Times New Roman" w:hAnsi="Times New Roman" w:cs="Times New Roman"/>
          <w:sz w:val="20"/>
          <w:szCs w:val="20"/>
        </w:rPr>
        <w:t>o que ela considera ser um fenômeno de naturalização da violência no universo infantil, onde a violência é representada simbolicamente como banal e corriqueira.</w:t>
      </w:r>
    </w:p>
    <w:p w14:paraId="70989114" w14:textId="0B094947" w:rsidR="00010CE0" w:rsidRPr="0006525C" w:rsidRDefault="00B04E9D" w:rsidP="00201B7F">
      <w:pPr>
        <w:spacing w:after="0" w:line="360" w:lineRule="auto"/>
        <w:ind w:firstLine="709"/>
        <w:jc w:val="both"/>
        <w:rPr>
          <w:rFonts w:ascii="Times New Roman" w:hAnsi="Times New Roman" w:cs="Times New Roman"/>
          <w:bCs/>
          <w:sz w:val="20"/>
          <w:szCs w:val="20"/>
        </w:rPr>
      </w:pPr>
      <w:r w:rsidRPr="0006525C">
        <w:rPr>
          <w:rFonts w:ascii="Times New Roman" w:hAnsi="Times New Roman" w:cs="Times New Roman"/>
          <w:bCs/>
          <w:sz w:val="20"/>
          <w:szCs w:val="20"/>
        </w:rPr>
        <w:t>Em contrapartida, observa</w:t>
      </w:r>
      <w:r w:rsidR="00010CE0" w:rsidRPr="0006525C">
        <w:rPr>
          <w:rFonts w:ascii="Times New Roman" w:hAnsi="Times New Roman" w:cs="Times New Roman"/>
          <w:bCs/>
          <w:sz w:val="20"/>
          <w:szCs w:val="20"/>
        </w:rPr>
        <w:t>ndo</w:t>
      </w:r>
      <w:r w:rsidRPr="0006525C">
        <w:rPr>
          <w:rFonts w:ascii="Times New Roman" w:hAnsi="Times New Roman" w:cs="Times New Roman"/>
          <w:bCs/>
          <w:sz w:val="20"/>
          <w:szCs w:val="20"/>
        </w:rPr>
        <w:t xml:space="preserve"> a brincadeira </w:t>
      </w:r>
      <w:r w:rsidRPr="0006525C">
        <w:rPr>
          <w:rFonts w:ascii="Times New Roman" w:hAnsi="Times New Roman" w:cs="Times New Roman"/>
          <w:bCs/>
          <w:i/>
          <w:sz w:val="20"/>
          <w:szCs w:val="20"/>
        </w:rPr>
        <w:t>Gigantes no ringue</w:t>
      </w:r>
      <w:r w:rsidRPr="0006525C">
        <w:rPr>
          <w:rFonts w:ascii="Times New Roman" w:hAnsi="Times New Roman" w:cs="Times New Roman"/>
          <w:bCs/>
          <w:sz w:val="20"/>
          <w:szCs w:val="20"/>
        </w:rPr>
        <w:t>, realizada por meninos em seu campo de pesquisa,</w:t>
      </w:r>
      <w:r w:rsidR="009829A2">
        <w:rPr>
          <w:rFonts w:ascii="Times New Roman" w:hAnsi="Times New Roman" w:cs="Times New Roman"/>
          <w:bCs/>
          <w:sz w:val="20"/>
          <w:szCs w:val="20"/>
        </w:rPr>
        <w:t xml:space="preserve"> Cunha</w:t>
      </w:r>
      <w:r w:rsidR="009829A2" w:rsidRPr="009829A2">
        <w:rPr>
          <w:rFonts w:ascii="Times New Roman" w:hAnsi="Times New Roman" w:cs="Times New Roman"/>
          <w:bCs/>
          <w:sz w:val="20"/>
          <w:szCs w:val="20"/>
          <w:vertAlign w:val="superscript"/>
        </w:rPr>
        <w:t>14</w:t>
      </w:r>
      <w:r w:rsidR="00010CE0" w:rsidRPr="0006525C">
        <w:rPr>
          <w:rFonts w:ascii="Times New Roman" w:hAnsi="Times New Roman" w:cs="Times New Roman"/>
          <w:bCs/>
          <w:sz w:val="20"/>
          <w:szCs w:val="20"/>
        </w:rPr>
        <w:t xml:space="preserve"> expõe que</w:t>
      </w:r>
      <w:r w:rsidRPr="0006525C">
        <w:rPr>
          <w:rFonts w:ascii="Times New Roman" w:hAnsi="Times New Roman" w:cs="Times New Roman"/>
          <w:bCs/>
          <w:sz w:val="20"/>
          <w:szCs w:val="20"/>
        </w:rPr>
        <w:t xml:space="preserve"> uma das regras acordadas era a de não bater de verdade </w:t>
      </w:r>
      <w:r w:rsidR="00010CE0" w:rsidRPr="0006525C">
        <w:rPr>
          <w:rFonts w:ascii="Times New Roman" w:hAnsi="Times New Roman" w:cs="Times New Roman"/>
          <w:bCs/>
          <w:sz w:val="20"/>
          <w:szCs w:val="20"/>
        </w:rPr>
        <w:t xml:space="preserve">– </w:t>
      </w:r>
      <w:r w:rsidRPr="0006525C">
        <w:rPr>
          <w:rFonts w:ascii="Times New Roman" w:hAnsi="Times New Roman" w:cs="Times New Roman"/>
          <w:bCs/>
          <w:sz w:val="20"/>
          <w:szCs w:val="20"/>
        </w:rPr>
        <w:t>ou bater forte</w:t>
      </w:r>
      <w:r w:rsidR="00010CE0" w:rsidRPr="0006525C">
        <w:rPr>
          <w:rFonts w:ascii="Times New Roman" w:hAnsi="Times New Roman" w:cs="Times New Roman"/>
          <w:bCs/>
          <w:sz w:val="20"/>
          <w:szCs w:val="20"/>
        </w:rPr>
        <w:t xml:space="preserve"> – </w:t>
      </w:r>
      <w:r w:rsidRPr="0006525C">
        <w:rPr>
          <w:rFonts w:ascii="Times New Roman" w:hAnsi="Times New Roman" w:cs="Times New Roman"/>
          <w:bCs/>
          <w:sz w:val="20"/>
          <w:szCs w:val="20"/>
        </w:rPr>
        <w:t>evidenciando a compreensão dos limites entre o brincar e o bater de verdade. As compree</w:t>
      </w:r>
      <w:r w:rsidR="009829A2">
        <w:rPr>
          <w:rFonts w:ascii="Times New Roman" w:hAnsi="Times New Roman" w:cs="Times New Roman"/>
          <w:bCs/>
          <w:sz w:val="20"/>
          <w:szCs w:val="20"/>
        </w:rPr>
        <w:t>nsões expressas por Cunha</w:t>
      </w:r>
      <w:r w:rsidR="009829A2" w:rsidRPr="009829A2">
        <w:rPr>
          <w:rFonts w:ascii="Times New Roman" w:hAnsi="Times New Roman" w:cs="Times New Roman"/>
          <w:bCs/>
          <w:sz w:val="20"/>
          <w:szCs w:val="20"/>
          <w:vertAlign w:val="superscript"/>
        </w:rPr>
        <w:t>14</w:t>
      </w:r>
      <w:r w:rsidRPr="0006525C">
        <w:rPr>
          <w:rFonts w:ascii="Times New Roman" w:hAnsi="Times New Roman" w:cs="Times New Roman"/>
          <w:bCs/>
          <w:sz w:val="20"/>
          <w:szCs w:val="20"/>
        </w:rPr>
        <w:t xml:space="preserve"> podem ser observadas</w:t>
      </w:r>
      <w:r w:rsidR="00262525" w:rsidRPr="0006525C">
        <w:rPr>
          <w:rFonts w:ascii="Times New Roman" w:hAnsi="Times New Roman" w:cs="Times New Roman"/>
          <w:bCs/>
          <w:sz w:val="20"/>
          <w:szCs w:val="20"/>
        </w:rPr>
        <w:t xml:space="preserve"> do mesmo modo</w:t>
      </w:r>
      <w:r w:rsidR="009829A2">
        <w:rPr>
          <w:rFonts w:ascii="Times New Roman" w:hAnsi="Times New Roman" w:cs="Times New Roman"/>
          <w:bCs/>
          <w:sz w:val="20"/>
          <w:szCs w:val="20"/>
        </w:rPr>
        <w:t xml:space="preserve"> na pesquisa de Jones</w:t>
      </w:r>
      <w:r w:rsidR="009829A2" w:rsidRPr="009829A2">
        <w:rPr>
          <w:rFonts w:ascii="Times New Roman" w:hAnsi="Times New Roman" w:cs="Times New Roman"/>
          <w:bCs/>
          <w:sz w:val="20"/>
          <w:szCs w:val="20"/>
          <w:vertAlign w:val="superscript"/>
        </w:rPr>
        <w:t>15</w:t>
      </w:r>
      <w:r w:rsidRPr="0006525C">
        <w:rPr>
          <w:rFonts w:ascii="Times New Roman" w:hAnsi="Times New Roman" w:cs="Times New Roman"/>
          <w:bCs/>
          <w:sz w:val="20"/>
          <w:szCs w:val="20"/>
        </w:rPr>
        <w:t xml:space="preserve">, sobretudo quando este defende a tese de que as brincadeiras de luta não têm relação com a violência. </w:t>
      </w:r>
      <w:r w:rsidR="00262525" w:rsidRPr="0006525C">
        <w:rPr>
          <w:rFonts w:ascii="Times New Roman" w:hAnsi="Times New Roman" w:cs="Times New Roman"/>
          <w:bCs/>
          <w:sz w:val="20"/>
          <w:szCs w:val="20"/>
        </w:rPr>
        <w:t>O autor</w:t>
      </w:r>
      <w:r w:rsidRPr="0006525C">
        <w:rPr>
          <w:rFonts w:ascii="Times New Roman" w:hAnsi="Times New Roman" w:cs="Times New Roman"/>
          <w:bCs/>
          <w:sz w:val="20"/>
          <w:szCs w:val="20"/>
        </w:rPr>
        <w:t xml:space="preserve"> considera que as crianças sabem que não devem machucar de verdade nas brincadeiras de </w:t>
      </w:r>
      <w:r w:rsidR="00262525" w:rsidRPr="0006525C">
        <w:rPr>
          <w:rFonts w:ascii="Times New Roman" w:hAnsi="Times New Roman" w:cs="Times New Roman"/>
          <w:bCs/>
          <w:sz w:val="20"/>
          <w:szCs w:val="20"/>
        </w:rPr>
        <w:t>“</w:t>
      </w:r>
      <w:r w:rsidRPr="0006525C">
        <w:rPr>
          <w:rFonts w:ascii="Times New Roman" w:hAnsi="Times New Roman" w:cs="Times New Roman"/>
          <w:bCs/>
          <w:sz w:val="20"/>
          <w:szCs w:val="20"/>
        </w:rPr>
        <w:t>lut</w:t>
      </w:r>
      <w:r w:rsidR="00262525" w:rsidRPr="0006525C">
        <w:rPr>
          <w:rFonts w:ascii="Times New Roman" w:hAnsi="Times New Roman" w:cs="Times New Roman"/>
          <w:bCs/>
          <w:sz w:val="20"/>
          <w:szCs w:val="20"/>
        </w:rPr>
        <w:t>inha”</w:t>
      </w:r>
      <w:r w:rsidRPr="0006525C">
        <w:rPr>
          <w:rFonts w:ascii="Times New Roman" w:hAnsi="Times New Roman" w:cs="Times New Roman"/>
          <w:bCs/>
          <w:sz w:val="20"/>
          <w:szCs w:val="20"/>
        </w:rPr>
        <w:t xml:space="preserve">. Para o autor, </w:t>
      </w:r>
      <w:r w:rsidR="008D61D6">
        <w:rPr>
          <w:rFonts w:ascii="Times New Roman" w:hAnsi="Times New Roman" w:cs="Times New Roman"/>
          <w:bCs/>
          <w:sz w:val="20"/>
          <w:szCs w:val="20"/>
        </w:rPr>
        <w:t xml:space="preserve">os </w:t>
      </w:r>
      <w:r w:rsidRPr="0006525C">
        <w:rPr>
          <w:rFonts w:ascii="Times New Roman" w:hAnsi="Times New Roman" w:cs="Times New Roman"/>
          <w:bCs/>
          <w:sz w:val="20"/>
          <w:szCs w:val="20"/>
        </w:rPr>
        <w:t>adultos é que não sabem</w:t>
      </w:r>
      <w:r w:rsidR="008D61D6">
        <w:rPr>
          <w:rFonts w:ascii="Times New Roman" w:hAnsi="Times New Roman" w:cs="Times New Roman"/>
          <w:bCs/>
          <w:sz w:val="20"/>
          <w:szCs w:val="20"/>
        </w:rPr>
        <w:t>, por vezes,</w:t>
      </w:r>
      <w:r w:rsidRPr="0006525C">
        <w:rPr>
          <w:rFonts w:ascii="Times New Roman" w:hAnsi="Times New Roman" w:cs="Times New Roman"/>
          <w:bCs/>
          <w:sz w:val="20"/>
          <w:szCs w:val="20"/>
        </w:rPr>
        <w:t xml:space="preserve"> distinguir agressividade e brincadeira. </w:t>
      </w:r>
    </w:p>
    <w:p w14:paraId="2802B250" w14:textId="130922FC" w:rsidR="00010CE0" w:rsidRPr="0006525C" w:rsidRDefault="00010CE0" w:rsidP="00201B7F">
      <w:pPr>
        <w:spacing w:after="0" w:line="360" w:lineRule="auto"/>
        <w:ind w:firstLine="709"/>
        <w:jc w:val="both"/>
        <w:rPr>
          <w:rFonts w:ascii="Times New Roman" w:hAnsi="Times New Roman" w:cs="Times New Roman"/>
          <w:bCs/>
          <w:sz w:val="20"/>
          <w:szCs w:val="20"/>
        </w:rPr>
      </w:pPr>
      <w:r w:rsidRPr="0006525C">
        <w:rPr>
          <w:rFonts w:ascii="Times New Roman" w:hAnsi="Times New Roman" w:cs="Times New Roman"/>
          <w:sz w:val="20"/>
          <w:szCs w:val="20"/>
        </w:rPr>
        <w:t xml:space="preserve">As brincadeiras de “lutinha” </w:t>
      </w:r>
      <w:r w:rsidR="00262525" w:rsidRPr="0006525C">
        <w:rPr>
          <w:rFonts w:ascii="Times New Roman" w:hAnsi="Times New Roman" w:cs="Times New Roman"/>
          <w:sz w:val="20"/>
          <w:szCs w:val="20"/>
        </w:rPr>
        <w:t>são avaliadas,</w:t>
      </w:r>
      <w:r w:rsidR="009829A2">
        <w:rPr>
          <w:rFonts w:ascii="Times New Roman" w:hAnsi="Times New Roman" w:cs="Times New Roman"/>
          <w:sz w:val="20"/>
          <w:szCs w:val="20"/>
        </w:rPr>
        <w:t xml:space="preserve"> portanto, </w:t>
      </w:r>
      <w:r w:rsidRPr="0006525C">
        <w:rPr>
          <w:rFonts w:ascii="Times New Roman" w:hAnsi="Times New Roman" w:cs="Times New Roman"/>
          <w:sz w:val="20"/>
          <w:szCs w:val="20"/>
        </w:rPr>
        <w:t xml:space="preserve">inseridas </w:t>
      </w:r>
      <w:r w:rsidR="00262525" w:rsidRPr="0006525C">
        <w:rPr>
          <w:rFonts w:ascii="Times New Roman" w:hAnsi="Times New Roman" w:cs="Times New Roman"/>
          <w:sz w:val="20"/>
          <w:szCs w:val="20"/>
        </w:rPr>
        <w:t>em</w:t>
      </w:r>
      <w:r w:rsidRPr="0006525C">
        <w:rPr>
          <w:rFonts w:ascii="Times New Roman" w:hAnsi="Times New Roman" w:cs="Times New Roman"/>
          <w:sz w:val="20"/>
          <w:szCs w:val="20"/>
        </w:rPr>
        <w:t xml:space="preserve"> u</w:t>
      </w:r>
      <w:r w:rsidR="0011050F" w:rsidRPr="0006525C">
        <w:rPr>
          <w:rFonts w:ascii="Times New Roman" w:hAnsi="Times New Roman" w:cs="Times New Roman"/>
          <w:sz w:val="20"/>
          <w:szCs w:val="20"/>
        </w:rPr>
        <w:t>ma zona de intersecção entre a tranquilidade e o caos</w:t>
      </w:r>
      <w:r w:rsidRPr="0006525C">
        <w:rPr>
          <w:rFonts w:ascii="Times New Roman" w:hAnsi="Times New Roman" w:cs="Times New Roman"/>
          <w:sz w:val="20"/>
          <w:szCs w:val="20"/>
        </w:rPr>
        <w:t xml:space="preserve">, o lúdico e a violência, o </w:t>
      </w:r>
      <w:r w:rsidR="00262525" w:rsidRPr="0006525C">
        <w:rPr>
          <w:rFonts w:ascii="Times New Roman" w:hAnsi="Times New Roman" w:cs="Times New Roman"/>
          <w:sz w:val="20"/>
          <w:szCs w:val="20"/>
        </w:rPr>
        <w:t>prazer e a dor</w:t>
      </w:r>
      <w:r w:rsidR="008D61D6" w:rsidRPr="009829A2">
        <w:rPr>
          <w:rFonts w:ascii="Times New Roman" w:hAnsi="Times New Roman" w:cs="Times New Roman"/>
          <w:sz w:val="20"/>
          <w:szCs w:val="20"/>
          <w:vertAlign w:val="superscript"/>
        </w:rPr>
        <w:t>6</w:t>
      </w:r>
      <w:r w:rsidR="00262525" w:rsidRPr="0006525C">
        <w:rPr>
          <w:rFonts w:ascii="Times New Roman" w:hAnsi="Times New Roman" w:cs="Times New Roman"/>
          <w:sz w:val="20"/>
          <w:szCs w:val="20"/>
        </w:rPr>
        <w:t xml:space="preserve">. Além disso, seus contornos são exibidos </w:t>
      </w:r>
      <w:r w:rsidRPr="0006525C">
        <w:rPr>
          <w:rFonts w:ascii="Times New Roman" w:hAnsi="Times New Roman" w:cs="Times New Roman"/>
          <w:sz w:val="20"/>
          <w:szCs w:val="20"/>
        </w:rPr>
        <w:t xml:space="preserve">a partir da interação entre </w:t>
      </w:r>
      <w:r w:rsidR="00262525" w:rsidRPr="0006525C">
        <w:rPr>
          <w:rFonts w:ascii="Times New Roman" w:hAnsi="Times New Roman" w:cs="Times New Roman"/>
          <w:sz w:val="20"/>
          <w:szCs w:val="20"/>
        </w:rPr>
        <w:t xml:space="preserve">as </w:t>
      </w:r>
      <w:r w:rsidRPr="0006525C">
        <w:rPr>
          <w:rFonts w:ascii="Times New Roman" w:hAnsi="Times New Roman" w:cs="Times New Roman"/>
          <w:sz w:val="20"/>
          <w:szCs w:val="20"/>
        </w:rPr>
        <w:t>criança</w:t>
      </w:r>
      <w:r w:rsidR="00262525" w:rsidRPr="0006525C">
        <w:rPr>
          <w:rFonts w:ascii="Times New Roman" w:hAnsi="Times New Roman" w:cs="Times New Roman"/>
          <w:sz w:val="20"/>
          <w:szCs w:val="20"/>
        </w:rPr>
        <w:t>s</w:t>
      </w:r>
      <w:r w:rsidRPr="0006525C">
        <w:rPr>
          <w:rFonts w:ascii="Times New Roman" w:hAnsi="Times New Roman" w:cs="Times New Roman"/>
          <w:sz w:val="20"/>
          <w:szCs w:val="20"/>
        </w:rPr>
        <w:t xml:space="preserve">, com regras forjadas entre elas enquanto jogam. </w:t>
      </w:r>
      <w:r w:rsidR="00262525" w:rsidRPr="0006525C">
        <w:rPr>
          <w:rFonts w:ascii="Times New Roman" w:hAnsi="Times New Roman" w:cs="Times New Roman"/>
          <w:sz w:val="20"/>
          <w:szCs w:val="20"/>
        </w:rPr>
        <w:t>Expostos os resultados encontrados nesta pesquisa, a seguir apresentaremos os r</w:t>
      </w:r>
      <w:r w:rsidR="00271F13">
        <w:rPr>
          <w:rFonts w:ascii="Times New Roman" w:hAnsi="Times New Roman" w:cs="Times New Roman"/>
          <w:sz w:val="20"/>
          <w:szCs w:val="20"/>
        </w:rPr>
        <w:t>esultados anunciados por Farias</w:t>
      </w:r>
      <w:r w:rsidR="00271F13" w:rsidRPr="00271F13">
        <w:rPr>
          <w:rFonts w:ascii="Times New Roman" w:hAnsi="Times New Roman" w:cs="Times New Roman"/>
          <w:sz w:val="20"/>
          <w:szCs w:val="20"/>
          <w:vertAlign w:val="superscript"/>
        </w:rPr>
        <w:t>7</w:t>
      </w:r>
      <w:r w:rsidR="00262525" w:rsidRPr="0006525C">
        <w:rPr>
          <w:rFonts w:ascii="Times New Roman" w:hAnsi="Times New Roman" w:cs="Times New Roman"/>
          <w:sz w:val="20"/>
          <w:szCs w:val="20"/>
        </w:rPr>
        <w:t>, também em sua dissertação de mestrado. Deste modo, será possível traçar as analogias entre as pesquisas e uma análise comparada entre as brincadeiras de “lutinha”.</w:t>
      </w:r>
    </w:p>
    <w:p w14:paraId="1681B88E" w14:textId="77777777" w:rsidR="00B04E9D" w:rsidRPr="0006525C" w:rsidRDefault="00B04E9D" w:rsidP="0006525C">
      <w:pPr>
        <w:spacing w:after="0" w:line="360" w:lineRule="auto"/>
        <w:jc w:val="both"/>
        <w:rPr>
          <w:rFonts w:ascii="Times New Roman" w:hAnsi="Times New Roman" w:cs="Times New Roman"/>
          <w:b/>
          <w:sz w:val="20"/>
          <w:szCs w:val="20"/>
        </w:rPr>
      </w:pPr>
    </w:p>
    <w:p w14:paraId="0991E19A" w14:textId="0500A567" w:rsidR="00501AFB" w:rsidRPr="0006525C" w:rsidRDefault="00B04E9D" w:rsidP="0006525C">
      <w:pPr>
        <w:spacing w:after="0" w:line="360" w:lineRule="auto"/>
        <w:jc w:val="both"/>
        <w:rPr>
          <w:rFonts w:ascii="Times New Roman" w:hAnsi="Times New Roman" w:cs="Times New Roman"/>
          <w:b/>
          <w:sz w:val="20"/>
          <w:szCs w:val="20"/>
        </w:rPr>
      </w:pPr>
      <w:r w:rsidRPr="0006525C">
        <w:rPr>
          <w:rFonts w:ascii="Times New Roman" w:hAnsi="Times New Roman" w:cs="Times New Roman"/>
          <w:b/>
          <w:sz w:val="20"/>
          <w:szCs w:val="20"/>
        </w:rPr>
        <w:t xml:space="preserve">3.2. </w:t>
      </w:r>
      <w:r w:rsidR="00262525" w:rsidRPr="0006525C">
        <w:rPr>
          <w:rFonts w:ascii="Times New Roman" w:hAnsi="Times New Roman" w:cs="Times New Roman"/>
          <w:b/>
          <w:sz w:val="20"/>
          <w:szCs w:val="20"/>
        </w:rPr>
        <w:t>O cotidiano escolar e as brincadeiras de “lutinha”</w:t>
      </w:r>
    </w:p>
    <w:p w14:paraId="5C725339" w14:textId="0AA3FBBB" w:rsidR="003458EF" w:rsidRPr="0006525C" w:rsidRDefault="003458EF" w:rsidP="00201B7F">
      <w:pPr>
        <w:spacing w:after="0" w:line="360" w:lineRule="auto"/>
        <w:ind w:firstLine="709"/>
        <w:jc w:val="both"/>
        <w:rPr>
          <w:rFonts w:ascii="Times New Roman" w:hAnsi="Times New Roman" w:cs="Times New Roman"/>
          <w:b/>
          <w:sz w:val="20"/>
          <w:szCs w:val="20"/>
        </w:rPr>
      </w:pPr>
      <w:r w:rsidRPr="0006525C">
        <w:rPr>
          <w:rFonts w:ascii="Times New Roman" w:hAnsi="Times New Roman" w:cs="Times New Roman"/>
          <w:sz w:val="20"/>
          <w:szCs w:val="20"/>
        </w:rPr>
        <w:t>O</w:t>
      </w:r>
      <w:r w:rsidR="00777380" w:rsidRPr="0006525C">
        <w:rPr>
          <w:rFonts w:ascii="Times New Roman" w:hAnsi="Times New Roman" w:cs="Times New Roman"/>
          <w:sz w:val="20"/>
          <w:szCs w:val="20"/>
        </w:rPr>
        <w:t xml:space="preserve"> cotidiano </w:t>
      </w:r>
      <w:r w:rsidRPr="0006525C">
        <w:rPr>
          <w:rFonts w:ascii="Times New Roman" w:hAnsi="Times New Roman" w:cs="Times New Roman"/>
          <w:sz w:val="20"/>
          <w:szCs w:val="20"/>
        </w:rPr>
        <w:t xml:space="preserve">se mostrou como elemento primordial na compreensão das brincadeiras de </w:t>
      </w:r>
      <w:r w:rsidR="00262525" w:rsidRPr="0006525C">
        <w:rPr>
          <w:rFonts w:ascii="Times New Roman" w:hAnsi="Times New Roman" w:cs="Times New Roman"/>
          <w:sz w:val="20"/>
          <w:szCs w:val="20"/>
        </w:rPr>
        <w:t>“</w:t>
      </w:r>
      <w:r w:rsidRPr="0006525C">
        <w:rPr>
          <w:rFonts w:ascii="Times New Roman" w:hAnsi="Times New Roman" w:cs="Times New Roman"/>
          <w:sz w:val="20"/>
          <w:szCs w:val="20"/>
        </w:rPr>
        <w:t>lut</w:t>
      </w:r>
      <w:r w:rsidR="00262525" w:rsidRPr="0006525C">
        <w:rPr>
          <w:rFonts w:ascii="Times New Roman" w:hAnsi="Times New Roman" w:cs="Times New Roman"/>
          <w:sz w:val="20"/>
          <w:szCs w:val="20"/>
        </w:rPr>
        <w:t>inha”</w:t>
      </w:r>
      <w:r w:rsidR="00271F13" w:rsidRPr="00271F13">
        <w:rPr>
          <w:rFonts w:ascii="Times New Roman" w:hAnsi="Times New Roman" w:cs="Times New Roman"/>
          <w:sz w:val="20"/>
          <w:szCs w:val="20"/>
          <w:vertAlign w:val="superscript"/>
        </w:rPr>
        <w:t>7</w:t>
      </w:r>
      <w:r w:rsidRPr="0006525C">
        <w:rPr>
          <w:rFonts w:ascii="Times New Roman" w:hAnsi="Times New Roman" w:cs="Times New Roman"/>
          <w:sz w:val="20"/>
          <w:szCs w:val="20"/>
        </w:rPr>
        <w:t>. O autor constrói a noção de cotidiano com base nos estudos de José Machado Pais, referência no campo da Sociologia do Cotidiano, em constante diálogo com pesquisas da Sociologia da Infância. Para Farias</w:t>
      </w:r>
      <w:r w:rsidR="00271F13" w:rsidRPr="00271F13">
        <w:rPr>
          <w:rFonts w:ascii="Times New Roman" w:hAnsi="Times New Roman" w:cs="Times New Roman"/>
          <w:sz w:val="20"/>
          <w:szCs w:val="20"/>
          <w:vertAlign w:val="superscript"/>
        </w:rPr>
        <w:t>7</w:t>
      </w:r>
      <w:r w:rsidRPr="0006525C">
        <w:rPr>
          <w:rFonts w:ascii="Times New Roman" w:hAnsi="Times New Roman" w:cs="Times New Roman"/>
          <w:sz w:val="20"/>
          <w:szCs w:val="20"/>
        </w:rPr>
        <w:t xml:space="preserve"> o cotidiano </w:t>
      </w:r>
      <w:r w:rsidR="00777380" w:rsidRPr="0006525C">
        <w:rPr>
          <w:rFonts w:ascii="Times New Roman" w:hAnsi="Times New Roman" w:cs="Times New Roman"/>
          <w:sz w:val="20"/>
          <w:szCs w:val="20"/>
        </w:rPr>
        <w:t xml:space="preserve">se revela na junção de vários cenários, que em meio a generalidades, ao movimento e rotatividade das interações entre os sujeitos, </w:t>
      </w:r>
      <w:r w:rsidRPr="0006525C">
        <w:rPr>
          <w:rFonts w:ascii="Times New Roman" w:hAnsi="Times New Roman" w:cs="Times New Roman"/>
          <w:sz w:val="20"/>
          <w:szCs w:val="20"/>
        </w:rPr>
        <w:t xml:space="preserve">expõe peculiaridades </w:t>
      </w:r>
      <w:r w:rsidR="00777380" w:rsidRPr="0006525C">
        <w:rPr>
          <w:rFonts w:ascii="Times New Roman" w:hAnsi="Times New Roman" w:cs="Times New Roman"/>
          <w:sz w:val="20"/>
          <w:szCs w:val="20"/>
        </w:rPr>
        <w:t xml:space="preserve">que são pontos fundamentais para o </w:t>
      </w:r>
      <w:r w:rsidRPr="0006525C">
        <w:rPr>
          <w:rFonts w:ascii="Times New Roman" w:hAnsi="Times New Roman" w:cs="Times New Roman"/>
          <w:sz w:val="20"/>
          <w:szCs w:val="20"/>
        </w:rPr>
        <w:t xml:space="preserve">entendimento de fenômenos aparentemente imperceptíveis como as próprias brincadeiras de </w:t>
      </w:r>
      <w:r w:rsidR="0011050F" w:rsidRPr="0006525C">
        <w:rPr>
          <w:rFonts w:ascii="Times New Roman" w:hAnsi="Times New Roman" w:cs="Times New Roman"/>
          <w:sz w:val="20"/>
          <w:szCs w:val="20"/>
        </w:rPr>
        <w:t>“</w:t>
      </w:r>
      <w:r w:rsidRPr="0006525C">
        <w:rPr>
          <w:rFonts w:ascii="Times New Roman" w:hAnsi="Times New Roman" w:cs="Times New Roman"/>
          <w:sz w:val="20"/>
          <w:szCs w:val="20"/>
        </w:rPr>
        <w:t>lut</w:t>
      </w:r>
      <w:r w:rsidR="0011050F" w:rsidRPr="0006525C">
        <w:rPr>
          <w:rFonts w:ascii="Times New Roman" w:hAnsi="Times New Roman" w:cs="Times New Roman"/>
          <w:sz w:val="20"/>
          <w:szCs w:val="20"/>
        </w:rPr>
        <w:t>inha”</w:t>
      </w:r>
      <w:r w:rsidRPr="0006525C">
        <w:rPr>
          <w:rFonts w:ascii="Times New Roman" w:hAnsi="Times New Roman" w:cs="Times New Roman"/>
          <w:sz w:val="20"/>
          <w:szCs w:val="20"/>
        </w:rPr>
        <w:t>.</w:t>
      </w:r>
    </w:p>
    <w:p w14:paraId="28EFA240" w14:textId="294734A6" w:rsidR="003458EF" w:rsidRPr="0006525C" w:rsidRDefault="003458EF"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A esco</w:t>
      </w:r>
      <w:r w:rsidR="00910B28" w:rsidRPr="0006525C">
        <w:rPr>
          <w:rFonts w:ascii="Times New Roman" w:hAnsi="Times New Roman" w:cs="Times New Roman"/>
          <w:sz w:val="20"/>
          <w:szCs w:val="20"/>
        </w:rPr>
        <w:t>la pesquisada</w:t>
      </w:r>
      <w:r w:rsidR="00E875F4" w:rsidRPr="0006525C">
        <w:rPr>
          <w:rFonts w:ascii="Times New Roman" w:hAnsi="Times New Roman" w:cs="Times New Roman"/>
          <w:sz w:val="20"/>
          <w:szCs w:val="20"/>
        </w:rPr>
        <w:t xml:space="preserve"> era</w:t>
      </w:r>
      <w:r w:rsidR="00C038B8" w:rsidRPr="0006525C">
        <w:rPr>
          <w:rFonts w:ascii="Times New Roman" w:hAnsi="Times New Roman" w:cs="Times New Roman"/>
          <w:sz w:val="20"/>
          <w:szCs w:val="20"/>
        </w:rPr>
        <w:t xml:space="preserve"> </w:t>
      </w:r>
      <w:r w:rsidR="00E875F4" w:rsidRPr="0006525C">
        <w:rPr>
          <w:rFonts w:ascii="Times New Roman" w:hAnsi="Times New Roman" w:cs="Times New Roman"/>
          <w:sz w:val="20"/>
          <w:szCs w:val="20"/>
        </w:rPr>
        <w:t>pública</w:t>
      </w:r>
      <w:r w:rsidR="00C038B8" w:rsidRPr="0006525C">
        <w:rPr>
          <w:rFonts w:ascii="Times New Roman" w:hAnsi="Times New Roman" w:cs="Times New Roman"/>
          <w:sz w:val="20"/>
          <w:szCs w:val="20"/>
        </w:rPr>
        <w:t xml:space="preserve"> </w:t>
      </w:r>
      <w:r w:rsidR="00902E71" w:rsidRPr="0006525C">
        <w:rPr>
          <w:rFonts w:ascii="Times New Roman" w:hAnsi="Times New Roman" w:cs="Times New Roman"/>
          <w:sz w:val="20"/>
          <w:szCs w:val="20"/>
        </w:rPr>
        <w:t>e gerida pelo governo municipal</w:t>
      </w:r>
      <w:r w:rsidR="00E875F4" w:rsidRPr="0006525C">
        <w:rPr>
          <w:rFonts w:ascii="Times New Roman" w:hAnsi="Times New Roman" w:cs="Times New Roman"/>
          <w:sz w:val="20"/>
          <w:szCs w:val="20"/>
        </w:rPr>
        <w:t xml:space="preserve"> de São Luís - MA</w:t>
      </w:r>
      <w:r w:rsidR="00902E71" w:rsidRPr="0006525C">
        <w:rPr>
          <w:rFonts w:ascii="Times New Roman" w:hAnsi="Times New Roman" w:cs="Times New Roman"/>
          <w:sz w:val="20"/>
          <w:szCs w:val="20"/>
        </w:rPr>
        <w:t>. S</w:t>
      </w:r>
      <w:r w:rsidR="00910B28" w:rsidRPr="0006525C">
        <w:rPr>
          <w:rFonts w:ascii="Times New Roman" w:hAnsi="Times New Roman" w:cs="Times New Roman"/>
          <w:sz w:val="20"/>
          <w:szCs w:val="20"/>
        </w:rPr>
        <w:t xml:space="preserve">itua-se em uma região da Ilha de São Luís do Maranhão que </w:t>
      </w:r>
      <w:r w:rsidR="00E875F4" w:rsidRPr="0006525C">
        <w:rPr>
          <w:rFonts w:ascii="Times New Roman" w:hAnsi="Times New Roman" w:cs="Times New Roman"/>
          <w:sz w:val="20"/>
          <w:szCs w:val="20"/>
        </w:rPr>
        <w:t xml:space="preserve">nos </w:t>
      </w:r>
      <w:r w:rsidR="00910B28" w:rsidRPr="0006525C">
        <w:rPr>
          <w:rFonts w:ascii="Times New Roman" w:hAnsi="Times New Roman" w:cs="Times New Roman"/>
          <w:sz w:val="20"/>
          <w:szCs w:val="20"/>
        </w:rPr>
        <w:t>revela</w:t>
      </w:r>
      <w:r w:rsidR="00E875F4" w:rsidRPr="0006525C">
        <w:rPr>
          <w:rFonts w:ascii="Times New Roman" w:hAnsi="Times New Roman" w:cs="Times New Roman"/>
          <w:sz w:val="20"/>
          <w:szCs w:val="20"/>
        </w:rPr>
        <w:t xml:space="preserve"> traços de um</w:t>
      </w:r>
      <w:r w:rsidR="00910B28" w:rsidRPr="0006525C">
        <w:rPr>
          <w:rFonts w:ascii="Times New Roman" w:hAnsi="Times New Roman" w:cs="Times New Roman"/>
          <w:sz w:val="20"/>
          <w:szCs w:val="20"/>
        </w:rPr>
        <w:t xml:space="preserve"> paradoxo entre a riqueza e a pobreza</w:t>
      </w:r>
      <w:r w:rsidR="00E875F4" w:rsidRPr="0006525C">
        <w:rPr>
          <w:rFonts w:ascii="Times New Roman" w:hAnsi="Times New Roman" w:cs="Times New Roman"/>
          <w:sz w:val="20"/>
          <w:szCs w:val="20"/>
        </w:rPr>
        <w:t>,</w:t>
      </w:r>
      <w:r w:rsidR="00910B28" w:rsidRPr="0006525C">
        <w:rPr>
          <w:rFonts w:ascii="Times New Roman" w:hAnsi="Times New Roman" w:cs="Times New Roman"/>
          <w:sz w:val="20"/>
          <w:szCs w:val="20"/>
        </w:rPr>
        <w:t xml:space="preserve"> </w:t>
      </w:r>
      <w:r w:rsidR="00E875F4" w:rsidRPr="0006525C">
        <w:rPr>
          <w:rFonts w:ascii="Times New Roman" w:hAnsi="Times New Roman" w:cs="Times New Roman"/>
          <w:sz w:val="20"/>
          <w:szCs w:val="20"/>
        </w:rPr>
        <w:t>j</w:t>
      </w:r>
      <w:r w:rsidR="00910B28" w:rsidRPr="0006525C">
        <w:rPr>
          <w:rFonts w:ascii="Times New Roman" w:hAnsi="Times New Roman" w:cs="Times New Roman"/>
          <w:sz w:val="20"/>
          <w:szCs w:val="20"/>
        </w:rPr>
        <w:t>á que de um lado aloca-se próxim</w:t>
      </w:r>
      <w:r w:rsidR="00E875F4" w:rsidRPr="0006525C">
        <w:rPr>
          <w:rFonts w:ascii="Times New Roman" w:hAnsi="Times New Roman" w:cs="Times New Roman"/>
          <w:sz w:val="20"/>
          <w:szCs w:val="20"/>
        </w:rPr>
        <w:t>a</w:t>
      </w:r>
      <w:r w:rsidR="00910B28" w:rsidRPr="0006525C">
        <w:rPr>
          <w:rFonts w:ascii="Times New Roman" w:hAnsi="Times New Roman" w:cs="Times New Roman"/>
          <w:sz w:val="20"/>
          <w:szCs w:val="20"/>
        </w:rPr>
        <w:t xml:space="preserve"> a bairros ricos, na parte litorânea da cidade, com condomínios luxuosos, restaurantes e comércios de diversos gêneros, e do outro, comunidades com traços típicos de periferias, evidenciadas na fragilidade de políticas públicas locais, </w:t>
      </w:r>
      <w:r w:rsidR="00E875F4" w:rsidRPr="0006525C">
        <w:rPr>
          <w:rFonts w:ascii="Times New Roman" w:hAnsi="Times New Roman" w:cs="Times New Roman"/>
          <w:sz w:val="20"/>
          <w:szCs w:val="20"/>
        </w:rPr>
        <w:t xml:space="preserve">a </w:t>
      </w:r>
      <w:r w:rsidR="00910B28" w:rsidRPr="0006525C">
        <w:rPr>
          <w:rFonts w:ascii="Times New Roman" w:hAnsi="Times New Roman" w:cs="Times New Roman"/>
          <w:sz w:val="20"/>
          <w:szCs w:val="20"/>
        </w:rPr>
        <w:t>falta de planejamento urbano em sua organização,</w:t>
      </w:r>
      <w:r w:rsidR="00E875F4" w:rsidRPr="0006525C">
        <w:rPr>
          <w:rFonts w:ascii="Times New Roman" w:hAnsi="Times New Roman" w:cs="Times New Roman"/>
          <w:sz w:val="20"/>
          <w:szCs w:val="20"/>
        </w:rPr>
        <w:t xml:space="preserve"> além de</w:t>
      </w:r>
      <w:r w:rsidR="00910B28" w:rsidRPr="0006525C">
        <w:rPr>
          <w:rFonts w:ascii="Times New Roman" w:hAnsi="Times New Roman" w:cs="Times New Roman"/>
          <w:sz w:val="20"/>
          <w:szCs w:val="20"/>
        </w:rPr>
        <w:t xml:space="preserve"> altas taxas de violência. </w:t>
      </w:r>
      <w:r w:rsidR="00C038B8" w:rsidRPr="0006525C">
        <w:rPr>
          <w:rFonts w:ascii="Times New Roman" w:hAnsi="Times New Roman" w:cs="Times New Roman"/>
          <w:sz w:val="20"/>
          <w:szCs w:val="20"/>
        </w:rPr>
        <w:t xml:space="preserve">As crianças atendidas pela escola, em sua grande maioria, </w:t>
      </w:r>
      <w:r w:rsidR="00442C43" w:rsidRPr="0006525C">
        <w:rPr>
          <w:rFonts w:ascii="Times New Roman" w:hAnsi="Times New Roman" w:cs="Times New Roman"/>
          <w:sz w:val="20"/>
          <w:szCs w:val="20"/>
        </w:rPr>
        <w:t>eram advindas</w:t>
      </w:r>
      <w:r w:rsidR="00C038B8" w:rsidRPr="0006525C">
        <w:rPr>
          <w:rFonts w:ascii="Times New Roman" w:hAnsi="Times New Roman" w:cs="Times New Roman"/>
          <w:sz w:val="20"/>
          <w:szCs w:val="20"/>
        </w:rPr>
        <w:t xml:space="preserve"> das comunidades carentes que </w:t>
      </w:r>
      <w:r w:rsidR="00E875F4" w:rsidRPr="0006525C">
        <w:rPr>
          <w:rFonts w:ascii="Times New Roman" w:hAnsi="Times New Roman" w:cs="Times New Roman"/>
          <w:sz w:val="20"/>
          <w:szCs w:val="20"/>
        </w:rPr>
        <w:t xml:space="preserve">circunscrevem </w:t>
      </w:r>
      <w:r w:rsidR="00C038B8" w:rsidRPr="0006525C">
        <w:rPr>
          <w:rFonts w:ascii="Times New Roman" w:hAnsi="Times New Roman" w:cs="Times New Roman"/>
          <w:sz w:val="20"/>
          <w:szCs w:val="20"/>
        </w:rPr>
        <w:t>a escola.</w:t>
      </w:r>
    </w:p>
    <w:p w14:paraId="32BACEAB" w14:textId="163EC08E" w:rsidR="002A2C93" w:rsidRPr="0006525C" w:rsidRDefault="00E252AE"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As brincadeiras de </w:t>
      </w:r>
      <w:r w:rsidR="00E875F4" w:rsidRPr="0006525C">
        <w:rPr>
          <w:rFonts w:ascii="Times New Roman" w:hAnsi="Times New Roman" w:cs="Times New Roman"/>
          <w:sz w:val="20"/>
          <w:szCs w:val="20"/>
        </w:rPr>
        <w:t>“</w:t>
      </w:r>
      <w:r w:rsidRPr="0006525C">
        <w:rPr>
          <w:rFonts w:ascii="Times New Roman" w:hAnsi="Times New Roman" w:cs="Times New Roman"/>
          <w:sz w:val="20"/>
          <w:szCs w:val="20"/>
        </w:rPr>
        <w:t>lut</w:t>
      </w:r>
      <w:r w:rsidR="00E875F4" w:rsidRPr="0006525C">
        <w:rPr>
          <w:rFonts w:ascii="Times New Roman" w:hAnsi="Times New Roman" w:cs="Times New Roman"/>
          <w:sz w:val="20"/>
          <w:szCs w:val="20"/>
        </w:rPr>
        <w:t xml:space="preserve">inha” </w:t>
      </w:r>
      <w:r w:rsidRPr="0006525C">
        <w:rPr>
          <w:rFonts w:ascii="Times New Roman" w:hAnsi="Times New Roman" w:cs="Times New Roman"/>
          <w:sz w:val="20"/>
          <w:szCs w:val="20"/>
        </w:rPr>
        <w:t xml:space="preserve">foram analisadas com base </w:t>
      </w:r>
      <w:r w:rsidR="002A0465" w:rsidRPr="0006525C">
        <w:rPr>
          <w:rFonts w:ascii="Times New Roman" w:hAnsi="Times New Roman" w:cs="Times New Roman"/>
          <w:sz w:val="20"/>
          <w:szCs w:val="20"/>
        </w:rPr>
        <w:t>na interpretação do autor do cotidiano da escola e da comunidade, perpassadas por categorias delineadas por ele como: musicalidade, inscrições no corpo e violência como roteiro. Traços esses que endossaram o lugar nas mídias tanto como ferramentas, como conteúdo</w:t>
      </w:r>
      <w:r w:rsidR="00E875F4" w:rsidRPr="0006525C">
        <w:rPr>
          <w:rFonts w:ascii="Times New Roman" w:hAnsi="Times New Roman" w:cs="Times New Roman"/>
          <w:sz w:val="20"/>
          <w:szCs w:val="20"/>
        </w:rPr>
        <w:t xml:space="preserve"> e </w:t>
      </w:r>
      <w:r w:rsidR="002A0465" w:rsidRPr="0006525C">
        <w:rPr>
          <w:rFonts w:ascii="Times New Roman" w:hAnsi="Times New Roman" w:cs="Times New Roman"/>
          <w:sz w:val="20"/>
          <w:szCs w:val="20"/>
        </w:rPr>
        <w:t>como meio</w:t>
      </w:r>
      <w:r w:rsidR="00E875F4" w:rsidRPr="0006525C">
        <w:rPr>
          <w:rFonts w:ascii="Times New Roman" w:hAnsi="Times New Roman" w:cs="Times New Roman"/>
          <w:sz w:val="20"/>
          <w:szCs w:val="20"/>
        </w:rPr>
        <w:t>,</w:t>
      </w:r>
      <w:r w:rsidR="002A0465" w:rsidRPr="0006525C">
        <w:rPr>
          <w:rFonts w:ascii="Times New Roman" w:hAnsi="Times New Roman" w:cs="Times New Roman"/>
          <w:sz w:val="20"/>
          <w:szCs w:val="20"/>
        </w:rPr>
        <w:t xml:space="preserve"> </w:t>
      </w:r>
      <w:r w:rsidR="00E875F4" w:rsidRPr="0006525C">
        <w:rPr>
          <w:rFonts w:ascii="Times New Roman" w:hAnsi="Times New Roman" w:cs="Times New Roman"/>
          <w:sz w:val="20"/>
          <w:szCs w:val="20"/>
        </w:rPr>
        <w:t>suscitando constantemente a</w:t>
      </w:r>
      <w:r w:rsidR="002A0465" w:rsidRPr="0006525C">
        <w:rPr>
          <w:rFonts w:ascii="Times New Roman" w:hAnsi="Times New Roman" w:cs="Times New Roman"/>
          <w:sz w:val="20"/>
          <w:szCs w:val="20"/>
        </w:rPr>
        <w:t xml:space="preserve"> (</w:t>
      </w:r>
      <w:proofErr w:type="spellStart"/>
      <w:r w:rsidR="002A0465" w:rsidRPr="0006525C">
        <w:rPr>
          <w:rFonts w:ascii="Times New Roman" w:hAnsi="Times New Roman" w:cs="Times New Roman"/>
          <w:sz w:val="20"/>
          <w:szCs w:val="20"/>
        </w:rPr>
        <w:t>re</w:t>
      </w:r>
      <w:proofErr w:type="spellEnd"/>
      <w:r w:rsidR="002A0465" w:rsidRPr="0006525C">
        <w:rPr>
          <w:rFonts w:ascii="Times New Roman" w:hAnsi="Times New Roman" w:cs="Times New Roman"/>
          <w:sz w:val="20"/>
          <w:szCs w:val="20"/>
        </w:rPr>
        <w:t xml:space="preserve">)construção das brincadeiras registradas na </w:t>
      </w:r>
      <w:r w:rsidR="002A0465" w:rsidRPr="0006525C">
        <w:rPr>
          <w:rFonts w:ascii="Times New Roman" w:hAnsi="Times New Roman" w:cs="Times New Roman"/>
          <w:sz w:val="20"/>
          <w:szCs w:val="20"/>
        </w:rPr>
        <w:lastRenderedPageBreak/>
        <w:t>escola.</w:t>
      </w:r>
      <w:r w:rsidR="00E875F4" w:rsidRPr="0006525C">
        <w:rPr>
          <w:rFonts w:ascii="Times New Roman" w:hAnsi="Times New Roman" w:cs="Times New Roman"/>
          <w:sz w:val="20"/>
          <w:szCs w:val="20"/>
        </w:rPr>
        <w:t xml:space="preserve"> </w:t>
      </w:r>
      <w:r w:rsidR="002A2C93" w:rsidRPr="0006525C">
        <w:rPr>
          <w:rFonts w:ascii="Times New Roman" w:hAnsi="Times New Roman" w:cs="Times New Roman"/>
          <w:sz w:val="20"/>
          <w:szCs w:val="20"/>
        </w:rPr>
        <w:t xml:space="preserve">Ao todo, </w:t>
      </w:r>
      <w:r w:rsidR="00E875F4" w:rsidRPr="0006525C">
        <w:rPr>
          <w:rFonts w:ascii="Times New Roman" w:hAnsi="Times New Roman" w:cs="Times New Roman"/>
          <w:sz w:val="20"/>
          <w:szCs w:val="20"/>
        </w:rPr>
        <w:t>foram obtidos</w:t>
      </w:r>
      <w:r w:rsidR="002A2C93" w:rsidRPr="0006525C">
        <w:rPr>
          <w:rFonts w:ascii="Times New Roman" w:hAnsi="Times New Roman" w:cs="Times New Roman"/>
          <w:sz w:val="20"/>
          <w:szCs w:val="20"/>
        </w:rPr>
        <w:t xml:space="preserve"> registros de 27 episódios de brincadeiras de </w:t>
      </w:r>
      <w:r w:rsidR="00E875F4" w:rsidRPr="0006525C">
        <w:rPr>
          <w:rFonts w:ascii="Times New Roman" w:hAnsi="Times New Roman" w:cs="Times New Roman"/>
          <w:sz w:val="20"/>
          <w:szCs w:val="20"/>
        </w:rPr>
        <w:t>“</w:t>
      </w:r>
      <w:r w:rsidR="002A2C93" w:rsidRPr="0006525C">
        <w:rPr>
          <w:rFonts w:ascii="Times New Roman" w:hAnsi="Times New Roman" w:cs="Times New Roman"/>
          <w:sz w:val="20"/>
          <w:szCs w:val="20"/>
        </w:rPr>
        <w:t>lut</w:t>
      </w:r>
      <w:r w:rsidR="00E875F4" w:rsidRPr="0006525C">
        <w:rPr>
          <w:rFonts w:ascii="Times New Roman" w:hAnsi="Times New Roman" w:cs="Times New Roman"/>
          <w:sz w:val="20"/>
          <w:szCs w:val="20"/>
        </w:rPr>
        <w:t>inha”</w:t>
      </w:r>
      <w:r w:rsidR="002A2C93" w:rsidRPr="0006525C">
        <w:rPr>
          <w:rFonts w:ascii="Times New Roman" w:hAnsi="Times New Roman" w:cs="Times New Roman"/>
          <w:sz w:val="20"/>
          <w:szCs w:val="20"/>
        </w:rPr>
        <w:t xml:space="preserve"> </w:t>
      </w:r>
      <w:r w:rsidR="00E875F4" w:rsidRPr="0006525C">
        <w:rPr>
          <w:rFonts w:ascii="Times New Roman" w:hAnsi="Times New Roman" w:cs="Times New Roman"/>
          <w:sz w:val="20"/>
          <w:szCs w:val="20"/>
        </w:rPr>
        <w:t>em seu</w:t>
      </w:r>
      <w:r w:rsidR="002A2C93" w:rsidRPr="0006525C">
        <w:rPr>
          <w:rFonts w:ascii="Times New Roman" w:hAnsi="Times New Roman" w:cs="Times New Roman"/>
          <w:sz w:val="20"/>
          <w:szCs w:val="20"/>
        </w:rPr>
        <w:t xml:space="preserve"> diário de campo. </w:t>
      </w:r>
      <w:r w:rsidR="001E2CCA" w:rsidRPr="0006525C">
        <w:rPr>
          <w:rFonts w:ascii="Times New Roman" w:hAnsi="Times New Roman" w:cs="Times New Roman"/>
          <w:sz w:val="20"/>
          <w:szCs w:val="20"/>
        </w:rPr>
        <w:t>Conforme o autor, o</w:t>
      </w:r>
      <w:r w:rsidR="002A2C93" w:rsidRPr="0006525C">
        <w:rPr>
          <w:rFonts w:ascii="Times New Roman" w:hAnsi="Times New Roman" w:cs="Times New Roman"/>
          <w:sz w:val="20"/>
          <w:szCs w:val="20"/>
        </w:rPr>
        <w:t>s traços que compõem essas práticas</w:t>
      </w:r>
      <w:r w:rsidR="00E875F4" w:rsidRPr="0006525C">
        <w:rPr>
          <w:rFonts w:ascii="Times New Roman" w:hAnsi="Times New Roman" w:cs="Times New Roman"/>
          <w:sz w:val="20"/>
          <w:szCs w:val="20"/>
        </w:rPr>
        <w:t xml:space="preserve"> corporais</w:t>
      </w:r>
      <w:r w:rsidR="002A2C93" w:rsidRPr="0006525C">
        <w:rPr>
          <w:rFonts w:ascii="Times New Roman" w:hAnsi="Times New Roman" w:cs="Times New Roman"/>
          <w:sz w:val="20"/>
          <w:szCs w:val="20"/>
        </w:rPr>
        <w:t>, sobretudo no que tange aos aspectos fundamentais que as caracterizam, viabilizaram a sistematização dos episódios em 7 classificações das brincadeiras de luta, sendo elas: a) De derrubar, bater, chutar e/ou imobilizar; b) Com uso de brinquedos e/ou objetos diversos; c) De gestos de lutas, artes marciais e/ou esportes de combate institucionalizados; d) De ataques em resposta a uma ação/provocação e/ou revide; e) Misturadas com outras brincadeiras ou esportes; f) Com inspiração de conteúdos midiáticos;  g) De disputa de território.</w:t>
      </w:r>
      <w:r w:rsidR="001E2CCA" w:rsidRPr="0006525C">
        <w:rPr>
          <w:rFonts w:ascii="Times New Roman" w:hAnsi="Times New Roman" w:cs="Times New Roman"/>
          <w:sz w:val="20"/>
          <w:szCs w:val="20"/>
        </w:rPr>
        <w:t xml:space="preserve"> </w:t>
      </w:r>
      <w:r w:rsidR="002A2C93" w:rsidRPr="0006525C">
        <w:rPr>
          <w:rFonts w:ascii="Times New Roman" w:hAnsi="Times New Roman" w:cs="Times New Roman"/>
          <w:sz w:val="20"/>
          <w:szCs w:val="20"/>
        </w:rPr>
        <w:t xml:space="preserve">A criação de classificações em torno dos episódios, dispondo de elementos caracterizadores das brincadeiras de luta, possibilitou a identificação </w:t>
      </w:r>
      <w:r w:rsidR="001E2CCA" w:rsidRPr="0006525C">
        <w:rPr>
          <w:rFonts w:ascii="Times New Roman" w:hAnsi="Times New Roman" w:cs="Times New Roman"/>
          <w:sz w:val="20"/>
          <w:szCs w:val="20"/>
        </w:rPr>
        <w:t xml:space="preserve">pelo autor </w:t>
      </w:r>
      <w:r w:rsidR="002A2C93" w:rsidRPr="0006525C">
        <w:rPr>
          <w:rFonts w:ascii="Times New Roman" w:hAnsi="Times New Roman" w:cs="Times New Roman"/>
          <w:sz w:val="20"/>
          <w:szCs w:val="20"/>
        </w:rPr>
        <w:t>de três eixos de significação que revelaram perspectivas distintas, mas dialógicas entre si, sendo elas brincadeiras de: a) imaginação/representação, b) disputa/duelo e c) prazer/vertigem. Vale ressaltar</w:t>
      </w:r>
      <w:r w:rsidR="00C8591E" w:rsidRPr="0006525C">
        <w:rPr>
          <w:rFonts w:ascii="Times New Roman" w:hAnsi="Times New Roman" w:cs="Times New Roman"/>
          <w:sz w:val="20"/>
          <w:szCs w:val="20"/>
        </w:rPr>
        <w:t xml:space="preserve"> que algumas brincadeiras assumira</w:t>
      </w:r>
      <w:r w:rsidR="002A2C93" w:rsidRPr="0006525C">
        <w:rPr>
          <w:rFonts w:ascii="Times New Roman" w:hAnsi="Times New Roman" w:cs="Times New Roman"/>
          <w:sz w:val="20"/>
          <w:szCs w:val="20"/>
        </w:rPr>
        <w:t xml:space="preserve">m caracteres “híbridos”, apresentando aspectos de dois </w:t>
      </w:r>
      <w:r w:rsidR="00E875F4" w:rsidRPr="0006525C">
        <w:rPr>
          <w:rFonts w:ascii="Times New Roman" w:hAnsi="Times New Roman" w:cs="Times New Roman"/>
          <w:sz w:val="20"/>
          <w:szCs w:val="20"/>
        </w:rPr>
        <w:t xml:space="preserve">ou mais </w:t>
      </w:r>
      <w:r w:rsidR="002A2C93" w:rsidRPr="0006525C">
        <w:rPr>
          <w:rFonts w:ascii="Times New Roman" w:hAnsi="Times New Roman" w:cs="Times New Roman"/>
          <w:sz w:val="20"/>
          <w:szCs w:val="20"/>
        </w:rPr>
        <w:t>eixos</w:t>
      </w:r>
      <w:r w:rsidR="00E875F4" w:rsidRPr="0006525C">
        <w:rPr>
          <w:rFonts w:ascii="Times New Roman" w:hAnsi="Times New Roman" w:cs="Times New Roman"/>
          <w:sz w:val="20"/>
          <w:szCs w:val="20"/>
        </w:rPr>
        <w:t xml:space="preserve"> mencionados</w:t>
      </w:r>
    </w:p>
    <w:p w14:paraId="439742C6" w14:textId="43917D50" w:rsidR="00991BD0" w:rsidRPr="0006525C" w:rsidRDefault="00991BD0"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Sobre a classificação de brincadeiras de luta </w:t>
      </w:r>
      <w:r w:rsidRPr="0006525C">
        <w:rPr>
          <w:rFonts w:ascii="Times New Roman" w:hAnsi="Times New Roman" w:cs="Times New Roman"/>
          <w:i/>
          <w:sz w:val="20"/>
          <w:szCs w:val="20"/>
        </w:rPr>
        <w:t>com inspiração de conteúdos midiáticos</w:t>
      </w:r>
      <w:r w:rsidR="00271F13">
        <w:rPr>
          <w:rFonts w:ascii="Times New Roman" w:hAnsi="Times New Roman" w:cs="Times New Roman"/>
          <w:sz w:val="20"/>
          <w:szCs w:val="20"/>
        </w:rPr>
        <w:t>, Farias</w:t>
      </w:r>
      <w:r w:rsidR="00271F13" w:rsidRPr="00271F13">
        <w:rPr>
          <w:rFonts w:ascii="Times New Roman" w:hAnsi="Times New Roman" w:cs="Times New Roman"/>
          <w:sz w:val="20"/>
          <w:szCs w:val="20"/>
          <w:vertAlign w:val="superscript"/>
        </w:rPr>
        <w:t>7(p</w:t>
      </w:r>
      <w:r w:rsidRPr="00271F13">
        <w:rPr>
          <w:rFonts w:ascii="Times New Roman" w:hAnsi="Times New Roman" w:cs="Times New Roman"/>
          <w:sz w:val="20"/>
          <w:szCs w:val="20"/>
          <w:vertAlign w:val="superscript"/>
        </w:rPr>
        <w:t>87)</w:t>
      </w:r>
      <w:r w:rsidRPr="0006525C">
        <w:rPr>
          <w:rFonts w:ascii="Times New Roman" w:hAnsi="Times New Roman" w:cs="Times New Roman"/>
          <w:sz w:val="20"/>
          <w:szCs w:val="20"/>
        </w:rPr>
        <w:t xml:space="preserve"> considera:</w:t>
      </w:r>
    </w:p>
    <w:p w14:paraId="43CC2644" w14:textId="77777777" w:rsidR="00991BD0" w:rsidRPr="00D17B8D" w:rsidRDefault="00991BD0" w:rsidP="00D17B8D">
      <w:pPr>
        <w:spacing w:after="120" w:line="240" w:lineRule="auto"/>
        <w:ind w:left="2268"/>
        <w:jc w:val="both"/>
        <w:rPr>
          <w:rFonts w:ascii="Times New Roman" w:hAnsi="Times New Roman" w:cs="Times New Roman"/>
          <w:sz w:val="18"/>
          <w:szCs w:val="20"/>
        </w:rPr>
      </w:pPr>
      <w:r w:rsidRPr="00D17B8D">
        <w:rPr>
          <w:rFonts w:ascii="Times New Roman" w:hAnsi="Times New Roman" w:cs="Times New Roman"/>
          <w:sz w:val="18"/>
          <w:szCs w:val="20"/>
        </w:rPr>
        <w:t>As brincadeiras “com inspiração de conteúdos midiáticos”, por sua vez, reafirmam a estreita relação entre a infância e as mídias. As brincadeiras de luta que correspondem a essa classificação também apresentam movimentos de lutas. No entanto, diferente das práticas de lutas institucionalizadas, são lutas imaginárias, alimentadas por poderes mágicos, gestos que extrapolam a própria luta em si e revelam o faz-de-conta que permeia os roteiros veiculados em várias mídias.</w:t>
      </w:r>
    </w:p>
    <w:p w14:paraId="2B347F98" w14:textId="77777777" w:rsidR="00991BD0" w:rsidRPr="0006525C" w:rsidRDefault="00991BD0"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Em relação às características das brincadeiras de luta que se enquadram nessa classificação:</w:t>
      </w:r>
    </w:p>
    <w:p w14:paraId="2B1B9C16" w14:textId="04C2DF15" w:rsidR="00991BD0" w:rsidRPr="00D17B8D" w:rsidRDefault="00991BD0" w:rsidP="00D17B8D">
      <w:pPr>
        <w:autoSpaceDE w:val="0"/>
        <w:autoSpaceDN w:val="0"/>
        <w:adjustRightInd w:val="0"/>
        <w:spacing w:before="120" w:after="120" w:line="240" w:lineRule="auto"/>
        <w:ind w:left="2268"/>
        <w:jc w:val="both"/>
        <w:rPr>
          <w:rFonts w:ascii="Times New Roman" w:hAnsi="Times New Roman" w:cs="Times New Roman"/>
          <w:sz w:val="18"/>
          <w:szCs w:val="20"/>
        </w:rPr>
      </w:pPr>
      <w:r w:rsidRPr="00D17B8D">
        <w:rPr>
          <w:rFonts w:ascii="Times New Roman" w:hAnsi="Times New Roman" w:cs="Times New Roman"/>
          <w:sz w:val="18"/>
          <w:szCs w:val="20"/>
        </w:rPr>
        <w:t>As brincadeiras de luta que apresentam roteiros de conteúdos midiáticos podem dispor de movimentos que expõem um contato corporal entre os participantes ou não, já que o movimento teatralizado realizado individualmente é um ponto marcante dessas práticas. As falas dos personagens e os gestos dos golpes de aplicação de poderes especiais são aspectos caracterizadores dessa classificação, haja vista que a luta deixa de ser apenas uma prática de combate e passa a apresentar outras formas de experiências corporais, trazendo novos sentidos para o corpo que brinca, e, não obstante, à prática co</w:t>
      </w:r>
      <w:r w:rsidR="001F47E0" w:rsidRPr="00D17B8D">
        <w:rPr>
          <w:rFonts w:ascii="Times New Roman" w:hAnsi="Times New Roman" w:cs="Times New Roman"/>
          <w:sz w:val="18"/>
          <w:szCs w:val="20"/>
        </w:rPr>
        <w:t>rporal circun</w:t>
      </w:r>
      <w:r w:rsidR="00271F13">
        <w:rPr>
          <w:rFonts w:ascii="Times New Roman" w:hAnsi="Times New Roman" w:cs="Times New Roman"/>
          <w:sz w:val="18"/>
          <w:szCs w:val="20"/>
        </w:rPr>
        <w:t>scrita no processo</w:t>
      </w:r>
      <w:r w:rsidR="00271F13" w:rsidRPr="00271F13">
        <w:rPr>
          <w:rFonts w:ascii="Times New Roman" w:hAnsi="Times New Roman" w:cs="Times New Roman"/>
          <w:sz w:val="18"/>
          <w:szCs w:val="20"/>
          <w:vertAlign w:val="superscript"/>
        </w:rPr>
        <w:t>7(p</w:t>
      </w:r>
      <w:r w:rsidR="001F47E0" w:rsidRPr="00271F13">
        <w:rPr>
          <w:rFonts w:ascii="Times New Roman" w:hAnsi="Times New Roman" w:cs="Times New Roman"/>
          <w:sz w:val="18"/>
          <w:szCs w:val="20"/>
          <w:vertAlign w:val="superscript"/>
        </w:rPr>
        <w:t>89)</w:t>
      </w:r>
      <w:r w:rsidR="00271F13">
        <w:rPr>
          <w:rFonts w:ascii="Times New Roman" w:hAnsi="Times New Roman" w:cs="Times New Roman"/>
          <w:sz w:val="18"/>
          <w:szCs w:val="20"/>
        </w:rPr>
        <w:t>.</w:t>
      </w:r>
    </w:p>
    <w:p w14:paraId="0D6FDC20" w14:textId="6F9B14DA" w:rsidR="000E5EE8" w:rsidRPr="0006525C" w:rsidRDefault="00E875F4"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Em</w:t>
      </w:r>
      <w:r w:rsidR="00EC1C5B" w:rsidRPr="0006525C">
        <w:rPr>
          <w:rFonts w:ascii="Times New Roman" w:hAnsi="Times New Roman" w:cs="Times New Roman"/>
          <w:sz w:val="20"/>
          <w:szCs w:val="20"/>
        </w:rPr>
        <w:t xml:space="preserve"> sua pesquisa</w:t>
      </w:r>
      <w:r w:rsidRPr="0006525C">
        <w:rPr>
          <w:rFonts w:ascii="Times New Roman" w:hAnsi="Times New Roman" w:cs="Times New Roman"/>
          <w:sz w:val="20"/>
          <w:szCs w:val="20"/>
        </w:rPr>
        <w:t>, foram apresentados</w:t>
      </w:r>
      <w:r w:rsidR="00EC1C5B" w:rsidRPr="0006525C">
        <w:rPr>
          <w:rFonts w:ascii="Times New Roman" w:hAnsi="Times New Roman" w:cs="Times New Roman"/>
          <w:sz w:val="20"/>
          <w:szCs w:val="20"/>
        </w:rPr>
        <w:t xml:space="preserve"> exemplos de uma </w:t>
      </w:r>
      <w:r w:rsidRPr="0006525C">
        <w:rPr>
          <w:rFonts w:ascii="Times New Roman" w:hAnsi="Times New Roman" w:cs="Times New Roman"/>
          <w:sz w:val="20"/>
          <w:szCs w:val="20"/>
        </w:rPr>
        <w:t>intensa</w:t>
      </w:r>
      <w:r w:rsidR="00EC1C5B" w:rsidRPr="0006525C">
        <w:rPr>
          <w:rFonts w:ascii="Times New Roman" w:hAnsi="Times New Roman" w:cs="Times New Roman"/>
          <w:sz w:val="20"/>
          <w:szCs w:val="20"/>
        </w:rPr>
        <w:t xml:space="preserve"> influência das mídias nas brincadeiras de </w:t>
      </w:r>
      <w:r w:rsidRPr="0006525C">
        <w:rPr>
          <w:rFonts w:ascii="Times New Roman" w:hAnsi="Times New Roman" w:cs="Times New Roman"/>
          <w:sz w:val="20"/>
          <w:szCs w:val="20"/>
        </w:rPr>
        <w:t>“</w:t>
      </w:r>
      <w:r w:rsidR="00EC1C5B" w:rsidRPr="0006525C">
        <w:rPr>
          <w:rFonts w:ascii="Times New Roman" w:hAnsi="Times New Roman" w:cs="Times New Roman"/>
          <w:sz w:val="20"/>
          <w:szCs w:val="20"/>
        </w:rPr>
        <w:t>lutinha</w:t>
      </w:r>
      <w:r w:rsidRPr="0006525C">
        <w:rPr>
          <w:rFonts w:ascii="Times New Roman" w:hAnsi="Times New Roman" w:cs="Times New Roman"/>
          <w:sz w:val="20"/>
          <w:szCs w:val="20"/>
        </w:rPr>
        <w:t>”</w:t>
      </w:r>
      <w:r w:rsidR="00EC1C5B" w:rsidRPr="0006525C">
        <w:rPr>
          <w:rFonts w:ascii="Times New Roman" w:hAnsi="Times New Roman" w:cs="Times New Roman"/>
          <w:sz w:val="20"/>
          <w:szCs w:val="20"/>
        </w:rPr>
        <w:t xml:space="preserve"> </w:t>
      </w:r>
      <w:r w:rsidRPr="0006525C">
        <w:rPr>
          <w:rFonts w:ascii="Times New Roman" w:hAnsi="Times New Roman" w:cs="Times New Roman"/>
          <w:sz w:val="20"/>
          <w:szCs w:val="20"/>
        </w:rPr>
        <w:t>representadas pelo</w:t>
      </w:r>
      <w:r w:rsidR="00EC1C5B" w:rsidRPr="0006525C">
        <w:rPr>
          <w:rFonts w:ascii="Times New Roman" w:hAnsi="Times New Roman" w:cs="Times New Roman"/>
          <w:sz w:val="20"/>
          <w:szCs w:val="20"/>
        </w:rPr>
        <w:t xml:space="preserve"> eixo imaginação/representação,</w:t>
      </w:r>
      <w:r w:rsidR="00777380" w:rsidRPr="0006525C">
        <w:rPr>
          <w:rFonts w:ascii="Times New Roman" w:hAnsi="Times New Roman" w:cs="Times New Roman"/>
          <w:sz w:val="20"/>
          <w:szCs w:val="20"/>
        </w:rPr>
        <w:t xml:space="preserve"> que, com referência a tipologia </w:t>
      </w:r>
      <w:r w:rsidR="00271F13">
        <w:rPr>
          <w:rFonts w:ascii="Times New Roman" w:hAnsi="Times New Roman" w:cs="Times New Roman"/>
          <w:sz w:val="20"/>
          <w:szCs w:val="20"/>
        </w:rPr>
        <w:t>de jogo “</w:t>
      </w:r>
      <w:proofErr w:type="spellStart"/>
      <w:r w:rsidR="00271F13">
        <w:rPr>
          <w:rFonts w:ascii="Times New Roman" w:hAnsi="Times New Roman" w:cs="Times New Roman"/>
          <w:sz w:val="20"/>
          <w:szCs w:val="20"/>
        </w:rPr>
        <w:t>mimicry</w:t>
      </w:r>
      <w:proofErr w:type="spellEnd"/>
      <w:r w:rsidR="00271F13">
        <w:rPr>
          <w:rFonts w:ascii="Times New Roman" w:hAnsi="Times New Roman" w:cs="Times New Roman"/>
          <w:sz w:val="20"/>
          <w:szCs w:val="20"/>
        </w:rPr>
        <w:t>” de Caillois</w:t>
      </w:r>
      <w:r w:rsidR="00271F13" w:rsidRPr="00271F13">
        <w:rPr>
          <w:rFonts w:ascii="Times New Roman" w:hAnsi="Times New Roman" w:cs="Times New Roman"/>
          <w:sz w:val="20"/>
          <w:szCs w:val="20"/>
          <w:vertAlign w:val="superscript"/>
        </w:rPr>
        <w:t>16</w:t>
      </w:r>
      <w:r w:rsidR="00BF22B7" w:rsidRPr="0006525C">
        <w:rPr>
          <w:rFonts w:ascii="Times New Roman" w:hAnsi="Times New Roman" w:cs="Times New Roman"/>
          <w:sz w:val="20"/>
          <w:szCs w:val="20"/>
        </w:rPr>
        <w:t xml:space="preserve"> corresponde a um simulacro ou</w:t>
      </w:r>
      <w:r w:rsidR="00777380" w:rsidRPr="0006525C">
        <w:rPr>
          <w:rFonts w:ascii="Times New Roman" w:hAnsi="Times New Roman" w:cs="Times New Roman"/>
          <w:sz w:val="20"/>
          <w:szCs w:val="20"/>
        </w:rPr>
        <w:t xml:space="preserve"> jogo de imi</w:t>
      </w:r>
      <w:r w:rsidR="00271F13">
        <w:rPr>
          <w:rFonts w:ascii="Times New Roman" w:hAnsi="Times New Roman" w:cs="Times New Roman"/>
          <w:sz w:val="20"/>
          <w:szCs w:val="20"/>
        </w:rPr>
        <w:t>tações. Em adição, Farias</w:t>
      </w:r>
      <w:r w:rsidR="00271F13" w:rsidRPr="00271F13">
        <w:rPr>
          <w:rFonts w:ascii="Times New Roman" w:hAnsi="Times New Roman" w:cs="Times New Roman"/>
          <w:sz w:val="20"/>
          <w:szCs w:val="20"/>
          <w:vertAlign w:val="superscript"/>
        </w:rPr>
        <w:t>7</w:t>
      </w:r>
      <w:r w:rsidR="00777380" w:rsidRPr="0006525C">
        <w:rPr>
          <w:rFonts w:ascii="Times New Roman" w:hAnsi="Times New Roman" w:cs="Times New Roman"/>
          <w:sz w:val="20"/>
          <w:szCs w:val="20"/>
        </w:rPr>
        <w:t xml:space="preserve"> considera que tal eixo diz respeito </w:t>
      </w:r>
      <w:r w:rsidR="00BF22B7" w:rsidRPr="0006525C">
        <w:rPr>
          <w:rFonts w:ascii="Times New Roman" w:hAnsi="Times New Roman" w:cs="Times New Roman"/>
          <w:sz w:val="20"/>
          <w:szCs w:val="20"/>
        </w:rPr>
        <w:t>a encenação</w:t>
      </w:r>
      <w:r w:rsidR="00777380" w:rsidRPr="0006525C">
        <w:rPr>
          <w:rFonts w:ascii="Times New Roman" w:hAnsi="Times New Roman" w:cs="Times New Roman"/>
          <w:sz w:val="20"/>
          <w:szCs w:val="20"/>
        </w:rPr>
        <w:t xml:space="preserve"> de gestos de lutas institucionalizadas e/ou personagens da TV, bem como d</w:t>
      </w:r>
      <w:r w:rsidR="000E5EE8" w:rsidRPr="0006525C">
        <w:rPr>
          <w:rFonts w:ascii="Times New Roman" w:hAnsi="Times New Roman" w:cs="Times New Roman"/>
          <w:sz w:val="20"/>
          <w:szCs w:val="20"/>
        </w:rPr>
        <w:t xml:space="preserve">e </w:t>
      </w:r>
      <w:proofErr w:type="spellStart"/>
      <w:r w:rsidR="00336CD2" w:rsidRPr="0006525C">
        <w:rPr>
          <w:rFonts w:ascii="Times New Roman" w:hAnsi="Times New Roman" w:cs="Times New Roman"/>
          <w:sz w:val="20"/>
          <w:szCs w:val="20"/>
        </w:rPr>
        <w:t>conteúdo</w:t>
      </w:r>
      <w:r w:rsidR="000D5121">
        <w:rPr>
          <w:rFonts w:ascii="Times New Roman" w:hAnsi="Times New Roman" w:cs="Times New Roman"/>
          <w:sz w:val="20"/>
          <w:szCs w:val="20"/>
        </w:rPr>
        <w:t>s</w:t>
      </w:r>
      <w:proofErr w:type="spellEnd"/>
      <w:r w:rsidR="00336CD2">
        <w:rPr>
          <w:rFonts w:ascii="Times New Roman" w:hAnsi="Times New Roman" w:cs="Times New Roman"/>
          <w:sz w:val="20"/>
          <w:szCs w:val="20"/>
        </w:rPr>
        <w:t xml:space="preserve"> midiático</w:t>
      </w:r>
      <w:r w:rsidR="000D5121">
        <w:rPr>
          <w:rFonts w:ascii="Times New Roman" w:hAnsi="Times New Roman" w:cs="Times New Roman"/>
          <w:sz w:val="20"/>
          <w:szCs w:val="20"/>
        </w:rPr>
        <w:t>s</w:t>
      </w:r>
      <w:r w:rsidR="00336CD2">
        <w:rPr>
          <w:rFonts w:ascii="Times New Roman" w:hAnsi="Times New Roman" w:cs="Times New Roman"/>
          <w:sz w:val="20"/>
          <w:szCs w:val="20"/>
        </w:rPr>
        <w:t xml:space="preserve"> </w:t>
      </w:r>
      <w:r w:rsidR="000D5121">
        <w:rPr>
          <w:rFonts w:ascii="Times New Roman" w:hAnsi="Times New Roman" w:cs="Times New Roman"/>
          <w:sz w:val="20"/>
          <w:szCs w:val="20"/>
        </w:rPr>
        <w:t>diversos</w:t>
      </w:r>
      <w:r w:rsidR="000E5EE8" w:rsidRPr="0006525C">
        <w:rPr>
          <w:rFonts w:ascii="Times New Roman" w:hAnsi="Times New Roman" w:cs="Times New Roman"/>
          <w:sz w:val="20"/>
          <w:szCs w:val="20"/>
        </w:rPr>
        <w:t xml:space="preserve"> como representado no desenho (Figura 1) a seguir:</w:t>
      </w:r>
    </w:p>
    <w:p w14:paraId="4F071BCF" w14:textId="0FC4F070" w:rsidR="000E5EE8" w:rsidRPr="0006525C" w:rsidRDefault="000E5EE8" w:rsidP="00271F13">
      <w:pPr>
        <w:autoSpaceDE w:val="0"/>
        <w:autoSpaceDN w:val="0"/>
        <w:adjustRightInd w:val="0"/>
        <w:spacing w:after="0" w:line="240" w:lineRule="auto"/>
        <w:jc w:val="center"/>
        <w:rPr>
          <w:rFonts w:ascii="Times New Roman" w:hAnsi="Times New Roman" w:cs="Times New Roman"/>
          <w:bCs/>
          <w:sz w:val="20"/>
          <w:szCs w:val="20"/>
        </w:rPr>
      </w:pPr>
      <w:r w:rsidRPr="0006525C">
        <w:rPr>
          <w:rFonts w:ascii="Times New Roman" w:hAnsi="Times New Roman" w:cs="Times New Roman"/>
          <w:b/>
          <w:bCs/>
          <w:sz w:val="20"/>
          <w:szCs w:val="20"/>
        </w:rPr>
        <w:t>Figura 1</w:t>
      </w:r>
      <w:r w:rsidR="00271F13">
        <w:rPr>
          <w:rFonts w:ascii="Times New Roman" w:hAnsi="Times New Roman" w:cs="Times New Roman"/>
          <w:b/>
          <w:bCs/>
          <w:sz w:val="20"/>
          <w:szCs w:val="20"/>
        </w:rPr>
        <w:t>.</w:t>
      </w:r>
      <w:r w:rsidRPr="0006525C">
        <w:rPr>
          <w:rFonts w:ascii="Times New Roman" w:hAnsi="Times New Roman" w:cs="Times New Roman"/>
          <w:bCs/>
          <w:i/>
          <w:sz w:val="20"/>
          <w:szCs w:val="20"/>
        </w:rPr>
        <w:t xml:space="preserve"> </w:t>
      </w:r>
      <w:r w:rsidRPr="00271F13">
        <w:rPr>
          <w:rFonts w:ascii="Times New Roman" w:hAnsi="Times New Roman" w:cs="Times New Roman"/>
          <w:bCs/>
          <w:i/>
          <w:sz w:val="20"/>
          <w:szCs w:val="20"/>
        </w:rPr>
        <w:t>Dragon Ball.</w:t>
      </w:r>
    </w:p>
    <w:p w14:paraId="5EC2A319" w14:textId="77777777" w:rsidR="000E5EE8" w:rsidRPr="0006525C" w:rsidRDefault="000E5EE8" w:rsidP="0006525C">
      <w:pPr>
        <w:autoSpaceDE w:val="0"/>
        <w:autoSpaceDN w:val="0"/>
        <w:adjustRightInd w:val="0"/>
        <w:spacing w:after="0" w:line="360" w:lineRule="auto"/>
        <w:jc w:val="center"/>
        <w:rPr>
          <w:rFonts w:ascii="Times New Roman" w:hAnsi="Times New Roman" w:cs="Times New Roman"/>
          <w:bCs/>
          <w:sz w:val="20"/>
          <w:szCs w:val="20"/>
        </w:rPr>
      </w:pPr>
      <w:r w:rsidRPr="0006525C">
        <w:rPr>
          <w:rFonts w:ascii="Times New Roman" w:hAnsi="Times New Roman" w:cs="Times New Roman"/>
          <w:noProof/>
          <w:sz w:val="20"/>
          <w:szCs w:val="20"/>
          <w:lang w:eastAsia="pt-BR"/>
        </w:rPr>
        <w:drawing>
          <wp:anchor distT="60960" distB="116078" distL="175260" distR="231394" simplePos="0" relativeHeight="251665408" behindDoc="1" locked="0" layoutInCell="1" allowOverlap="1" wp14:anchorId="4D58EB98" wp14:editId="241C3E68">
            <wp:simplePos x="0" y="0"/>
            <wp:positionH relativeFrom="column">
              <wp:posOffset>1237615</wp:posOffset>
            </wp:positionH>
            <wp:positionV relativeFrom="paragraph">
              <wp:posOffset>57623</wp:posOffset>
            </wp:positionV>
            <wp:extent cx="3009014" cy="2477386"/>
            <wp:effectExtent l="57150" t="57150" r="115570" b="113665"/>
            <wp:wrapNone/>
            <wp:docPr id="3" name="Imagem 3" descr="C:\Users\Mayrhão\AppData\Local\Microsoft\Windows\Temporary Internet Files\Content.Word\Scan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C:\Users\Mayrhão\AppData\Local\Microsoft\Windows\Temporary Internet Files\Content.Word\Scan0011.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09014" cy="2477386"/>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BF7DA2F" w14:textId="77777777" w:rsidR="000E5EE8" w:rsidRPr="0006525C" w:rsidRDefault="000E5EE8" w:rsidP="0006525C">
      <w:pPr>
        <w:autoSpaceDE w:val="0"/>
        <w:autoSpaceDN w:val="0"/>
        <w:adjustRightInd w:val="0"/>
        <w:spacing w:after="0" w:line="360" w:lineRule="auto"/>
        <w:jc w:val="center"/>
        <w:rPr>
          <w:rFonts w:ascii="Times New Roman" w:hAnsi="Times New Roman" w:cs="Times New Roman"/>
          <w:bCs/>
          <w:sz w:val="20"/>
          <w:szCs w:val="20"/>
        </w:rPr>
      </w:pPr>
    </w:p>
    <w:p w14:paraId="1E7A30B1" w14:textId="77777777" w:rsidR="000E5EE8" w:rsidRPr="0006525C" w:rsidRDefault="000E5EE8" w:rsidP="0006525C">
      <w:pPr>
        <w:autoSpaceDE w:val="0"/>
        <w:autoSpaceDN w:val="0"/>
        <w:adjustRightInd w:val="0"/>
        <w:spacing w:after="0" w:line="360" w:lineRule="auto"/>
        <w:jc w:val="center"/>
        <w:rPr>
          <w:rFonts w:ascii="Times New Roman" w:hAnsi="Times New Roman" w:cs="Times New Roman"/>
          <w:bCs/>
          <w:sz w:val="20"/>
          <w:szCs w:val="20"/>
        </w:rPr>
      </w:pPr>
    </w:p>
    <w:p w14:paraId="50AAB444" w14:textId="77777777" w:rsidR="000E5EE8" w:rsidRPr="0006525C" w:rsidRDefault="000E5EE8" w:rsidP="0006525C">
      <w:pPr>
        <w:autoSpaceDE w:val="0"/>
        <w:autoSpaceDN w:val="0"/>
        <w:adjustRightInd w:val="0"/>
        <w:spacing w:after="0" w:line="360" w:lineRule="auto"/>
        <w:jc w:val="center"/>
        <w:rPr>
          <w:rFonts w:ascii="Times New Roman" w:hAnsi="Times New Roman" w:cs="Times New Roman"/>
          <w:bCs/>
          <w:sz w:val="20"/>
          <w:szCs w:val="20"/>
        </w:rPr>
      </w:pPr>
    </w:p>
    <w:p w14:paraId="3FD276DC" w14:textId="77777777" w:rsidR="000E5EE8" w:rsidRPr="0006525C" w:rsidRDefault="000E5EE8" w:rsidP="0006525C">
      <w:pPr>
        <w:autoSpaceDE w:val="0"/>
        <w:autoSpaceDN w:val="0"/>
        <w:adjustRightInd w:val="0"/>
        <w:spacing w:after="0" w:line="360" w:lineRule="auto"/>
        <w:jc w:val="center"/>
        <w:rPr>
          <w:rFonts w:ascii="Times New Roman" w:hAnsi="Times New Roman" w:cs="Times New Roman"/>
          <w:bCs/>
          <w:sz w:val="20"/>
          <w:szCs w:val="20"/>
        </w:rPr>
      </w:pPr>
    </w:p>
    <w:p w14:paraId="0826ADD1" w14:textId="77777777" w:rsidR="000E5EE8" w:rsidRPr="0006525C" w:rsidRDefault="000E5EE8" w:rsidP="0006525C">
      <w:pPr>
        <w:autoSpaceDE w:val="0"/>
        <w:autoSpaceDN w:val="0"/>
        <w:adjustRightInd w:val="0"/>
        <w:spacing w:after="0" w:line="360" w:lineRule="auto"/>
        <w:ind w:left="1698" w:firstLine="426"/>
        <w:jc w:val="both"/>
        <w:rPr>
          <w:rFonts w:ascii="Times New Roman" w:hAnsi="Times New Roman" w:cs="Times New Roman"/>
          <w:bCs/>
          <w:sz w:val="20"/>
          <w:szCs w:val="20"/>
        </w:rPr>
      </w:pPr>
    </w:p>
    <w:p w14:paraId="4EE6E0E0" w14:textId="77777777" w:rsidR="000E5EE8" w:rsidRPr="0006525C" w:rsidRDefault="000E5EE8" w:rsidP="0006525C">
      <w:pPr>
        <w:autoSpaceDE w:val="0"/>
        <w:autoSpaceDN w:val="0"/>
        <w:adjustRightInd w:val="0"/>
        <w:spacing w:after="0" w:line="360" w:lineRule="auto"/>
        <w:ind w:left="1698" w:firstLine="426"/>
        <w:jc w:val="both"/>
        <w:rPr>
          <w:rFonts w:ascii="Times New Roman" w:hAnsi="Times New Roman" w:cs="Times New Roman"/>
          <w:bCs/>
          <w:sz w:val="20"/>
          <w:szCs w:val="20"/>
        </w:rPr>
      </w:pPr>
    </w:p>
    <w:p w14:paraId="0A4DC2D3" w14:textId="77777777" w:rsidR="000E5EE8" w:rsidRPr="0006525C" w:rsidRDefault="000E5EE8" w:rsidP="0006525C">
      <w:pPr>
        <w:autoSpaceDE w:val="0"/>
        <w:autoSpaceDN w:val="0"/>
        <w:adjustRightInd w:val="0"/>
        <w:spacing w:after="0" w:line="360" w:lineRule="auto"/>
        <w:jc w:val="both"/>
        <w:rPr>
          <w:rFonts w:ascii="Times New Roman" w:hAnsi="Times New Roman" w:cs="Times New Roman"/>
          <w:b/>
          <w:bCs/>
          <w:sz w:val="20"/>
          <w:szCs w:val="20"/>
        </w:rPr>
      </w:pPr>
    </w:p>
    <w:p w14:paraId="6437DD23" w14:textId="77777777" w:rsidR="000E5EE8" w:rsidRPr="0006525C" w:rsidRDefault="000E5EE8" w:rsidP="0006525C">
      <w:pPr>
        <w:autoSpaceDE w:val="0"/>
        <w:autoSpaceDN w:val="0"/>
        <w:adjustRightInd w:val="0"/>
        <w:spacing w:after="0" w:line="360" w:lineRule="auto"/>
        <w:jc w:val="both"/>
        <w:rPr>
          <w:rFonts w:ascii="Times New Roman" w:hAnsi="Times New Roman" w:cs="Times New Roman"/>
          <w:b/>
          <w:bCs/>
          <w:sz w:val="20"/>
          <w:szCs w:val="20"/>
        </w:rPr>
      </w:pPr>
    </w:p>
    <w:p w14:paraId="4E2B624D" w14:textId="77777777" w:rsidR="000E5EE8" w:rsidRPr="0006525C" w:rsidRDefault="000E5EE8" w:rsidP="0006525C">
      <w:pPr>
        <w:autoSpaceDE w:val="0"/>
        <w:autoSpaceDN w:val="0"/>
        <w:adjustRightInd w:val="0"/>
        <w:spacing w:after="0" w:line="360" w:lineRule="auto"/>
        <w:ind w:left="2124"/>
        <w:jc w:val="both"/>
        <w:rPr>
          <w:rFonts w:ascii="Times New Roman" w:hAnsi="Times New Roman" w:cs="Times New Roman"/>
          <w:b/>
          <w:bCs/>
          <w:sz w:val="20"/>
          <w:szCs w:val="20"/>
        </w:rPr>
      </w:pPr>
    </w:p>
    <w:p w14:paraId="716714F6" w14:textId="77777777" w:rsidR="000E5EE8" w:rsidRPr="0006525C" w:rsidRDefault="000E5EE8" w:rsidP="0006525C">
      <w:pPr>
        <w:autoSpaceDE w:val="0"/>
        <w:autoSpaceDN w:val="0"/>
        <w:adjustRightInd w:val="0"/>
        <w:spacing w:after="0" w:line="360" w:lineRule="auto"/>
        <w:ind w:left="2124"/>
        <w:jc w:val="both"/>
        <w:rPr>
          <w:rFonts w:ascii="Times New Roman" w:hAnsi="Times New Roman" w:cs="Times New Roman"/>
          <w:b/>
          <w:bCs/>
          <w:sz w:val="20"/>
          <w:szCs w:val="20"/>
        </w:rPr>
      </w:pPr>
    </w:p>
    <w:p w14:paraId="1A9C1E46" w14:textId="77777777" w:rsidR="000E5EE8" w:rsidRPr="0006525C" w:rsidRDefault="000E5EE8" w:rsidP="0006525C">
      <w:pPr>
        <w:autoSpaceDE w:val="0"/>
        <w:autoSpaceDN w:val="0"/>
        <w:adjustRightInd w:val="0"/>
        <w:spacing w:after="0" w:line="360" w:lineRule="auto"/>
        <w:ind w:left="2124"/>
        <w:jc w:val="both"/>
        <w:rPr>
          <w:rFonts w:ascii="Times New Roman" w:hAnsi="Times New Roman" w:cs="Times New Roman"/>
          <w:b/>
          <w:bCs/>
          <w:sz w:val="20"/>
          <w:szCs w:val="20"/>
        </w:rPr>
      </w:pPr>
    </w:p>
    <w:p w14:paraId="363A80AD" w14:textId="1C32E0CC" w:rsidR="000E5EE8" w:rsidRPr="00271F13" w:rsidRDefault="000E5EE8" w:rsidP="00271F13">
      <w:pPr>
        <w:autoSpaceDE w:val="0"/>
        <w:autoSpaceDN w:val="0"/>
        <w:adjustRightInd w:val="0"/>
        <w:spacing w:after="0" w:line="240" w:lineRule="auto"/>
        <w:jc w:val="both"/>
        <w:rPr>
          <w:rFonts w:ascii="Times New Roman" w:hAnsi="Times New Roman" w:cs="Times New Roman"/>
          <w:bCs/>
          <w:sz w:val="12"/>
          <w:szCs w:val="12"/>
        </w:rPr>
      </w:pPr>
      <w:r w:rsidRPr="0006525C">
        <w:rPr>
          <w:rFonts w:ascii="Times New Roman" w:hAnsi="Times New Roman" w:cs="Times New Roman"/>
          <w:b/>
          <w:bCs/>
          <w:sz w:val="20"/>
          <w:szCs w:val="20"/>
        </w:rPr>
        <w:t xml:space="preserve">                                        </w:t>
      </w:r>
      <w:r w:rsidRPr="00271F13">
        <w:rPr>
          <w:rFonts w:ascii="Times New Roman" w:hAnsi="Times New Roman" w:cs="Times New Roman"/>
          <w:b/>
          <w:bCs/>
          <w:sz w:val="12"/>
          <w:szCs w:val="12"/>
        </w:rPr>
        <w:t>Fonte:</w:t>
      </w:r>
      <w:r w:rsidR="007075DE">
        <w:rPr>
          <w:rFonts w:ascii="Times New Roman" w:hAnsi="Times New Roman" w:cs="Times New Roman"/>
          <w:bCs/>
          <w:sz w:val="12"/>
          <w:szCs w:val="12"/>
        </w:rPr>
        <w:t xml:space="preserve"> Farias</w:t>
      </w:r>
      <w:r w:rsidR="007075DE" w:rsidRPr="007075DE">
        <w:rPr>
          <w:rFonts w:ascii="Times New Roman" w:hAnsi="Times New Roman" w:cs="Times New Roman"/>
          <w:bCs/>
          <w:sz w:val="12"/>
          <w:szCs w:val="12"/>
          <w:vertAlign w:val="superscript"/>
        </w:rPr>
        <w:t>7</w:t>
      </w:r>
    </w:p>
    <w:p w14:paraId="7EE735E8" w14:textId="1DE7E098" w:rsidR="000E5EE8" w:rsidRPr="0006525C" w:rsidRDefault="00BF22B7" w:rsidP="00271F13">
      <w:pPr>
        <w:spacing w:before="120" w:after="0" w:line="360" w:lineRule="auto"/>
        <w:ind w:firstLine="709"/>
        <w:jc w:val="both"/>
        <w:rPr>
          <w:rFonts w:ascii="Times New Roman" w:hAnsi="Times New Roman" w:cs="Times New Roman"/>
          <w:sz w:val="20"/>
          <w:szCs w:val="20"/>
        </w:rPr>
      </w:pPr>
      <w:r w:rsidRPr="0006525C">
        <w:rPr>
          <w:rFonts w:ascii="Times New Roman" w:hAnsi="Times New Roman" w:cs="Times New Roman"/>
          <w:bCs/>
          <w:sz w:val="20"/>
          <w:szCs w:val="20"/>
        </w:rPr>
        <w:t xml:space="preserve">Na pesquisa, </w:t>
      </w:r>
      <w:r w:rsidR="00271F13">
        <w:rPr>
          <w:rFonts w:ascii="Times New Roman" w:hAnsi="Times New Roman" w:cs="Times New Roman"/>
          <w:bCs/>
          <w:sz w:val="20"/>
          <w:szCs w:val="20"/>
        </w:rPr>
        <w:t>Farias</w:t>
      </w:r>
      <w:r w:rsidR="00271F13" w:rsidRPr="00271F13">
        <w:rPr>
          <w:rFonts w:ascii="Times New Roman" w:hAnsi="Times New Roman" w:cs="Times New Roman"/>
          <w:bCs/>
          <w:sz w:val="20"/>
          <w:szCs w:val="20"/>
          <w:vertAlign w:val="superscript"/>
        </w:rPr>
        <w:t>7</w:t>
      </w:r>
      <w:r w:rsidR="000E5EE8" w:rsidRPr="0006525C">
        <w:rPr>
          <w:rFonts w:ascii="Times New Roman" w:hAnsi="Times New Roman" w:cs="Times New Roman"/>
          <w:bCs/>
          <w:sz w:val="20"/>
          <w:szCs w:val="20"/>
        </w:rPr>
        <w:t xml:space="preserve"> relata que o desenho foi feito por Carlos</w:t>
      </w:r>
      <w:r w:rsidR="0022397C" w:rsidRPr="0006525C">
        <w:rPr>
          <w:rStyle w:val="Refdenotaderodap"/>
          <w:rFonts w:ascii="Times New Roman" w:hAnsi="Times New Roman" w:cs="Times New Roman"/>
          <w:bCs/>
          <w:sz w:val="20"/>
          <w:szCs w:val="20"/>
        </w:rPr>
        <w:footnoteReference w:id="2"/>
      </w:r>
      <w:r w:rsidR="000E5EE8" w:rsidRPr="0006525C">
        <w:rPr>
          <w:rFonts w:ascii="Times New Roman" w:hAnsi="Times New Roman" w:cs="Times New Roman"/>
          <w:bCs/>
          <w:sz w:val="20"/>
          <w:szCs w:val="20"/>
        </w:rPr>
        <w:t xml:space="preserve">, 10 anos, </w:t>
      </w:r>
      <w:r w:rsidR="00036312" w:rsidRPr="0006525C">
        <w:rPr>
          <w:rFonts w:ascii="Times New Roman" w:hAnsi="Times New Roman" w:cs="Times New Roman"/>
          <w:bCs/>
          <w:sz w:val="20"/>
          <w:szCs w:val="20"/>
        </w:rPr>
        <w:t xml:space="preserve">e </w:t>
      </w:r>
      <w:r w:rsidRPr="0006525C">
        <w:rPr>
          <w:rFonts w:ascii="Times New Roman" w:hAnsi="Times New Roman" w:cs="Times New Roman"/>
          <w:bCs/>
          <w:sz w:val="20"/>
          <w:szCs w:val="20"/>
        </w:rPr>
        <w:t xml:space="preserve">representa, segundo </w:t>
      </w:r>
      <w:r w:rsidR="00442C43" w:rsidRPr="0006525C">
        <w:rPr>
          <w:rFonts w:ascii="Times New Roman" w:hAnsi="Times New Roman" w:cs="Times New Roman"/>
          <w:bCs/>
          <w:sz w:val="20"/>
          <w:szCs w:val="20"/>
        </w:rPr>
        <w:t>o próprio garoto</w:t>
      </w:r>
      <w:r w:rsidR="000E5EE8" w:rsidRPr="0006525C">
        <w:rPr>
          <w:rFonts w:ascii="Times New Roman" w:hAnsi="Times New Roman" w:cs="Times New Roman"/>
          <w:bCs/>
          <w:sz w:val="20"/>
          <w:szCs w:val="20"/>
        </w:rPr>
        <w:t xml:space="preserve">, um personagem do desenho animado </w:t>
      </w:r>
      <w:r w:rsidR="000E5EE8" w:rsidRPr="0006525C">
        <w:rPr>
          <w:rFonts w:ascii="Times New Roman" w:hAnsi="Times New Roman" w:cs="Times New Roman"/>
          <w:bCs/>
          <w:i/>
          <w:sz w:val="20"/>
          <w:szCs w:val="20"/>
        </w:rPr>
        <w:t>Dragon Ball</w:t>
      </w:r>
      <w:r w:rsidR="00036312" w:rsidRPr="0006525C">
        <w:rPr>
          <w:rFonts w:ascii="Times New Roman" w:hAnsi="Times New Roman" w:cs="Times New Roman"/>
          <w:bCs/>
          <w:i/>
          <w:sz w:val="20"/>
          <w:szCs w:val="20"/>
        </w:rPr>
        <w:t xml:space="preserve">, </w:t>
      </w:r>
      <w:r w:rsidR="00036312" w:rsidRPr="0006525C">
        <w:rPr>
          <w:rFonts w:ascii="Times New Roman" w:hAnsi="Times New Roman" w:cs="Times New Roman"/>
          <w:bCs/>
          <w:sz w:val="20"/>
          <w:szCs w:val="20"/>
        </w:rPr>
        <w:t>além</w:t>
      </w:r>
      <w:r w:rsidR="000E5EE8" w:rsidRPr="0006525C">
        <w:rPr>
          <w:rFonts w:ascii="Times New Roman" w:hAnsi="Times New Roman" w:cs="Times New Roman"/>
          <w:bCs/>
          <w:sz w:val="20"/>
          <w:szCs w:val="20"/>
        </w:rPr>
        <w:t xml:space="preserve"> </w:t>
      </w:r>
      <w:r w:rsidR="00036312" w:rsidRPr="0006525C">
        <w:rPr>
          <w:rFonts w:ascii="Times New Roman" w:hAnsi="Times New Roman" w:cs="Times New Roman"/>
          <w:bCs/>
          <w:sz w:val="20"/>
          <w:szCs w:val="20"/>
        </w:rPr>
        <w:t>d</w:t>
      </w:r>
      <w:r w:rsidR="000E5EE8" w:rsidRPr="0006525C">
        <w:rPr>
          <w:rFonts w:ascii="Times New Roman" w:hAnsi="Times New Roman" w:cs="Times New Roman"/>
          <w:bCs/>
          <w:sz w:val="20"/>
          <w:szCs w:val="20"/>
        </w:rPr>
        <w:t xml:space="preserve">e uma brincadeira de “lutinha” que ele protagonizou com um colega na escola. </w:t>
      </w:r>
      <w:r w:rsidR="00442C43" w:rsidRPr="0006525C">
        <w:rPr>
          <w:rFonts w:ascii="Times New Roman" w:hAnsi="Times New Roman" w:cs="Times New Roman"/>
          <w:bCs/>
          <w:sz w:val="20"/>
          <w:szCs w:val="20"/>
        </w:rPr>
        <w:t>Carlos c</w:t>
      </w:r>
      <w:r w:rsidR="000E5EE8" w:rsidRPr="0006525C">
        <w:rPr>
          <w:rFonts w:ascii="Times New Roman" w:hAnsi="Times New Roman" w:cs="Times New Roman"/>
          <w:bCs/>
          <w:sz w:val="20"/>
          <w:szCs w:val="20"/>
        </w:rPr>
        <w:t>omentou após a produção do desenho: “[...] eu assisto é muito Dragon Ball e brinco aqui na escola</w:t>
      </w:r>
      <w:r w:rsidR="001B185E" w:rsidRPr="0006525C">
        <w:rPr>
          <w:rFonts w:ascii="Times New Roman" w:hAnsi="Times New Roman" w:cs="Times New Roman"/>
          <w:bCs/>
          <w:sz w:val="20"/>
          <w:szCs w:val="20"/>
        </w:rPr>
        <w:t>”</w:t>
      </w:r>
      <w:r w:rsidR="00036312" w:rsidRPr="0006525C">
        <w:rPr>
          <w:rFonts w:ascii="Times New Roman" w:hAnsi="Times New Roman" w:cs="Times New Roman"/>
          <w:bCs/>
          <w:sz w:val="20"/>
          <w:szCs w:val="20"/>
        </w:rPr>
        <w:t>.</w:t>
      </w:r>
      <w:r w:rsidR="000E5EE8" w:rsidRPr="0006525C">
        <w:rPr>
          <w:rFonts w:ascii="Times New Roman" w:hAnsi="Times New Roman" w:cs="Times New Roman"/>
          <w:bCs/>
          <w:sz w:val="20"/>
          <w:szCs w:val="20"/>
        </w:rPr>
        <w:t xml:space="preserve"> </w:t>
      </w:r>
      <w:r w:rsidR="00442C43" w:rsidRPr="0006525C">
        <w:rPr>
          <w:rFonts w:ascii="Times New Roman" w:hAnsi="Times New Roman" w:cs="Times New Roman"/>
          <w:bCs/>
          <w:sz w:val="20"/>
          <w:szCs w:val="20"/>
        </w:rPr>
        <w:t>Enfatiza assim,</w:t>
      </w:r>
      <w:r w:rsidR="000E5EE8" w:rsidRPr="0006525C">
        <w:rPr>
          <w:rFonts w:ascii="Times New Roman" w:hAnsi="Times New Roman" w:cs="Times New Roman"/>
          <w:bCs/>
          <w:sz w:val="20"/>
          <w:szCs w:val="20"/>
        </w:rPr>
        <w:t xml:space="preserve"> em um plano principal do desenho</w:t>
      </w:r>
      <w:r w:rsidR="00036312" w:rsidRPr="0006525C">
        <w:rPr>
          <w:rFonts w:ascii="Times New Roman" w:hAnsi="Times New Roman" w:cs="Times New Roman"/>
          <w:bCs/>
          <w:sz w:val="20"/>
          <w:szCs w:val="20"/>
        </w:rPr>
        <w:t>,</w:t>
      </w:r>
      <w:r w:rsidR="000E5EE8" w:rsidRPr="0006525C">
        <w:rPr>
          <w:rFonts w:ascii="Times New Roman" w:hAnsi="Times New Roman" w:cs="Times New Roman"/>
          <w:bCs/>
          <w:sz w:val="20"/>
          <w:szCs w:val="20"/>
        </w:rPr>
        <w:t xml:space="preserve"> a figura do personagem do </w:t>
      </w:r>
      <w:r w:rsidR="000E5EE8" w:rsidRPr="0006525C">
        <w:rPr>
          <w:rFonts w:ascii="Times New Roman" w:hAnsi="Times New Roman" w:cs="Times New Roman"/>
          <w:bCs/>
          <w:i/>
          <w:sz w:val="20"/>
          <w:szCs w:val="20"/>
        </w:rPr>
        <w:t>Dragon Ball</w:t>
      </w:r>
      <w:r w:rsidR="000E5EE8" w:rsidRPr="0006525C">
        <w:rPr>
          <w:rFonts w:ascii="Times New Roman" w:hAnsi="Times New Roman" w:cs="Times New Roman"/>
          <w:bCs/>
          <w:sz w:val="20"/>
          <w:szCs w:val="20"/>
        </w:rPr>
        <w:t xml:space="preserve">. O personagem tem um poder especial que emana do seu corpo, representado em uma “chama” amarela de energia. Esse mesmo poder também é identificado na brincadeira de “lutinha”, </w:t>
      </w:r>
      <w:r w:rsidR="0022397C" w:rsidRPr="0006525C">
        <w:rPr>
          <w:rFonts w:ascii="Times New Roman" w:hAnsi="Times New Roman" w:cs="Times New Roman"/>
          <w:bCs/>
          <w:sz w:val="20"/>
          <w:szCs w:val="20"/>
        </w:rPr>
        <w:t>alocadas</w:t>
      </w:r>
      <w:r w:rsidR="000E5EE8" w:rsidRPr="0006525C">
        <w:rPr>
          <w:rFonts w:ascii="Times New Roman" w:hAnsi="Times New Roman" w:cs="Times New Roman"/>
          <w:bCs/>
          <w:sz w:val="20"/>
          <w:szCs w:val="20"/>
        </w:rPr>
        <w:t xml:space="preserve"> por Carlos em um plano superior da gravura, em menor proporção que a do personagem. O autor</w:t>
      </w:r>
      <w:r w:rsidRPr="0006525C">
        <w:rPr>
          <w:rFonts w:ascii="Times New Roman" w:hAnsi="Times New Roman" w:cs="Times New Roman"/>
          <w:bCs/>
          <w:sz w:val="20"/>
          <w:szCs w:val="20"/>
        </w:rPr>
        <w:t xml:space="preserve"> do desenho </w:t>
      </w:r>
      <w:r w:rsidR="000E5EE8" w:rsidRPr="0006525C">
        <w:rPr>
          <w:rFonts w:ascii="Times New Roman" w:hAnsi="Times New Roman" w:cs="Times New Roman"/>
          <w:bCs/>
          <w:sz w:val="20"/>
          <w:szCs w:val="20"/>
        </w:rPr>
        <w:t>parece traçar, com isso, um elo entre a brincadeira e os roteiros de luta que acontecem no desenho animado.</w:t>
      </w:r>
    </w:p>
    <w:p w14:paraId="070C02F1" w14:textId="6007A7E3" w:rsidR="002A2C93" w:rsidRDefault="001E2CCA"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Apesar de apresentar uma classificação específica que trate das mídias</w:t>
      </w:r>
      <w:r w:rsidR="00991BD0" w:rsidRPr="0006525C">
        <w:rPr>
          <w:rFonts w:ascii="Times New Roman" w:hAnsi="Times New Roman" w:cs="Times New Roman"/>
          <w:sz w:val="20"/>
          <w:szCs w:val="20"/>
        </w:rPr>
        <w:t xml:space="preserve"> </w:t>
      </w:r>
      <w:r w:rsidR="001F47E0" w:rsidRPr="0006525C">
        <w:rPr>
          <w:rFonts w:ascii="Times New Roman" w:hAnsi="Times New Roman" w:cs="Times New Roman"/>
          <w:sz w:val="20"/>
          <w:szCs w:val="20"/>
        </w:rPr>
        <w:t xml:space="preserve">e de reconhecer o eixo imaginação/representação como </w:t>
      </w:r>
      <w:r w:rsidR="0022397C" w:rsidRPr="0006525C">
        <w:rPr>
          <w:rFonts w:ascii="Times New Roman" w:hAnsi="Times New Roman" w:cs="Times New Roman"/>
          <w:sz w:val="20"/>
          <w:szCs w:val="20"/>
        </w:rPr>
        <w:t>o mais aproximado</w:t>
      </w:r>
      <w:r w:rsidR="001F47E0" w:rsidRPr="0006525C">
        <w:rPr>
          <w:rFonts w:ascii="Times New Roman" w:hAnsi="Times New Roman" w:cs="Times New Roman"/>
          <w:sz w:val="20"/>
          <w:szCs w:val="20"/>
        </w:rPr>
        <w:t xml:space="preserve"> </w:t>
      </w:r>
      <w:r w:rsidR="0022397C" w:rsidRPr="0006525C">
        <w:rPr>
          <w:rFonts w:ascii="Times New Roman" w:hAnsi="Times New Roman" w:cs="Times New Roman"/>
          <w:sz w:val="20"/>
          <w:szCs w:val="20"/>
        </w:rPr>
        <w:t>d</w:t>
      </w:r>
      <w:r w:rsidR="001F47E0" w:rsidRPr="0006525C">
        <w:rPr>
          <w:rFonts w:ascii="Times New Roman" w:hAnsi="Times New Roman" w:cs="Times New Roman"/>
          <w:sz w:val="20"/>
          <w:szCs w:val="20"/>
        </w:rPr>
        <w:t xml:space="preserve">as brincadeiras </w:t>
      </w:r>
      <w:r w:rsidR="0022397C" w:rsidRPr="0006525C">
        <w:rPr>
          <w:rFonts w:ascii="Times New Roman" w:hAnsi="Times New Roman" w:cs="Times New Roman"/>
          <w:sz w:val="20"/>
          <w:szCs w:val="20"/>
        </w:rPr>
        <w:t>relacionadas à</w:t>
      </w:r>
      <w:r w:rsidR="001F47E0" w:rsidRPr="0006525C">
        <w:rPr>
          <w:rFonts w:ascii="Times New Roman" w:hAnsi="Times New Roman" w:cs="Times New Roman"/>
          <w:sz w:val="20"/>
          <w:szCs w:val="20"/>
        </w:rPr>
        <w:t xml:space="preserve">s mídias, </w:t>
      </w:r>
      <w:r w:rsidR="00271F13">
        <w:rPr>
          <w:rFonts w:ascii="Times New Roman" w:hAnsi="Times New Roman" w:cs="Times New Roman"/>
          <w:sz w:val="20"/>
          <w:szCs w:val="20"/>
        </w:rPr>
        <w:t>Farias</w:t>
      </w:r>
      <w:r w:rsidR="00271F13" w:rsidRPr="00271F13">
        <w:rPr>
          <w:rFonts w:ascii="Times New Roman" w:hAnsi="Times New Roman" w:cs="Times New Roman"/>
          <w:sz w:val="20"/>
          <w:szCs w:val="20"/>
          <w:vertAlign w:val="superscript"/>
        </w:rPr>
        <w:t>7</w:t>
      </w:r>
      <w:r w:rsidRPr="0006525C">
        <w:rPr>
          <w:rFonts w:ascii="Times New Roman" w:hAnsi="Times New Roman" w:cs="Times New Roman"/>
          <w:sz w:val="20"/>
          <w:szCs w:val="20"/>
        </w:rPr>
        <w:t xml:space="preserve"> </w:t>
      </w:r>
      <w:r w:rsidR="0022397C" w:rsidRPr="0006525C">
        <w:rPr>
          <w:rFonts w:ascii="Times New Roman" w:hAnsi="Times New Roman" w:cs="Times New Roman"/>
          <w:sz w:val="20"/>
          <w:szCs w:val="20"/>
        </w:rPr>
        <w:t>evidencia</w:t>
      </w:r>
      <w:r w:rsidRPr="0006525C">
        <w:rPr>
          <w:rFonts w:ascii="Times New Roman" w:hAnsi="Times New Roman" w:cs="Times New Roman"/>
          <w:sz w:val="20"/>
          <w:szCs w:val="20"/>
        </w:rPr>
        <w:t xml:space="preserve"> </w:t>
      </w:r>
      <w:r w:rsidR="00991BD0" w:rsidRPr="0006525C">
        <w:rPr>
          <w:rFonts w:ascii="Times New Roman" w:hAnsi="Times New Roman" w:cs="Times New Roman"/>
          <w:sz w:val="20"/>
          <w:szCs w:val="20"/>
        </w:rPr>
        <w:t xml:space="preserve">em sua pesquisa </w:t>
      </w:r>
      <w:r w:rsidRPr="0006525C">
        <w:rPr>
          <w:rFonts w:ascii="Times New Roman" w:hAnsi="Times New Roman" w:cs="Times New Roman"/>
          <w:sz w:val="20"/>
          <w:szCs w:val="20"/>
        </w:rPr>
        <w:t xml:space="preserve">que os conteúdos midiáticos acabam por </w:t>
      </w:r>
      <w:proofErr w:type="spellStart"/>
      <w:r w:rsidRPr="0006525C">
        <w:rPr>
          <w:rFonts w:ascii="Times New Roman" w:hAnsi="Times New Roman" w:cs="Times New Roman"/>
          <w:sz w:val="20"/>
          <w:szCs w:val="20"/>
        </w:rPr>
        <w:t>transversalizar</w:t>
      </w:r>
      <w:proofErr w:type="spellEnd"/>
      <w:r w:rsidRPr="0006525C">
        <w:rPr>
          <w:rFonts w:ascii="Times New Roman" w:hAnsi="Times New Roman" w:cs="Times New Roman"/>
          <w:sz w:val="20"/>
          <w:szCs w:val="20"/>
        </w:rPr>
        <w:t xml:space="preserve"> </w:t>
      </w:r>
      <w:r w:rsidR="001F47E0" w:rsidRPr="0006525C">
        <w:rPr>
          <w:rFonts w:ascii="Times New Roman" w:hAnsi="Times New Roman" w:cs="Times New Roman"/>
          <w:sz w:val="20"/>
          <w:szCs w:val="20"/>
        </w:rPr>
        <w:t xml:space="preserve">todas </w:t>
      </w:r>
      <w:r w:rsidRPr="0006525C">
        <w:rPr>
          <w:rFonts w:ascii="Times New Roman" w:hAnsi="Times New Roman" w:cs="Times New Roman"/>
          <w:sz w:val="20"/>
          <w:szCs w:val="20"/>
        </w:rPr>
        <w:t>as classificações</w:t>
      </w:r>
      <w:r w:rsidR="001F47E0" w:rsidRPr="0006525C">
        <w:rPr>
          <w:rFonts w:ascii="Times New Roman" w:hAnsi="Times New Roman" w:cs="Times New Roman"/>
          <w:sz w:val="20"/>
          <w:szCs w:val="20"/>
        </w:rPr>
        <w:t xml:space="preserve"> bem como todos os eixos de significado que ele mesmo apresenta</w:t>
      </w:r>
      <w:r w:rsidRPr="0006525C">
        <w:rPr>
          <w:rFonts w:ascii="Times New Roman" w:hAnsi="Times New Roman" w:cs="Times New Roman"/>
          <w:sz w:val="20"/>
          <w:szCs w:val="20"/>
        </w:rPr>
        <w:t>. Isto</w:t>
      </w:r>
      <w:r w:rsidR="00C8591E" w:rsidRPr="0006525C">
        <w:rPr>
          <w:rFonts w:ascii="Times New Roman" w:hAnsi="Times New Roman" w:cs="Times New Roman"/>
          <w:sz w:val="20"/>
          <w:szCs w:val="20"/>
        </w:rPr>
        <w:t>,</w:t>
      </w:r>
      <w:r w:rsidRPr="0006525C">
        <w:rPr>
          <w:rFonts w:ascii="Times New Roman" w:hAnsi="Times New Roman" w:cs="Times New Roman"/>
          <w:sz w:val="20"/>
          <w:szCs w:val="20"/>
        </w:rPr>
        <w:t xml:space="preserve"> pois</w:t>
      </w:r>
      <w:r w:rsidR="0022397C" w:rsidRPr="0006525C">
        <w:rPr>
          <w:rFonts w:ascii="Times New Roman" w:hAnsi="Times New Roman" w:cs="Times New Roman"/>
          <w:sz w:val="20"/>
          <w:szCs w:val="20"/>
        </w:rPr>
        <w:t>,</w:t>
      </w:r>
      <w:r w:rsidRPr="0006525C">
        <w:rPr>
          <w:rFonts w:ascii="Times New Roman" w:hAnsi="Times New Roman" w:cs="Times New Roman"/>
          <w:sz w:val="20"/>
          <w:szCs w:val="20"/>
        </w:rPr>
        <w:t xml:space="preserve"> o imaginário que </w:t>
      </w:r>
      <w:r w:rsidR="00991BD0" w:rsidRPr="0006525C">
        <w:rPr>
          <w:rFonts w:ascii="Times New Roman" w:hAnsi="Times New Roman" w:cs="Times New Roman"/>
          <w:sz w:val="20"/>
          <w:szCs w:val="20"/>
        </w:rPr>
        <w:t>circunda</w:t>
      </w:r>
      <w:r w:rsidRPr="0006525C">
        <w:rPr>
          <w:rFonts w:ascii="Times New Roman" w:hAnsi="Times New Roman" w:cs="Times New Roman"/>
          <w:sz w:val="20"/>
          <w:szCs w:val="20"/>
        </w:rPr>
        <w:t xml:space="preserve"> boa parte das brincadeiras de alguma forma é nutrido pelos conteúdos midiáticos que as crianças tiveram </w:t>
      </w:r>
      <w:r w:rsidR="00991BD0" w:rsidRPr="0006525C">
        <w:rPr>
          <w:rFonts w:ascii="Times New Roman" w:hAnsi="Times New Roman" w:cs="Times New Roman"/>
          <w:sz w:val="20"/>
          <w:szCs w:val="20"/>
        </w:rPr>
        <w:t>acesso, seja por meio de programas de TV, internet, jogos eletrônicos etc.</w:t>
      </w:r>
      <w:r w:rsidR="001F47E0" w:rsidRPr="0006525C">
        <w:rPr>
          <w:rFonts w:ascii="Times New Roman" w:hAnsi="Times New Roman" w:cs="Times New Roman"/>
          <w:sz w:val="20"/>
          <w:szCs w:val="20"/>
        </w:rPr>
        <w:t xml:space="preserve"> Todos os gestos possuem significados </w:t>
      </w:r>
      <w:r w:rsidR="0022397C" w:rsidRPr="0006525C">
        <w:rPr>
          <w:rFonts w:ascii="Times New Roman" w:hAnsi="Times New Roman" w:cs="Times New Roman"/>
          <w:sz w:val="20"/>
          <w:szCs w:val="20"/>
        </w:rPr>
        <w:t>construídos, portanto,</w:t>
      </w:r>
      <w:r w:rsidR="001F47E0" w:rsidRPr="0006525C">
        <w:rPr>
          <w:rFonts w:ascii="Times New Roman" w:hAnsi="Times New Roman" w:cs="Times New Roman"/>
          <w:sz w:val="20"/>
          <w:szCs w:val="20"/>
        </w:rPr>
        <w:t xml:space="preserve"> por intermédio das mídias.</w:t>
      </w:r>
    </w:p>
    <w:p w14:paraId="46E8C2D3" w14:textId="77777777" w:rsidR="00D17B8D" w:rsidRPr="0006525C" w:rsidRDefault="00D17B8D" w:rsidP="0006525C">
      <w:pPr>
        <w:spacing w:after="0" w:line="360" w:lineRule="auto"/>
        <w:ind w:firstLine="1134"/>
        <w:jc w:val="both"/>
        <w:rPr>
          <w:rFonts w:ascii="Times New Roman" w:hAnsi="Times New Roman" w:cs="Times New Roman"/>
          <w:sz w:val="20"/>
          <w:szCs w:val="20"/>
        </w:rPr>
      </w:pPr>
    </w:p>
    <w:p w14:paraId="79F5CD36" w14:textId="5F0CCA4B" w:rsidR="008442EE" w:rsidRPr="0006525C" w:rsidRDefault="002A2C93" w:rsidP="0006525C">
      <w:pPr>
        <w:spacing w:after="0" w:line="360" w:lineRule="auto"/>
        <w:jc w:val="both"/>
        <w:rPr>
          <w:rFonts w:ascii="Times New Roman" w:hAnsi="Times New Roman" w:cs="Times New Roman"/>
          <w:b/>
          <w:sz w:val="20"/>
          <w:szCs w:val="20"/>
        </w:rPr>
      </w:pPr>
      <w:r w:rsidRPr="0006525C">
        <w:rPr>
          <w:rFonts w:ascii="Times New Roman" w:hAnsi="Times New Roman" w:cs="Times New Roman"/>
          <w:b/>
          <w:sz w:val="20"/>
          <w:szCs w:val="20"/>
        </w:rPr>
        <w:t xml:space="preserve">3.3. </w:t>
      </w:r>
      <w:r w:rsidR="007D301D" w:rsidRPr="0006525C">
        <w:rPr>
          <w:rFonts w:ascii="Times New Roman" w:hAnsi="Times New Roman" w:cs="Times New Roman"/>
          <w:b/>
          <w:sz w:val="20"/>
          <w:szCs w:val="20"/>
        </w:rPr>
        <w:t>I</w:t>
      </w:r>
      <w:r w:rsidR="008442EE" w:rsidRPr="0006525C">
        <w:rPr>
          <w:rFonts w:ascii="Times New Roman" w:hAnsi="Times New Roman" w:cs="Times New Roman"/>
          <w:b/>
          <w:sz w:val="20"/>
          <w:szCs w:val="20"/>
        </w:rPr>
        <w:t>nterfaces entre cotidiano e caos</w:t>
      </w:r>
    </w:p>
    <w:p w14:paraId="610081D1" w14:textId="620C30CB" w:rsidR="0022397C" w:rsidRPr="0006525C" w:rsidRDefault="004754E9"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bCs/>
          <w:sz w:val="20"/>
          <w:szCs w:val="20"/>
        </w:rPr>
        <w:t xml:space="preserve">Podemos perceber a partir da caracterização dos percursos das pesquisas na construção do diálogo entre as brincadeiras de </w:t>
      </w:r>
      <w:r w:rsidR="0022397C" w:rsidRPr="0006525C">
        <w:rPr>
          <w:rFonts w:ascii="Times New Roman" w:hAnsi="Times New Roman" w:cs="Times New Roman"/>
          <w:bCs/>
          <w:sz w:val="20"/>
          <w:szCs w:val="20"/>
        </w:rPr>
        <w:t>“</w:t>
      </w:r>
      <w:r w:rsidRPr="0006525C">
        <w:rPr>
          <w:rFonts w:ascii="Times New Roman" w:hAnsi="Times New Roman" w:cs="Times New Roman"/>
          <w:bCs/>
          <w:sz w:val="20"/>
          <w:szCs w:val="20"/>
        </w:rPr>
        <w:t>lutinha</w:t>
      </w:r>
      <w:r w:rsidR="0022397C" w:rsidRPr="0006525C">
        <w:rPr>
          <w:rFonts w:ascii="Times New Roman" w:hAnsi="Times New Roman" w:cs="Times New Roman"/>
          <w:bCs/>
          <w:sz w:val="20"/>
          <w:szCs w:val="20"/>
        </w:rPr>
        <w:t>”</w:t>
      </w:r>
      <w:r w:rsidRPr="0006525C">
        <w:rPr>
          <w:rFonts w:ascii="Times New Roman" w:hAnsi="Times New Roman" w:cs="Times New Roman"/>
          <w:bCs/>
          <w:sz w:val="20"/>
          <w:szCs w:val="20"/>
        </w:rPr>
        <w:t xml:space="preserve"> e as mídias que ambas sinalizam a temática violência como elemento importante na compreensão </w:t>
      </w:r>
      <w:r w:rsidR="008A1696" w:rsidRPr="0006525C">
        <w:rPr>
          <w:rFonts w:ascii="Times New Roman" w:hAnsi="Times New Roman" w:cs="Times New Roman"/>
          <w:bCs/>
          <w:sz w:val="20"/>
          <w:szCs w:val="20"/>
        </w:rPr>
        <w:t>desta relação. Na esteira desta discussão balizada pelas</w:t>
      </w:r>
      <w:r w:rsidR="00B238D3" w:rsidRPr="0006525C">
        <w:rPr>
          <w:rFonts w:ascii="Times New Roman" w:hAnsi="Times New Roman" w:cs="Times New Roman"/>
          <w:bCs/>
          <w:sz w:val="20"/>
          <w:szCs w:val="20"/>
        </w:rPr>
        <w:t xml:space="preserve"> mídias e </w:t>
      </w:r>
      <w:r w:rsidR="00BD186D" w:rsidRPr="0006525C">
        <w:rPr>
          <w:rFonts w:ascii="Times New Roman" w:hAnsi="Times New Roman" w:cs="Times New Roman"/>
          <w:bCs/>
          <w:sz w:val="20"/>
          <w:szCs w:val="20"/>
        </w:rPr>
        <w:t>pela cultura</w:t>
      </w:r>
      <w:r w:rsidR="00B238D3" w:rsidRPr="0006525C">
        <w:rPr>
          <w:rFonts w:ascii="Times New Roman" w:hAnsi="Times New Roman" w:cs="Times New Roman"/>
          <w:bCs/>
          <w:sz w:val="20"/>
          <w:szCs w:val="20"/>
        </w:rPr>
        <w:t xml:space="preserve"> lúdic</w:t>
      </w:r>
      <w:r w:rsidR="00BD186D" w:rsidRPr="0006525C">
        <w:rPr>
          <w:rFonts w:ascii="Times New Roman" w:hAnsi="Times New Roman" w:cs="Times New Roman"/>
          <w:bCs/>
          <w:sz w:val="20"/>
          <w:szCs w:val="20"/>
        </w:rPr>
        <w:t>a</w:t>
      </w:r>
      <w:r w:rsidR="00B238D3" w:rsidRPr="0006525C">
        <w:rPr>
          <w:rFonts w:ascii="Times New Roman" w:hAnsi="Times New Roman" w:cs="Times New Roman"/>
          <w:bCs/>
          <w:sz w:val="20"/>
          <w:szCs w:val="20"/>
        </w:rPr>
        <w:t xml:space="preserve"> infantil, </w:t>
      </w:r>
      <w:r w:rsidR="00E77EFC" w:rsidRPr="0006525C">
        <w:rPr>
          <w:rFonts w:ascii="Times New Roman" w:hAnsi="Times New Roman" w:cs="Times New Roman"/>
          <w:sz w:val="20"/>
          <w:szCs w:val="20"/>
        </w:rPr>
        <w:t>Buckingham</w:t>
      </w:r>
      <w:r w:rsidR="00271F13" w:rsidRPr="00271F13">
        <w:rPr>
          <w:rFonts w:ascii="Times New Roman" w:hAnsi="Times New Roman" w:cs="Times New Roman"/>
          <w:sz w:val="20"/>
          <w:szCs w:val="20"/>
          <w:vertAlign w:val="superscript"/>
        </w:rPr>
        <w:t>17</w:t>
      </w:r>
      <w:r w:rsidR="005D071F" w:rsidRPr="0006525C">
        <w:rPr>
          <w:rFonts w:ascii="Times New Roman" w:hAnsi="Times New Roman" w:cs="Times New Roman"/>
          <w:sz w:val="20"/>
          <w:szCs w:val="20"/>
        </w:rPr>
        <w:t xml:space="preserve"> destaca o empreendimento de pesquisas relacionadas a uma possível influência das mídias no comportamento violento das crianças, muitos destes representados em brincadeiras de “lutinha”. Para problematizar a relação das mídias com a violência na inf</w:t>
      </w:r>
      <w:r w:rsidR="00271F13">
        <w:rPr>
          <w:rFonts w:ascii="Times New Roman" w:hAnsi="Times New Roman" w:cs="Times New Roman"/>
          <w:sz w:val="20"/>
          <w:szCs w:val="20"/>
        </w:rPr>
        <w:t>ância, Wiggers</w:t>
      </w:r>
      <w:r w:rsidR="00271F13" w:rsidRPr="00271F13">
        <w:rPr>
          <w:rFonts w:ascii="Times New Roman" w:hAnsi="Times New Roman" w:cs="Times New Roman"/>
          <w:sz w:val="20"/>
          <w:szCs w:val="20"/>
          <w:vertAlign w:val="superscript"/>
        </w:rPr>
        <w:t>18</w:t>
      </w:r>
      <w:r w:rsidR="005D071F" w:rsidRPr="0006525C">
        <w:rPr>
          <w:rFonts w:ascii="Times New Roman" w:hAnsi="Times New Roman" w:cs="Times New Roman"/>
          <w:sz w:val="20"/>
          <w:szCs w:val="20"/>
        </w:rPr>
        <w:t xml:space="preserve"> analisou desenhos confeccionados por crianças em uma escola-parque de Brasília. Na análise das produções das crianças, a autora identificou traços de violência em desenhos animados japoneses que atuaram como pano de fundo na composição de brincadeiras de </w:t>
      </w:r>
      <w:r w:rsidR="0022397C" w:rsidRPr="0006525C">
        <w:rPr>
          <w:rFonts w:ascii="Times New Roman" w:hAnsi="Times New Roman" w:cs="Times New Roman"/>
          <w:sz w:val="20"/>
          <w:szCs w:val="20"/>
        </w:rPr>
        <w:t>“</w:t>
      </w:r>
      <w:r w:rsidR="005D071F" w:rsidRPr="0006525C">
        <w:rPr>
          <w:rFonts w:ascii="Times New Roman" w:hAnsi="Times New Roman" w:cs="Times New Roman"/>
          <w:sz w:val="20"/>
          <w:szCs w:val="20"/>
        </w:rPr>
        <w:t>lut</w:t>
      </w:r>
      <w:r w:rsidR="0022397C" w:rsidRPr="0006525C">
        <w:rPr>
          <w:rFonts w:ascii="Times New Roman" w:hAnsi="Times New Roman" w:cs="Times New Roman"/>
          <w:sz w:val="20"/>
          <w:szCs w:val="20"/>
        </w:rPr>
        <w:t>inha” em sua pesquisa</w:t>
      </w:r>
      <w:r w:rsidR="005D071F" w:rsidRPr="0006525C">
        <w:rPr>
          <w:rFonts w:ascii="Times New Roman" w:hAnsi="Times New Roman" w:cs="Times New Roman"/>
          <w:sz w:val="20"/>
          <w:szCs w:val="20"/>
        </w:rPr>
        <w:t xml:space="preserve">. </w:t>
      </w:r>
    </w:p>
    <w:p w14:paraId="66C96296" w14:textId="11C37AE3" w:rsidR="005D071F" w:rsidRPr="0006525C" w:rsidRDefault="0062290D" w:rsidP="00201B7F">
      <w:pPr>
        <w:spacing w:after="0" w:line="360" w:lineRule="auto"/>
        <w:ind w:firstLine="709"/>
        <w:jc w:val="both"/>
        <w:rPr>
          <w:rFonts w:ascii="Times New Roman" w:hAnsi="Times New Roman" w:cs="Times New Roman"/>
          <w:i/>
          <w:sz w:val="20"/>
          <w:szCs w:val="20"/>
        </w:rPr>
      </w:pPr>
      <w:r>
        <w:rPr>
          <w:rFonts w:ascii="Times New Roman" w:hAnsi="Times New Roman" w:cs="Times New Roman"/>
          <w:sz w:val="20"/>
          <w:szCs w:val="20"/>
        </w:rPr>
        <w:t>Os autores</w:t>
      </w:r>
      <w:r w:rsidR="0022397C" w:rsidRPr="0006525C">
        <w:rPr>
          <w:rFonts w:ascii="Times New Roman" w:hAnsi="Times New Roman" w:cs="Times New Roman"/>
          <w:sz w:val="20"/>
          <w:szCs w:val="20"/>
        </w:rPr>
        <w:t xml:space="preserve"> </w:t>
      </w:r>
      <w:r w:rsidR="00271F13">
        <w:rPr>
          <w:rFonts w:ascii="Times New Roman" w:hAnsi="Times New Roman" w:cs="Times New Roman"/>
          <w:sz w:val="20"/>
          <w:szCs w:val="20"/>
        </w:rPr>
        <w:t>Machado e Wiggers</w:t>
      </w:r>
      <w:r w:rsidR="00271F13" w:rsidRPr="00271F13">
        <w:rPr>
          <w:rFonts w:ascii="Times New Roman" w:hAnsi="Times New Roman" w:cs="Times New Roman"/>
          <w:sz w:val="20"/>
          <w:szCs w:val="20"/>
          <w:vertAlign w:val="superscript"/>
        </w:rPr>
        <w:t>19</w:t>
      </w:r>
      <w:r w:rsidR="0022397C" w:rsidRPr="0006525C">
        <w:rPr>
          <w:rFonts w:ascii="Times New Roman" w:hAnsi="Times New Roman" w:cs="Times New Roman"/>
          <w:sz w:val="20"/>
          <w:szCs w:val="20"/>
        </w:rPr>
        <w:t xml:space="preserve"> </w:t>
      </w:r>
      <w:r w:rsidR="005D071F" w:rsidRPr="0006525C">
        <w:rPr>
          <w:rFonts w:ascii="Times New Roman" w:hAnsi="Times New Roman" w:cs="Times New Roman"/>
          <w:bCs/>
          <w:sz w:val="20"/>
          <w:szCs w:val="20"/>
        </w:rPr>
        <w:t xml:space="preserve">problematizam elementos em torno de programas de TV destinados ao público adulto, os quais, muitas vezes, expõem </w:t>
      </w:r>
      <w:r w:rsidR="0022397C" w:rsidRPr="0006525C">
        <w:rPr>
          <w:rFonts w:ascii="Times New Roman" w:hAnsi="Times New Roman" w:cs="Times New Roman"/>
          <w:bCs/>
          <w:sz w:val="20"/>
          <w:szCs w:val="20"/>
        </w:rPr>
        <w:t>códigos</w:t>
      </w:r>
      <w:r w:rsidR="005D071F" w:rsidRPr="0006525C">
        <w:rPr>
          <w:rFonts w:ascii="Times New Roman" w:hAnsi="Times New Roman" w:cs="Times New Roman"/>
          <w:bCs/>
          <w:sz w:val="20"/>
          <w:szCs w:val="20"/>
        </w:rPr>
        <w:t xml:space="preserve"> violentos e são incorporados ao imaginário lúdico infantil. Com isso, evidenciam não só desenhos infantis </w:t>
      </w:r>
      <w:r w:rsidR="0022397C" w:rsidRPr="0006525C">
        <w:rPr>
          <w:rFonts w:ascii="Times New Roman" w:hAnsi="Times New Roman" w:cs="Times New Roman"/>
          <w:bCs/>
          <w:sz w:val="20"/>
          <w:szCs w:val="20"/>
        </w:rPr>
        <w:t xml:space="preserve">como responsáveis diretos por influenciar as </w:t>
      </w:r>
      <w:r w:rsidR="005D071F" w:rsidRPr="0006525C">
        <w:rPr>
          <w:rFonts w:ascii="Times New Roman" w:hAnsi="Times New Roman" w:cs="Times New Roman"/>
          <w:bCs/>
          <w:sz w:val="20"/>
          <w:szCs w:val="20"/>
        </w:rPr>
        <w:t>brincadeiras</w:t>
      </w:r>
      <w:r w:rsidR="0022397C" w:rsidRPr="0006525C">
        <w:rPr>
          <w:rFonts w:ascii="Times New Roman" w:hAnsi="Times New Roman" w:cs="Times New Roman"/>
          <w:bCs/>
          <w:sz w:val="20"/>
          <w:szCs w:val="20"/>
        </w:rPr>
        <w:t xml:space="preserve"> das crianças</w:t>
      </w:r>
      <w:r w:rsidR="005D071F" w:rsidRPr="0006525C">
        <w:rPr>
          <w:rFonts w:ascii="Times New Roman" w:hAnsi="Times New Roman" w:cs="Times New Roman"/>
          <w:bCs/>
          <w:sz w:val="20"/>
          <w:szCs w:val="20"/>
        </w:rPr>
        <w:t xml:space="preserve">. </w:t>
      </w:r>
      <w:r w:rsidR="00271F13">
        <w:rPr>
          <w:rFonts w:ascii="Times New Roman" w:hAnsi="Times New Roman" w:cs="Times New Roman"/>
          <w:sz w:val="20"/>
          <w:szCs w:val="20"/>
        </w:rPr>
        <w:t>As pesquisas de Wiggers</w:t>
      </w:r>
      <w:r w:rsidR="00271F13" w:rsidRPr="00271F13">
        <w:rPr>
          <w:rFonts w:ascii="Times New Roman" w:hAnsi="Times New Roman" w:cs="Times New Roman"/>
          <w:sz w:val="20"/>
          <w:szCs w:val="20"/>
          <w:vertAlign w:val="superscript"/>
        </w:rPr>
        <w:t>18</w:t>
      </w:r>
      <w:r w:rsidR="00271F13">
        <w:rPr>
          <w:rFonts w:ascii="Times New Roman" w:hAnsi="Times New Roman" w:cs="Times New Roman"/>
          <w:sz w:val="20"/>
          <w:szCs w:val="20"/>
        </w:rPr>
        <w:t xml:space="preserve"> e Machado e Wiggers</w:t>
      </w:r>
      <w:r w:rsidR="00271F13" w:rsidRPr="00271F13">
        <w:rPr>
          <w:rFonts w:ascii="Times New Roman" w:hAnsi="Times New Roman" w:cs="Times New Roman"/>
          <w:sz w:val="20"/>
          <w:szCs w:val="20"/>
          <w:vertAlign w:val="superscript"/>
        </w:rPr>
        <w:t>19</w:t>
      </w:r>
      <w:r w:rsidR="005D071F" w:rsidRPr="0006525C">
        <w:rPr>
          <w:rFonts w:ascii="Times New Roman" w:hAnsi="Times New Roman" w:cs="Times New Roman"/>
          <w:sz w:val="20"/>
          <w:szCs w:val="20"/>
        </w:rPr>
        <w:t xml:space="preserve"> revelam que as crianças</w:t>
      </w:r>
      <w:r w:rsidR="0022397C" w:rsidRPr="0006525C">
        <w:rPr>
          <w:rFonts w:ascii="Times New Roman" w:hAnsi="Times New Roman" w:cs="Times New Roman"/>
          <w:sz w:val="20"/>
          <w:szCs w:val="20"/>
        </w:rPr>
        <w:t>,</w:t>
      </w:r>
      <w:r w:rsidR="005D071F" w:rsidRPr="0006525C">
        <w:rPr>
          <w:rFonts w:ascii="Times New Roman" w:hAnsi="Times New Roman" w:cs="Times New Roman"/>
          <w:sz w:val="20"/>
          <w:szCs w:val="20"/>
        </w:rPr>
        <w:t xml:space="preserve"> </w:t>
      </w:r>
      <w:r w:rsidR="0022397C" w:rsidRPr="0006525C">
        <w:rPr>
          <w:rFonts w:ascii="Times New Roman" w:hAnsi="Times New Roman" w:cs="Times New Roman"/>
          <w:sz w:val="20"/>
          <w:szCs w:val="20"/>
        </w:rPr>
        <w:t>tão somente, não</w:t>
      </w:r>
      <w:r w:rsidR="005D071F" w:rsidRPr="0006525C">
        <w:rPr>
          <w:rFonts w:ascii="Times New Roman" w:hAnsi="Times New Roman" w:cs="Times New Roman"/>
          <w:sz w:val="20"/>
          <w:szCs w:val="20"/>
        </w:rPr>
        <w:t xml:space="preserve"> reproduzem </w:t>
      </w:r>
      <w:r w:rsidR="0022397C" w:rsidRPr="0006525C">
        <w:rPr>
          <w:rFonts w:ascii="Times New Roman" w:hAnsi="Times New Roman" w:cs="Times New Roman"/>
          <w:sz w:val="20"/>
          <w:szCs w:val="20"/>
        </w:rPr>
        <w:t xml:space="preserve">imagens </w:t>
      </w:r>
      <w:r w:rsidR="005D071F" w:rsidRPr="0006525C">
        <w:rPr>
          <w:rFonts w:ascii="Times New Roman" w:hAnsi="Times New Roman" w:cs="Times New Roman"/>
          <w:sz w:val="20"/>
          <w:szCs w:val="20"/>
        </w:rPr>
        <w:t xml:space="preserve">e/ou discursos veiculados nas mídias, mas tecem teias de significado que dialogam com o cotidiano e </w:t>
      </w:r>
      <w:r w:rsidR="0022397C" w:rsidRPr="0006525C">
        <w:rPr>
          <w:rFonts w:ascii="Times New Roman" w:hAnsi="Times New Roman" w:cs="Times New Roman"/>
          <w:sz w:val="20"/>
          <w:szCs w:val="20"/>
        </w:rPr>
        <w:t xml:space="preserve">compõem seu </w:t>
      </w:r>
      <w:r w:rsidR="005D071F" w:rsidRPr="0006525C">
        <w:rPr>
          <w:rFonts w:ascii="Times New Roman" w:hAnsi="Times New Roman" w:cs="Times New Roman"/>
          <w:sz w:val="20"/>
          <w:szCs w:val="20"/>
        </w:rPr>
        <w:t xml:space="preserve">repertório lúdico. Um dos conteúdos veiculados </w:t>
      </w:r>
      <w:r w:rsidR="005D071F" w:rsidRPr="0006525C">
        <w:rPr>
          <w:rFonts w:ascii="Times New Roman" w:hAnsi="Times New Roman" w:cs="Times New Roman"/>
          <w:sz w:val="20"/>
          <w:szCs w:val="20"/>
        </w:rPr>
        <w:lastRenderedPageBreak/>
        <w:t xml:space="preserve">nas mídias que não foram </w:t>
      </w:r>
      <w:r w:rsidR="0022397C" w:rsidRPr="0006525C">
        <w:rPr>
          <w:rFonts w:ascii="Times New Roman" w:hAnsi="Times New Roman" w:cs="Times New Roman"/>
          <w:sz w:val="20"/>
          <w:szCs w:val="20"/>
        </w:rPr>
        <w:t>citado</w:t>
      </w:r>
      <w:r w:rsidR="005D071F" w:rsidRPr="0006525C">
        <w:rPr>
          <w:rFonts w:ascii="Times New Roman" w:hAnsi="Times New Roman" w:cs="Times New Roman"/>
          <w:sz w:val="20"/>
          <w:szCs w:val="20"/>
        </w:rPr>
        <w:t>s</w:t>
      </w:r>
      <w:r w:rsidR="0022397C" w:rsidRPr="0006525C">
        <w:rPr>
          <w:rFonts w:ascii="Times New Roman" w:hAnsi="Times New Roman" w:cs="Times New Roman"/>
          <w:sz w:val="20"/>
          <w:szCs w:val="20"/>
        </w:rPr>
        <w:t>,</w:t>
      </w:r>
      <w:r w:rsidR="005D071F" w:rsidRPr="0006525C">
        <w:rPr>
          <w:rFonts w:ascii="Times New Roman" w:hAnsi="Times New Roman" w:cs="Times New Roman"/>
          <w:sz w:val="20"/>
          <w:szCs w:val="20"/>
        </w:rPr>
        <w:t xml:space="preserve"> </w:t>
      </w:r>
      <w:r w:rsidR="0022397C" w:rsidRPr="0006525C">
        <w:rPr>
          <w:rFonts w:ascii="Times New Roman" w:hAnsi="Times New Roman" w:cs="Times New Roman"/>
          <w:sz w:val="20"/>
          <w:szCs w:val="20"/>
        </w:rPr>
        <w:t xml:space="preserve">nestas </w:t>
      </w:r>
      <w:r w:rsidR="005D071F" w:rsidRPr="0006525C">
        <w:rPr>
          <w:rFonts w:ascii="Times New Roman" w:hAnsi="Times New Roman" w:cs="Times New Roman"/>
          <w:sz w:val="20"/>
          <w:szCs w:val="20"/>
        </w:rPr>
        <w:t xml:space="preserve">pesquisas, mas acabam </w:t>
      </w:r>
      <w:r w:rsidR="0022397C" w:rsidRPr="0006525C">
        <w:rPr>
          <w:rFonts w:ascii="Times New Roman" w:hAnsi="Times New Roman" w:cs="Times New Roman"/>
          <w:sz w:val="20"/>
          <w:szCs w:val="20"/>
        </w:rPr>
        <w:t>ecoando</w:t>
      </w:r>
      <w:r w:rsidR="005D071F" w:rsidRPr="0006525C">
        <w:rPr>
          <w:rFonts w:ascii="Times New Roman" w:hAnsi="Times New Roman" w:cs="Times New Roman"/>
          <w:sz w:val="20"/>
          <w:szCs w:val="20"/>
        </w:rPr>
        <w:t xml:space="preserve"> na</w:t>
      </w:r>
      <w:r w:rsidR="0022397C" w:rsidRPr="0006525C">
        <w:rPr>
          <w:rFonts w:ascii="Times New Roman" w:hAnsi="Times New Roman" w:cs="Times New Roman"/>
          <w:sz w:val="20"/>
          <w:szCs w:val="20"/>
        </w:rPr>
        <w:t xml:space="preserve">s produções culturais infantis </w:t>
      </w:r>
      <w:r w:rsidR="005D071F" w:rsidRPr="0006525C">
        <w:rPr>
          <w:rFonts w:ascii="Times New Roman" w:hAnsi="Times New Roman" w:cs="Times New Roman"/>
          <w:sz w:val="20"/>
          <w:szCs w:val="20"/>
        </w:rPr>
        <w:t xml:space="preserve">são as competições de MMA, o </w:t>
      </w:r>
      <w:proofErr w:type="spellStart"/>
      <w:r w:rsidR="005D071F" w:rsidRPr="0006525C">
        <w:rPr>
          <w:rFonts w:ascii="Times New Roman" w:hAnsi="Times New Roman" w:cs="Times New Roman"/>
          <w:i/>
          <w:sz w:val="20"/>
          <w:szCs w:val="20"/>
        </w:rPr>
        <w:t>Mixed</w:t>
      </w:r>
      <w:proofErr w:type="spellEnd"/>
      <w:r w:rsidR="005D071F" w:rsidRPr="0006525C">
        <w:rPr>
          <w:rFonts w:ascii="Times New Roman" w:hAnsi="Times New Roman" w:cs="Times New Roman"/>
          <w:i/>
          <w:sz w:val="20"/>
          <w:szCs w:val="20"/>
        </w:rPr>
        <w:t xml:space="preserve"> </w:t>
      </w:r>
      <w:proofErr w:type="spellStart"/>
      <w:r w:rsidR="005D071F" w:rsidRPr="0006525C">
        <w:rPr>
          <w:rFonts w:ascii="Times New Roman" w:hAnsi="Times New Roman" w:cs="Times New Roman"/>
          <w:i/>
          <w:sz w:val="20"/>
          <w:szCs w:val="20"/>
        </w:rPr>
        <w:t>Martial</w:t>
      </w:r>
      <w:proofErr w:type="spellEnd"/>
      <w:r w:rsidR="005D071F" w:rsidRPr="0006525C">
        <w:rPr>
          <w:rFonts w:ascii="Times New Roman" w:hAnsi="Times New Roman" w:cs="Times New Roman"/>
          <w:i/>
          <w:sz w:val="20"/>
          <w:szCs w:val="20"/>
        </w:rPr>
        <w:t xml:space="preserve"> </w:t>
      </w:r>
      <w:proofErr w:type="spellStart"/>
      <w:r w:rsidR="005D071F" w:rsidRPr="0006525C">
        <w:rPr>
          <w:rFonts w:ascii="Times New Roman" w:hAnsi="Times New Roman" w:cs="Times New Roman"/>
          <w:i/>
          <w:sz w:val="20"/>
          <w:szCs w:val="20"/>
        </w:rPr>
        <w:t>Arts</w:t>
      </w:r>
      <w:proofErr w:type="spellEnd"/>
      <w:r w:rsidR="005D071F" w:rsidRPr="0006525C">
        <w:rPr>
          <w:rStyle w:val="Refdenotaderodap"/>
          <w:rFonts w:ascii="Times New Roman" w:hAnsi="Times New Roman" w:cs="Times New Roman"/>
          <w:i/>
          <w:sz w:val="20"/>
          <w:szCs w:val="20"/>
        </w:rPr>
        <w:footnoteReference w:id="3"/>
      </w:r>
    </w:p>
    <w:p w14:paraId="56D80D5A" w14:textId="4E2F2FC3" w:rsidR="005D071F" w:rsidRPr="0006525C" w:rsidRDefault="00271F13" w:rsidP="00201B7F">
      <w:pPr>
        <w:pStyle w:val="Corpodetexto"/>
        <w:rPr>
          <w:rFonts w:cs="Times New Roman"/>
          <w:color w:val="auto"/>
          <w:sz w:val="20"/>
          <w:szCs w:val="20"/>
        </w:rPr>
      </w:pPr>
      <w:r>
        <w:rPr>
          <w:rFonts w:cs="Times New Roman"/>
          <w:color w:val="auto"/>
          <w:sz w:val="20"/>
          <w:szCs w:val="20"/>
        </w:rPr>
        <w:t>Guimarães</w:t>
      </w:r>
      <w:r w:rsidRPr="00271F13">
        <w:rPr>
          <w:rFonts w:cs="Times New Roman"/>
          <w:color w:val="auto"/>
          <w:sz w:val="20"/>
          <w:szCs w:val="20"/>
          <w:vertAlign w:val="superscript"/>
        </w:rPr>
        <w:t>6</w:t>
      </w:r>
      <w:r w:rsidR="005D071F" w:rsidRPr="0006525C">
        <w:rPr>
          <w:rFonts w:cs="Times New Roman"/>
          <w:color w:val="auto"/>
          <w:sz w:val="20"/>
          <w:szCs w:val="20"/>
        </w:rPr>
        <w:t xml:space="preserve"> destacou em sua pesquisa que</w:t>
      </w:r>
      <w:r w:rsidR="0022397C" w:rsidRPr="0006525C">
        <w:rPr>
          <w:rFonts w:cs="Times New Roman"/>
          <w:color w:val="auto"/>
          <w:sz w:val="20"/>
          <w:szCs w:val="20"/>
        </w:rPr>
        <w:t>,</w:t>
      </w:r>
      <w:r w:rsidR="005D071F" w:rsidRPr="0006525C">
        <w:rPr>
          <w:rFonts w:cs="Times New Roman"/>
          <w:color w:val="auto"/>
          <w:sz w:val="20"/>
          <w:szCs w:val="20"/>
        </w:rPr>
        <w:t xml:space="preserve"> durante toda a oficina de mídia-educação</w:t>
      </w:r>
      <w:r w:rsidR="0022397C" w:rsidRPr="0006525C">
        <w:rPr>
          <w:rFonts w:cs="Times New Roman"/>
          <w:color w:val="auto"/>
          <w:sz w:val="20"/>
          <w:szCs w:val="20"/>
        </w:rPr>
        <w:t>,</w:t>
      </w:r>
      <w:r w:rsidR="005D071F" w:rsidRPr="0006525C">
        <w:rPr>
          <w:rFonts w:cs="Times New Roman"/>
          <w:color w:val="auto"/>
          <w:sz w:val="20"/>
          <w:szCs w:val="20"/>
        </w:rPr>
        <w:t xml:space="preserve"> o imaginário em torno das lutas fo</w:t>
      </w:r>
      <w:r w:rsidR="00036312" w:rsidRPr="0006525C">
        <w:rPr>
          <w:rFonts w:cs="Times New Roman"/>
          <w:color w:val="auto"/>
          <w:sz w:val="20"/>
          <w:szCs w:val="20"/>
        </w:rPr>
        <w:t>i</w:t>
      </w:r>
      <w:r w:rsidR="005D071F" w:rsidRPr="0006525C">
        <w:rPr>
          <w:rFonts w:cs="Times New Roman"/>
          <w:color w:val="auto"/>
          <w:sz w:val="20"/>
          <w:szCs w:val="20"/>
        </w:rPr>
        <w:t xml:space="preserve"> percebido nas brincadeiras espontâneas e no roteiro </w:t>
      </w:r>
      <w:r w:rsidR="0022397C" w:rsidRPr="0006525C">
        <w:rPr>
          <w:rFonts w:cs="Times New Roman"/>
          <w:color w:val="auto"/>
          <w:sz w:val="20"/>
          <w:szCs w:val="20"/>
        </w:rPr>
        <w:t>escolhido para elaboração de vídeos</w:t>
      </w:r>
      <w:r w:rsidR="005D071F" w:rsidRPr="0006525C">
        <w:rPr>
          <w:rFonts w:cs="Times New Roman"/>
          <w:color w:val="auto"/>
          <w:sz w:val="20"/>
          <w:szCs w:val="20"/>
        </w:rPr>
        <w:t xml:space="preserve">. O autor ressalta que a categoria “lutas e/ou esportes institucionalizados” foi requisitada </w:t>
      </w:r>
      <w:r w:rsidR="0022397C" w:rsidRPr="0006525C">
        <w:rPr>
          <w:rFonts w:cs="Times New Roman"/>
          <w:color w:val="auto"/>
          <w:sz w:val="20"/>
          <w:szCs w:val="20"/>
        </w:rPr>
        <w:t xml:space="preserve">pelas crianças </w:t>
      </w:r>
      <w:r w:rsidR="005D071F" w:rsidRPr="0006525C">
        <w:rPr>
          <w:rFonts w:cs="Times New Roman"/>
          <w:color w:val="auto"/>
          <w:sz w:val="20"/>
          <w:szCs w:val="20"/>
        </w:rPr>
        <w:t xml:space="preserve">como tema de produção. Cita, ainda, que uma das produções finais das crianças fez clara referência ao </w:t>
      </w:r>
      <w:proofErr w:type="spellStart"/>
      <w:r w:rsidR="005D071F" w:rsidRPr="0006525C">
        <w:rPr>
          <w:rFonts w:cs="Times New Roman"/>
          <w:i/>
          <w:color w:val="auto"/>
          <w:sz w:val="20"/>
          <w:szCs w:val="20"/>
        </w:rPr>
        <w:t>Ultimate</w:t>
      </w:r>
      <w:proofErr w:type="spellEnd"/>
      <w:r w:rsidR="005D071F" w:rsidRPr="0006525C">
        <w:rPr>
          <w:rFonts w:cs="Times New Roman"/>
          <w:i/>
          <w:color w:val="auto"/>
          <w:sz w:val="20"/>
          <w:szCs w:val="20"/>
        </w:rPr>
        <w:t xml:space="preserve"> Fighting </w:t>
      </w:r>
      <w:proofErr w:type="spellStart"/>
      <w:r w:rsidR="005D071F" w:rsidRPr="0006525C">
        <w:rPr>
          <w:rFonts w:cs="Times New Roman"/>
          <w:i/>
          <w:color w:val="auto"/>
          <w:sz w:val="20"/>
          <w:szCs w:val="20"/>
        </w:rPr>
        <w:t>Championship</w:t>
      </w:r>
      <w:proofErr w:type="spellEnd"/>
      <w:r w:rsidR="005D071F" w:rsidRPr="0006525C">
        <w:rPr>
          <w:rFonts w:cs="Times New Roman"/>
          <w:i/>
          <w:color w:val="auto"/>
          <w:sz w:val="20"/>
          <w:szCs w:val="20"/>
        </w:rPr>
        <w:t xml:space="preserve"> </w:t>
      </w:r>
      <w:r w:rsidR="005D071F" w:rsidRPr="0006525C">
        <w:rPr>
          <w:rFonts w:cs="Times New Roman"/>
          <w:color w:val="auto"/>
          <w:sz w:val="20"/>
          <w:szCs w:val="20"/>
        </w:rPr>
        <w:t xml:space="preserve">(UFC) tendo como título do trabalho o “UFE: </w:t>
      </w:r>
      <w:proofErr w:type="spellStart"/>
      <w:r w:rsidR="005D071F" w:rsidRPr="0006525C">
        <w:rPr>
          <w:rFonts w:cs="Times New Roman"/>
          <w:color w:val="auto"/>
          <w:sz w:val="20"/>
          <w:szCs w:val="20"/>
        </w:rPr>
        <w:t>Ultimate</w:t>
      </w:r>
      <w:proofErr w:type="spellEnd"/>
      <w:r w:rsidR="005D071F" w:rsidRPr="0006525C">
        <w:rPr>
          <w:rFonts w:cs="Times New Roman"/>
          <w:color w:val="auto"/>
          <w:sz w:val="20"/>
          <w:szCs w:val="20"/>
        </w:rPr>
        <w:t xml:space="preserve"> Fighting </w:t>
      </w:r>
      <w:r w:rsidR="004E2804" w:rsidRPr="0006525C">
        <w:rPr>
          <w:rFonts w:cs="Times New Roman"/>
          <w:color w:val="auto"/>
          <w:sz w:val="20"/>
          <w:szCs w:val="20"/>
        </w:rPr>
        <w:t>E</w:t>
      </w:r>
      <w:r w:rsidR="004E2804">
        <w:rPr>
          <w:rFonts w:cs="Times New Roman"/>
          <w:color w:val="auto"/>
          <w:sz w:val="20"/>
          <w:szCs w:val="20"/>
        </w:rPr>
        <w:t>scola.”</w:t>
      </w:r>
      <w:r>
        <w:rPr>
          <w:rFonts w:cs="Times New Roman"/>
          <w:color w:val="auto"/>
          <w:sz w:val="20"/>
          <w:szCs w:val="20"/>
        </w:rPr>
        <w:t xml:space="preserve"> Segundo Guimarães</w:t>
      </w:r>
      <w:r w:rsidRPr="00271F13">
        <w:rPr>
          <w:rFonts w:cs="Times New Roman"/>
          <w:color w:val="auto"/>
          <w:sz w:val="20"/>
          <w:szCs w:val="20"/>
          <w:vertAlign w:val="superscript"/>
        </w:rPr>
        <w:t>6</w:t>
      </w:r>
      <w:r w:rsidR="005D071F" w:rsidRPr="0006525C">
        <w:rPr>
          <w:rFonts w:cs="Times New Roman"/>
          <w:color w:val="auto"/>
          <w:sz w:val="20"/>
          <w:szCs w:val="20"/>
        </w:rPr>
        <w:t xml:space="preserve"> a produção foi construída por meninos e, apesar de apresentar um breve roteiro, </w:t>
      </w:r>
      <w:r w:rsidR="0022397C" w:rsidRPr="0006525C">
        <w:rPr>
          <w:rFonts w:cs="Times New Roman"/>
          <w:color w:val="auto"/>
          <w:sz w:val="20"/>
          <w:szCs w:val="20"/>
        </w:rPr>
        <w:t xml:space="preserve">este foi descartado </w:t>
      </w:r>
      <w:r w:rsidR="005D071F" w:rsidRPr="0006525C">
        <w:rPr>
          <w:rFonts w:cs="Times New Roman"/>
          <w:color w:val="auto"/>
          <w:sz w:val="20"/>
          <w:szCs w:val="20"/>
        </w:rPr>
        <w:t xml:space="preserve">diante do apelo </w:t>
      </w:r>
      <w:r w:rsidR="0022397C" w:rsidRPr="0006525C">
        <w:rPr>
          <w:rFonts w:cs="Times New Roman"/>
          <w:color w:val="auto"/>
          <w:sz w:val="20"/>
          <w:szCs w:val="20"/>
        </w:rPr>
        <w:t>das crianças à</w:t>
      </w:r>
      <w:r w:rsidR="005D071F" w:rsidRPr="0006525C">
        <w:rPr>
          <w:rFonts w:cs="Times New Roman"/>
          <w:color w:val="auto"/>
          <w:sz w:val="20"/>
          <w:szCs w:val="20"/>
        </w:rPr>
        <w:t xml:space="preserve"> liberdade de gestos que o tema remetia, além do prazer que a interação por meio das </w:t>
      </w:r>
      <w:r w:rsidR="0022397C" w:rsidRPr="0006525C">
        <w:rPr>
          <w:rFonts w:cs="Times New Roman"/>
          <w:color w:val="auto"/>
          <w:sz w:val="20"/>
          <w:szCs w:val="20"/>
        </w:rPr>
        <w:t>brincadeiras de “</w:t>
      </w:r>
      <w:r w:rsidR="005D071F" w:rsidRPr="0006525C">
        <w:rPr>
          <w:rFonts w:cs="Times New Roman"/>
          <w:color w:val="auto"/>
          <w:sz w:val="20"/>
          <w:szCs w:val="20"/>
        </w:rPr>
        <w:t>lutinha</w:t>
      </w:r>
      <w:r w:rsidR="0022397C" w:rsidRPr="0006525C">
        <w:rPr>
          <w:rFonts w:cs="Times New Roman"/>
          <w:color w:val="auto"/>
          <w:sz w:val="20"/>
          <w:szCs w:val="20"/>
        </w:rPr>
        <w:t>”</w:t>
      </w:r>
      <w:r w:rsidR="005D071F" w:rsidRPr="0006525C">
        <w:rPr>
          <w:rFonts w:cs="Times New Roman"/>
          <w:color w:val="auto"/>
          <w:sz w:val="20"/>
          <w:szCs w:val="20"/>
        </w:rPr>
        <w:t xml:space="preserve"> proporcionavam.</w:t>
      </w:r>
    </w:p>
    <w:p w14:paraId="39850F03" w14:textId="00ECA431" w:rsidR="00B238D3" w:rsidRPr="0006525C" w:rsidRDefault="008A1696" w:rsidP="00201B7F">
      <w:pPr>
        <w:autoSpaceDE w:val="0"/>
        <w:autoSpaceDN w:val="0"/>
        <w:adjustRightInd w:val="0"/>
        <w:spacing w:after="0" w:line="360" w:lineRule="auto"/>
        <w:ind w:firstLine="709"/>
        <w:jc w:val="both"/>
        <w:rPr>
          <w:rFonts w:ascii="Times New Roman" w:hAnsi="Times New Roman" w:cs="Times New Roman"/>
          <w:bCs/>
          <w:sz w:val="20"/>
          <w:szCs w:val="20"/>
        </w:rPr>
      </w:pPr>
      <w:r w:rsidRPr="0006525C">
        <w:rPr>
          <w:rFonts w:ascii="Times New Roman" w:hAnsi="Times New Roman" w:cs="Times New Roman"/>
          <w:bCs/>
          <w:sz w:val="20"/>
          <w:szCs w:val="20"/>
        </w:rPr>
        <w:t xml:space="preserve">Em um dos episódios </w:t>
      </w:r>
      <w:r w:rsidR="00A97EA6" w:rsidRPr="0006525C">
        <w:rPr>
          <w:rFonts w:ascii="Times New Roman" w:hAnsi="Times New Roman" w:cs="Times New Roman"/>
          <w:bCs/>
          <w:sz w:val="20"/>
          <w:szCs w:val="20"/>
        </w:rPr>
        <w:t>registrados</w:t>
      </w:r>
      <w:r w:rsidRPr="0006525C">
        <w:rPr>
          <w:rFonts w:ascii="Times New Roman" w:hAnsi="Times New Roman" w:cs="Times New Roman"/>
          <w:bCs/>
          <w:sz w:val="20"/>
          <w:szCs w:val="20"/>
        </w:rPr>
        <w:t xml:space="preserve"> em seu diário de campo</w:t>
      </w:r>
      <w:r w:rsidR="0022397C" w:rsidRPr="0006525C">
        <w:rPr>
          <w:rFonts w:ascii="Times New Roman" w:hAnsi="Times New Roman" w:cs="Times New Roman"/>
          <w:bCs/>
          <w:sz w:val="20"/>
          <w:szCs w:val="20"/>
        </w:rPr>
        <w:t>,</w:t>
      </w:r>
      <w:r w:rsidR="00271F13">
        <w:rPr>
          <w:rFonts w:ascii="Times New Roman" w:hAnsi="Times New Roman" w:cs="Times New Roman"/>
          <w:bCs/>
          <w:sz w:val="20"/>
          <w:szCs w:val="20"/>
        </w:rPr>
        <w:t xml:space="preserve"> Guimarães</w:t>
      </w:r>
      <w:r w:rsidR="00271F13" w:rsidRPr="00271F13">
        <w:rPr>
          <w:rFonts w:ascii="Times New Roman" w:hAnsi="Times New Roman" w:cs="Times New Roman"/>
          <w:bCs/>
          <w:sz w:val="20"/>
          <w:szCs w:val="20"/>
          <w:vertAlign w:val="superscript"/>
        </w:rPr>
        <w:t>6</w:t>
      </w:r>
      <w:r w:rsidRPr="0006525C">
        <w:rPr>
          <w:rFonts w:ascii="Times New Roman" w:hAnsi="Times New Roman" w:cs="Times New Roman"/>
          <w:bCs/>
          <w:sz w:val="20"/>
          <w:szCs w:val="20"/>
        </w:rPr>
        <w:t xml:space="preserve"> retrata a dificuldade em distinguir os limites entre o brincar e o </w:t>
      </w:r>
      <w:r w:rsidR="00C8591E" w:rsidRPr="0006525C">
        <w:rPr>
          <w:rFonts w:ascii="Times New Roman" w:hAnsi="Times New Roman" w:cs="Times New Roman"/>
          <w:bCs/>
          <w:sz w:val="20"/>
          <w:szCs w:val="20"/>
        </w:rPr>
        <w:t>brigar</w:t>
      </w:r>
      <w:r w:rsidRPr="0006525C">
        <w:rPr>
          <w:rFonts w:ascii="Times New Roman" w:hAnsi="Times New Roman" w:cs="Times New Roman"/>
          <w:bCs/>
          <w:sz w:val="20"/>
          <w:szCs w:val="20"/>
        </w:rPr>
        <w:t xml:space="preserve"> nos momentos de interação entre</w:t>
      </w:r>
      <w:r w:rsidR="00A97EA6" w:rsidRPr="0006525C">
        <w:rPr>
          <w:rFonts w:ascii="Times New Roman" w:hAnsi="Times New Roman" w:cs="Times New Roman"/>
          <w:bCs/>
          <w:sz w:val="20"/>
          <w:szCs w:val="20"/>
        </w:rPr>
        <w:t xml:space="preserve"> as</w:t>
      </w:r>
      <w:r w:rsidRPr="0006525C">
        <w:rPr>
          <w:rFonts w:ascii="Times New Roman" w:hAnsi="Times New Roman" w:cs="Times New Roman"/>
          <w:bCs/>
          <w:sz w:val="20"/>
          <w:szCs w:val="20"/>
        </w:rPr>
        <w:t xml:space="preserve"> crianças </w:t>
      </w:r>
      <w:r w:rsidR="00A97EA6" w:rsidRPr="0006525C">
        <w:rPr>
          <w:rFonts w:ascii="Times New Roman" w:hAnsi="Times New Roman" w:cs="Times New Roman"/>
          <w:bCs/>
          <w:sz w:val="20"/>
          <w:szCs w:val="20"/>
        </w:rPr>
        <w:t xml:space="preserve">do seu campo de pesquisa </w:t>
      </w:r>
      <w:r w:rsidRPr="0006525C">
        <w:rPr>
          <w:rFonts w:ascii="Times New Roman" w:hAnsi="Times New Roman" w:cs="Times New Roman"/>
          <w:bCs/>
          <w:sz w:val="20"/>
          <w:szCs w:val="20"/>
        </w:rPr>
        <w:t>e</w:t>
      </w:r>
      <w:r w:rsidR="0022397C" w:rsidRPr="0006525C">
        <w:rPr>
          <w:rFonts w:ascii="Times New Roman" w:hAnsi="Times New Roman" w:cs="Times New Roman"/>
          <w:bCs/>
          <w:sz w:val="20"/>
          <w:szCs w:val="20"/>
        </w:rPr>
        <w:t>,</w:t>
      </w:r>
      <w:r w:rsidRPr="0006525C">
        <w:rPr>
          <w:rFonts w:ascii="Times New Roman" w:hAnsi="Times New Roman" w:cs="Times New Roman"/>
          <w:bCs/>
          <w:sz w:val="20"/>
          <w:szCs w:val="20"/>
        </w:rPr>
        <w:t xml:space="preserve"> ao mesmo tempo</w:t>
      </w:r>
      <w:r w:rsidR="0022397C" w:rsidRPr="0006525C">
        <w:rPr>
          <w:rFonts w:ascii="Times New Roman" w:hAnsi="Times New Roman" w:cs="Times New Roman"/>
          <w:bCs/>
          <w:sz w:val="20"/>
          <w:szCs w:val="20"/>
        </w:rPr>
        <w:t>,</w:t>
      </w:r>
      <w:r w:rsidRPr="0006525C">
        <w:rPr>
          <w:rFonts w:ascii="Times New Roman" w:hAnsi="Times New Roman" w:cs="Times New Roman"/>
          <w:bCs/>
          <w:sz w:val="20"/>
          <w:szCs w:val="20"/>
        </w:rPr>
        <w:t xml:space="preserve"> questiona o lugar das mídias na promoção </w:t>
      </w:r>
      <w:r w:rsidR="00A97EA6" w:rsidRPr="0006525C">
        <w:rPr>
          <w:rFonts w:ascii="Times New Roman" w:hAnsi="Times New Roman" w:cs="Times New Roman"/>
          <w:bCs/>
          <w:sz w:val="20"/>
          <w:szCs w:val="20"/>
        </w:rPr>
        <w:t>de uma possível</w:t>
      </w:r>
      <w:r w:rsidRPr="0006525C">
        <w:rPr>
          <w:rFonts w:ascii="Times New Roman" w:hAnsi="Times New Roman" w:cs="Times New Roman"/>
          <w:bCs/>
          <w:sz w:val="20"/>
          <w:szCs w:val="20"/>
        </w:rPr>
        <w:t xml:space="preserve"> espetacularização da violência </w:t>
      </w:r>
      <w:r w:rsidR="00A97EA6" w:rsidRPr="0006525C">
        <w:rPr>
          <w:rFonts w:ascii="Times New Roman" w:hAnsi="Times New Roman" w:cs="Times New Roman"/>
          <w:bCs/>
          <w:sz w:val="20"/>
          <w:szCs w:val="20"/>
        </w:rPr>
        <w:t xml:space="preserve">por meio do MMA: </w:t>
      </w:r>
    </w:p>
    <w:p w14:paraId="7C0FFF34" w14:textId="53584C12" w:rsidR="008A1696" w:rsidRPr="00D17B8D" w:rsidRDefault="008A1696" w:rsidP="00D17B8D">
      <w:pPr>
        <w:pStyle w:val="Citaes"/>
        <w:spacing w:before="120"/>
        <w:rPr>
          <w:rFonts w:cs="Times New Roman"/>
          <w:color w:val="auto"/>
          <w:sz w:val="18"/>
          <w:szCs w:val="20"/>
        </w:rPr>
      </w:pPr>
      <w:r w:rsidRPr="00D17B8D">
        <w:rPr>
          <w:rFonts w:cs="Times New Roman"/>
          <w:color w:val="auto"/>
          <w:sz w:val="18"/>
          <w:szCs w:val="20"/>
        </w:rPr>
        <w:t xml:space="preserve">[...] os meninos brincando de lutinha, como sempre, e um deles vira e me conta que um colega havia brigado com o outro, dando-lhe um soco na boca, por isso estava sangrando, então uma das alunas que ouvia a conversa vira e me diz que ‘todo dia tem uma violência na sala’. Achei curioso, mesmo sem a fala ter relação direta com mídias é algo que merece reflexão, inclusive porque o filme dos meninos é sobre UFC, não sei até que ponto essa violência é brincadeira ou real, mas da forma que ela colocou é sempre uma briga. Até que ponto talvez não haja uma ligação entre essa 'cultura da briga', essa 'cultura da </w:t>
      </w:r>
      <w:r w:rsidR="007D301D" w:rsidRPr="00D17B8D">
        <w:rPr>
          <w:rFonts w:cs="Times New Roman"/>
          <w:color w:val="auto"/>
          <w:sz w:val="18"/>
          <w:szCs w:val="20"/>
        </w:rPr>
        <w:t>violência</w:t>
      </w:r>
      <w:r w:rsidR="00271F13">
        <w:rPr>
          <w:rFonts w:cs="Times New Roman"/>
          <w:color w:val="auto"/>
          <w:sz w:val="18"/>
          <w:szCs w:val="20"/>
        </w:rPr>
        <w:t>', com a glamourização do MMA</w:t>
      </w:r>
      <w:r w:rsidR="00271F13" w:rsidRPr="00271F13">
        <w:rPr>
          <w:rFonts w:cs="Times New Roman"/>
          <w:color w:val="auto"/>
          <w:sz w:val="18"/>
          <w:szCs w:val="20"/>
          <w:vertAlign w:val="superscript"/>
        </w:rPr>
        <w:t>6p</w:t>
      </w:r>
      <w:r w:rsidR="00290DCB" w:rsidRPr="00271F13">
        <w:rPr>
          <w:rFonts w:cs="Times New Roman"/>
          <w:color w:val="auto"/>
          <w:sz w:val="18"/>
          <w:szCs w:val="20"/>
          <w:vertAlign w:val="superscript"/>
        </w:rPr>
        <w:t>107</w:t>
      </w:r>
      <w:r w:rsidR="00271F13" w:rsidRPr="00271F13">
        <w:rPr>
          <w:rFonts w:cs="Times New Roman"/>
          <w:color w:val="auto"/>
          <w:sz w:val="18"/>
          <w:szCs w:val="20"/>
          <w:vertAlign w:val="superscript"/>
        </w:rPr>
        <w:t>)</w:t>
      </w:r>
      <w:r w:rsidR="00271F13">
        <w:rPr>
          <w:rFonts w:cs="Times New Roman"/>
          <w:color w:val="auto"/>
          <w:sz w:val="18"/>
          <w:szCs w:val="20"/>
        </w:rPr>
        <w:t>.</w:t>
      </w:r>
    </w:p>
    <w:p w14:paraId="7E703909" w14:textId="4DAC9BA1" w:rsidR="00BF22B7" w:rsidRPr="0006525C" w:rsidRDefault="00BF22B7"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Nos dias atuais, os confrontos em arenas de combate possuem </w:t>
      </w:r>
      <w:r w:rsidR="0022397C" w:rsidRPr="0006525C">
        <w:rPr>
          <w:rFonts w:ascii="Times New Roman" w:hAnsi="Times New Roman" w:cs="Times New Roman"/>
          <w:sz w:val="20"/>
          <w:szCs w:val="20"/>
        </w:rPr>
        <w:t xml:space="preserve">ampla </w:t>
      </w:r>
      <w:r w:rsidRPr="0006525C">
        <w:rPr>
          <w:rFonts w:ascii="Times New Roman" w:hAnsi="Times New Roman" w:cs="Times New Roman"/>
          <w:sz w:val="20"/>
          <w:szCs w:val="20"/>
        </w:rPr>
        <w:t>visibilidade por parte das mídias</w:t>
      </w:r>
      <w:r w:rsidR="0022397C" w:rsidRPr="0006525C">
        <w:rPr>
          <w:rFonts w:ascii="Times New Roman" w:hAnsi="Times New Roman" w:cs="Times New Roman"/>
          <w:sz w:val="20"/>
          <w:szCs w:val="20"/>
        </w:rPr>
        <w:t xml:space="preserve"> tanto</w:t>
      </w:r>
      <w:r w:rsidRPr="0006525C">
        <w:rPr>
          <w:rFonts w:ascii="Times New Roman" w:hAnsi="Times New Roman" w:cs="Times New Roman"/>
          <w:sz w:val="20"/>
          <w:szCs w:val="20"/>
        </w:rPr>
        <w:t xml:space="preserve"> âmbito nacional </w:t>
      </w:r>
      <w:r w:rsidR="0022397C" w:rsidRPr="0006525C">
        <w:rPr>
          <w:rFonts w:ascii="Times New Roman" w:hAnsi="Times New Roman" w:cs="Times New Roman"/>
          <w:sz w:val="20"/>
          <w:szCs w:val="20"/>
        </w:rPr>
        <w:t>quanto</w:t>
      </w:r>
      <w:r w:rsidRPr="0006525C">
        <w:rPr>
          <w:rFonts w:ascii="Times New Roman" w:hAnsi="Times New Roman" w:cs="Times New Roman"/>
          <w:sz w:val="20"/>
          <w:szCs w:val="20"/>
        </w:rPr>
        <w:t xml:space="preserve"> internacional, promovendo uma quantidade significativa de admiradores e praticantes </w:t>
      </w:r>
      <w:r w:rsidR="0022397C" w:rsidRPr="0006525C">
        <w:rPr>
          <w:rFonts w:ascii="Times New Roman" w:hAnsi="Times New Roman" w:cs="Times New Roman"/>
          <w:sz w:val="20"/>
          <w:szCs w:val="20"/>
        </w:rPr>
        <w:t>desta nova modalidade da luta</w:t>
      </w:r>
      <w:r w:rsidRPr="0006525C">
        <w:rPr>
          <w:rFonts w:ascii="Times New Roman" w:hAnsi="Times New Roman" w:cs="Times New Roman"/>
          <w:sz w:val="20"/>
          <w:szCs w:val="20"/>
        </w:rPr>
        <w:t xml:space="preserve">. A modalidade e/ou estilo de combate </w:t>
      </w:r>
      <w:r w:rsidR="00334634" w:rsidRPr="0006525C">
        <w:rPr>
          <w:rFonts w:ascii="Times New Roman" w:hAnsi="Times New Roman" w:cs="Times New Roman"/>
          <w:sz w:val="20"/>
          <w:szCs w:val="20"/>
        </w:rPr>
        <w:t>foi</w:t>
      </w:r>
      <w:r w:rsidRPr="0006525C">
        <w:rPr>
          <w:rFonts w:ascii="Times New Roman" w:hAnsi="Times New Roman" w:cs="Times New Roman"/>
          <w:sz w:val="20"/>
          <w:szCs w:val="20"/>
        </w:rPr>
        <w:t xml:space="preserve"> popularizad</w:t>
      </w:r>
      <w:r w:rsidR="00334634" w:rsidRPr="0006525C">
        <w:rPr>
          <w:rFonts w:ascii="Times New Roman" w:hAnsi="Times New Roman" w:cs="Times New Roman"/>
          <w:sz w:val="20"/>
          <w:szCs w:val="20"/>
        </w:rPr>
        <w:t>o, principalmente,</w:t>
      </w:r>
      <w:r w:rsidRPr="0006525C">
        <w:rPr>
          <w:rFonts w:ascii="Times New Roman" w:hAnsi="Times New Roman" w:cs="Times New Roman"/>
          <w:sz w:val="20"/>
          <w:szCs w:val="20"/>
        </w:rPr>
        <w:t xml:space="preserve"> por meio do UFC</w:t>
      </w:r>
      <w:r w:rsidR="007508FD" w:rsidRPr="0006525C">
        <w:rPr>
          <w:rFonts w:ascii="Times New Roman" w:hAnsi="Times New Roman" w:cs="Times New Roman"/>
          <w:sz w:val="20"/>
          <w:szCs w:val="20"/>
        </w:rPr>
        <w:t xml:space="preserve">, </w:t>
      </w:r>
      <w:r w:rsidRPr="0006525C">
        <w:rPr>
          <w:rFonts w:ascii="Times New Roman" w:hAnsi="Times New Roman" w:cs="Times New Roman"/>
          <w:sz w:val="20"/>
          <w:szCs w:val="20"/>
        </w:rPr>
        <w:t xml:space="preserve">torneio que promove corpos como armas de combate, bem como a mistura de técnicas de diversas artes tradicionais de luta. Essa grande arena promovida pelo UFC chamou a atenção de grandes empresas, agitando a indústria da publicidade e das marcas esportivas. Com a soma da importação do UFC e a veiculação de suas lutas nas emissoras de TV em canais abertos e fechados, as lutas ganharam maior visibilidade por parte do público de diversas idades. Dessa forma, as crianças têm acesso a informações e </w:t>
      </w:r>
      <w:proofErr w:type="spellStart"/>
      <w:r w:rsidRPr="0006525C">
        <w:rPr>
          <w:rFonts w:ascii="Times New Roman" w:hAnsi="Times New Roman" w:cs="Times New Roman"/>
          <w:sz w:val="20"/>
          <w:szCs w:val="20"/>
        </w:rPr>
        <w:t>conteúdos</w:t>
      </w:r>
      <w:proofErr w:type="spellEnd"/>
      <w:r w:rsidRPr="0006525C">
        <w:rPr>
          <w:rFonts w:ascii="Times New Roman" w:hAnsi="Times New Roman" w:cs="Times New Roman"/>
          <w:sz w:val="20"/>
          <w:szCs w:val="20"/>
        </w:rPr>
        <w:t xml:space="preserve"> que geram múltiplas compreensões, as quais incidem em seu cotidiano, seja no interesse por práticas de artes marciais e/ou esportes de combate, seja em </w:t>
      </w:r>
      <w:r w:rsidR="00334634" w:rsidRPr="0006525C">
        <w:rPr>
          <w:rFonts w:ascii="Times New Roman" w:hAnsi="Times New Roman" w:cs="Times New Roman"/>
          <w:sz w:val="20"/>
          <w:szCs w:val="20"/>
        </w:rPr>
        <w:t>suas</w:t>
      </w:r>
      <w:r w:rsidRPr="0006525C">
        <w:rPr>
          <w:rFonts w:ascii="Times New Roman" w:hAnsi="Times New Roman" w:cs="Times New Roman"/>
          <w:sz w:val="20"/>
          <w:szCs w:val="20"/>
        </w:rPr>
        <w:t xml:space="preserve"> brincadeira</w:t>
      </w:r>
      <w:r w:rsidR="00334634" w:rsidRPr="0006525C">
        <w:rPr>
          <w:rFonts w:ascii="Times New Roman" w:hAnsi="Times New Roman" w:cs="Times New Roman"/>
          <w:sz w:val="20"/>
          <w:szCs w:val="20"/>
        </w:rPr>
        <w:t>s de “lutinha”.</w:t>
      </w:r>
    </w:p>
    <w:p w14:paraId="6FBB2115" w14:textId="354D3DD2" w:rsidR="000D5121" w:rsidRDefault="005D071F" w:rsidP="000D5121">
      <w:pPr>
        <w:autoSpaceDE w:val="0"/>
        <w:autoSpaceDN w:val="0"/>
        <w:adjustRightInd w:val="0"/>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bCs/>
          <w:sz w:val="20"/>
          <w:szCs w:val="20"/>
        </w:rPr>
        <w:t>Percebe-se que</w:t>
      </w:r>
      <w:r w:rsidR="00334634" w:rsidRPr="0006525C">
        <w:rPr>
          <w:rFonts w:ascii="Times New Roman" w:hAnsi="Times New Roman" w:cs="Times New Roman"/>
          <w:bCs/>
          <w:sz w:val="20"/>
          <w:szCs w:val="20"/>
        </w:rPr>
        <w:t>,</w:t>
      </w:r>
      <w:r w:rsidRPr="0006525C">
        <w:rPr>
          <w:rFonts w:ascii="Times New Roman" w:hAnsi="Times New Roman" w:cs="Times New Roman"/>
          <w:bCs/>
          <w:sz w:val="20"/>
          <w:szCs w:val="20"/>
        </w:rPr>
        <w:t xml:space="preserve"> no momento de produç</w:t>
      </w:r>
      <w:r w:rsidR="00271F13">
        <w:rPr>
          <w:rFonts w:ascii="Times New Roman" w:hAnsi="Times New Roman" w:cs="Times New Roman"/>
          <w:bCs/>
          <w:sz w:val="20"/>
          <w:szCs w:val="20"/>
        </w:rPr>
        <w:t>ão descrita por Guimarães</w:t>
      </w:r>
      <w:r w:rsidR="00271F13" w:rsidRPr="00271F13">
        <w:rPr>
          <w:rFonts w:ascii="Times New Roman" w:hAnsi="Times New Roman" w:cs="Times New Roman"/>
          <w:bCs/>
          <w:sz w:val="20"/>
          <w:szCs w:val="20"/>
          <w:vertAlign w:val="superscript"/>
        </w:rPr>
        <w:t>6</w:t>
      </w:r>
      <w:r w:rsidRPr="0006525C">
        <w:rPr>
          <w:rFonts w:ascii="Times New Roman" w:hAnsi="Times New Roman" w:cs="Times New Roman"/>
          <w:bCs/>
          <w:sz w:val="20"/>
          <w:szCs w:val="20"/>
        </w:rPr>
        <w:t xml:space="preserve"> o imaginário em torno do UFC, veiculado a partir das mídias, repercute no olhar das crianças na construção dos roteiros do filme e das próprias brincadeiras. Sen</w:t>
      </w:r>
      <w:r w:rsidR="008465CF" w:rsidRPr="0006525C">
        <w:rPr>
          <w:rFonts w:ascii="Times New Roman" w:hAnsi="Times New Roman" w:cs="Times New Roman"/>
          <w:bCs/>
          <w:sz w:val="20"/>
          <w:szCs w:val="20"/>
        </w:rPr>
        <w:t>do que estas, num dado momento, são confundidas</w:t>
      </w:r>
      <w:r w:rsidRPr="0006525C">
        <w:rPr>
          <w:rFonts w:ascii="Times New Roman" w:hAnsi="Times New Roman" w:cs="Times New Roman"/>
          <w:bCs/>
          <w:sz w:val="20"/>
          <w:szCs w:val="20"/>
        </w:rPr>
        <w:t xml:space="preserve"> pelo próprio pesquisador como atos de agressão. </w:t>
      </w:r>
      <w:r w:rsidRPr="0006525C">
        <w:rPr>
          <w:rFonts w:ascii="Times New Roman" w:hAnsi="Times New Roman" w:cs="Times New Roman"/>
          <w:sz w:val="20"/>
          <w:szCs w:val="20"/>
        </w:rPr>
        <w:t xml:space="preserve">É importante compreendermos, com isso, que as crianças, ao recorrerem a diversos valores e conteúdos veiculados pelas mídias, atualizam de formas específicas os elementos acessados. Seja brincando com um boneco do seu personagem </w:t>
      </w:r>
      <w:r w:rsidR="001B185E" w:rsidRPr="0006525C">
        <w:rPr>
          <w:rFonts w:ascii="Times New Roman" w:hAnsi="Times New Roman" w:cs="Times New Roman"/>
          <w:sz w:val="20"/>
          <w:szCs w:val="20"/>
        </w:rPr>
        <w:t>favorito, imitando</w:t>
      </w:r>
      <w:r w:rsidRPr="0006525C">
        <w:rPr>
          <w:rFonts w:ascii="Times New Roman" w:hAnsi="Times New Roman" w:cs="Times New Roman"/>
          <w:sz w:val="20"/>
          <w:szCs w:val="20"/>
        </w:rPr>
        <w:t xml:space="preserve"> poderes mágicos ou encenando uma luta </w:t>
      </w:r>
      <w:r w:rsidRPr="0006525C">
        <w:rPr>
          <w:rFonts w:ascii="Times New Roman" w:hAnsi="Times New Roman" w:cs="Times New Roman"/>
          <w:sz w:val="20"/>
          <w:szCs w:val="20"/>
        </w:rPr>
        <w:lastRenderedPageBreak/>
        <w:t xml:space="preserve">de UFC, elas formatam novos valores para </w:t>
      </w:r>
      <w:r w:rsidR="00334634" w:rsidRPr="0006525C">
        <w:rPr>
          <w:rFonts w:ascii="Times New Roman" w:hAnsi="Times New Roman" w:cs="Times New Roman"/>
          <w:sz w:val="20"/>
          <w:szCs w:val="20"/>
        </w:rPr>
        <w:t>governar</w:t>
      </w:r>
      <w:r w:rsidRPr="0006525C">
        <w:rPr>
          <w:rFonts w:ascii="Times New Roman" w:hAnsi="Times New Roman" w:cs="Times New Roman"/>
          <w:sz w:val="20"/>
          <w:szCs w:val="20"/>
        </w:rPr>
        <w:t xml:space="preserve"> seu universo lúdico.</w:t>
      </w:r>
      <w:r w:rsidR="008465CF" w:rsidRPr="0006525C">
        <w:rPr>
          <w:rFonts w:ascii="Times New Roman" w:hAnsi="Times New Roman" w:cs="Times New Roman"/>
          <w:sz w:val="20"/>
          <w:szCs w:val="20"/>
        </w:rPr>
        <w:t xml:space="preserve"> Um exemplo de ressignificação dos conteúdos de luta veiculados na TV é retratado na Figura 2, desenho que compõe a material empí</w:t>
      </w:r>
      <w:r w:rsidR="00271F13">
        <w:rPr>
          <w:rFonts w:ascii="Times New Roman" w:hAnsi="Times New Roman" w:cs="Times New Roman"/>
          <w:sz w:val="20"/>
          <w:szCs w:val="20"/>
        </w:rPr>
        <w:t>rico analisado por Farias</w:t>
      </w:r>
      <w:r w:rsidR="00271F13" w:rsidRPr="00271F13">
        <w:rPr>
          <w:rFonts w:ascii="Times New Roman" w:hAnsi="Times New Roman" w:cs="Times New Roman"/>
          <w:sz w:val="20"/>
          <w:szCs w:val="20"/>
          <w:vertAlign w:val="superscript"/>
        </w:rPr>
        <w:t>7</w:t>
      </w:r>
      <w:r w:rsidR="00334634" w:rsidRPr="0006525C">
        <w:rPr>
          <w:rFonts w:ascii="Times New Roman" w:hAnsi="Times New Roman" w:cs="Times New Roman"/>
          <w:sz w:val="20"/>
          <w:szCs w:val="20"/>
        </w:rPr>
        <w:t>:</w:t>
      </w:r>
    </w:p>
    <w:p w14:paraId="7DBD54AB" w14:textId="77777777" w:rsidR="000D5121" w:rsidRDefault="000D5121" w:rsidP="00271F13">
      <w:pPr>
        <w:spacing w:after="0" w:line="240" w:lineRule="auto"/>
        <w:jc w:val="center"/>
        <w:rPr>
          <w:rFonts w:ascii="Times New Roman" w:hAnsi="Times New Roman" w:cs="Times New Roman"/>
          <w:b/>
          <w:sz w:val="20"/>
          <w:szCs w:val="20"/>
        </w:rPr>
      </w:pPr>
    </w:p>
    <w:p w14:paraId="366FDEC6" w14:textId="77777777" w:rsidR="000D5121" w:rsidRDefault="000D5121" w:rsidP="00271F13">
      <w:pPr>
        <w:spacing w:after="0" w:line="240" w:lineRule="auto"/>
        <w:jc w:val="center"/>
        <w:rPr>
          <w:rFonts w:ascii="Times New Roman" w:hAnsi="Times New Roman" w:cs="Times New Roman"/>
          <w:b/>
          <w:sz w:val="20"/>
          <w:szCs w:val="20"/>
        </w:rPr>
      </w:pPr>
    </w:p>
    <w:p w14:paraId="41657559" w14:textId="77777777" w:rsidR="000D5121" w:rsidRDefault="000D5121" w:rsidP="00271F13">
      <w:pPr>
        <w:spacing w:after="0" w:line="240" w:lineRule="auto"/>
        <w:jc w:val="center"/>
        <w:rPr>
          <w:rFonts w:ascii="Times New Roman" w:hAnsi="Times New Roman" w:cs="Times New Roman"/>
          <w:b/>
          <w:sz w:val="20"/>
          <w:szCs w:val="20"/>
        </w:rPr>
      </w:pPr>
    </w:p>
    <w:p w14:paraId="0FB4FD22" w14:textId="77777777" w:rsidR="000D5121" w:rsidRDefault="000D5121" w:rsidP="00271F13">
      <w:pPr>
        <w:spacing w:after="0" w:line="240" w:lineRule="auto"/>
        <w:jc w:val="center"/>
        <w:rPr>
          <w:rFonts w:ascii="Times New Roman" w:hAnsi="Times New Roman" w:cs="Times New Roman"/>
          <w:b/>
          <w:sz w:val="20"/>
          <w:szCs w:val="20"/>
        </w:rPr>
      </w:pPr>
    </w:p>
    <w:p w14:paraId="49EC49C0" w14:textId="77777777" w:rsidR="000D5121" w:rsidRDefault="000D5121" w:rsidP="00271F13">
      <w:pPr>
        <w:spacing w:after="0" w:line="240" w:lineRule="auto"/>
        <w:jc w:val="center"/>
        <w:rPr>
          <w:rFonts w:ascii="Times New Roman" w:hAnsi="Times New Roman" w:cs="Times New Roman"/>
          <w:b/>
          <w:sz w:val="20"/>
          <w:szCs w:val="20"/>
        </w:rPr>
      </w:pPr>
    </w:p>
    <w:p w14:paraId="2DAE0CDD" w14:textId="77777777" w:rsidR="000D5121" w:rsidRDefault="000D5121" w:rsidP="00271F13">
      <w:pPr>
        <w:spacing w:after="0" w:line="240" w:lineRule="auto"/>
        <w:jc w:val="center"/>
        <w:rPr>
          <w:rFonts w:ascii="Times New Roman" w:hAnsi="Times New Roman" w:cs="Times New Roman"/>
          <w:b/>
          <w:sz w:val="20"/>
          <w:szCs w:val="20"/>
        </w:rPr>
      </w:pPr>
    </w:p>
    <w:p w14:paraId="3FD71A18" w14:textId="77777777" w:rsidR="000D5121" w:rsidRDefault="000D5121" w:rsidP="00271F13">
      <w:pPr>
        <w:spacing w:after="0" w:line="240" w:lineRule="auto"/>
        <w:jc w:val="center"/>
        <w:rPr>
          <w:rFonts w:ascii="Times New Roman" w:hAnsi="Times New Roman" w:cs="Times New Roman"/>
          <w:b/>
          <w:sz w:val="20"/>
          <w:szCs w:val="20"/>
        </w:rPr>
      </w:pPr>
    </w:p>
    <w:p w14:paraId="55BEEA44" w14:textId="77777777" w:rsidR="000D5121" w:rsidRDefault="000D5121" w:rsidP="00271F13">
      <w:pPr>
        <w:spacing w:after="0" w:line="240" w:lineRule="auto"/>
        <w:jc w:val="center"/>
        <w:rPr>
          <w:rFonts w:ascii="Times New Roman" w:hAnsi="Times New Roman" w:cs="Times New Roman"/>
          <w:b/>
          <w:sz w:val="20"/>
          <w:szCs w:val="20"/>
        </w:rPr>
      </w:pPr>
    </w:p>
    <w:p w14:paraId="0EE8A127" w14:textId="77777777" w:rsidR="000D5121" w:rsidRDefault="000D5121" w:rsidP="00271F13">
      <w:pPr>
        <w:spacing w:after="0" w:line="240" w:lineRule="auto"/>
        <w:jc w:val="center"/>
        <w:rPr>
          <w:rFonts w:ascii="Times New Roman" w:hAnsi="Times New Roman" w:cs="Times New Roman"/>
          <w:b/>
          <w:sz w:val="20"/>
          <w:szCs w:val="20"/>
        </w:rPr>
      </w:pPr>
    </w:p>
    <w:p w14:paraId="2FB7E52B" w14:textId="77777777" w:rsidR="000D5121" w:rsidRDefault="000D5121" w:rsidP="00271F13">
      <w:pPr>
        <w:spacing w:after="0" w:line="240" w:lineRule="auto"/>
        <w:jc w:val="center"/>
        <w:rPr>
          <w:rFonts w:ascii="Times New Roman" w:hAnsi="Times New Roman" w:cs="Times New Roman"/>
          <w:b/>
          <w:sz w:val="20"/>
          <w:szCs w:val="20"/>
        </w:rPr>
      </w:pPr>
    </w:p>
    <w:p w14:paraId="1B9E9594" w14:textId="77777777" w:rsidR="000D5121" w:rsidRDefault="000D5121" w:rsidP="00271F13">
      <w:pPr>
        <w:spacing w:after="0" w:line="240" w:lineRule="auto"/>
        <w:jc w:val="center"/>
        <w:rPr>
          <w:rFonts w:ascii="Times New Roman" w:hAnsi="Times New Roman" w:cs="Times New Roman"/>
          <w:b/>
          <w:sz w:val="20"/>
          <w:szCs w:val="20"/>
        </w:rPr>
      </w:pPr>
    </w:p>
    <w:p w14:paraId="65BB7BA9" w14:textId="099E5E91" w:rsidR="00271F13" w:rsidRPr="0006525C" w:rsidRDefault="00271F13" w:rsidP="00271F13">
      <w:pPr>
        <w:spacing w:after="0" w:line="240" w:lineRule="auto"/>
        <w:jc w:val="center"/>
        <w:rPr>
          <w:rFonts w:ascii="Times New Roman" w:hAnsi="Times New Roman" w:cs="Times New Roman"/>
          <w:sz w:val="20"/>
          <w:szCs w:val="20"/>
        </w:rPr>
      </w:pPr>
      <w:r w:rsidRPr="0006525C">
        <w:rPr>
          <w:rFonts w:ascii="Times New Roman" w:hAnsi="Times New Roman" w:cs="Times New Roman"/>
          <w:b/>
          <w:sz w:val="20"/>
          <w:szCs w:val="20"/>
        </w:rPr>
        <w:t>Figura 2</w:t>
      </w:r>
      <w:r>
        <w:rPr>
          <w:rFonts w:ascii="Times New Roman" w:hAnsi="Times New Roman" w:cs="Times New Roman"/>
          <w:sz w:val="20"/>
          <w:szCs w:val="20"/>
        </w:rPr>
        <w:t>.</w:t>
      </w:r>
      <w:r w:rsidRPr="0006525C">
        <w:rPr>
          <w:rFonts w:ascii="Times New Roman" w:hAnsi="Times New Roman" w:cs="Times New Roman"/>
          <w:sz w:val="20"/>
          <w:szCs w:val="20"/>
        </w:rPr>
        <w:t xml:space="preserve"> Ringue de luta na escola</w:t>
      </w:r>
    </w:p>
    <w:p w14:paraId="6483E227" w14:textId="77777777" w:rsidR="00271F13" w:rsidRPr="0006525C" w:rsidRDefault="00271F13" w:rsidP="00271F13">
      <w:pPr>
        <w:spacing w:after="0" w:line="240" w:lineRule="auto"/>
        <w:jc w:val="center"/>
        <w:rPr>
          <w:rFonts w:ascii="Times New Roman" w:hAnsi="Times New Roman" w:cs="Times New Roman"/>
          <w:sz w:val="20"/>
          <w:szCs w:val="20"/>
        </w:rPr>
      </w:pPr>
      <w:r w:rsidRPr="0006525C">
        <w:rPr>
          <w:rFonts w:ascii="Times New Roman" w:hAnsi="Times New Roman" w:cs="Times New Roman"/>
          <w:noProof/>
          <w:sz w:val="20"/>
          <w:szCs w:val="20"/>
          <w:lang w:eastAsia="pt-BR"/>
        </w:rPr>
        <w:drawing>
          <wp:inline distT="0" distB="0" distL="0" distR="0" wp14:anchorId="1F737159" wp14:editId="13609087">
            <wp:extent cx="3191068" cy="2286000"/>
            <wp:effectExtent l="57150" t="57150" r="123825" b="114300"/>
            <wp:docPr id="11" name="Imagem 11" descr="C:\Users\Mayrhão\AppData\Local\Microsoft\Windows\Temporary Internet Files\Content.Word\Scan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yrhão\AppData\Local\Microsoft\Windows\Temporary Internet Files\Content.Word\Scan0017.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91774" cy="2286506"/>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287D141" w14:textId="10ECC7A0" w:rsidR="00271F13" w:rsidRPr="00271F13" w:rsidRDefault="00271F13" w:rsidP="00271F13">
      <w:pPr>
        <w:spacing w:after="0" w:line="240" w:lineRule="auto"/>
        <w:rPr>
          <w:rFonts w:ascii="Times New Roman" w:hAnsi="Times New Roman" w:cs="Times New Roman"/>
          <w:b/>
          <w:sz w:val="12"/>
          <w:szCs w:val="12"/>
        </w:rPr>
      </w:pPr>
      <w:r>
        <w:rPr>
          <w:rFonts w:ascii="Times New Roman" w:hAnsi="Times New Roman" w:cs="Times New Roman"/>
          <w:b/>
          <w:sz w:val="20"/>
          <w:szCs w:val="20"/>
        </w:rPr>
        <w:t xml:space="preserve">                          </w:t>
      </w:r>
      <w:r w:rsidR="000D5121">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271F13">
        <w:rPr>
          <w:rFonts w:ascii="Times New Roman" w:hAnsi="Times New Roman" w:cs="Times New Roman"/>
          <w:b/>
          <w:sz w:val="12"/>
          <w:szCs w:val="12"/>
        </w:rPr>
        <w:t>Fonte:</w:t>
      </w:r>
      <w:r w:rsidR="007075DE">
        <w:rPr>
          <w:rFonts w:ascii="Times New Roman" w:hAnsi="Times New Roman" w:cs="Times New Roman"/>
          <w:sz w:val="12"/>
          <w:szCs w:val="12"/>
        </w:rPr>
        <w:t xml:space="preserve"> Farias</w:t>
      </w:r>
      <w:r w:rsidR="007075DE" w:rsidRPr="007075DE">
        <w:rPr>
          <w:rFonts w:ascii="Times New Roman" w:hAnsi="Times New Roman" w:cs="Times New Roman"/>
          <w:sz w:val="12"/>
          <w:szCs w:val="12"/>
          <w:vertAlign w:val="superscript"/>
        </w:rPr>
        <w:t>7</w:t>
      </w:r>
    </w:p>
    <w:p w14:paraId="3728DD57" w14:textId="77777777" w:rsidR="00896C1A" w:rsidRDefault="00896C1A" w:rsidP="00201B7F">
      <w:pPr>
        <w:spacing w:after="0" w:line="360" w:lineRule="auto"/>
        <w:ind w:firstLine="709"/>
        <w:jc w:val="both"/>
        <w:rPr>
          <w:rFonts w:ascii="Times New Roman" w:hAnsi="Times New Roman" w:cs="Times New Roman"/>
          <w:sz w:val="20"/>
          <w:szCs w:val="20"/>
        </w:rPr>
      </w:pPr>
    </w:p>
    <w:p w14:paraId="785075A4" w14:textId="4B0C6FC6" w:rsidR="00EB4957" w:rsidRPr="0006525C" w:rsidRDefault="00EB4957"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Segundo o autor do desenho, Danilo (8 anos), este representa um “ringue de luta na escola”. Na produção, Danilo expõe dois adversários lutando em um ringue, observados por torcedores em uma arquibancada e por uma cabine de narradores acima. Danilo se mostrou adepto a desenhos e filmes de luta, comentando: “Gosto de brincar de bater de mentirinha, bato de brincadeirinha”. Ao relacionar a escola com um ringue, mostra um roteiro imaginário que conduz os rumos da brincadeira, os tipos de contato, as regras e os gestos. Reconhece a presença de uma atmosfera agonista, norteada pelo desejo de vencer os desafios, motivados pelo olhar de seus telespectadores.</w:t>
      </w:r>
    </w:p>
    <w:p w14:paraId="05820007" w14:textId="655DC395" w:rsidR="00B238D3" w:rsidRPr="0006525C" w:rsidRDefault="00B238D3"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Diante d</w:t>
      </w:r>
      <w:r w:rsidR="00334634" w:rsidRPr="0006525C">
        <w:rPr>
          <w:rFonts w:ascii="Times New Roman" w:hAnsi="Times New Roman" w:cs="Times New Roman"/>
          <w:sz w:val="20"/>
          <w:szCs w:val="20"/>
        </w:rPr>
        <w:t>este</w:t>
      </w:r>
      <w:r w:rsidRPr="0006525C">
        <w:rPr>
          <w:rFonts w:ascii="Times New Roman" w:hAnsi="Times New Roman" w:cs="Times New Roman"/>
          <w:sz w:val="20"/>
          <w:szCs w:val="20"/>
        </w:rPr>
        <w:t xml:space="preserve"> universo imaginário construído por Danilo, representado no desenho e nas brincadeiras da escola, a “mentirinha” </w:t>
      </w:r>
      <w:r w:rsidR="00334634" w:rsidRPr="0006525C">
        <w:rPr>
          <w:rFonts w:ascii="Times New Roman" w:hAnsi="Times New Roman" w:cs="Times New Roman"/>
          <w:sz w:val="20"/>
          <w:szCs w:val="20"/>
        </w:rPr>
        <w:t>mencionada</w:t>
      </w:r>
      <w:r w:rsidRPr="0006525C">
        <w:rPr>
          <w:rFonts w:ascii="Times New Roman" w:hAnsi="Times New Roman" w:cs="Times New Roman"/>
          <w:sz w:val="20"/>
          <w:szCs w:val="20"/>
        </w:rPr>
        <w:t xml:space="preserve"> descaracteriza os princípios norteadores de uma luta em um ringue convencional. No entanto, o garoto deixa transparecer na conversa que o universo do lúdico que circunda a brincadeira abre brechas para outros objetivos, como expor o mais forte, o g</w:t>
      </w:r>
      <w:r w:rsidR="00E31707" w:rsidRPr="0006525C">
        <w:rPr>
          <w:rFonts w:ascii="Times New Roman" w:hAnsi="Times New Roman" w:cs="Times New Roman"/>
          <w:sz w:val="20"/>
          <w:szCs w:val="20"/>
        </w:rPr>
        <w:t>uerreiro, o campeão dos ringues do UFC.</w:t>
      </w:r>
      <w:r w:rsidRPr="0006525C">
        <w:rPr>
          <w:rFonts w:ascii="Times New Roman" w:hAnsi="Times New Roman" w:cs="Times New Roman"/>
          <w:sz w:val="20"/>
          <w:szCs w:val="20"/>
        </w:rPr>
        <w:t xml:space="preserve"> A figura do vencedor dos combates de </w:t>
      </w:r>
      <w:r w:rsidR="00334634" w:rsidRPr="0006525C">
        <w:rPr>
          <w:rFonts w:ascii="Times New Roman" w:hAnsi="Times New Roman" w:cs="Times New Roman"/>
          <w:sz w:val="20"/>
          <w:szCs w:val="20"/>
        </w:rPr>
        <w:t>“</w:t>
      </w:r>
      <w:r w:rsidRPr="0006525C">
        <w:rPr>
          <w:rFonts w:ascii="Times New Roman" w:hAnsi="Times New Roman" w:cs="Times New Roman"/>
          <w:sz w:val="20"/>
          <w:szCs w:val="20"/>
        </w:rPr>
        <w:t>mentirinha</w:t>
      </w:r>
      <w:r w:rsidR="00334634" w:rsidRPr="0006525C">
        <w:rPr>
          <w:rFonts w:ascii="Times New Roman" w:hAnsi="Times New Roman" w:cs="Times New Roman"/>
          <w:sz w:val="20"/>
          <w:szCs w:val="20"/>
        </w:rPr>
        <w:t>”</w:t>
      </w:r>
      <w:r w:rsidRPr="0006525C">
        <w:rPr>
          <w:rFonts w:ascii="Times New Roman" w:hAnsi="Times New Roman" w:cs="Times New Roman"/>
          <w:sz w:val="20"/>
          <w:szCs w:val="20"/>
        </w:rPr>
        <w:t xml:space="preserve"> é concebida diante da aclamação do grupo, que acaba elencando aqueles que conseguem subjugar mais colegas nas brincadeiras</w:t>
      </w:r>
      <w:r w:rsidR="00271F13" w:rsidRPr="00271F13">
        <w:rPr>
          <w:rFonts w:ascii="Times New Roman" w:hAnsi="Times New Roman" w:cs="Times New Roman"/>
          <w:sz w:val="20"/>
          <w:szCs w:val="20"/>
          <w:vertAlign w:val="superscript"/>
        </w:rPr>
        <w:t>7</w:t>
      </w:r>
      <w:r w:rsidR="00334634" w:rsidRPr="0006525C">
        <w:rPr>
          <w:rFonts w:ascii="Times New Roman" w:hAnsi="Times New Roman" w:cs="Times New Roman"/>
          <w:sz w:val="20"/>
          <w:szCs w:val="20"/>
        </w:rPr>
        <w:t>.</w:t>
      </w:r>
    </w:p>
    <w:p w14:paraId="44EF24E3" w14:textId="085B8311" w:rsidR="00B238D3" w:rsidRPr="0006525C" w:rsidRDefault="00E31707"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Foram </w:t>
      </w:r>
      <w:r w:rsidR="00E9411E" w:rsidRPr="0006525C">
        <w:rPr>
          <w:rFonts w:ascii="Times New Roman" w:hAnsi="Times New Roman" w:cs="Times New Roman"/>
          <w:sz w:val="20"/>
          <w:szCs w:val="20"/>
        </w:rPr>
        <w:t>identificados,</w:t>
      </w:r>
      <w:r w:rsidR="00334634" w:rsidRPr="0006525C">
        <w:rPr>
          <w:rFonts w:ascii="Times New Roman" w:hAnsi="Times New Roman" w:cs="Times New Roman"/>
          <w:sz w:val="20"/>
          <w:szCs w:val="20"/>
        </w:rPr>
        <w:t xml:space="preserve"> isto posto</w:t>
      </w:r>
      <w:r w:rsidR="00E9411E" w:rsidRPr="0006525C">
        <w:rPr>
          <w:rFonts w:ascii="Times New Roman" w:hAnsi="Times New Roman" w:cs="Times New Roman"/>
          <w:sz w:val="20"/>
          <w:szCs w:val="20"/>
        </w:rPr>
        <w:t>, dois</w:t>
      </w:r>
      <w:r w:rsidRPr="0006525C">
        <w:rPr>
          <w:rFonts w:ascii="Times New Roman" w:hAnsi="Times New Roman" w:cs="Times New Roman"/>
          <w:sz w:val="20"/>
          <w:szCs w:val="20"/>
        </w:rPr>
        <w:t xml:space="preserve"> caminhos possíveis da relação brincadeiras de </w:t>
      </w:r>
      <w:r w:rsidR="00334634" w:rsidRPr="0006525C">
        <w:rPr>
          <w:rFonts w:ascii="Times New Roman" w:hAnsi="Times New Roman" w:cs="Times New Roman"/>
          <w:sz w:val="20"/>
          <w:szCs w:val="20"/>
        </w:rPr>
        <w:t>“</w:t>
      </w:r>
      <w:r w:rsidRPr="0006525C">
        <w:rPr>
          <w:rFonts w:ascii="Times New Roman" w:hAnsi="Times New Roman" w:cs="Times New Roman"/>
          <w:sz w:val="20"/>
          <w:szCs w:val="20"/>
        </w:rPr>
        <w:t>lut</w:t>
      </w:r>
      <w:r w:rsidR="00334634" w:rsidRPr="0006525C">
        <w:rPr>
          <w:rFonts w:ascii="Times New Roman" w:hAnsi="Times New Roman" w:cs="Times New Roman"/>
          <w:sz w:val="20"/>
          <w:szCs w:val="20"/>
        </w:rPr>
        <w:t>inha”</w:t>
      </w:r>
      <w:r w:rsidRPr="0006525C">
        <w:rPr>
          <w:rFonts w:ascii="Times New Roman" w:hAnsi="Times New Roman" w:cs="Times New Roman"/>
          <w:sz w:val="20"/>
          <w:szCs w:val="20"/>
        </w:rPr>
        <w:t xml:space="preserve"> e</w:t>
      </w:r>
      <w:r w:rsidR="00334634" w:rsidRPr="0006525C">
        <w:rPr>
          <w:rFonts w:ascii="Times New Roman" w:hAnsi="Times New Roman" w:cs="Times New Roman"/>
          <w:sz w:val="20"/>
          <w:szCs w:val="20"/>
        </w:rPr>
        <w:t xml:space="preserve"> das</w:t>
      </w:r>
      <w:r w:rsidRPr="0006525C">
        <w:rPr>
          <w:rFonts w:ascii="Times New Roman" w:hAnsi="Times New Roman" w:cs="Times New Roman"/>
          <w:sz w:val="20"/>
          <w:szCs w:val="20"/>
        </w:rPr>
        <w:t xml:space="preserve"> mídias. A primeira</w:t>
      </w:r>
      <w:r w:rsidR="00271F13">
        <w:rPr>
          <w:rFonts w:ascii="Times New Roman" w:hAnsi="Times New Roman" w:cs="Times New Roman"/>
          <w:sz w:val="20"/>
          <w:szCs w:val="20"/>
        </w:rPr>
        <w:t>, retratada por Guimarães</w:t>
      </w:r>
      <w:r w:rsidR="00271F13" w:rsidRPr="00271F13">
        <w:rPr>
          <w:rFonts w:ascii="Times New Roman" w:hAnsi="Times New Roman" w:cs="Times New Roman"/>
          <w:sz w:val="20"/>
          <w:szCs w:val="20"/>
          <w:vertAlign w:val="superscript"/>
        </w:rPr>
        <w:t>6</w:t>
      </w:r>
      <w:r w:rsidRPr="0006525C">
        <w:rPr>
          <w:rFonts w:ascii="Times New Roman" w:hAnsi="Times New Roman" w:cs="Times New Roman"/>
          <w:sz w:val="20"/>
          <w:szCs w:val="20"/>
        </w:rPr>
        <w:t xml:space="preserve">, traz </w:t>
      </w:r>
      <w:r w:rsidR="00E9411E" w:rsidRPr="0006525C">
        <w:rPr>
          <w:rFonts w:ascii="Times New Roman" w:hAnsi="Times New Roman" w:cs="Times New Roman"/>
          <w:sz w:val="20"/>
          <w:szCs w:val="20"/>
        </w:rPr>
        <w:t>à tona a violência</w:t>
      </w:r>
      <w:r w:rsidRPr="0006525C">
        <w:rPr>
          <w:rFonts w:ascii="Times New Roman" w:hAnsi="Times New Roman" w:cs="Times New Roman"/>
          <w:sz w:val="20"/>
          <w:szCs w:val="20"/>
        </w:rPr>
        <w:t xml:space="preserve"> como roteiro, interpretada como uma </w:t>
      </w:r>
      <w:r w:rsidRPr="0006525C">
        <w:rPr>
          <w:rFonts w:ascii="Times New Roman" w:hAnsi="Times New Roman" w:cs="Times New Roman"/>
          <w:sz w:val="20"/>
          <w:szCs w:val="20"/>
        </w:rPr>
        <w:lastRenderedPageBreak/>
        <w:t>possível forma de alimentar uma cultura de briga na escola. A seg</w:t>
      </w:r>
      <w:r w:rsidR="00271F13">
        <w:rPr>
          <w:rFonts w:ascii="Times New Roman" w:hAnsi="Times New Roman" w:cs="Times New Roman"/>
          <w:sz w:val="20"/>
          <w:szCs w:val="20"/>
        </w:rPr>
        <w:t>unda, apontada por Farias</w:t>
      </w:r>
      <w:r w:rsidR="00271F13" w:rsidRPr="00271F13">
        <w:rPr>
          <w:rFonts w:ascii="Times New Roman" w:hAnsi="Times New Roman" w:cs="Times New Roman"/>
          <w:sz w:val="20"/>
          <w:szCs w:val="20"/>
          <w:vertAlign w:val="superscript"/>
        </w:rPr>
        <w:t>7</w:t>
      </w:r>
      <w:r w:rsidRPr="0006525C">
        <w:rPr>
          <w:rFonts w:ascii="Times New Roman" w:hAnsi="Times New Roman" w:cs="Times New Roman"/>
          <w:sz w:val="20"/>
          <w:szCs w:val="20"/>
        </w:rPr>
        <w:t xml:space="preserve">, ressalta o apelo do imaginário do ringue e do campeão na constituição das brincadeiras, </w:t>
      </w:r>
      <w:r w:rsidR="00334634" w:rsidRPr="0006525C">
        <w:rPr>
          <w:rFonts w:ascii="Times New Roman" w:hAnsi="Times New Roman" w:cs="Times New Roman"/>
          <w:sz w:val="20"/>
          <w:szCs w:val="20"/>
        </w:rPr>
        <w:t>realocando</w:t>
      </w:r>
      <w:r w:rsidRPr="0006525C">
        <w:rPr>
          <w:rFonts w:ascii="Times New Roman" w:hAnsi="Times New Roman" w:cs="Times New Roman"/>
          <w:sz w:val="20"/>
          <w:szCs w:val="20"/>
        </w:rPr>
        <w:t xml:space="preserve"> a violência</w:t>
      </w:r>
      <w:r w:rsidR="00334634" w:rsidRPr="0006525C">
        <w:rPr>
          <w:rFonts w:ascii="Times New Roman" w:hAnsi="Times New Roman" w:cs="Times New Roman"/>
          <w:sz w:val="20"/>
          <w:szCs w:val="20"/>
        </w:rPr>
        <w:t xml:space="preserve"> em um</w:t>
      </w:r>
      <w:r w:rsidRPr="0006525C">
        <w:rPr>
          <w:rFonts w:ascii="Times New Roman" w:hAnsi="Times New Roman" w:cs="Times New Roman"/>
          <w:sz w:val="20"/>
          <w:szCs w:val="20"/>
        </w:rPr>
        <w:t xml:space="preserve"> plano secundário</w:t>
      </w:r>
      <w:r w:rsidR="00334634" w:rsidRPr="0006525C">
        <w:rPr>
          <w:rFonts w:ascii="Times New Roman" w:hAnsi="Times New Roman" w:cs="Times New Roman"/>
          <w:sz w:val="20"/>
          <w:szCs w:val="20"/>
        </w:rPr>
        <w:t xml:space="preserve">. </w:t>
      </w:r>
      <w:r w:rsidR="00B238D3" w:rsidRPr="0006525C">
        <w:rPr>
          <w:rFonts w:ascii="Times New Roman" w:hAnsi="Times New Roman" w:cs="Times New Roman"/>
          <w:sz w:val="20"/>
          <w:szCs w:val="20"/>
        </w:rPr>
        <w:t xml:space="preserve">Tal </w:t>
      </w:r>
      <w:r w:rsidR="00334634" w:rsidRPr="0006525C">
        <w:rPr>
          <w:rFonts w:ascii="Times New Roman" w:hAnsi="Times New Roman" w:cs="Times New Roman"/>
          <w:sz w:val="20"/>
          <w:szCs w:val="20"/>
        </w:rPr>
        <w:t xml:space="preserve">análise </w:t>
      </w:r>
      <w:r w:rsidR="00B238D3" w:rsidRPr="0006525C">
        <w:rPr>
          <w:rFonts w:ascii="Times New Roman" w:hAnsi="Times New Roman" w:cs="Times New Roman"/>
          <w:sz w:val="20"/>
          <w:szCs w:val="20"/>
        </w:rPr>
        <w:t>apresenta os desdobramentos das relações intergrupais no universo infantil</w:t>
      </w:r>
      <w:r w:rsidR="00334634" w:rsidRPr="0006525C">
        <w:rPr>
          <w:rFonts w:ascii="Times New Roman" w:hAnsi="Times New Roman" w:cs="Times New Roman"/>
          <w:sz w:val="20"/>
          <w:szCs w:val="20"/>
        </w:rPr>
        <w:t>,</w:t>
      </w:r>
      <w:r w:rsidR="00B238D3" w:rsidRPr="0006525C">
        <w:rPr>
          <w:rFonts w:ascii="Times New Roman" w:hAnsi="Times New Roman" w:cs="Times New Roman"/>
          <w:sz w:val="20"/>
          <w:szCs w:val="20"/>
        </w:rPr>
        <w:t xml:space="preserve"> </w:t>
      </w:r>
      <w:r w:rsidR="00334634" w:rsidRPr="0006525C">
        <w:rPr>
          <w:rFonts w:ascii="Times New Roman" w:hAnsi="Times New Roman" w:cs="Times New Roman"/>
          <w:sz w:val="20"/>
          <w:szCs w:val="20"/>
        </w:rPr>
        <w:t xml:space="preserve">considerando as </w:t>
      </w:r>
      <w:r w:rsidR="00B238D3" w:rsidRPr="0006525C">
        <w:rPr>
          <w:rFonts w:ascii="Times New Roman" w:hAnsi="Times New Roman" w:cs="Times New Roman"/>
          <w:sz w:val="20"/>
          <w:szCs w:val="20"/>
        </w:rPr>
        <w:t>particular</w:t>
      </w:r>
      <w:r w:rsidR="00334634" w:rsidRPr="0006525C">
        <w:rPr>
          <w:rFonts w:ascii="Times New Roman" w:hAnsi="Times New Roman" w:cs="Times New Roman"/>
          <w:sz w:val="20"/>
          <w:szCs w:val="20"/>
        </w:rPr>
        <w:t>idade</w:t>
      </w:r>
      <w:r w:rsidR="00B238D3" w:rsidRPr="0006525C">
        <w:rPr>
          <w:rFonts w:ascii="Times New Roman" w:hAnsi="Times New Roman" w:cs="Times New Roman"/>
          <w:sz w:val="20"/>
          <w:szCs w:val="20"/>
        </w:rPr>
        <w:t xml:space="preserve">s e identidades concebidos </w:t>
      </w:r>
      <w:r w:rsidR="00334634" w:rsidRPr="0006525C">
        <w:rPr>
          <w:rFonts w:ascii="Times New Roman" w:hAnsi="Times New Roman" w:cs="Times New Roman"/>
          <w:sz w:val="20"/>
          <w:szCs w:val="20"/>
        </w:rPr>
        <w:t>na</w:t>
      </w:r>
      <w:r w:rsidR="00B238D3" w:rsidRPr="0006525C">
        <w:rPr>
          <w:rFonts w:ascii="Times New Roman" w:hAnsi="Times New Roman" w:cs="Times New Roman"/>
          <w:sz w:val="20"/>
          <w:szCs w:val="20"/>
        </w:rPr>
        <w:t xml:space="preserve"> relação com o outro. Com isso, o </w:t>
      </w:r>
      <w:r w:rsidR="00D61B09" w:rsidRPr="0006525C">
        <w:rPr>
          <w:rFonts w:ascii="Times New Roman" w:hAnsi="Times New Roman" w:cs="Times New Roman"/>
          <w:sz w:val="20"/>
          <w:szCs w:val="20"/>
        </w:rPr>
        <w:t>contato com o colega</w:t>
      </w:r>
      <w:r w:rsidR="00B238D3" w:rsidRPr="0006525C">
        <w:rPr>
          <w:rFonts w:ascii="Times New Roman" w:hAnsi="Times New Roman" w:cs="Times New Roman"/>
          <w:sz w:val="20"/>
          <w:szCs w:val="20"/>
        </w:rPr>
        <w:t xml:space="preserve"> </w:t>
      </w:r>
      <w:r w:rsidR="00334634" w:rsidRPr="0006525C">
        <w:rPr>
          <w:rFonts w:ascii="Times New Roman" w:hAnsi="Times New Roman" w:cs="Times New Roman"/>
          <w:sz w:val="20"/>
          <w:szCs w:val="20"/>
        </w:rPr>
        <w:t>é um</w:t>
      </w:r>
      <w:r w:rsidR="00B238D3" w:rsidRPr="0006525C">
        <w:rPr>
          <w:rFonts w:ascii="Times New Roman" w:hAnsi="Times New Roman" w:cs="Times New Roman"/>
          <w:sz w:val="20"/>
          <w:szCs w:val="20"/>
        </w:rPr>
        <w:t xml:space="preserve"> elemento socializador, já que os garotos “bons de lutinha” </w:t>
      </w:r>
      <w:r w:rsidR="00D61B09" w:rsidRPr="0006525C">
        <w:rPr>
          <w:rFonts w:ascii="Times New Roman" w:hAnsi="Times New Roman" w:cs="Times New Roman"/>
          <w:sz w:val="20"/>
          <w:szCs w:val="20"/>
        </w:rPr>
        <w:t xml:space="preserve">ou “bons de briga” </w:t>
      </w:r>
      <w:r w:rsidR="00B238D3" w:rsidRPr="0006525C">
        <w:rPr>
          <w:rFonts w:ascii="Times New Roman" w:hAnsi="Times New Roman" w:cs="Times New Roman"/>
          <w:sz w:val="20"/>
          <w:szCs w:val="20"/>
        </w:rPr>
        <w:t xml:space="preserve">tornam-se referência </w:t>
      </w:r>
      <w:r w:rsidR="00334634" w:rsidRPr="0006525C">
        <w:rPr>
          <w:rFonts w:ascii="Times New Roman" w:hAnsi="Times New Roman" w:cs="Times New Roman"/>
          <w:sz w:val="20"/>
          <w:szCs w:val="20"/>
        </w:rPr>
        <w:t xml:space="preserve">nestas </w:t>
      </w:r>
      <w:r w:rsidR="00B238D3" w:rsidRPr="0006525C">
        <w:rPr>
          <w:rFonts w:ascii="Times New Roman" w:hAnsi="Times New Roman" w:cs="Times New Roman"/>
          <w:sz w:val="20"/>
          <w:szCs w:val="20"/>
        </w:rPr>
        <w:t>brincadeiras.</w:t>
      </w:r>
      <w:r w:rsidR="00D61B09" w:rsidRPr="0006525C">
        <w:rPr>
          <w:rFonts w:ascii="Times New Roman" w:hAnsi="Times New Roman" w:cs="Times New Roman"/>
          <w:sz w:val="20"/>
          <w:szCs w:val="20"/>
        </w:rPr>
        <w:t xml:space="preserve"> </w:t>
      </w:r>
      <w:r w:rsidR="00334634" w:rsidRPr="0006525C">
        <w:rPr>
          <w:rFonts w:ascii="Times New Roman" w:hAnsi="Times New Roman" w:cs="Times New Roman"/>
          <w:sz w:val="20"/>
          <w:szCs w:val="20"/>
        </w:rPr>
        <w:t>Por fim, as brincadeiras de “lutinha” das pesquisas serão analisadas a partir deste novo desdobramento, considerando as questões de gênero envolvidas nas práticas corporais e no universo lúdico infantil.</w:t>
      </w:r>
    </w:p>
    <w:p w14:paraId="0C85F689" w14:textId="77777777" w:rsidR="000D5121" w:rsidRPr="0006525C" w:rsidRDefault="000D5121" w:rsidP="0006525C">
      <w:pPr>
        <w:spacing w:after="0" w:line="360" w:lineRule="auto"/>
        <w:jc w:val="both"/>
        <w:rPr>
          <w:rFonts w:ascii="Times New Roman" w:hAnsi="Times New Roman" w:cs="Times New Roman"/>
          <w:b/>
          <w:sz w:val="20"/>
          <w:szCs w:val="20"/>
        </w:rPr>
      </w:pPr>
    </w:p>
    <w:p w14:paraId="1C7FB3E3" w14:textId="678BD506" w:rsidR="008442EE" w:rsidRPr="0006525C" w:rsidRDefault="002A2C93" w:rsidP="0006525C">
      <w:pPr>
        <w:spacing w:after="0" w:line="360" w:lineRule="auto"/>
        <w:jc w:val="both"/>
        <w:rPr>
          <w:rFonts w:ascii="Times New Roman" w:hAnsi="Times New Roman" w:cs="Times New Roman"/>
          <w:b/>
          <w:sz w:val="20"/>
          <w:szCs w:val="20"/>
        </w:rPr>
      </w:pPr>
      <w:r w:rsidRPr="0006525C">
        <w:rPr>
          <w:rFonts w:ascii="Times New Roman" w:hAnsi="Times New Roman" w:cs="Times New Roman"/>
          <w:b/>
          <w:sz w:val="20"/>
          <w:szCs w:val="20"/>
        </w:rPr>
        <w:t>3.4</w:t>
      </w:r>
      <w:r w:rsidR="008E1348" w:rsidRPr="0006525C">
        <w:rPr>
          <w:rFonts w:ascii="Times New Roman" w:hAnsi="Times New Roman" w:cs="Times New Roman"/>
          <w:b/>
          <w:sz w:val="20"/>
          <w:szCs w:val="20"/>
        </w:rPr>
        <w:t xml:space="preserve">. </w:t>
      </w:r>
      <w:r w:rsidR="005F4788" w:rsidRPr="0006525C">
        <w:rPr>
          <w:rFonts w:ascii="Times New Roman" w:hAnsi="Times New Roman" w:cs="Times New Roman"/>
          <w:b/>
          <w:sz w:val="20"/>
          <w:szCs w:val="20"/>
        </w:rPr>
        <w:t>Questões de</w:t>
      </w:r>
      <w:r w:rsidRPr="0006525C">
        <w:rPr>
          <w:rFonts w:ascii="Times New Roman" w:hAnsi="Times New Roman" w:cs="Times New Roman"/>
          <w:b/>
          <w:sz w:val="20"/>
          <w:szCs w:val="20"/>
        </w:rPr>
        <w:t xml:space="preserve"> g</w:t>
      </w:r>
      <w:r w:rsidR="008E1348" w:rsidRPr="0006525C">
        <w:rPr>
          <w:rFonts w:ascii="Times New Roman" w:hAnsi="Times New Roman" w:cs="Times New Roman"/>
          <w:b/>
          <w:sz w:val="20"/>
          <w:szCs w:val="20"/>
        </w:rPr>
        <w:t>ênero</w:t>
      </w:r>
      <w:r w:rsidR="00A0377B" w:rsidRPr="0006525C">
        <w:rPr>
          <w:rFonts w:ascii="Times New Roman" w:hAnsi="Times New Roman" w:cs="Times New Roman"/>
          <w:b/>
          <w:sz w:val="20"/>
          <w:szCs w:val="20"/>
        </w:rPr>
        <w:t xml:space="preserve"> nas brincadeiras de </w:t>
      </w:r>
      <w:r w:rsidR="00334634" w:rsidRPr="0006525C">
        <w:rPr>
          <w:rFonts w:ascii="Times New Roman" w:hAnsi="Times New Roman" w:cs="Times New Roman"/>
          <w:b/>
          <w:sz w:val="20"/>
          <w:szCs w:val="20"/>
        </w:rPr>
        <w:t>“</w:t>
      </w:r>
      <w:r w:rsidR="00A0377B" w:rsidRPr="0006525C">
        <w:rPr>
          <w:rFonts w:ascii="Times New Roman" w:hAnsi="Times New Roman" w:cs="Times New Roman"/>
          <w:b/>
          <w:sz w:val="20"/>
          <w:szCs w:val="20"/>
        </w:rPr>
        <w:t>lutinha</w:t>
      </w:r>
      <w:r w:rsidR="005F4788" w:rsidRPr="0006525C">
        <w:rPr>
          <w:rFonts w:ascii="Times New Roman" w:hAnsi="Times New Roman" w:cs="Times New Roman"/>
          <w:b/>
          <w:sz w:val="20"/>
          <w:szCs w:val="20"/>
        </w:rPr>
        <w:t>”</w:t>
      </w:r>
    </w:p>
    <w:p w14:paraId="2857C595" w14:textId="4657F263" w:rsidR="00D67EFF" w:rsidRPr="0006525C" w:rsidRDefault="007A6EB6"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Dentre as temáticas são mencionadas nas entrelinhas de</w:t>
      </w:r>
      <w:r w:rsidR="00D67EFF" w:rsidRPr="0006525C">
        <w:rPr>
          <w:rFonts w:ascii="Times New Roman" w:hAnsi="Times New Roman" w:cs="Times New Roman"/>
          <w:sz w:val="20"/>
          <w:szCs w:val="20"/>
        </w:rPr>
        <w:t>stes</w:t>
      </w:r>
      <w:r w:rsidRPr="0006525C">
        <w:rPr>
          <w:rFonts w:ascii="Times New Roman" w:hAnsi="Times New Roman" w:cs="Times New Roman"/>
          <w:sz w:val="20"/>
          <w:szCs w:val="20"/>
        </w:rPr>
        <w:t xml:space="preserve"> trabalhos</w:t>
      </w:r>
      <w:r w:rsidR="00B047D2" w:rsidRPr="0006525C">
        <w:rPr>
          <w:rFonts w:ascii="Times New Roman" w:hAnsi="Times New Roman" w:cs="Times New Roman"/>
          <w:sz w:val="20"/>
          <w:szCs w:val="20"/>
        </w:rPr>
        <w:t xml:space="preserve">, </w:t>
      </w:r>
      <w:r w:rsidRPr="0006525C">
        <w:rPr>
          <w:rFonts w:ascii="Times New Roman" w:hAnsi="Times New Roman" w:cs="Times New Roman"/>
          <w:sz w:val="20"/>
          <w:szCs w:val="20"/>
        </w:rPr>
        <w:t xml:space="preserve">encontram-se as discussões de gênero. </w:t>
      </w:r>
      <w:r w:rsidR="007508FD" w:rsidRPr="0006525C">
        <w:rPr>
          <w:rFonts w:ascii="Times New Roman" w:hAnsi="Times New Roman" w:cs="Times New Roman"/>
          <w:sz w:val="20"/>
          <w:szCs w:val="20"/>
        </w:rPr>
        <w:t>E</w:t>
      </w:r>
      <w:r w:rsidRPr="0006525C">
        <w:rPr>
          <w:rFonts w:ascii="Times New Roman" w:hAnsi="Times New Roman" w:cs="Times New Roman"/>
          <w:sz w:val="20"/>
          <w:szCs w:val="20"/>
        </w:rPr>
        <w:t xml:space="preserve">m diversas passagens das pesquisas </w:t>
      </w:r>
      <w:r w:rsidR="007508FD" w:rsidRPr="0006525C">
        <w:rPr>
          <w:rFonts w:ascii="Times New Roman" w:hAnsi="Times New Roman" w:cs="Times New Roman"/>
          <w:sz w:val="20"/>
          <w:szCs w:val="20"/>
        </w:rPr>
        <w:t xml:space="preserve">tratadas neste artigo </w:t>
      </w:r>
      <w:r w:rsidR="00D67EFF" w:rsidRPr="0006525C">
        <w:rPr>
          <w:rFonts w:ascii="Times New Roman" w:hAnsi="Times New Roman" w:cs="Times New Roman"/>
          <w:sz w:val="20"/>
          <w:szCs w:val="20"/>
        </w:rPr>
        <w:t>são</w:t>
      </w:r>
      <w:r w:rsidRPr="0006525C">
        <w:rPr>
          <w:rFonts w:ascii="Times New Roman" w:hAnsi="Times New Roman" w:cs="Times New Roman"/>
          <w:sz w:val="20"/>
          <w:szCs w:val="20"/>
        </w:rPr>
        <w:t xml:space="preserve"> explicitada</w:t>
      </w:r>
      <w:r w:rsidR="00D67EFF" w:rsidRPr="0006525C">
        <w:rPr>
          <w:rFonts w:ascii="Times New Roman" w:hAnsi="Times New Roman" w:cs="Times New Roman"/>
          <w:sz w:val="20"/>
          <w:szCs w:val="20"/>
        </w:rPr>
        <w:t>s</w:t>
      </w:r>
      <w:r w:rsidRPr="0006525C">
        <w:rPr>
          <w:rFonts w:ascii="Times New Roman" w:hAnsi="Times New Roman" w:cs="Times New Roman"/>
          <w:sz w:val="20"/>
          <w:szCs w:val="20"/>
        </w:rPr>
        <w:t xml:space="preserve"> familiaridade</w:t>
      </w:r>
      <w:r w:rsidR="00D67EFF" w:rsidRPr="0006525C">
        <w:rPr>
          <w:rFonts w:ascii="Times New Roman" w:hAnsi="Times New Roman" w:cs="Times New Roman"/>
          <w:sz w:val="20"/>
          <w:szCs w:val="20"/>
        </w:rPr>
        <w:t>s</w:t>
      </w:r>
      <w:r w:rsidRPr="0006525C">
        <w:rPr>
          <w:rFonts w:ascii="Times New Roman" w:hAnsi="Times New Roman" w:cs="Times New Roman"/>
          <w:sz w:val="20"/>
          <w:szCs w:val="20"/>
        </w:rPr>
        <w:t xml:space="preserve"> das brincadeiras de </w:t>
      </w:r>
      <w:r w:rsidR="00D67EFF" w:rsidRPr="0006525C">
        <w:rPr>
          <w:rFonts w:ascii="Times New Roman" w:hAnsi="Times New Roman" w:cs="Times New Roman"/>
          <w:sz w:val="20"/>
          <w:szCs w:val="20"/>
        </w:rPr>
        <w:t>“</w:t>
      </w:r>
      <w:r w:rsidRPr="0006525C">
        <w:rPr>
          <w:rFonts w:ascii="Times New Roman" w:hAnsi="Times New Roman" w:cs="Times New Roman"/>
          <w:sz w:val="20"/>
          <w:szCs w:val="20"/>
        </w:rPr>
        <w:t>lutinha</w:t>
      </w:r>
      <w:r w:rsidR="00D67EFF" w:rsidRPr="0006525C">
        <w:rPr>
          <w:rFonts w:ascii="Times New Roman" w:hAnsi="Times New Roman" w:cs="Times New Roman"/>
          <w:sz w:val="20"/>
          <w:szCs w:val="20"/>
        </w:rPr>
        <w:t>”</w:t>
      </w:r>
      <w:r w:rsidRPr="0006525C">
        <w:rPr>
          <w:rFonts w:ascii="Times New Roman" w:hAnsi="Times New Roman" w:cs="Times New Roman"/>
          <w:sz w:val="20"/>
          <w:szCs w:val="20"/>
        </w:rPr>
        <w:t xml:space="preserve"> entre meninos ou </w:t>
      </w:r>
      <w:r w:rsidR="00D67EFF" w:rsidRPr="0006525C">
        <w:rPr>
          <w:rFonts w:ascii="Times New Roman" w:hAnsi="Times New Roman" w:cs="Times New Roman"/>
          <w:sz w:val="20"/>
          <w:szCs w:val="20"/>
        </w:rPr>
        <w:t xml:space="preserve">em um embate </w:t>
      </w:r>
      <w:r w:rsidRPr="0006525C">
        <w:rPr>
          <w:rFonts w:ascii="Times New Roman" w:hAnsi="Times New Roman" w:cs="Times New Roman"/>
          <w:sz w:val="20"/>
          <w:szCs w:val="20"/>
        </w:rPr>
        <w:t xml:space="preserve">entre meninos e meninas, aguçadas por provocações verbais ou </w:t>
      </w:r>
      <w:r w:rsidR="00D67EFF" w:rsidRPr="0006525C">
        <w:rPr>
          <w:rFonts w:ascii="Times New Roman" w:hAnsi="Times New Roman" w:cs="Times New Roman"/>
          <w:sz w:val="20"/>
          <w:szCs w:val="20"/>
        </w:rPr>
        <w:t>procedentes</w:t>
      </w:r>
      <w:r w:rsidRPr="0006525C">
        <w:rPr>
          <w:rFonts w:ascii="Times New Roman" w:hAnsi="Times New Roman" w:cs="Times New Roman"/>
          <w:sz w:val="20"/>
          <w:szCs w:val="20"/>
        </w:rPr>
        <w:t xml:space="preserve"> de </w:t>
      </w:r>
      <w:r w:rsidR="00B047D2" w:rsidRPr="0006525C">
        <w:rPr>
          <w:rFonts w:ascii="Times New Roman" w:hAnsi="Times New Roman" w:cs="Times New Roman"/>
          <w:sz w:val="20"/>
          <w:szCs w:val="20"/>
        </w:rPr>
        <w:t>contato</w:t>
      </w:r>
      <w:r w:rsidR="00D67EFF" w:rsidRPr="0006525C">
        <w:rPr>
          <w:rFonts w:ascii="Times New Roman" w:hAnsi="Times New Roman" w:cs="Times New Roman"/>
          <w:sz w:val="20"/>
          <w:szCs w:val="20"/>
        </w:rPr>
        <w:t>s</w:t>
      </w:r>
      <w:r w:rsidR="00B047D2" w:rsidRPr="0006525C">
        <w:rPr>
          <w:rFonts w:ascii="Times New Roman" w:hAnsi="Times New Roman" w:cs="Times New Roman"/>
          <w:sz w:val="20"/>
          <w:szCs w:val="20"/>
        </w:rPr>
        <w:t xml:space="preserve"> corpora</w:t>
      </w:r>
      <w:r w:rsidR="00D67EFF" w:rsidRPr="0006525C">
        <w:rPr>
          <w:rFonts w:ascii="Times New Roman" w:hAnsi="Times New Roman" w:cs="Times New Roman"/>
          <w:sz w:val="20"/>
          <w:szCs w:val="20"/>
        </w:rPr>
        <w:t xml:space="preserve">is. </w:t>
      </w:r>
      <w:r w:rsidR="00FF557D" w:rsidRPr="0006525C">
        <w:rPr>
          <w:rFonts w:ascii="Times New Roman" w:hAnsi="Times New Roman" w:cs="Times New Roman"/>
          <w:sz w:val="20"/>
          <w:szCs w:val="20"/>
        </w:rPr>
        <w:t>Para</w:t>
      </w:r>
      <w:r w:rsidR="00271F13">
        <w:rPr>
          <w:rFonts w:ascii="Times New Roman" w:hAnsi="Times New Roman" w:cs="Times New Roman"/>
          <w:sz w:val="20"/>
          <w:szCs w:val="20"/>
        </w:rPr>
        <w:t xml:space="preserve"> </w:t>
      </w:r>
      <w:proofErr w:type="spellStart"/>
      <w:r w:rsidR="00271F13">
        <w:rPr>
          <w:rFonts w:ascii="Times New Roman" w:hAnsi="Times New Roman" w:cs="Times New Roman"/>
          <w:sz w:val="20"/>
          <w:szCs w:val="20"/>
        </w:rPr>
        <w:t>Wenetz</w:t>
      </w:r>
      <w:proofErr w:type="spellEnd"/>
      <w:r w:rsidR="00271F13">
        <w:rPr>
          <w:rFonts w:ascii="Times New Roman" w:hAnsi="Times New Roman" w:cs="Times New Roman"/>
          <w:sz w:val="20"/>
          <w:szCs w:val="20"/>
        </w:rPr>
        <w:t xml:space="preserve">, </w:t>
      </w:r>
      <w:proofErr w:type="spellStart"/>
      <w:r w:rsidR="00271F13">
        <w:rPr>
          <w:rFonts w:ascii="Times New Roman" w:hAnsi="Times New Roman" w:cs="Times New Roman"/>
          <w:sz w:val="20"/>
          <w:szCs w:val="20"/>
        </w:rPr>
        <w:t>Stigger</w:t>
      </w:r>
      <w:proofErr w:type="spellEnd"/>
      <w:r w:rsidR="00271F13">
        <w:rPr>
          <w:rFonts w:ascii="Times New Roman" w:hAnsi="Times New Roman" w:cs="Times New Roman"/>
          <w:sz w:val="20"/>
          <w:szCs w:val="20"/>
        </w:rPr>
        <w:t xml:space="preserve"> e Meyer</w:t>
      </w:r>
      <w:r w:rsidR="00271F13" w:rsidRPr="00271F13">
        <w:rPr>
          <w:rFonts w:ascii="Times New Roman" w:hAnsi="Times New Roman" w:cs="Times New Roman"/>
          <w:sz w:val="20"/>
          <w:szCs w:val="20"/>
          <w:vertAlign w:val="superscript"/>
        </w:rPr>
        <w:t>20</w:t>
      </w:r>
      <w:r w:rsidR="000A252D" w:rsidRPr="0006525C">
        <w:rPr>
          <w:rFonts w:ascii="Times New Roman" w:hAnsi="Times New Roman" w:cs="Times New Roman"/>
          <w:sz w:val="20"/>
          <w:szCs w:val="20"/>
        </w:rPr>
        <w:t xml:space="preserve"> as brincadeiras de luta </w:t>
      </w:r>
      <w:r w:rsidR="00B047D2" w:rsidRPr="0006525C">
        <w:rPr>
          <w:rFonts w:ascii="Times New Roman" w:hAnsi="Times New Roman" w:cs="Times New Roman"/>
          <w:sz w:val="20"/>
          <w:szCs w:val="20"/>
        </w:rPr>
        <w:t>situam-se em um conj</w:t>
      </w:r>
      <w:r w:rsidR="000A252D" w:rsidRPr="0006525C">
        <w:rPr>
          <w:rFonts w:ascii="Times New Roman" w:hAnsi="Times New Roman" w:cs="Times New Roman"/>
          <w:sz w:val="20"/>
          <w:szCs w:val="20"/>
        </w:rPr>
        <w:t xml:space="preserve">unto de práticas que ocorrem no </w:t>
      </w:r>
      <w:r w:rsidR="00B047D2" w:rsidRPr="0006525C">
        <w:rPr>
          <w:rFonts w:ascii="Times New Roman" w:hAnsi="Times New Roman" w:cs="Times New Roman"/>
          <w:sz w:val="20"/>
          <w:szCs w:val="20"/>
        </w:rPr>
        <w:t>recreio escolar e são dotadas de significados sociais, que</w:t>
      </w:r>
      <w:r w:rsidR="000A252D" w:rsidRPr="0006525C">
        <w:rPr>
          <w:rFonts w:ascii="Times New Roman" w:hAnsi="Times New Roman" w:cs="Times New Roman"/>
          <w:sz w:val="20"/>
          <w:szCs w:val="20"/>
        </w:rPr>
        <w:t xml:space="preserve"> </w:t>
      </w:r>
      <w:r w:rsidR="00B047D2" w:rsidRPr="0006525C">
        <w:rPr>
          <w:rFonts w:ascii="Times New Roman" w:hAnsi="Times New Roman" w:cs="Times New Roman"/>
          <w:sz w:val="20"/>
          <w:szCs w:val="20"/>
        </w:rPr>
        <w:t>repercutem nas conc</w:t>
      </w:r>
      <w:r w:rsidR="000A252D" w:rsidRPr="0006525C">
        <w:rPr>
          <w:rFonts w:ascii="Times New Roman" w:hAnsi="Times New Roman" w:cs="Times New Roman"/>
          <w:sz w:val="20"/>
          <w:szCs w:val="20"/>
        </w:rPr>
        <w:t xml:space="preserve">epções de corpo e de gênero dos </w:t>
      </w:r>
      <w:r w:rsidR="00B047D2" w:rsidRPr="0006525C">
        <w:rPr>
          <w:rFonts w:ascii="Times New Roman" w:hAnsi="Times New Roman" w:cs="Times New Roman"/>
          <w:sz w:val="20"/>
          <w:szCs w:val="20"/>
        </w:rPr>
        <w:t>alunos. De acordo com os a</w:t>
      </w:r>
      <w:r w:rsidR="000A252D" w:rsidRPr="0006525C">
        <w:rPr>
          <w:rFonts w:ascii="Times New Roman" w:hAnsi="Times New Roman" w:cs="Times New Roman"/>
          <w:sz w:val="20"/>
          <w:szCs w:val="20"/>
        </w:rPr>
        <w:t xml:space="preserve">utores, as brincadeiras de luta </w:t>
      </w:r>
      <w:r w:rsidR="00B047D2" w:rsidRPr="0006525C">
        <w:rPr>
          <w:rFonts w:ascii="Times New Roman" w:hAnsi="Times New Roman" w:cs="Times New Roman"/>
          <w:sz w:val="20"/>
          <w:szCs w:val="20"/>
        </w:rPr>
        <w:t xml:space="preserve">são práticas </w:t>
      </w:r>
      <w:r w:rsidR="000A252D" w:rsidRPr="0006525C">
        <w:rPr>
          <w:rFonts w:ascii="Times New Roman" w:hAnsi="Times New Roman" w:cs="Times New Roman"/>
          <w:sz w:val="20"/>
          <w:szCs w:val="20"/>
        </w:rPr>
        <w:t xml:space="preserve">comuns aos grupos de meninos. </w:t>
      </w:r>
      <w:r w:rsidR="00B047D2" w:rsidRPr="0006525C">
        <w:rPr>
          <w:rFonts w:ascii="Times New Roman" w:hAnsi="Times New Roman" w:cs="Times New Roman"/>
          <w:sz w:val="20"/>
          <w:szCs w:val="20"/>
        </w:rPr>
        <w:t>Todavia, evidenciam</w:t>
      </w:r>
      <w:r w:rsidR="000A252D" w:rsidRPr="0006525C">
        <w:rPr>
          <w:rFonts w:ascii="Times New Roman" w:hAnsi="Times New Roman" w:cs="Times New Roman"/>
          <w:sz w:val="20"/>
          <w:szCs w:val="20"/>
        </w:rPr>
        <w:t xml:space="preserve"> que, eventualmente, as meninas </w:t>
      </w:r>
      <w:r w:rsidR="00B047D2" w:rsidRPr="0006525C">
        <w:rPr>
          <w:rFonts w:ascii="Times New Roman" w:hAnsi="Times New Roman" w:cs="Times New Roman"/>
          <w:sz w:val="20"/>
          <w:szCs w:val="20"/>
        </w:rPr>
        <w:t>também são capazes de brigar</w:t>
      </w:r>
      <w:r w:rsidR="000A252D" w:rsidRPr="0006525C">
        <w:rPr>
          <w:rFonts w:ascii="Times New Roman" w:hAnsi="Times New Roman" w:cs="Times New Roman"/>
          <w:sz w:val="20"/>
          <w:szCs w:val="20"/>
        </w:rPr>
        <w:t xml:space="preserve"> no contexto de outras </w:t>
      </w:r>
      <w:r w:rsidR="00B047D2" w:rsidRPr="0006525C">
        <w:rPr>
          <w:rFonts w:ascii="Times New Roman" w:hAnsi="Times New Roman" w:cs="Times New Roman"/>
          <w:sz w:val="20"/>
          <w:szCs w:val="20"/>
        </w:rPr>
        <w:t xml:space="preserve">brincadeiras, </w:t>
      </w:r>
      <w:r w:rsidR="00DB4EE6" w:rsidRPr="0006525C">
        <w:rPr>
          <w:rFonts w:ascii="Times New Roman" w:hAnsi="Times New Roman" w:cs="Times New Roman"/>
          <w:sz w:val="20"/>
          <w:szCs w:val="20"/>
        </w:rPr>
        <w:t>nas quais</w:t>
      </w:r>
      <w:r w:rsidR="00B047D2" w:rsidRPr="0006525C">
        <w:rPr>
          <w:rFonts w:ascii="Times New Roman" w:hAnsi="Times New Roman" w:cs="Times New Roman"/>
          <w:sz w:val="20"/>
          <w:szCs w:val="20"/>
        </w:rPr>
        <w:t xml:space="preserve"> es</w:t>
      </w:r>
      <w:r w:rsidR="000A252D" w:rsidRPr="0006525C">
        <w:rPr>
          <w:rFonts w:ascii="Times New Roman" w:hAnsi="Times New Roman" w:cs="Times New Roman"/>
          <w:sz w:val="20"/>
          <w:szCs w:val="20"/>
        </w:rPr>
        <w:t>tas se defendem</w:t>
      </w:r>
      <w:r w:rsidR="00FF557D" w:rsidRPr="0006525C">
        <w:rPr>
          <w:rFonts w:ascii="Times New Roman" w:hAnsi="Times New Roman" w:cs="Times New Roman"/>
          <w:sz w:val="20"/>
          <w:szCs w:val="20"/>
        </w:rPr>
        <w:t xml:space="preserve"> e/ou atacam </w:t>
      </w:r>
      <w:r w:rsidR="000A252D" w:rsidRPr="0006525C">
        <w:rPr>
          <w:rFonts w:ascii="Times New Roman" w:hAnsi="Times New Roman" w:cs="Times New Roman"/>
          <w:sz w:val="20"/>
          <w:szCs w:val="20"/>
        </w:rPr>
        <w:t xml:space="preserve">os meninos com </w:t>
      </w:r>
      <w:r w:rsidR="00B047D2" w:rsidRPr="0006525C">
        <w:rPr>
          <w:rFonts w:ascii="Times New Roman" w:hAnsi="Times New Roman" w:cs="Times New Roman"/>
          <w:sz w:val="20"/>
          <w:szCs w:val="20"/>
        </w:rPr>
        <w:t>movimentos de lutas.</w:t>
      </w:r>
      <w:r w:rsidR="000A252D" w:rsidRPr="0006525C">
        <w:rPr>
          <w:rFonts w:ascii="Times New Roman" w:hAnsi="Times New Roman" w:cs="Times New Roman"/>
          <w:sz w:val="20"/>
          <w:szCs w:val="20"/>
        </w:rPr>
        <w:t xml:space="preserve"> </w:t>
      </w:r>
      <w:r w:rsidR="00FF557D" w:rsidRPr="0006525C">
        <w:rPr>
          <w:rFonts w:ascii="Times New Roman" w:hAnsi="Times New Roman" w:cs="Times New Roman"/>
          <w:sz w:val="20"/>
          <w:szCs w:val="20"/>
        </w:rPr>
        <w:t xml:space="preserve"> Em adição, </w:t>
      </w:r>
      <w:r w:rsidR="00B047D2" w:rsidRPr="0006525C">
        <w:rPr>
          <w:rFonts w:ascii="Times New Roman" w:hAnsi="Times New Roman" w:cs="Times New Roman"/>
          <w:sz w:val="20"/>
          <w:szCs w:val="20"/>
        </w:rPr>
        <w:t>Silva e Daolio</w:t>
      </w:r>
      <w:r w:rsidR="00271F13" w:rsidRPr="00271F13">
        <w:rPr>
          <w:rFonts w:ascii="Times New Roman" w:hAnsi="Times New Roman" w:cs="Times New Roman"/>
          <w:sz w:val="20"/>
          <w:szCs w:val="20"/>
          <w:vertAlign w:val="superscript"/>
        </w:rPr>
        <w:t>21</w:t>
      </w:r>
      <w:r w:rsidR="000A252D" w:rsidRPr="0006525C">
        <w:rPr>
          <w:rFonts w:ascii="Times New Roman" w:hAnsi="Times New Roman" w:cs="Times New Roman"/>
          <w:sz w:val="20"/>
          <w:szCs w:val="20"/>
        </w:rPr>
        <w:t xml:space="preserve">, </w:t>
      </w:r>
      <w:r w:rsidR="00B047D2" w:rsidRPr="0006525C">
        <w:rPr>
          <w:rFonts w:ascii="Times New Roman" w:hAnsi="Times New Roman" w:cs="Times New Roman"/>
          <w:sz w:val="20"/>
          <w:szCs w:val="20"/>
        </w:rPr>
        <w:t>aborda</w:t>
      </w:r>
      <w:r w:rsidR="000A252D" w:rsidRPr="0006525C">
        <w:rPr>
          <w:rFonts w:ascii="Times New Roman" w:hAnsi="Times New Roman" w:cs="Times New Roman"/>
          <w:sz w:val="20"/>
          <w:szCs w:val="20"/>
        </w:rPr>
        <w:t xml:space="preserve">m as brincadeiras de </w:t>
      </w:r>
      <w:r w:rsidR="00D67EFF" w:rsidRPr="0006525C">
        <w:rPr>
          <w:rFonts w:ascii="Times New Roman" w:hAnsi="Times New Roman" w:cs="Times New Roman"/>
          <w:sz w:val="20"/>
          <w:szCs w:val="20"/>
        </w:rPr>
        <w:t>“</w:t>
      </w:r>
      <w:r w:rsidR="000A252D" w:rsidRPr="0006525C">
        <w:rPr>
          <w:rFonts w:ascii="Times New Roman" w:hAnsi="Times New Roman" w:cs="Times New Roman"/>
          <w:sz w:val="20"/>
          <w:szCs w:val="20"/>
        </w:rPr>
        <w:t>lutinha</w:t>
      </w:r>
      <w:r w:rsidR="00D67EFF" w:rsidRPr="0006525C">
        <w:rPr>
          <w:rFonts w:ascii="Times New Roman" w:hAnsi="Times New Roman" w:cs="Times New Roman"/>
          <w:sz w:val="20"/>
          <w:szCs w:val="20"/>
        </w:rPr>
        <w:t>”</w:t>
      </w:r>
      <w:r w:rsidR="000A252D" w:rsidRPr="0006525C">
        <w:rPr>
          <w:rFonts w:ascii="Times New Roman" w:hAnsi="Times New Roman" w:cs="Times New Roman"/>
          <w:sz w:val="20"/>
          <w:szCs w:val="20"/>
        </w:rPr>
        <w:t xml:space="preserve"> no bojo de </w:t>
      </w:r>
      <w:r w:rsidR="00FF557D" w:rsidRPr="0006525C">
        <w:rPr>
          <w:rFonts w:ascii="Times New Roman" w:hAnsi="Times New Roman" w:cs="Times New Roman"/>
          <w:sz w:val="20"/>
          <w:szCs w:val="20"/>
        </w:rPr>
        <w:t xml:space="preserve">práticas corporais que </w:t>
      </w:r>
      <w:r w:rsidR="00D67EFF" w:rsidRPr="0006525C">
        <w:rPr>
          <w:rFonts w:ascii="Times New Roman" w:hAnsi="Times New Roman" w:cs="Times New Roman"/>
          <w:sz w:val="20"/>
          <w:szCs w:val="20"/>
        </w:rPr>
        <w:t>simulam</w:t>
      </w:r>
      <w:r w:rsidR="00FF557D" w:rsidRPr="0006525C">
        <w:rPr>
          <w:rFonts w:ascii="Times New Roman" w:hAnsi="Times New Roman" w:cs="Times New Roman"/>
          <w:sz w:val="20"/>
          <w:szCs w:val="20"/>
        </w:rPr>
        <w:t xml:space="preserve"> o jogo de representações de atos que caracterizam o papel de gênero e a formação de grupos.</w:t>
      </w:r>
      <w:r w:rsidR="00D95538" w:rsidRPr="0006525C">
        <w:rPr>
          <w:rFonts w:ascii="Times New Roman" w:hAnsi="Times New Roman" w:cs="Times New Roman"/>
          <w:sz w:val="20"/>
          <w:szCs w:val="20"/>
        </w:rPr>
        <w:t xml:space="preserve"> </w:t>
      </w:r>
    </w:p>
    <w:p w14:paraId="2E4C2170" w14:textId="6A50BF62" w:rsidR="00B047D2" w:rsidRPr="0006525C" w:rsidRDefault="00FF557D"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Em pesquisa que problematiza a construção d</w:t>
      </w:r>
      <w:r w:rsidR="00271F13">
        <w:rPr>
          <w:rFonts w:ascii="Times New Roman" w:hAnsi="Times New Roman" w:cs="Times New Roman"/>
          <w:sz w:val="20"/>
          <w:szCs w:val="20"/>
        </w:rPr>
        <w:t>as masculinidades, Jordan</w:t>
      </w:r>
      <w:r w:rsidR="00271F13" w:rsidRPr="00271F13">
        <w:rPr>
          <w:rFonts w:ascii="Times New Roman" w:hAnsi="Times New Roman" w:cs="Times New Roman"/>
          <w:sz w:val="20"/>
          <w:szCs w:val="20"/>
          <w:vertAlign w:val="superscript"/>
        </w:rPr>
        <w:t>22</w:t>
      </w:r>
      <w:r w:rsidR="00D95538" w:rsidRPr="0006525C">
        <w:rPr>
          <w:rFonts w:ascii="Times New Roman" w:hAnsi="Times New Roman" w:cs="Times New Roman"/>
          <w:sz w:val="20"/>
          <w:szCs w:val="20"/>
        </w:rPr>
        <w:t>, por sua vez,</w:t>
      </w:r>
      <w:r w:rsidRPr="0006525C">
        <w:rPr>
          <w:rFonts w:ascii="Times New Roman" w:hAnsi="Times New Roman" w:cs="Times New Roman"/>
          <w:sz w:val="20"/>
          <w:szCs w:val="20"/>
        </w:rPr>
        <w:t xml:space="preserve"> conclui que pa</w:t>
      </w:r>
      <w:r w:rsidR="00872282" w:rsidRPr="0006525C">
        <w:rPr>
          <w:rFonts w:ascii="Times New Roman" w:hAnsi="Times New Roman" w:cs="Times New Roman"/>
          <w:sz w:val="20"/>
          <w:szCs w:val="20"/>
        </w:rPr>
        <w:t>ra os meninos é mais importante</w:t>
      </w:r>
      <w:r w:rsidRPr="0006525C">
        <w:rPr>
          <w:rFonts w:ascii="Times New Roman" w:hAnsi="Times New Roman" w:cs="Times New Roman"/>
          <w:sz w:val="20"/>
          <w:szCs w:val="20"/>
        </w:rPr>
        <w:t xml:space="preserve"> ressaltar o fato de não serem femininos </w:t>
      </w:r>
      <w:r w:rsidR="00D67EFF" w:rsidRPr="0006525C">
        <w:rPr>
          <w:rFonts w:ascii="Times New Roman" w:hAnsi="Times New Roman" w:cs="Times New Roman"/>
          <w:sz w:val="20"/>
          <w:szCs w:val="20"/>
        </w:rPr>
        <w:t xml:space="preserve">do </w:t>
      </w:r>
      <w:r w:rsidRPr="0006525C">
        <w:rPr>
          <w:rFonts w:ascii="Times New Roman" w:hAnsi="Times New Roman" w:cs="Times New Roman"/>
          <w:sz w:val="20"/>
          <w:szCs w:val="20"/>
        </w:rPr>
        <w:t>que para as meninas não serem masculinas. Considera</w:t>
      </w:r>
      <w:r w:rsidR="00D67EFF" w:rsidRPr="0006525C">
        <w:rPr>
          <w:rFonts w:ascii="Times New Roman" w:hAnsi="Times New Roman" w:cs="Times New Roman"/>
          <w:sz w:val="20"/>
          <w:szCs w:val="20"/>
        </w:rPr>
        <w:t>,</w:t>
      </w:r>
      <w:r w:rsidRPr="0006525C">
        <w:rPr>
          <w:rFonts w:ascii="Times New Roman" w:hAnsi="Times New Roman" w:cs="Times New Roman"/>
          <w:sz w:val="20"/>
          <w:szCs w:val="20"/>
        </w:rPr>
        <w:t xml:space="preserve"> ainda</w:t>
      </w:r>
      <w:r w:rsidR="00D67EFF" w:rsidRPr="0006525C">
        <w:rPr>
          <w:rFonts w:ascii="Times New Roman" w:hAnsi="Times New Roman" w:cs="Times New Roman"/>
          <w:sz w:val="20"/>
          <w:szCs w:val="20"/>
        </w:rPr>
        <w:t>,</w:t>
      </w:r>
      <w:r w:rsidRPr="0006525C">
        <w:rPr>
          <w:rFonts w:ascii="Times New Roman" w:hAnsi="Times New Roman" w:cs="Times New Roman"/>
          <w:sz w:val="20"/>
          <w:szCs w:val="20"/>
        </w:rPr>
        <w:t xml:space="preserve"> que a masculinidade no universo do menino perpassa pelo discurso do herói, do guerreiro, muitos deles oriundos de narrativas épicas de super-heróis como Hércules ou </w:t>
      </w:r>
      <w:r w:rsidR="00D67EFF" w:rsidRPr="0006525C">
        <w:rPr>
          <w:rFonts w:ascii="Times New Roman" w:hAnsi="Times New Roman" w:cs="Times New Roman"/>
          <w:sz w:val="20"/>
          <w:szCs w:val="20"/>
        </w:rPr>
        <w:t xml:space="preserve">o </w:t>
      </w:r>
      <w:proofErr w:type="spellStart"/>
      <w:r w:rsidR="00D67EFF" w:rsidRPr="0006525C">
        <w:rPr>
          <w:rFonts w:ascii="Times New Roman" w:hAnsi="Times New Roman" w:cs="Times New Roman"/>
          <w:sz w:val="20"/>
          <w:szCs w:val="20"/>
        </w:rPr>
        <w:t>Super</w:t>
      </w:r>
      <w:proofErr w:type="spellEnd"/>
      <w:r w:rsidR="00D67EFF" w:rsidRPr="0006525C">
        <w:rPr>
          <w:rFonts w:ascii="Times New Roman" w:hAnsi="Times New Roman" w:cs="Times New Roman"/>
          <w:sz w:val="20"/>
          <w:szCs w:val="20"/>
        </w:rPr>
        <w:t xml:space="preserve"> Homem</w:t>
      </w:r>
      <w:r w:rsidRPr="0006525C">
        <w:rPr>
          <w:rFonts w:ascii="Times New Roman" w:hAnsi="Times New Roman" w:cs="Times New Roman"/>
          <w:i/>
          <w:sz w:val="20"/>
          <w:szCs w:val="20"/>
        </w:rPr>
        <w:t>.</w:t>
      </w:r>
      <w:r w:rsidR="0016283A" w:rsidRPr="0006525C">
        <w:rPr>
          <w:rFonts w:ascii="Times New Roman" w:hAnsi="Times New Roman" w:cs="Times New Roman"/>
          <w:sz w:val="20"/>
          <w:szCs w:val="20"/>
        </w:rPr>
        <w:t xml:space="preserve"> Estes discursos são fortalecidos pelas mídias, </w:t>
      </w:r>
      <w:r w:rsidR="00D67EFF" w:rsidRPr="0006525C">
        <w:rPr>
          <w:rFonts w:ascii="Times New Roman" w:hAnsi="Times New Roman" w:cs="Times New Roman"/>
          <w:sz w:val="20"/>
          <w:szCs w:val="20"/>
        </w:rPr>
        <w:t>responsáveis por ressaltar</w:t>
      </w:r>
      <w:r w:rsidR="0016283A" w:rsidRPr="0006525C">
        <w:rPr>
          <w:rFonts w:ascii="Times New Roman" w:hAnsi="Times New Roman" w:cs="Times New Roman"/>
          <w:sz w:val="20"/>
          <w:szCs w:val="20"/>
        </w:rPr>
        <w:t xml:space="preserve"> o valor do herói em de</w:t>
      </w:r>
      <w:r w:rsidR="00872282" w:rsidRPr="0006525C">
        <w:rPr>
          <w:rFonts w:ascii="Times New Roman" w:hAnsi="Times New Roman" w:cs="Times New Roman"/>
          <w:sz w:val="20"/>
          <w:szCs w:val="20"/>
        </w:rPr>
        <w:t>trimento do</w:t>
      </w:r>
      <w:r w:rsidR="00D67EFF" w:rsidRPr="0006525C">
        <w:rPr>
          <w:rFonts w:ascii="Times New Roman" w:hAnsi="Times New Roman" w:cs="Times New Roman"/>
          <w:sz w:val="20"/>
          <w:szCs w:val="20"/>
        </w:rPr>
        <w:t xml:space="preserve"> mais</w:t>
      </w:r>
      <w:r w:rsidR="00872282" w:rsidRPr="0006525C">
        <w:rPr>
          <w:rFonts w:ascii="Times New Roman" w:hAnsi="Times New Roman" w:cs="Times New Roman"/>
          <w:sz w:val="20"/>
          <w:szCs w:val="20"/>
        </w:rPr>
        <w:t xml:space="preserve"> fraco, do derrotado</w:t>
      </w:r>
      <w:r w:rsidR="00D67EFF" w:rsidRPr="0006525C">
        <w:rPr>
          <w:rFonts w:ascii="Times New Roman" w:hAnsi="Times New Roman" w:cs="Times New Roman"/>
          <w:sz w:val="20"/>
          <w:szCs w:val="20"/>
        </w:rPr>
        <w:t>.</w:t>
      </w:r>
    </w:p>
    <w:p w14:paraId="39AB903E" w14:textId="230B55AD" w:rsidR="007A6EB6" w:rsidRPr="0006525C" w:rsidRDefault="00271F13" w:rsidP="00201B7F">
      <w:pPr>
        <w:autoSpaceDE w:val="0"/>
        <w:autoSpaceDN w:val="0"/>
        <w:adjustRightInd w:val="0"/>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Guimarães</w:t>
      </w:r>
      <w:r w:rsidRPr="00271F13">
        <w:rPr>
          <w:rFonts w:ascii="Times New Roman" w:hAnsi="Times New Roman" w:cs="Times New Roman"/>
          <w:sz w:val="20"/>
          <w:szCs w:val="20"/>
          <w:vertAlign w:val="superscript"/>
        </w:rPr>
        <w:t>6</w:t>
      </w:r>
      <w:r w:rsidR="00D95538" w:rsidRPr="0006525C">
        <w:rPr>
          <w:rFonts w:ascii="Times New Roman" w:hAnsi="Times New Roman" w:cs="Times New Roman"/>
          <w:sz w:val="20"/>
          <w:szCs w:val="20"/>
        </w:rPr>
        <w:t xml:space="preserve"> cita passagens </w:t>
      </w:r>
      <w:r w:rsidR="00872282" w:rsidRPr="0006525C">
        <w:rPr>
          <w:rFonts w:ascii="Times New Roman" w:hAnsi="Times New Roman" w:cs="Times New Roman"/>
          <w:sz w:val="20"/>
          <w:szCs w:val="20"/>
        </w:rPr>
        <w:t xml:space="preserve">paradoxais </w:t>
      </w:r>
      <w:r w:rsidR="0016283A" w:rsidRPr="0006525C">
        <w:rPr>
          <w:rFonts w:ascii="Times New Roman" w:hAnsi="Times New Roman" w:cs="Times New Roman"/>
          <w:sz w:val="20"/>
          <w:szCs w:val="20"/>
        </w:rPr>
        <w:t xml:space="preserve">em sua pesquisa </w:t>
      </w:r>
      <w:r w:rsidR="00D95538" w:rsidRPr="0006525C">
        <w:rPr>
          <w:rFonts w:ascii="Times New Roman" w:hAnsi="Times New Roman" w:cs="Times New Roman"/>
          <w:sz w:val="20"/>
          <w:szCs w:val="20"/>
        </w:rPr>
        <w:t xml:space="preserve">em que as meninas revelam </w:t>
      </w:r>
      <w:r w:rsidR="00D67EFF" w:rsidRPr="0006525C">
        <w:rPr>
          <w:rFonts w:ascii="Times New Roman" w:hAnsi="Times New Roman" w:cs="Times New Roman"/>
          <w:sz w:val="20"/>
          <w:szCs w:val="20"/>
        </w:rPr>
        <w:t xml:space="preserve">certo </w:t>
      </w:r>
      <w:r w:rsidR="00D95538" w:rsidRPr="0006525C">
        <w:rPr>
          <w:rFonts w:ascii="Times New Roman" w:hAnsi="Times New Roman" w:cs="Times New Roman"/>
          <w:sz w:val="20"/>
          <w:szCs w:val="20"/>
        </w:rPr>
        <w:t xml:space="preserve">estranhamento pelas brincadeiras agressivas dos meninos, </w:t>
      </w:r>
      <w:r w:rsidR="00D67EFF" w:rsidRPr="0006525C">
        <w:rPr>
          <w:rFonts w:ascii="Times New Roman" w:hAnsi="Times New Roman" w:cs="Times New Roman"/>
          <w:sz w:val="20"/>
          <w:szCs w:val="20"/>
        </w:rPr>
        <w:t>ainda</w:t>
      </w:r>
      <w:r w:rsidR="00D95538" w:rsidRPr="0006525C">
        <w:rPr>
          <w:rFonts w:ascii="Times New Roman" w:hAnsi="Times New Roman" w:cs="Times New Roman"/>
          <w:sz w:val="20"/>
          <w:szCs w:val="20"/>
        </w:rPr>
        <w:t xml:space="preserve"> que também </w:t>
      </w:r>
      <w:r w:rsidR="00D67EFF" w:rsidRPr="0006525C">
        <w:rPr>
          <w:rFonts w:ascii="Times New Roman" w:hAnsi="Times New Roman" w:cs="Times New Roman"/>
          <w:sz w:val="20"/>
          <w:szCs w:val="20"/>
        </w:rPr>
        <w:t xml:space="preserve">fossem identificados </w:t>
      </w:r>
      <w:r w:rsidR="00D95538" w:rsidRPr="0006525C">
        <w:rPr>
          <w:rFonts w:ascii="Times New Roman" w:hAnsi="Times New Roman" w:cs="Times New Roman"/>
          <w:sz w:val="20"/>
          <w:szCs w:val="20"/>
        </w:rPr>
        <w:t xml:space="preserve">momentos em que elas </w:t>
      </w:r>
      <w:r w:rsidR="00D67EFF" w:rsidRPr="0006525C">
        <w:rPr>
          <w:rFonts w:ascii="Times New Roman" w:hAnsi="Times New Roman" w:cs="Times New Roman"/>
          <w:sz w:val="20"/>
          <w:szCs w:val="20"/>
        </w:rPr>
        <w:t xml:space="preserve">brincaram </w:t>
      </w:r>
      <w:r w:rsidR="00D95538" w:rsidRPr="0006525C">
        <w:rPr>
          <w:rFonts w:ascii="Times New Roman" w:hAnsi="Times New Roman" w:cs="Times New Roman"/>
          <w:sz w:val="20"/>
          <w:szCs w:val="20"/>
        </w:rPr>
        <w:t xml:space="preserve">de </w:t>
      </w:r>
      <w:r w:rsidR="00D67EFF" w:rsidRPr="0006525C">
        <w:rPr>
          <w:rFonts w:ascii="Times New Roman" w:hAnsi="Times New Roman" w:cs="Times New Roman"/>
          <w:sz w:val="20"/>
          <w:szCs w:val="20"/>
        </w:rPr>
        <w:t>“</w:t>
      </w:r>
      <w:r w:rsidR="00D95538" w:rsidRPr="0006525C">
        <w:rPr>
          <w:rFonts w:ascii="Times New Roman" w:hAnsi="Times New Roman" w:cs="Times New Roman"/>
          <w:sz w:val="20"/>
          <w:szCs w:val="20"/>
        </w:rPr>
        <w:t>lutinha</w:t>
      </w:r>
      <w:r w:rsidR="00D67EFF" w:rsidRPr="0006525C">
        <w:rPr>
          <w:rFonts w:ascii="Times New Roman" w:hAnsi="Times New Roman" w:cs="Times New Roman"/>
          <w:sz w:val="20"/>
          <w:szCs w:val="20"/>
        </w:rPr>
        <w:t>”</w:t>
      </w:r>
      <w:r w:rsidR="00D95538" w:rsidRPr="0006525C">
        <w:rPr>
          <w:rFonts w:ascii="Times New Roman" w:hAnsi="Times New Roman" w:cs="Times New Roman"/>
          <w:sz w:val="20"/>
          <w:szCs w:val="20"/>
        </w:rPr>
        <w:t xml:space="preserve">, normalmente </w:t>
      </w:r>
      <w:r w:rsidR="00D67EFF" w:rsidRPr="0006525C">
        <w:rPr>
          <w:rFonts w:ascii="Times New Roman" w:hAnsi="Times New Roman" w:cs="Times New Roman"/>
          <w:sz w:val="20"/>
          <w:szCs w:val="20"/>
        </w:rPr>
        <w:t>desencadeadas por uma</w:t>
      </w:r>
      <w:r w:rsidR="00D95538" w:rsidRPr="0006525C">
        <w:rPr>
          <w:rFonts w:ascii="Times New Roman" w:hAnsi="Times New Roman" w:cs="Times New Roman"/>
          <w:sz w:val="20"/>
          <w:szCs w:val="20"/>
        </w:rPr>
        <w:t xml:space="preserve"> situação de provocação ou revide.</w:t>
      </w:r>
      <w:r w:rsidR="00111891" w:rsidRPr="0006525C">
        <w:rPr>
          <w:rFonts w:ascii="Times New Roman" w:hAnsi="Times New Roman" w:cs="Times New Roman"/>
          <w:sz w:val="20"/>
          <w:szCs w:val="20"/>
        </w:rPr>
        <w:t xml:space="preserve"> Além disso, </w:t>
      </w:r>
      <w:r w:rsidR="00D67EFF" w:rsidRPr="0006525C">
        <w:rPr>
          <w:rFonts w:ascii="Times New Roman" w:hAnsi="Times New Roman" w:cs="Times New Roman"/>
          <w:sz w:val="20"/>
          <w:szCs w:val="20"/>
        </w:rPr>
        <w:t xml:space="preserve">é possível analisarmos </w:t>
      </w:r>
      <w:r w:rsidR="00111891" w:rsidRPr="0006525C">
        <w:rPr>
          <w:rFonts w:ascii="Times New Roman" w:hAnsi="Times New Roman" w:cs="Times New Roman"/>
          <w:sz w:val="20"/>
          <w:szCs w:val="20"/>
        </w:rPr>
        <w:t xml:space="preserve">o </w:t>
      </w:r>
      <w:r w:rsidR="00872282" w:rsidRPr="0006525C">
        <w:rPr>
          <w:rFonts w:ascii="Times New Roman" w:hAnsi="Times New Roman" w:cs="Times New Roman"/>
          <w:sz w:val="20"/>
          <w:szCs w:val="20"/>
        </w:rPr>
        <w:t>interesse</w:t>
      </w:r>
      <w:r w:rsidR="00111891" w:rsidRPr="0006525C">
        <w:rPr>
          <w:rFonts w:ascii="Times New Roman" w:hAnsi="Times New Roman" w:cs="Times New Roman"/>
          <w:sz w:val="20"/>
          <w:szCs w:val="20"/>
        </w:rPr>
        <w:t xml:space="preserve"> dos conteúdos midiáticos a partir de grupos </w:t>
      </w:r>
      <w:r w:rsidR="00D67EFF" w:rsidRPr="0006525C">
        <w:rPr>
          <w:rFonts w:ascii="Times New Roman" w:hAnsi="Times New Roman" w:cs="Times New Roman"/>
          <w:sz w:val="20"/>
          <w:szCs w:val="20"/>
        </w:rPr>
        <w:t xml:space="preserve">de </w:t>
      </w:r>
      <w:r w:rsidR="00111891" w:rsidRPr="0006525C">
        <w:rPr>
          <w:rFonts w:ascii="Times New Roman" w:hAnsi="Times New Roman" w:cs="Times New Roman"/>
          <w:sz w:val="20"/>
          <w:szCs w:val="20"/>
        </w:rPr>
        <w:t>meni</w:t>
      </w:r>
      <w:r w:rsidR="0016283A" w:rsidRPr="0006525C">
        <w:rPr>
          <w:rFonts w:ascii="Times New Roman" w:hAnsi="Times New Roman" w:cs="Times New Roman"/>
          <w:sz w:val="20"/>
          <w:szCs w:val="20"/>
        </w:rPr>
        <w:t xml:space="preserve">nos </w:t>
      </w:r>
      <w:r w:rsidR="00D67EFF" w:rsidRPr="0006525C">
        <w:rPr>
          <w:rFonts w:ascii="Times New Roman" w:hAnsi="Times New Roman" w:cs="Times New Roman"/>
          <w:sz w:val="20"/>
          <w:szCs w:val="20"/>
        </w:rPr>
        <w:t>ou de</w:t>
      </w:r>
      <w:r w:rsidR="0016283A" w:rsidRPr="0006525C">
        <w:rPr>
          <w:rFonts w:ascii="Times New Roman" w:hAnsi="Times New Roman" w:cs="Times New Roman"/>
          <w:sz w:val="20"/>
          <w:szCs w:val="20"/>
        </w:rPr>
        <w:t xml:space="preserve"> meninas. </w:t>
      </w:r>
      <w:r w:rsidR="00D67EFF" w:rsidRPr="0006525C">
        <w:rPr>
          <w:rFonts w:ascii="Times New Roman" w:hAnsi="Times New Roman" w:cs="Times New Roman"/>
          <w:sz w:val="20"/>
          <w:szCs w:val="20"/>
        </w:rPr>
        <w:t>Da</w:t>
      </w:r>
      <w:r w:rsidR="0016283A" w:rsidRPr="0006525C">
        <w:rPr>
          <w:rFonts w:ascii="Times New Roman" w:hAnsi="Times New Roman" w:cs="Times New Roman"/>
          <w:sz w:val="20"/>
          <w:szCs w:val="20"/>
        </w:rPr>
        <w:t xml:space="preserve"> mesma forma</w:t>
      </w:r>
      <w:r w:rsidR="00111891" w:rsidRPr="0006525C">
        <w:rPr>
          <w:rFonts w:ascii="Times New Roman" w:hAnsi="Times New Roman" w:cs="Times New Roman"/>
          <w:sz w:val="20"/>
          <w:szCs w:val="20"/>
        </w:rPr>
        <w:t xml:space="preserve"> que as meninas se mostraram interessadas pelo programa iCarly, </w:t>
      </w:r>
      <w:r w:rsidR="00D67EFF" w:rsidRPr="0006525C">
        <w:rPr>
          <w:rFonts w:ascii="Times New Roman" w:hAnsi="Times New Roman" w:cs="Times New Roman"/>
          <w:sz w:val="20"/>
          <w:szCs w:val="20"/>
        </w:rPr>
        <w:t>sobre</w:t>
      </w:r>
      <w:r w:rsidR="00111891" w:rsidRPr="0006525C">
        <w:rPr>
          <w:rFonts w:ascii="Times New Roman" w:hAnsi="Times New Roman" w:cs="Times New Roman"/>
          <w:sz w:val="20"/>
          <w:szCs w:val="20"/>
        </w:rPr>
        <w:t xml:space="preserve"> a história de uma jovem garota que se torna famosa por produzir um show </w:t>
      </w:r>
      <w:r w:rsidR="00111891" w:rsidRPr="0006525C">
        <w:rPr>
          <w:rFonts w:ascii="Times New Roman" w:hAnsi="Times New Roman" w:cs="Times New Roman"/>
          <w:i/>
          <w:sz w:val="20"/>
          <w:szCs w:val="20"/>
        </w:rPr>
        <w:t>on</w:t>
      </w:r>
      <w:r w:rsidR="00872282" w:rsidRPr="0006525C">
        <w:rPr>
          <w:rFonts w:ascii="Times New Roman" w:hAnsi="Times New Roman" w:cs="Times New Roman"/>
          <w:i/>
          <w:sz w:val="20"/>
          <w:szCs w:val="20"/>
        </w:rPr>
        <w:t>-</w:t>
      </w:r>
      <w:r w:rsidR="00111891" w:rsidRPr="0006525C">
        <w:rPr>
          <w:rFonts w:ascii="Times New Roman" w:hAnsi="Times New Roman" w:cs="Times New Roman"/>
          <w:i/>
          <w:sz w:val="20"/>
          <w:szCs w:val="20"/>
        </w:rPr>
        <w:t>line</w:t>
      </w:r>
      <w:r w:rsidR="00111891" w:rsidRPr="0006525C">
        <w:rPr>
          <w:rFonts w:ascii="Times New Roman" w:hAnsi="Times New Roman" w:cs="Times New Roman"/>
          <w:sz w:val="20"/>
          <w:szCs w:val="20"/>
        </w:rPr>
        <w:t xml:space="preserve">, os meninos evidenciaram amplo interesse </w:t>
      </w:r>
      <w:r w:rsidR="0016283A" w:rsidRPr="0006525C">
        <w:rPr>
          <w:rFonts w:ascii="Times New Roman" w:hAnsi="Times New Roman" w:cs="Times New Roman"/>
          <w:sz w:val="20"/>
          <w:szCs w:val="20"/>
        </w:rPr>
        <w:t>por temas de luta veiculados na TV. No entanto, o imaginário do lutador, do guerreiro</w:t>
      </w:r>
      <w:r w:rsidR="00A0377B" w:rsidRPr="0006525C">
        <w:rPr>
          <w:rFonts w:ascii="Times New Roman" w:hAnsi="Times New Roman" w:cs="Times New Roman"/>
          <w:sz w:val="20"/>
          <w:szCs w:val="20"/>
        </w:rPr>
        <w:t xml:space="preserve"> ou guerreira</w:t>
      </w:r>
      <w:r w:rsidR="0016283A" w:rsidRPr="0006525C">
        <w:rPr>
          <w:rFonts w:ascii="Times New Roman" w:hAnsi="Times New Roman" w:cs="Times New Roman"/>
          <w:sz w:val="20"/>
          <w:szCs w:val="20"/>
        </w:rPr>
        <w:t>, foi identific</w:t>
      </w:r>
      <w:r>
        <w:rPr>
          <w:rFonts w:ascii="Times New Roman" w:hAnsi="Times New Roman" w:cs="Times New Roman"/>
          <w:sz w:val="20"/>
          <w:szCs w:val="20"/>
        </w:rPr>
        <w:t>ado na pesquisa de Farias</w:t>
      </w:r>
      <w:r w:rsidRPr="00271F13">
        <w:rPr>
          <w:rFonts w:ascii="Times New Roman" w:hAnsi="Times New Roman" w:cs="Times New Roman"/>
          <w:sz w:val="20"/>
          <w:szCs w:val="20"/>
          <w:vertAlign w:val="superscript"/>
        </w:rPr>
        <w:t>7</w:t>
      </w:r>
      <w:r w:rsidR="0016283A" w:rsidRPr="0006525C">
        <w:rPr>
          <w:rFonts w:ascii="Times New Roman" w:hAnsi="Times New Roman" w:cs="Times New Roman"/>
          <w:sz w:val="20"/>
          <w:szCs w:val="20"/>
        </w:rPr>
        <w:t xml:space="preserve"> também por meninas, como podemos observar na Figura 3</w:t>
      </w:r>
      <w:r w:rsidR="00D67EFF" w:rsidRPr="0006525C">
        <w:rPr>
          <w:rFonts w:ascii="Times New Roman" w:hAnsi="Times New Roman" w:cs="Times New Roman"/>
          <w:sz w:val="20"/>
          <w:szCs w:val="20"/>
        </w:rPr>
        <w:t>:</w:t>
      </w:r>
    </w:p>
    <w:p w14:paraId="6A791998" w14:textId="6B35D16E" w:rsidR="00477E75" w:rsidRPr="0006525C" w:rsidRDefault="00B0711C" w:rsidP="00271F13">
      <w:pPr>
        <w:spacing w:after="0" w:line="240" w:lineRule="auto"/>
        <w:jc w:val="center"/>
        <w:rPr>
          <w:rFonts w:ascii="Times New Roman" w:hAnsi="Times New Roman" w:cs="Times New Roman"/>
          <w:sz w:val="20"/>
          <w:szCs w:val="20"/>
        </w:rPr>
      </w:pPr>
      <w:r w:rsidRPr="0006525C">
        <w:rPr>
          <w:rFonts w:ascii="Times New Roman" w:hAnsi="Times New Roman" w:cs="Times New Roman"/>
          <w:b/>
          <w:sz w:val="20"/>
          <w:szCs w:val="20"/>
        </w:rPr>
        <w:t>Figura 3</w:t>
      </w:r>
      <w:r w:rsidR="00271F13">
        <w:rPr>
          <w:rFonts w:ascii="Times New Roman" w:hAnsi="Times New Roman" w:cs="Times New Roman"/>
          <w:sz w:val="20"/>
          <w:szCs w:val="20"/>
        </w:rPr>
        <w:t>.</w:t>
      </w:r>
      <w:r w:rsidR="00477E75" w:rsidRPr="0006525C">
        <w:rPr>
          <w:rFonts w:ascii="Times New Roman" w:hAnsi="Times New Roman" w:cs="Times New Roman"/>
          <w:sz w:val="20"/>
          <w:szCs w:val="20"/>
        </w:rPr>
        <w:t xml:space="preserve"> A guerreira</w:t>
      </w:r>
    </w:p>
    <w:p w14:paraId="65F33752" w14:textId="77777777" w:rsidR="00271F13" w:rsidRDefault="00477E75" w:rsidP="00271F13">
      <w:pPr>
        <w:autoSpaceDE w:val="0"/>
        <w:autoSpaceDN w:val="0"/>
        <w:adjustRightInd w:val="0"/>
        <w:spacing w:after="0" w:line="240" w:lineRule="auto"/>
        <w:jc w:val="center"/>
        <w:rPr>
          <w:rFonts w:ascii="Times New Roman" w:hAnsi="Times New Roman" w:cs="Times New Roman"/>
          <w:b/>
          <w:sz w:val="20"/>
          <w:szCs w:val="20"/>
        </w:rPr>
      </w:pPr>
      <w:r w:rsidRPr="0006525C">
        <w:rPr>
          <w:rFonts w:ascii="Times New Roman" w:hAnsi="Times New Roman" w:cs="Times New Roman"/>
          <w:noProof/>
          <w:sz w:val="20"/>
          <w:szCs w:val="20"/>
          <w:lang w:eastAsia="pt-BR"/>
        </w:rPr>
        <w:lastRenderedPageBreak/>
        <w:drawing>
          <wp:inline distT="0" distB="0" distL="0" distR="0" wp14:anchorId="339C024A" wp14:editId="0DF5AB25">
            <wp:extent cx="3030279" cy="2349795"/>
            <wp:effectExtent l="57150" t="57150" r="113030" b="107950"/>
            <wp:docPr id="14" name="Imagem 14" descr="C:\Users\Mayrhão\AppData\Local\Microsoft\Windows\Temporary Internet Files\Content.Word\Scan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yrhão\AppData\Local\Microsoft\Windows\Temporary Internet Files\Content.Word\Scan0019.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21124" cy="2342696"/>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4144187" w14:textId="48873A53" w:rsidR="00477E75" w:rsidRPr="00271F13" w:rsidRDefault="009D06C7" w:rsidP="00271F13">
      <w:pPr>
        <w:autoSpaceDE w:val="0"/>
        <w:autoSpaceDN w:val="0"/>
        <w:adjustRightInd w:val="0"/>
        <w:spacing w:after="0" w:line="240" w:lineRule="auto"/>
        <w:rPr>
          <w:rFonts w:ascii="Times New Roman" w:hAnsi="Times New Roman" w:cs="Times New Roman"/>
          <w:b/>
          <w:sz w:val="20"/>
          <w:szCs w:val="20"/>
        </w:rPr>
      </w:pPr>
      <w:r w:rsidRPr="0006525C">
        <w:rPr>
          <w:rFonts w:ascii="Times New Roman" w:hAnsi="Times New Roman" w:cs="Times New Roman"/>
          <w:b/>
          <w:sz w:val="20"/>
          <w:szCs w:val="20"/>
        </w:rPr>
        <w:t xml:space="preserve"> </w:t>
      </w:r>
      <w:r w:rsidR="00271F13">
        <w:rPr>
          <w:rFonts w:ascii="Times New Roman" w:hAnsi="Times New Roman" w:cs="Times New Roman"/>
          <w:b/>
          <w:sz w:val="20"/>
          <w:szCs w:val="20"/>
        </w:rPr>
        <w:t xml:space="preserve">                                   </w:t>
      </w:r>
      <w:r w:rsidR="00501AFB" w:rsidRPr="0006525C">
        <w:rPr>
          <w:rFonts w:ascii="Times New Roman" w:hAnsi="Times New Roman" w:cs="Times New Roman"/>
          <w:b/>
          <w:sz w:val="20"/>
          <w:szCs w:val="20"/>
        </w:rPr>
        <w:t xml:space="preserve"> </w:t>
      </w:r>
      <w:r w:rsidR="00477E75" w:rsidRPr="00271F13">
        <w:rPr>
          <w:rFonts w:ascii="Times New Roman" w:hAnsi="Times New Roman" w:cs="Times New Roman"/>
          <w:b/>
          <w:sz w:val="12"/>
          <w:szCs w:val="12"/>
        </w:rPr>
        <w:t>Fonte:</w:t>
      </w:r>
      <w:r w:rsidR="00477E75" w:rsidRPr="00271F13">
        <w:rPr>
          <w:rFonts w:ascii="Times New Roman" w:hAnsi="Times New Roman" w:cs="Times New Roman"/>
          <w:sz w:val="12"/>
          <w:szCs w:val="12"/>
        </w:rPr>
        <w:t xml:space="preserve"> </w:t>
      </w:r>
      <w:r w:rsidR="007075DE">
        <w:rPr>
          <w:rFonts w:ascii="Times New Roman" w:hAnsi="Times New Roman" w:cs="Times New Roman"/>
          <w:sz w:val="12"/>
          <w:szCs w:val="12"/>
        </w:rPr>
        <w:t>Farias</w:t>
      </w:r>
      <w:r w:rsidR="007075DE" w:rsidRPr="007075DE">
        <w:rPr>
          <w:rFonts w:ascii="Times New Roman" w:hAnsi="Times New Roman" w:cs="Times New Roman"/>
          <w:sz w:val="12"/>
          <w:szCs w:val="12"/>
          <w:vertAlign w:val="superscript"/>
        </w:rPr>
        <w:t>7</w:t>
      </w:r>
    </w:p>
    <w:p w14:paraId="24D96A4A" w14:textId="62EE1186" w:rsidR="00477E75" w:rsidRPr="0006525C" w:rsidRDefault="009D06C7" w:rsidP="00271F13">
      <w:pPr>
        <w:spacing w:before="120"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 </w:t>
      </w:r>
      <w:r w:rsidR="0016283A" w:rsidRPr="0006525C">
        <w:rPr>
          <w:rFonts w:ascii="Times New Roman" w:hAnsi="Times New Roman" w:cs="Times New Roman"/>
          <w:sz w:val="20"/>
          <w:szCs w:val="20"/>
        </w:rPr>
        <w:t>No desenho (</w:t>
      </w:r>
      <w:r w:rsidR="004E2E4B" w:rsidRPr="0006525C">
        <w:rPr>
          <w:rFonts w:ascii="Times New Roman" w:hAnsi="Times New Roman" w:cs="Times New Roman"/>
          <w:sz w:val="20"/>
          <w:szCs w:val="20"/>
        </w:rPr>
        <w:t>F</w:t>
      </w:r>
      <w:r w:rsidR="0016283A" w:rsidRPr="0006525C">
        <w:rPr>
          <w:rFonts w:ascii="Times New Roman" w:hAnsi="Times New Roman" w:cs="Times New Roman"/>
          <w:sz w:val="20"/>
          <w:szCs w:val="20"/>
        </w:rPr>
        <w:t>igura 3)</w:t>
      </w:r>
      <w:r w:rsidR="00477E75" w:rsidRPr="0006525C">
        <w:rPr>
          <w:rFonts w:ascii="Times New Roman" w:hAnsi="Times New Roman" w:cs="Times New Roman"/>
          <w:sz w:val="20"/>
          <w:szCs w:val="20"/>
        </w:rPr>
        <w:t xml:space="preserve">, é </w:t>
      </w:r>
      <w:r w:rsidR="0016283A" w:rsidRPr="0006525C">
        <w:rPr>
          <w:rFonts w:ascii="Times New Roman" w:hAnsi="Times New Roman" w:cs="Times New Roman"/>
          <w:sz w:val="20"/>
          <w:szCs w:val="20"/>
        </w:rPr>
        <w:t>ilustrada</w:t>
      </w:r>
      <w:r w:rsidR="00477E75" w:rsidRPr="0006525C">
        <w:rPr>
          <w:rFonts w:ascii="Times New Roman" w:hAnsi="Times New Roman" w:cs="Times New Roman"/>
          <w:sz w:val="20"/>
          <w:szCs w:val="20"/>
        </w:rPr>
        <w:t xml:space="preserve"> uma </w:t>
      </w:r>
      <w:r w:rsidR="007508FD" w:rsidRPr="0006525C">
        <w:rPr>
          <w:rFonts w:ascii="Times New Roman" w:hAnsi="Times New Roman" w:cs="Times New Roman"/>
          <w:sz w:val="20"/>
          <w:szCs w:val="20"/>
        </w:rPr>
        <w:t>g</w:t>
      </w:r>
      <w:r w:rsidR="00477E75" w:rsidRPr="0006525C">
        <w:rPr>
          <w:rFonts w:ascii="Times New Roman" w:hAnsi="Times New Roman" w:cs="Times New Roman"/>
          <w:sz w:val="20"/>
          <w:szCs w:val="20"/>
        </w:rPr>
        <w:t xml:space="preserve">uerreira, de acordo com a autora, Jana (10 anos). Em um plano maior e central, Jana se auto representou vestida da personagem que assistiu em um filme na TV. Já em um plano secundário, menor e ao lado, expôs uma brincadeira de luta com seu irmão mais novo, também aluno da escola. Para Jana, claramente a personagem da guerreira nutre os roteiros das brincadeiras de </w:t>
      </w:r>
      <w:r w:rsidR="00D67EFF" w:rsidRPr="0006525C">
        <w:rPr>
          <w:rFonts w:ascii="Times New Roman" w:hAnsi="Times New Roman" w:cs="Times New Roman"/>
          <w:sz w:val="20"/>
          <w:szCs w:val="20"/>
        </w:rPr>
        <w:t>“</w:t>
      </w:r>
      <w:r w:rsidR="00477E75" w:rsidRPr="0006525C">
        <w:rPr>
          <w:rFonts w:ascii="Times New Roman" w:hAnsi="Times New Roman" w:cs="Times New Roman"/>
          <w:sz w:val="20"/>
          <w:szCs w:val="20"/>
        </w:rPr>
        <w:t>lutinha</w:t>
      </w:r>
      <w:r w:rsidR="00D67EFF" w:rsidRPr="0006525C">
        <w:rPr>
          <w:rFonts w:ascii="Times New Roman" w:hAnsi="Times New Roman" w:cs="Times New Roman"/>
          <w:sz w:val="20"/>
          <w:szCs w:val="20"/>
        </w:rPr>
        <w:t>”</w:t>
      </w:r>
      <w:r w:rsidR="00477E75" w:rsidRPr="0006525C">
        <w:rPr>
          <w:rFonts w:ascii="Times New Roman" w:hAnsi="Times New Roman" w:cs="Times New Roman"/>
          <w:sz w:val="20"/>
          <w:szCs w:val="20"/>
        </w:rPr>
        <w:t xml:space="preserve"> </w:t>
      </w:r>
      <w:r w:rsidR="00D67EFF" w:rsidRPr="0006525C">
        <w:rPr>
          <w:rFonts w:ascii="Times New Roman" w:hAnsi="Times New Roman" w:cs="Times New Roman"/>
          <w:sz w:val="20"/>
          <w:szCs w:val="20"/>
        </w:rPr>
        <w:t>realizadas</w:t>
      </w:r>
      <w:r w:rsidR="00477E75" w:rsidRPr="0006525C">
        <w:rPr>
          <w:rFonts w:ascii="Times New Roman" w:hAnsi="Times New Roman" w:cs="Times New Roman"/>
          <w:sz w:val="20"/>
          <w:szCs w:val="20"/>
        </w:rPr>
        <w:t xml:space="preserve"> dentro e fora da escola.</w:t>
      </w:r>
      <w:r w:rsidR="00D67EFF" w:rsidRPr="0006525C">
        <w:rPr>
          <w:rFonts w:ascii="Times New Roman" w:hAnsi="Times New Roman" w:cs="Times New Roman"/>
          <w:sz w:val="20"/>
          <w:szCs w:val="20"/>
        </w:rPr>
        <w:t xml:space="preserve"> </w:t>
      </w:r>
      <w:r w:rsidR="007075DE">
        <w:rPr>
          <w:rFonts w:ascii="Times New Roman" w:hAnsi="Times New Roman" w:cs="Times New Roman"/>
          <w:sz w:val="20"/>
          <w:szCs w:val="20"/>
        </w:rPr>
        <w:t>Segundo Girardello</w:t>
      </w:r>
      <w:r w:rsidR="007075DE" w:rsidRPr="007075DE">
        <w:rPr>
          <w:rFonts w:ascii="Times New Roman" w:hAnsi="Times New Roman" w:cs="Times New Roman"/>
          <w:sz w:val="20"/>
          <w:szCs w:val="20"/>
          <w:vertAlign w:val="superscript"/>
        </w:rPr>
        <w:t>23</w:t>
      </w:r>
      <w:r w:rsidR="00477E75" w:rsidRPr="0006525C">
        <w:rPr>
          <w:rFonts w:ascii="Times New Roman" w:hAnsi="Times New Roman" w:cs="Times New Roman"/>
          <w:sz w:val="20"/>
          <w:szCs w:val="20"/>
        </w:rPr>
        <w:t xml:space="preserve">, a incorporação de personagens da TV pela criança tende a fazer com que ela explore diferentes papéis sociais, bem como sentimentos que afloram </w:t>
      </w:r>
      <w:r w:rsidR="007075DE">
        <w:rPr>
          <w:rFonts w:ascii="Times New Roman" w:hAnsi="Times New Roman" w:cs="Times New Roman"/>
          <w:sz w:val="20"/>
          <w:szCs w:val="20"/>
        </w:rPr>
        <w:t>nesses papéis. Buckingham</w:t>
      </w:r>
      <w:r w:rsidR="007075DE" w:rsidRPr="007075DE">
        <w:rPr>
          <w:rFonts w:ascii="Times New Roman" w:hAnsi="Times New Roman" w:cs="Times New Roman"/>
          <w:sz w:val="20"/>
          <w:szCs w:val="20"/>
          <w:vertAlign w:val="superscript"/>
        </w:rPr>
        <w:t>17</w:t>
      </w:r>
      <w:r w:rsidR="00477E75" w:rsidRPr="0006525C">
        <w:rPr>
          <w:rFonts w:ascii="Times New Roman" w:hAnsi="Times New Roman" w:cs="Times New Roman"/>
          <w:sz w:val="20"/>
          <w:szCs w:val="20"/>
        </w:rPr>
        <w:t xml:space="preserve"> assinala ainda, que as crianças não recepcionam passivamente esses </w:t>
      </w:r>
      <w:proofErr w:type="spellStart"/>
      <w:r w:rsidR="00477E75" w:rsidRPr="0006525C">
        <w:rPr>
          <w:rFonts w:ascii="Times New Roman" w:hAnsi="Times New Roman" w:cs="Times New Roman"/>
          <w:sz w:val="20"/>
          <w:szCs w:val="20"/>
        </w:rPr>
        <w:t>conteúdos</w:t>
      </w:r>
      <w:proofErr w:type="spellEnd"/>
      <w:r w:rsidR="00477E75" w:rsidRPr="0006525C">
        <w:rPr>
          <w:rFonts w:ascii="Times New Roman" w:hAnsi="Times New Roman" w:cs="Times New Roman"/>
          <w:sz w:val="20"/>
          <w:szCs w:val="20"/>
        </w:rPr>
        <w:t xml:space="preserve"> da mídia, mas julgam e negociam formas de inserir os signos absorvidos nas práticas sociais. Neste conte</w:t>
      </w:r>
      <w:r w:rsidR="007075DE">
        <w:rPr>
          <w:rFonts w:ascii="Times New Roman" w:hAnsi="Times New Roman" w:cs="Times New Roman"/>
          <w:sz w:val="20"/>
          <w:szCs w:val="20"/>
        </w:rPr>
        <w:t>xto de discussão, Munarim</w:t>
      </w:r>
      <w:r w:rsidR="007075DE" w:rsidRPr="007075DE">
        <w:rPr>
          <w:rFonts w:ascii="Times New Roman" w:hAnsi="Times New Roman" w:cs="Times New Roman"/>
          <w:sz w:val="20"/>
          <w:szCs w:val="20"/>
          <w:vertAlign w:val="superscript"/>
        </w:rPr>
        <w:t>24</w:t>
      </w:r>
      <w:r w:rsidR="005F4788" w:rsidRPr="0006525C">
        <w:rPr>
          <w:rFonts w:ascii="Times New Roman" w:hAnsi="Times New Roman" w:cs="Times New Roman"/>
          <w:sz w:val="20"/>
          <w:szCs w:val="20"/>
        </w:rPr>
        <w:t xml:space="preserve"> </w:t>
      </w:r>
      <w:r w:rsidR="00477E75" w:rsidRPr="0006525C">
        <w:rPr>
          <w:rFonts w:ascii="Times New Roman" w:hAnsi="Times New Roman" w:cs="Times New Roman"/>
          <w:sz w:val="20"/>
          <w:szCs w:val="20"/>
        </w:rPr>
        <w:t xml:space="preserve">considera que os gestos e roteiros dos programas de TV não são reproduzidos com fidelidade, </w:t>
      </w:r>
      <w:r w:rsidR="004E2E4B" w:rsidRPr="0006525C">
        <w:rPr>
          <w:rFonts w:ascii="Times New Roman" w:hAnsi="Times New Roman" w:cs="Times New Roman"/>
          <w:sz w:val="20"/>
          <w:szCs w:val="20"/>
        </w:rPr>
        <w:t>uma vez que</w:t>
      </w:r>
      <w:r w:rsidR="00477E75" w:rsidRPr="0006525C">
        <w:rPr>
          <w:rFonts w:ascii="Times New Roman" w:hAnsi="Times New Roman" w:cs="Times New Roman"/>
          <w:sz w:val="20"/>
          <w:szCs w:val="20"/>
        </w:rPr>
        <w:t xml:space="preserve"> nas brincadeiras é impossível seguir a mesma lógica dos programas.</w:t>
      </w:r>
    </w:p>
    <w:p w14:paraId="26FA6CEE" w14:textId="673D101F" w:rsidR="00D67EFF" w:rsidRDefault="0016283A" w:rsidP="00201B7F">
      <w:pPr>
        <w:autoSpaceDE w:val="0"/>
        <w:autoSpaceDN w:val="0"/>
        <w:adjustRightInd w:val="0"/>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Nessas pesquisas, os pap</w:t>
      </w:r>
      <w:r w:rsidR="00872282" w:rsidRPr="0006525C">
        <w:rPr>
          <w:rFonts w:ascii="Times New Roman" w:hAnsi="Times New Roman" w:cs="Times New Roman"/>
          <w:sz w:val="20"/>
          <w:szCs w:val="20"/>
        </w:rPr>
        <w:t xml:space="preserve">éis de gênero, que </w:t>
      </w:r>
      <w:r w:rsidRPr="0006525C">
        <w:rPr>
          <w:rFonts w:ascii="Times New Roman" w:hAnsi="Times New Roman" w:cs="Times New Roman"/>
          <w:sz w:val="20"/>
          <w:szCs w:val="20"/>
        </w:rPr>
        <w:t>historicamente são ensinados de forma subsumida nos</w:t>
      </w:r>
      <w:r w:rsidR="00872282" w:rsidRPr="0006525C">
        <w:rPr>
          <w:rFonts w:ascii="Times New Roman" w:hAnsi="Times New Roman" w:cs="Times New Roman"/>
          <w:sz w:val="20"/>
          <w:szCs w:val="20"/>
        </w:rPr>
        <w:t xml:space="preserve"> </w:t>
      </w:r>
      <w:r w:rsidRPr="0006525C">
        <w:rPr>
          <w:rFonts w:ascii="Times New Roman" w:hAnsi="Times New Roman" w:cs="Times New Roman"/>
          <w:sz w:val="20"/>
          <w:szCs w:val="20"/>
        </w:rPr>
        <w:t>gestos do coti</w:t>
      </w:r>
      <w:r w:rsidR="00872282" w:rsidRPr="0006525C">
        <w:rPr>
          <w:rFonts w:ascii="Times New Roman" w:hAnsi="Times New Roman" w:cs="Times New Roman"/>
          <w:sz w:val="20"/>
          <w:szCs w:val="20"/>
        </w:rPr>
        <w:t xml:space="preserve">diano de meninos e meninas, podem ser </w:t>
      </w:r>
      <w:r w:rsidRPr="0006525C">
        <w:rPr>
          <w:rFonts w:ascii="Times New Roman" w:hAnsi="Times New Roman" w:cs="Times New Roman"/>
          <w:sz w:val="20"/>
          <w:szCs w:val="20"/>
        </w:rPr>
        <w:t>reconhecidos como</w:t>
      </w:r>
      <w:r w:rsidR="00872282" w:rsidRPr="0006525C">
        <w:rPr>
          <w:rFonts w:ascii="Times New Roman" w:hAnsi="Times New Roman" w:cs="Times New Roman"/>
          <w:sz w:val="20"/>
          <w:szCs w:val="20"/>
        </w:rPr>
        <w:t xml:space="preserve"> importantes </w:t>
      </w:r>
      <w:r w:rsidR="00D67EFF" w:rsidRPr="0006525C">
        <w:rPr>
          <w:rFonts w:ascii="Times New Roman" w:hAnsi="Times New Roman" w:cs="Times New Roman"/>
          <w:sz w:val="20"/>
          <w:szCs w:val="20"/>
        </w:rPr>
        <w:t xml:space="preserve">componentes </w:t>
      </w:r>
      <w:r w:rsidR="00872282" w:rsidRPr="0006525C">
        <w:rPr>
          <w:rFonts w:ascii="Times New Roman" w:hAnsi="Times New Roman" w:cs="Times New Roman"/>
          <w:sz w:val="20"/>
          <w:szCs w:val="20"/>
        </w:rPr>
        <w:t>da cultura</w:t>
      </w:r>
      <w:r w:rsidR="00D67EFF" w:rsidRPr="0006525C">
        <w:rPr>
          <w:rFonts w:ascii="Times New Roman" w:hAnsi="Times New Roman" w:cs="Times New Roman"/>
          <w:sz w:val="20"/>
          <w:szCs w:val="20"/>
        </w:rPr>
        <w:t xml:space="preserve"> lúdica</w:t>
      </w:r>
      <w:r w:rsidR="00872282" w:rsidRPr="0006525C">
        <w:rPr>
          <w:rFonts w:ascii="Times New Roman" w:hAnsi="Times New Roman" w:cs="Times New Roman"/>
          <w:sz w:val="20"/>
          <w:szCs w:val="20"/>
        </w:rPr>
        <w:t xml:space="preserve"> </w:t>
      </w:r>
      <w:r w:rsidRPr="0006525C">
        <w:rPr>
          <w:rFonts w:ascii="Times New Roman" w:hAnsi="Times New Roman" w:cs="Times New Roman"/>
          <w:sz w:val="20"/>
          <w:szCs w:val="20"/>
        </w:rPr>
        <w:t>infantil. No entanto, ao</w:t>
      </w:r>
      <w:r w:rsidR="00872282" w:rsidRPr="0006525C">
        <w:rPr>
          <w:rFonts w:ascii="Times New Roman" w:hAnsi="Times New Roman" w:cs="Times New Roman"/>
          <w:sz w:val="20"/>
          <w:szCs w:val="20"/>
        </w:rPr>
        <w:t xml:space="preserve"> mesmo tempo em que tais papéis </w:t>
      </w:r>
      <w:r w:rsidRPr="0006525C">
        <w:rPr>
          <w:rFonts w:ascii="Times New Roman" w:hAnsi="Times New Roman" w:cs="Times New Roman"/>
          <w:sz w:val="20"/>
          <w:szCs w:val="20"/>
        </w:rPr>
        <w:t>são evidenciados nas pesquisas, el</w:t>
      </w:r>
      <w:r w:rsidR="00872282" w:rsidRPr="0006525C">
        <w:rPr>
          <w:rFonts w:ascii="Times New Roman" w:hAnsi="Times New Roman" w:cs="Times New Roman"/>
          <w:sz w:val="20"/>
          <w:szCs w:val="20"/>
        </w:rPr>
        <w:t xml:space="preserve">es não são postos </w:t>
      </w:r>
      <w:r w:rsidR="00D67EFF" w:rsidRPr="0006525C">
        <w:rPr>
          <w:rFonts w:ascii="Times New Roman" w:hAnsi="Times New Roman" w:cs="Times New Roman"/>
          <w:sz w:val="20"/>
          <w:szCs w:val="20"/>
        </w:rPr>
        <w:t xml:space="preserve">em discussão no espaço escolar, </w:t>
      </w:r>
      <w:r w:rsidR="00872282" w:rsidRPr="0006525C">
        <w:rPr>
          <w:rFonts w:ascii="Times New Roman" w:hAnsi="Times New Roman" w:cs="Times New Roman"/>
          <w:sz w:val="20"/>
          <w:szCs w:val="20"/>
        </w:rPr>
        <w:t xml:space="preserve">em conformidade </w:t>
      </w:r>
      <w:r w:rsidR="00D67EFF" w:rsidRPr="0006525C">
        <w:rPr>
          <w:rFonts w:ascii="Times New Roman" w:hAnsi="Times New Roman" w:cs="Times New Roman"/>
          <w:sz w:val="20"/>
          <w:szCs w:val="20"/>
        </w:rPr>
        <w:t>com sua importância</w:t>
      </w:r>
      <w:r w:rsidRPr="0006525C">
        <w:rPr>
          <w:rFonts w:ascii="Times New Roman" w:hAnsi="Times New Roman" w:cs="Times New Roman"/>
          <w:sz w:val="20"/>
          <w:szCs w:val="20"/>
        </w:rPr>
        <w:t>, apesar de contribuírem decisivamente para a</w:t>
      </w:r>
      <w:r w:rsidR="00872282" w:rsidRPr="0006525C">
        <w:rPr>
          <w:rFonts w:ascii="Times New Roman" w:hAnsi="Times New Roman" w:cs="Times New Roman"/>
          <w:sz w:val="20"/>
          <w:szCs w:val="20"/>
        </w:rPr>
        <w:t xml:space="preserve"> caracterização das brincadeiras de </w:t>
      </w:r>
      <w:r w:rsidR="00D67EFF" w:rsidRPr="0006525C">
        <w:rPr>
          <w:rFonts w:ascii="Times New Roman" w:hAnsi="Times New Roman" w:cs="Times New Roman"/>
          <w:sz w:val="20"/>
          <w:szCs w:val="20"/>
        </w:rPr>
        <w:t>“</w:t>
      </w:r>
      <w:r w:rsidR="00872282" w:rsidRPr="0006525C">
        <w:rPr>
          <w:rFonts w:ascii="Times New Roman" w:hAnsi="Times New Roman" w:cs="Times New Roman"/>
          <w:sz w:val="20"/>
          <w:szCs w:val="20"/>
        </w:rPr>
        <w:t>lut</w:t>
      </w:r>
      <w:r w:rsidR="00D67EFF" w:rsidRPr="0006525C">
        <w:rPr>
          <w:rFonts w:ascii="Times New Roman" w:hAnsi="Times New Roman" w:cs="Times New Roman"/>
          <w:sz w:val="20"/>
          <w:szCs w:val="20"/>
        </w:rPr>
        <w:t>inha”</w:t>
      </w:r>
      <w:r w:rsidR="00872282" w:rsidRPr="0006525C">
        <w:rPr>
          <w:rFonts w:ascii="Times New Roman" w:hAnsi="Times New Roman" w:cs="Times New Roman"/>
          <w:sz w:val="20"/>
          <w:szCs w:val="20"/>
        </w:rPr>
        <w:t xml:space="preserve"> </w:t>
      </w:r>
      <w:r w:rsidR="00D67EFF" w:rsidRPr="0006525C">
        <w:rPr>
          <w:rFonts w:ascii="Times New Roman" w:hAnsi="Times New Roman" w:cs="Times New Roman"/>
          <w:sz w:val="20"/>
          <w:szCs w:val="20"/>
        </w:rPr>
        <w:t>realizadas neste espaço</w:t>
      </w:r>
      <w:r w:rsidR="00872282" w:rsidRPr="0006525C">
        <w:rPr>
          <w:rFonts w:ascii="Times New Roman" w:hAnsi="Times New Roman" w:cs="Times New Roman"/>
          <w:sz w:val="20"/>
          <w:szCs w:val="20"/>
        </w:rPr>
        <w:t xml:space="preserve">. As pesquisas demonstraram que os programas de televisão, desenhos animados e jogos eletrônicos, ao fabricar heróis e dispor de roteiros de combates imaginários, integram os enredos dessas manifestações, colaborando na definição de papéis de gênero e reforçando estereótipos </w:t>
      </w:r>
      <w:r w:rsidR="00D67EFF" w:rsidRPr="0006525C">
        <w:rPr>
          <w:rFonts w:ascii="Times New Roman" w:hAnsi="Times New Roman" w:cs="Times New Roman"/>
          <w:sz w:val="20"/>
          <w:szCs w:val="20"/>
        </w:rPr>
        <w:t xml:space="preserve">relacionados ao </w:t>
      </w:r>
      <w:r w:rsidR="00872282" w:rsidRPr="0006525C">
        <w:rPr>
          <w:rFonts w:ascii="Times New Roman" w:hAnsi="Times New Roman" w:cs="Times New Roman"/>
          <w:sz w:val="20"/>
          <w:szCs w:val="20"/>
        </w:rPr>
        <w:t>ser menina e ser menino</w:t>
      </w:r>
      <w:r w:rsidR="00D67EFF" w:rsidRPr="0006525C">
        <w:rPr>
          <w:rFonts w:ascii="Times New Roman" w:hAnsi="Times New Roman" w:cs="Times New Roman"/>
          <w:sz w:val="20"/>
          <w:szCs w:val="20"/>
        </w:rPr>
        <w:t xml:space="preserve"> na infância.</w:t>
      </w:r>
    </w:p>
    <w:p w14:paraId="2CA05EFD" w14:textId="77777777" w:rsidR="0006525C" w:rsidRPr="0006525C" w:rsidRDefault="0006525C" w:rsidP="0006525C">
      <w:pPr>
        <w:autoSpaceDE w:val="0"/>
        <w:autoSpaceDN w:val="0"/>
        <w:adjustRightInd w:val="0"/>
        <w:spacing w:after="0" w:line="360" w:lineRule="auto"/>
        <w:ind w:firstLine="1134"/>
        <w:jc w:val="both"/>
        <w:rPr>
          <w:rFonts w:ascii="Times New Roman" w:hAnsi="Times New Roman" w:cs="Times New Roman"/>
          <w:sz w:val="20"/>
          <w:szCs w:val="20"/>
        </w:rPr>
      </w:pPr>
    </w:p>
    <w:p w14:paraId="32F4EBE5" w14:textId="77777777" w:rsidR="00334634" w:rsidRPr="0006525C" w:rsidRDefault="00D50E55" w:rsidP="0006525C">
      <w:pPr>
        <w:spacing w:after="0" w:line="360" w:lineRule="auto"/>
        <w:jc w:val="both"/>
        <w:rPr>
          <w:rFonts w:ascii="Times New Roman" w:hAnsi="Times New Roman" w:cs="Times New Roman"/>
          <w:b/>
          <w:sz w:val="20"/>
          <w:szCs w:val="20"/>
        </w:rPr>
      </w:pPr>
      <w:r w:rsidRPr="0006525C">
        <w:rPr>
          <w:rFonts w:ascii="Times New Roman" w:hAnsi="Times New Roman" w:cs="Times New Roman"/>
          <w:b/>
          <w:sz w:val="20"/>
          <w:szCs w:val="20"/>
        </w:rPr>
        <w:t xml:space="preserve">4 </w:t>
      </w:r>
      <w:r w:rsidR="003A420E" w:rsidRPr="0006525C">
        <w:rPr>
          <w:rFonts w:ascii="Times New Roman" w:hAnsi="Times New Roman" w:cs="Times New Roman"/>
          <w:b/>
          <w:sz w:val="20"/>
          <w:szCs w:val="20"/>
        </w:rPr>
        <w:t>ROUND FINAL</w:t>
      </w:r>
      <w:r w:rsidR="001B185E" w:rsidRPr="0006525C">
        <w:rPr>
          <w:rFonts w:ascii="Times New Roman" w:hAnsi="Times New Roman" w:cs="Times New Roman"/>
          <w:b/>
          <w:sz w:val="20"/>
          <w:szCs w:val="20"/>
        </w:rPr>
        <w:t>: CONSIDERAÇÕES</w:t>
      </w:r>
    </w:p>
    <w:p w14:paraId="00F4AA4E" w14:textId="7716008B" w:rsidR="00A0377B" w:rsidRPr="0006525C" w:rsidRDefault="00A0377B"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 xml:space="preserve">O objetivo do presente trabalho foi compreender </w:t>
      </w:r>
      <w:r w:rsidR="00D67EFF" w:rsidRPr="0006525C">
        <w:rPr>
          <w:rFonts w:ascii="Times New Roman" w:hAnsi="Times New Roman" w:cs="Times New Roman"/>
          <w:sz w:val="20"/>
          <w:szCs w:val="20"/>
        </w:rPr>
        <w:t>a partir de uma análise</w:t>
      </w:r>
      <w:r w:rsidRPr="0006525C">
        <w:rPr>
          <w:rFonts w:ascii="Times New Roman" w:hAnsi="Times New Roman" w:cs="Times New Roman"/>
          <w:sz w:val="20"/>
          <w:szCs w:val="20"/>
        </w:rPr>
        <w:t xml:space="preserve"> comparada, a relação brincadeiras de “lutinha” e </w:t>
      </w:r>
      <w:r w:rsidR="00D67EFF" w:rsidRPr="0006525C">
        <w:rPr>
          <w:rFonts w:ascii="Times New Roman" w:hAnsi="Times New Roman" w:cs="Times New Roman"/>
          <w:sz w:val="20"/>
          <w:szCs w:val="20"/>
        </w:rPr>
        <w:t xml:space="preserve">das </w:t>
      </w:r>
      <w:r w:rsidRPr="0006525C">
        <w:rPr>
          <w:rFonts w:ascii="Times New Roman" w:hAnsi="Times New Roman" w:cs="Times New Roman"/>
          <w:sz w:val="20"/>
          <w:szCs w:val="20"/>
        </w:rPr>
        <w:t>mídias a partir de produções culturais de crianças de uma escola de São Luís – MA e outra</w:t>
      </w:r>
      <w:r w:rsidR="007508FD" w:rsidRPr="0006525C">
        <w:rPr>
          <w:rFonts w:ascii="Times New Roman" w:hAnsi="Times New Roman" w:cs="Times New Roman"/>
          <w:sz w:val="20"/>
          <w:szCs w:val="20"/>
        </w:rPr>
        <w:t>,</w:t>
      </w:r>
      <w:r w:rsidRPr="0006525C">
        <w:rPr>
          <w:rFonts w:ascii="Times New Roman" w:hAnsi="Times New Roman" w:cs="Times New Roman"/>
          <w:sz w:val="20"/>
          <w:szCs w:val="20"/>
        </w:rPr>
        <w:t xml:space="preserve"> de Brasília – DF. </w:t>
      </w:r>
      <w:r w:rsidR="00D67EFF" w:rsidRPr="0006525C">
        <w:rPr>
          <w:rFonts w:ascii="Times New Roman" w:hAnsi="Times New Roman" w:cs="Times New Roman"/>
          <w:sz w:val="20"/>
          <w:szCs w:val="20"/>
        </w:rPr>
        <w:t xml:space="preserve">Identificamos a interface da categoria violência a partir da relação das brincadeiras de “lutinha” com as mídias em ambas pesquisas analisadas. Além disso, questões de gênero foram percebidas a partir dos discursos provenientes das produções das crianças, procedendo, </w:t>
      </w:r>
      <w:r w:rsidR="00D67EFF" w:rsidRPr="0006525C">
        <w:rPr>
          <w:rFonts w:ascii="Times New Roman" w:hAnsi="Times New Roman" w:cs="Times New Roman"/>
          <w:sz w:val="20"/>
          <w:szCs w:val="20"/>
        </w:rPr>
        <w:lastRenderedPageBreak/>
        <w:t xml:space="preserve">principalmente, das entrelinhas destas pesquisas. A partir </w:t>
      </w:r>
      <w:r w:rsidR="00E07D78" w:rsidRPr="0006525C">
        <w:rPr>
          <w:rFonts w:ascii="Times New Roman" w:hAnsi="Times New Roman" w:cs="Times New Roman"/>
          <w:sz w:val="20"/>
          <w:szCs w:val="20"/>
        </w:rPr>
        <w:t xml:space="preserve">destes eixos de discussão, foram </w:t>
      </w:r>
      <w:r w:rsidR="00D67EFF" w:rsidRPr="0006525C">
        <w:rPr>
          <w:rFonts w:ascii="Times New Roman" w:hAnsi="Times New Roman" w:cs="Times New Roman"/>
          <w:sz w:val="20"/>
          <w:szCs w:val="20"/>
        </w:rPr>
        <w:t>fundamentadas as análises comparativas das culturas</w:t>
      </w:r>
      <w:r w:rsidR="007508FD" w:rsidRPr="0006525C">
        <w:rPr>
          <w:rFonts w:ascii="Times New Roman" w:hAnsi="Times New Roman" w:cs="Times New Roman"/>
          <w:sz w:val="20"/>
          <w:szCs w:val="20"/>
        </w:rPr>
        <w:t xml:space="preserve"> lúdicas</w:t>
      </w:r>
      <w:r w:rsidR="00D67EFF" w:rsidRPr="0006525C">
        <w:rPr>
          <w:rFonts w:ascii="Times New Roman" w:hAnsi="Times New Roman" w:cs="Times New Roman"/>
          <w:sz w:val="20"/>
          <w:szCs w:val="20"/>
        </w:rPr>
        <w:t xml:space="preserve"> infantis em questão.</w:t>
      </w:r>
    </w:p>
    <w:p w14:paraId="45362477" w14:textId="3C414325" w:rsidR="006A5089" w:rsidRPr="0006525C" w:rsidRDefault="00A0377B"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Considerando que a</w:t>
      </w:r>
      <w:r w:rsidR="006A5089" w:rsidRPr="0006525C">
        <w:rPr>
          <w:rFonts w:ascii="Times New Roman" w:hAnsi="Times New Roman" w:cs="Times New Roman"/>
          <w:sz w:val="20"/>
          <w:szCs w:val="20"/>
        </w:rPr>
        <w:t>s crianças possuem um jeito particular de ressig</w:t>
      </w:r>
      <w:r w:rsidRPr="0006525C">
        <w:rPr>
          <w:rFonts w:ascii="Times New Roman" w:hAnsi="Times New Roman" w:cs="Times New Roman"/>
          <w:sz w:val="20"/>
          <w:szCs w:val="20"/>
        </w:rPr>
        <w:t>nificar os discursos midiáticos,</w:t>
      </w:r>
      <w:r w:rsidR="006A5089" w:rsidRPr="0006525C">
        <w:rPr>
          <w:rFonts w:ascii="Times New Roman" w:hAnsi="Times New Roman" w:cs="Times New Roman"/>
          <w:sz w:val="20"/>
          <w:szCs w:val="20"/>
        </w:rPr>
        <w:t xml:space="preserve"> ao </w:t>
      </w:r>
      <w:r w:rsidR="007508FD" w:rsidRPr="0006525C">
        <w:rPr>
          <w:rFonts w:ascii="Times New Roman" w:hAnsi="Times New Roman" w:cs="Times New Roman"/>
          <w:sz w:val="20"/>
          <w:szCs w:val="20"/>
        </w:rPr>
        <w:t xml:space="preserve">assistirem </w:t>
      </w:r>
      <w:r w:rsidR="006A5089" w:rsidRPr="0006525C">
        <w:rPr>
          <w:rFonts w:ascii="Times New Roman" w:hAnsi="Times New Roman" w:cs="Times New Roman"/>
          <w:sz w:val="20"/>
          <w:szCs w:val="20"/>
        </w:rPr>
        <w:t>televisão,</w:t>
      </w:r>
      <w:r w:rsidR="00215C53" w:rsidRPr="0006525C">
        <w:rPr>
          <w:rFonts w:ascii="Times New Roman" w:hAnsi="Times New Roman" w:cs="Times New Roman"/>
          <w:sz w:val="20"/>
          <w:szCs w:val="20"/>
        </w:rPr>
        <w:t xml:space="preserve"> por exemplo,</w:t>
      </w:r>
      <w:r w:rsidRPr="0006525C">
        <w:rPr>
          <w:rFonts w:ascii="Times New Roman" w:hAnsi="Times New Roman" w:cs="Times New Roman"/>
          <w:sz w:val="20"/>
          <w:szCs w:val="20"/>
        </w:rPr>
        <w:t xml:space="preserve"> os pequenos </w:t>
      </w:r>
      <w:r w:rsidR="006A5089" w:rsidRPr="0006525C">
        <w:rPr>
          <w:rFonts w:ascii="Times New Roman" w:hAnsi="Times New Roman" w:cs="Times New Roman"/>
          <w:sz w:val="20"/>
          <w:szCs w:val="20"/>
        </w:rPr>
        <w:t>incorporam os conteúdos observados nas suas brincadeiras, alimentando a fantasia com personagens e seus roteiros de aventura</w:t>
      </w:r>
      <w:r w:rsidR="007075DE" w:rsidRPr="007075DE">
        <w:rPr>
          <w:rFonts w:ascii="Times New Roman" w:hAnsi="Times New Roman" w:cs="Times New Roman"/>
          <w:sz w:val="20"/>
          <w:szCs w:val="20"/>
          <w:vertAlign w:val="superscript"/>
        </w:rPr>
        <w:t>23</w:t>
      </w:r>
      <w:r w:rsidR="00E07D78" w:rsidRPr="0006525C">
        <w:rPr>
          <w:rFonts w:ascii="Times New Roman" w:hAnsi="Times New Roman" w:cs="Times New Roman"/>
          <w:sz w:val="20"/>
          <w:szCs w:val="20"/>
        </w:rPr>
        <w:t>.</w:t>
      </w:r>
      <w:r w:rsidR="006A5089" w:rsidRPr="0006525C">
        <w:rPr>
          <w:rFonts w:ascii="Times New Roman" w:hAnsi="Times New Roman" w:cs="Times New Roman"/>
          <w:sz w:val="20"/>
          <w:szCs w:val="20"/>
        </w:rPr>
        <w:t xml:space="preserve"> As práticas</w:t>
      </w:r>
      <w:r w:rsidR="00E07D78" w:rsidRPr="0006525C">
        <w:rPr>
          <w:rFonts w:ascii="Times New Roman" w:hAnsi="Times New Roman" w:cs="Times New Roman"/>
          <w:sz w:val="20"/>
          <w:szCs w:val="20"/>
        </w:rPr>
        <w:t xml:space="preserve"> corporais</w:t>
      </w:r>
      <w:r w:rsidR="006A5089" w:rsidRPr="0006525C">
        <w:rPr>
          <w:rFonts w:ascii="Times New Roman" w:hAnsi="Times New Roman" w:cs="Times New Roman"/>
          <w:sz w:val="20"/>
          <w:szCs w:val="20"/>
        </w:rPr>
        <w:t xml:space="preserve"> de luta ou brincadeiras que encenam brigas imaginárias trazem à tona roteiros do cotidiano, </w:t>
      </w:r>
      <w:r w:rsidR="00C2611B">
        <w:rPr>
          <w:rFonts w:ascii="Times New Roman" w:hAnsi="Times New Roman" w:cs="Times New Roman"/>
          <w:sz w:val="20"/>
          <w:szCs w:val="20"/>
        </w:rPr>
        <w:t>tanto</w:t>
      </w:r>
      <w:r w:rsidR="006A5089" w:rsidRPr="0006525C">
        <w:rPr>
          <w:rFonts w:ascii="Times New Roman" w:hAnsi="Times New Roman" w:cs="Times New Roman"/>
          <w:sz w:val="20"/>
          <w:szCs w:val="20"/>
        </w:rPr>
        <w:t xml:space="preserve"> de brigas </w:t>
      </w:r>
      <w:r w:rsidR="00C2611B">
        <w:rPr>
          <w:rFonts w:ascii="Times New Roman" w:hAnsi="Times New Roman" w:cs="Times New Roman"/>
          <w:sz w:val="20"/>
          <w:szCs w:val="20"/>
        </w:rPr>
        <w:t>quanto de</w:t>
      </w:r>
      <w:r w:rsidR="00E07D78" w:rsidRPr="0006525C">
        <w:rPr>
          <w:rFonts w:ascii="Times New Roman" w:hAnsi="Times New Roman" w:cs="Times New Roman"/>
          <w:sz w:val="20"/>
          <w:szCs w:val="20"/>
        </w:rPr>
        <w:t xml:space="preserve"> </w:t>
      </w:r>
      <w:r w:rsidR="006A5089" w:rsidRPr="0006525C">
        <w:rPr>
          <w:rFonts w:ascii="Times New Roman" w:hAnsi="Times New Roman" w:cs="Times New Roman"/>
          <w:sz w:val="20"/>
          <w:szCs w:val="20"/>
        </w:rPr>
        <w:t>práticas de violência</w:t>
      </w:r>
      <w:r w:rsidR="00E07D78" w:rsidRPr="0006525C">
        <w:rPr>
          <w:rFonts w:ascii="Times New Roman" w:hAnsi="Times New Roman" w:cs="Times New Roman"/>
          <w:sz w:val="20"/>
          <w:szCs w:val="20"/>
        </w:rPr>
        <w:t>,</w:t>
      </w:r>
      <w:r w:rsidR="006A5089" w:rsidRPr="0006525C">
        <w:rPr>
          <w:rFonts w:ascii="Times New Roman" w:hAnsi="Times New Roman" w:cs="Times New Roman"/>
          <w:sz w:val="20"/>
          <w:szCs w:val="20"/>
        </w:rPr>
        <w:t xml:space="preserve"> observadas</w:t>
      </w:r>
      <w:r w:rsidR="00E07D78" w:rsidRPr="0006525C">
        <w:rPr>
          <w:rFonts w:ascii="Times New Roman" w:hAnsi="Times New Roman" w:cs="Times New Roman"/>
          <w:sz w:val="20"/>
          <w:szCs w:val="20"/>
        </w:rPr>
        <w:t xml:space="preserve"> em diversos espaços como a família</w:t>
      </w:r>
      <w:r w:rsidR="006A5089" w:rsidRPr="0006525C">
        <w:rPr>
          <w:rFonts w:ascii="Times New Roman" w:hAnsi="Times New Roman" w:cs="Times New Roman"/>
          <w:sz w:val="20"/>
          <w:szCs w:val="20"/>
        </w:rPr>
        <w:t xml:space="preserve">, a comunidade </w:t>
      </w:r>
      <w:r w:rsidR="000D5121" w:rsidRPr="0006525C">
        <w:rPr>
          <w:rFonts w:ascii="Times New Roman" w:hAnsi="Times New Roman" w:cs="Times New Roman"/>
          <w:sz w:val="20"/>
          <w:szCs w:val="20"/>
        </w:rPr>
        <w:t>ou a</w:t>
      </w:r>
      <w:r w:rsidR="00E07D78" w:rsidRPr="0006525C">
        <w:rPr>
          <w:rFonts w:ascii="Times New Roman" w:hAnsi="Times New Roman" w:cs="Times New Roman"/>
          <w:sz w:val="20"/>
          <w:szCs w:val="20"/>
        </w:rPr>
        <w:t xml:space="preserve"> escola, além d</w:t>
      </w:r>
      <w:r w:rsidR="00C2611B">
        <w:rPr>
          <w:rFonts w:ascii="Times New Roman" w:hAnsi="Times New Roman" w:cs="Times New Roman"/>
          <w:sz w:val="20"/>
          <w:szCs w:val="20"/>
        </w:rPr>
        <w:t>e</w:t>
      </w:r>
      <w:r w:rsidR="00E07D78" w:rsidRPr="0006525C">
        <w:rPr>
          <w:rFonts w:ascii="Times New Roman" w:hAnsi="Times New Roman" w:cs="Times New Roman"/>
          <w:sz w:val="20"/>
          <w:szCs w:val="20"/>
        </w:rPr>
        <w:t xml:space="preserve"> </w:t>
      </w:r>
      <w:r w:rsidR="00C2611B">
        <w:rPr>
          <w:rFonts w:ascii="Times New Roman" w:hAnsi="Times New Roman" w:cs="Times New Roman"/>
          <w:sz w:val="20"/>
          <w:szCs w:val="20"/>
        </w:rPr>
        <w:t>aparelhamentos de comunicação</w:t>
      </w:r>
      <w:r w:rsidR="00E07D78" w:rsidRPr="0006525C">
        <w:rPr>
          <w:rFonts w:ascii="Times New Roman" w:hAnsi="Times New Roman" w:cs="Times New Roman"/>
          <w:sz w:val="20"/>
          <w:szCs w:val="20"/>
        </w:rPr>
        <w:t xml:space="preserve"> como a televisão, a internet e os jogos eletrônicos. </w:t>
      </w:r>
    </w:p>
    <w:p w14:paraId="4921B090" w14:textId="709A347F" w:rsidR="00215C53" w:rsidRPr="0006525C" w:rsidRDefault="00E07D78"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A análise comparada das brincadeiras de “lutinha”, portanto, nos permitiu apresentar e discutir</w:t>
      </w:r>
      <w:r w:rsidR="00A0377B" w:rsidRPr="0006525C">
        <w:rPr>
          <w:rFonts w:ascii="Times New Roman" w:hAnsi="Times New Roman" w:cs="Times New Roman"/>
          <w:sz w:val="20"/>
          <w:szCs w:val="20"/>
        </w:rPr>
        <w:t xml:space="preserve"> </w:t>
      </w:r>
      <w:r w:rsidR="00D61B09" w:rsidRPr="0006525C">
        <w:rPr>
          <w:rFonts w:ascii="Times New Roman" w:hAnsi="Times New Roman" w:cs="Times New Roman"/>
          <w:sz w:val="20"/>
          <w:szCs w:val="20"/>
        </w:rPr>
        <w:t xml:space="preserve">formas diferentes </w:t>
      </w:r>
      <w:r w:rsidRPr="0006525C">
        <w:rPr>
          <w:rFonts w:ascii="Times New Roman" w:hAnsi="Times New Roman" w:cs="Times New Roman"/>
          <w:sz w:val="20"/>
          <w:szCs w:val="20"/>
        </w:rPr>
        <w:t>de compreender a</w:t>
      </w:r>
      <w:r w:rsidR="00D61B09" w:rsidRPr="0006525C">
        <w:rPr>
          <w:rFonts w:ascii="Times New Roman" w:hAnsi="Times New Roman" w:cs="Times New Roman"/>
          <w:sz w:val="20"/>
          <w:szCs w:val="20"/>
        </w:rPr>
        <w:t xml:space="preserve"> violência, </w:t>
      </w:r>
      <w:r w:rsidRPr="0006525C">
        <w:rPr>
          <w:rFonts w:ascii="Times New Roman" w:hAnsi="Times New Roman" w:cs="Times New Roman"/>
          <w:sz w:val="20"/>
          <w:szCs w:val="20"/>
        </w:rPr>
        <w:t>além de</w:t>
      </w:r>
      <w:r w:rsidR="004E2E4B" w:rsidRPr="0006525C">
        <w:rPr>
          <w:rFonts w:ascii="Times New Roman" w:hAnsi="Times New Roman" w:cs="Times New Roman"/>
          <w:sz w:val="20"/>
          <w:szCs w:val="20"/>
        </w:rPr>
        <w:t xml:space="preserve"> ressaltar</w:t>
      </w:r>
      <w:r w:rsidRPr="0006525C">
        <w:rPr>
          <w:rFonts w:ascii="Times New Roman" w:hAnsi="Times New Roman" w:cs="Times New Roman"/>
          <w:sz w:val="20"/>
          <w:szCs w:val="20"/>
        </w:rPr>
        <w:t>em</w:t>
      </w:r>
      <w:r w:rsidR="00D61B09" w:rsidRPr="0006525C">
        <w:rPr>
          <w:rFonts w:ascii="Times New Roman" w:hAnsi="Times New Roman" w:cs="Times New Roman"/>
          <w:sz w:val="20"/>
          <w:szCs w:val="20"/>
        </w:rPr>
        <w:t xml:space="preserve"> o potencial criativo das crianças na </w:t>
      </w:r>
      <w:r w:rsidRPr="0006525C">
        <w:rPr>
          <w:rFonts w:ascii="Times New Roman" w:hAnsi="Times New Roman" w:cs="Times New Roman"/>
          <w:sz w:val="20"/>
          <w:szCs w:val="20"/>
        </w:rPr>
        <w:t xml:space="preserve">reprodução interpretativa </w:t>
      </w:r>
      <w:r w:rsidR="00D61B09" w:rsidRPr="0006525C">
        <w:rPr>
          <w:rFonts w:ascii="Times New Roman" w:hAnsi="Times New Roman" w:cs="Times New Roman"/>
          <w:sz w:val="20"/>
          <w:szCs w:val="20"/>
        </w:rPr>
        <w:t xml:space="preserve">dos conteúdos midiáticos. </w:t>
      </w:r>
      <w:r w:rsidR="00215C53" w:rsidRPr="0006525C">
        <w:rPr>
          <w:rFonts w:ascii="Times New Roman" w:hAnsi="Times New Roman" w:cs="Times New Roman"/>
          <w:bCs/>
          <w:sz w:val="20"/>
          <w:szCs w:val="20"/>
        </w:rPr>
        <w:t>Reconhece</w:t>
      </w:r>
      <w:r w:rsidRPr="0006525C">
        <w:rPr>
          <w:rFonts w:ascii="Times New Roman" w:hAnsi="Times New Roman" w:cs="Times New Roman"/>
          <w:bCs/>
          <w:sz w:val="20"/>
          <w:szCs w:val="20"/>
        </w:rPr>
        <w:t>mos,</w:t>
      </w:r>
      <w:r w:rsidR="00215C53" w:rsidRPr="0006525C">
        <w:rPr>
          <w:rFonts w:ascii="Times New Roman" w:hAnsi="Times New Roman" w:cs="Times New Roman"/>
          <w:bCs/>
          <w:sz w:val="20"/>
          <w:szCs w:val="20"/>
        </w:rPr>
        <w:t xml:space="preserve"> assim, a relação </w:t>
      </w:r>
      <w:r w:rsidRPr="0006525C">
        <w:rPr>
          <w:rFonts w:ascii="Times New Roman" w:hAnsi="Times New Roman" w:cs="Times New Roman"/>
          <w:bCs/>
          <w:sz w:val="20"/>
          <w:szCs w:val="20"/>
        </w:rPr>
        <w:t>entr</w:t>
      </w:r>
      <w:r w:rsidR="007508FD" w:rsidRPr="0006525C">
        <w:rPr>
          <w:rFonts w:ascii="Times New Roman" w:hAnsi="Times New Roman" w:cs="Times New Roman"/>
          <w:bCs/>
          <w:sz w:val="20"/>
          <w:szCs w:val="20"/>
        </w:rPr>
        <w:t>e a</w:t>
      </w:r>
      <w:r w:rsidRPr="0006525C">
        <w:rPr>
          <w:rFonts w:ascii="Times New Roman" w:hAnsi="Times New Roman" w:cs="Times New Roman"/>
          <w:bCs/>
          <w:sz w:val="20"/>
          <w:szCs w:val="20"/>
        </w:rPr>
        <w:t xml:space="preserve"> </w:t>
      </w:r>
      <w:r w:rsidR="00215C53" w:rsidRPr="0006525C">
        <w:rPr>
          <w:rFonts w:ascii="Times New Roman" w:hAnsi="Times New Roman" w:cs="Times New Roman"/>
          <w:bCs/>
          <w:sz w:val="20"/>
          <w:szCs w:val="20"/>
        </w:rPr>
        <w:t xml:space="preserve">brincadeira e </w:t>
      </w:r>
      <w:r w:rsidRPr="0006525C">
        <w:rPr>
          <w:rFonts w:ascii="Times New Roman" w:hAnsi="Times New Roman" w:cs="Times New Roman"/>
          <w:bCs/>
          <w:sz w:val="20"/>
          <w:szCs w:val="20"/>
        </w:rPr>
        <w:t xml:space="preserve">a </w:t>
      </w:r>
      <w:r w:rsidR="00215C53" w:rsidRPr="0006525C">
        <w:rPr>
          <w:rFonts w:ascii="Times New Roman" w:hAnsi="Times New Roman" w:cs="Times New Roman"/>
          <w:bCs/>
          <w:sz w:val="20"/>
          <w:szCs w:val="20"/>
        </w:rPr>
        <w:t>violência</w:t>
      </w:r>
      <w:r w:rsidRPr="0006525C">
        <w:rPr>
          <w:rFonts w:ascii="Times New Roman" w:hAnsi="Times New Roman" w:cs="Times New Roman"/>
          <w:bCs/>
          <w:sz w:val="20"/>
          <w:szCs w:val="20"/>
        </w:rPr>
        <w:t>,</w:t>
      </w:r>
      <w:r w:rsidR="00215C53" w:rsidRPr="0006525C">
        <w:rPr>
          <w:rFonts w:ascii="Times New Roman" w:hAnsi="Times New Roman" w:cs="Times New Roman"/>
          <w:bCs/>
          <w:sz w:val="20"/>
          <w:szCs w:val="20"/>
        </w:rPr>
        <w:t xml:space="preserve"> não como paradoxos, mas como uma forma de diálogo construída a partir das interações entre as crianças, em que </w:t>
      </w:r>
      <w:r w:rsidR="00215C53" w:rsidRPr="0006525C">
        <w:rPr>
          <w:rFonts w:ascii="Times New Roman" w:hAnsi="Times New Roman" w:cs="Times New Roman"/>
          <w:sz w:val="20"/>
          <w:szCs w:val="20"/>
        </w:rPr>
        <w:t>a violência atua também como reguladora d</w:t>
      </w:r>
      <w:r w:rsidRPr="0006525C">
        <w:rPr>
          <w:rFonts w:ascii="Times New Roman" w:hAnsi="Times New Roman" w:cs="Times New Roman"/>
          <w:sz w:val="20"/>
          <w:szCs w:val="20"/>
        </w:rPr>
        <w:t>estas</w:t>
      </w:r>
      <w:r w:rsidR="00215C53" w:rsidRPr="0006525C">
        <w:rPr>
          <w:rFonts w:ascii="Times New Roman" w:hAnsi="Times New Roman" w:cs="Times New Roman"/>
          <w:sz w:val="20"/>
          <w:szCs w:val="20"/>
        </w:rPr>
        <w:t xml:space="preserve"> relações. </w:t>
      </w:r>
      <w:r w:rsidRPr="0006525C">
        <w:rPr>
          <w:rFonts w:ascii="Times New Roman" w:hAnsi="Times New Roman" w:cs="Times New Roman"/>
          <w:sz w:val="20"/>
          <w:szCs w:val="20"/>
        </w:rPr>
        <w:t>Desta forma, são expostos</w:t>
      </w:r>
      <w:r w:rsidR="00215C53" w:rsidRPr="0006525C">
        <w:rPr>
          <w:rFonts w:ascii="Times New Roman" w:hAnsi="Times New Roman" w:cs="Times New Roman"/>
          <w:sz w:val="20"/>
          <w:szCs w:val="20"/>
        </w:rPr>
        <w:t xml:space="preserve"> limites e frestas inabitáveis entre os sujeitos, </w:t>
      </w:r>
      <w:r w:rsidRPr="0006525C">
        <w:rPr>
          <w:rFonts w:ascii="Times New Roman" w:hAnsi="Times New Roman" w:cs="Times New Roman"/>
          <w:sz w:val="20"/>
          <w:szCs w:val="20"/>
        </w:rPr>
        <w:t>favorecendo a identificação, interpretação e reconstrução de regras de convívio social.</w:t>
      </w:r>
      <w:r w:rsidR="00215C53" w:rsidRPr="0006525C">
        <w:rPr>
          <w:rFonts w:ascii="Times New Roman" w:hAnsi="Times New Roman" w:cs="Times New Roman"/>
          <w:sz w:val="20"/>
          <w:szCs w:val="20"/>
        </w:rPr>
        <w:t xml:space="preserve"> </w:t>
      </w:r>
    </w:p>
    <w:p w14:paraId="2E90A13A" w14:textId="34D4E11F" w:rsidR="006A5089" w:rsidRPr="0006525C" w:rsidRDefault="00E07D78" w:rsidP="00201B7F">
      <w:pPr>
        <w:spacing w:after="0" w:line="360" w:lineRule="auto"/>
        <w:ind w:firstLine="709"/>
        <w:jc w:val="both"/>
        <w:rPr>
          <w:rFonts w:ascii="Times New Roman" w:hAnsi="Times New Roman" w:cs="Times New Roman"/>
          <w:sz w:val="20"/>
          <w:szCs w:val="20"/>
        </w:rPr>
      </w:pPr>
      <w:r w:rsidRPr="0006525C">
        <w:rPr>
          <w:rFonts w:ascii="Times New Roman" w:hAnsi="Times New Roman" w:cs="Times New Roman"/>
          <w:sz w:val="20"/>
          <w:szCs w:val="20"/>
        </w:rPr>
        <w:t>Outr</w:t>
      </w:r>
      <w:r w:rsidR="00EB4957">
        <w:rPr>
          <w:rFonts w:ascii="Times New Roman" w:hAnsi="Times New Roman" w:cs="Times New Roman"/>
          <w:sz w:val="20"/>
          <w:szCs w:val="20"/>
        </w:rPr>
        <w:t>o</w:t>
      </w:r>
      <w:r w:rsidR="00D61B09" w:rsidRPr="0006525C">
        <w:rPr>
          <w:rFonts w:ascii="Times New Roman" w:hAnsi="Times New Roman" w:cs="Times New Roman"/>
          <w:sz w:val="20"/>
          <w:szCs w:val="20"/>
        </w:rPr>
        <w:t xml:space="preserve"> </w:t>
      </w:r>
      <w:r w:rsidRPr="0006525C">
        <w:rPr>
          <w:rFonts w:ascii="Times New Roman" w:hAnsi="Times New Roman" w:cs="Times New Roman"/>
          <w:sz w:val="20"/>
          <w:szCs w:val="20"/>
        </w:rPr>
        <w:t xml:space="preserve">aspecto </w:t>
      </w:r>
      <w:r w:rsidR="00C2611B">
        <w:rPr>
          <w:rFonts w:ascii="Times New Roman" w:hAnsi="Times New Roman" w:cs="Times New Roman"/>
          <w:sz w:val="20"/>
          <w:szCs w:val="20"/>
        </w:rPr>
        <w:t>a</w:t>
      </w:r>
      <w:r w:rsidRPr="0006525C">
        <w:rPr>
          <w:rFonts w:ascii="Times New Roman" w:hAnsi="Times New Roman" w:cs="Times New Roman"/>
          <w:sz w:val="20"/>
          <w:szCs w:val="20"/>
        </w:rPr>
        <w:t xml:space="preserve"> ser mencionado</w:t>
      </w:r>
      <w:r w:rsidR="00D61B09" w:rsidRPr="0006525C">
        <w:rPr>
          <w:rFonts w:ascii="Times New Roman" w:hAnsi="Times New Roman" w:cs="Times New Roman"/>
          <w:sz w:val="20"/>
          <w:szCs w:val="20"/>
        </w:rPr>
        <w:t xml:space="preserve"> é que, apesar de cenários distintos, com contextos socioeconômicos diferentes, as brincadeiras de </w:t>
      </w:r>
      <w:r w:rsidRPr="0006525C">
        <w:rPr>
          <w:rFonts w:ascii="Times New Roman" w:hAnsi="Times New Roman" w:cs="Times New Roman"/>
          <w:sz w:val="20"/>
          <w:szCs w:val="20"/>
        </w:rPr>
        <w:t>“</w:t>
      </w:r>
      <w:r w:rsidR="00D61B09" w:rsidRPr="0006525C">
        <w:rPr>
          <w:rFonts w:ascii="Times New Roman" w:hAnsi="Times New Roman" w:cs="Times New Roman"/>
          <w:sz w:val="20"/>
          <w:szCs w:val="20"/>
        </w:rPr>
        <w:t>lut</w:t>
      </w:r>
      <w:r w:rsidRPr="0006525C">
        <w:rPr>
          <w:rFonts w:ascii="Times New Roman" w:hAnsi="Times New Roman" w:cs="Times New Roman"/>
          <w:sz w:val="20"/>
          <w:szCs w:val="20"/>
        </w:rPr>
        <w:t>inha”</w:t>
      </w:r>
      <w:r w:rsidR="00D61B09" w:rsidRPr="0006525C">
        <w:rPr>
          <w:rFonts w:ascii="Times New Roman" w:hAnsi="Times New Roman" w:cs="Times New Roman"/>
          <w:sz w:val="20"/>
          <w:szCs w:val="20"/>
        </w:rPr>
        <w:t xml:space="preserve"> </w:t>
      </w:r>
      <w:r w:rsidRPr="0006525C">
        <w:rPr>
          <w:rFonts w:ascii="Times New Roman" w:hAnsi="Times New Roman" w:cs="Times New Roman"/>
          <w:sz w:val="20"/>
          <w:szCs w:val="20"/>
        </w:rPr>
        <w:t>aparecem</w:t>
      </w:r>
      <w:r w:rsidR="00D61B09" w:rsidRPr="0006525C">
        <w:rPr>
          <w:rFonts w:ascii="Times New Roman" w:hAnsi="Times New Roman" w:cs="Times New Roman"/>
          <w:sz w:val="20"/>
          <w:szCs w:val="20"/>
        </w:rPr>
        <w:t xml:space="preserve"> com </w:t>
      </w:r>
      <w:r w:rsidRPr="0006525C">
        <w:rPr>
          <w:rFonts w:ascii="Times New Roman" w:hAnsi="Times New Roman" w:cs="Times New Roman"/>
          <w:sz w:val="20"/>
          <w:szCs w:val="20"/>
        </w:rPr>
        <w:t xml:space="preserve">características análogas </w:t>
      </w:r>
      <w:r w:rsidR="00D61B09" w:rsidRPr="0006525C">
        <w:rPr>
          <w:rFonts w:ascii="Times New Roman" w:hAnsi="Times New Roman" w:cs="Times New Roman"/>
          <w:sz w:val="20"/>
          <w:szCs w:val="20"/>
        </w:rPr>
        <w:t>em ambas pesquisas.</w:t>
      </w:r>
      <w:r w:rsidRPr="0006525C">
        <w:rPr>
          <w:rFonts w:ascii="Times New Roman" w:hAnsi="Times New Roman" w:cs="Times New Roman"/>
          <w:sz w:val="20"/>
          <w:szCs w:val="20"/>
        </w:rPr>
        <w:t xml:space="preserve"> </w:t>
      </w:r>
      <w:r w:rsidR="006A5089" w:rsidRPr="0006525C">
        <w:rPr>
          <w:rFonts w:ascii="Times New Roman" w:hAnsi="Times New Roman" w:cs="Times New Roman"/>
          <w:sz w:val="20"/>
          <w:szCs w:val="20"/>
        </w:rPr>
        <w:t>Sen</w:t>
      </w:r>
      <w:r w:rsidR="00215C53" w:rsidRPr="0006525C">
        <w:rPr>
          <w:rFonts w:ascii="Times New Roman" w:hAnsi="Times New Roman" w:cs="Times New Roman"/>
          <w:sz w:val="20"/>
          <w:szCs w:val="20"/>
        </w:rPr>
        <w:t xml:space="preserve">do assim, </w:t>
      </w:r>
      <w:r w:rsidRPr="0006525C">
        <w:rPr>
          <w:rFonts w:ascii="Times New Roman" w:hAnsi="Times New Roman" w:cs="Times New Roman"/>
          <w:sz w:val="20"/>
          <w:szCs w:val="20"/>
        </w:rPr>
        <w:t xml:space="preserve">consideramos que </w:t>
      </w:r>
      <w:r w:rsidR="00215C53" w:rsidRPr="0006525C">
        <w:rPr>
          <w:rFonts w:ascii="Times New Roman" w:hAnsi="Times New Roman" w:cs="Times New Roman"/>
          <w:sz w:val="20"/>
          <w:szCs w:val="20"/>
        </w:rPr>
        <w:t>a interpretação dos</w:t>
      </w:r>
      <w:r w:rsidR="006A5089" w:rsidRPr="0006525C">
        <w:rPr>
          <w:rFonts w:ascii="Times New Roman" w:hAnsi="Times New Roman" w:cs="Times New Roman"/>
          <w:sz w:val="20"/>
          <w:szCs w:val="20"/>
        </w:rPr>
        <w:t xml:space="preserve"> discursos </w:t>
      </w:r>
      <w:r w:rsidR="00215C53" w:rsidRPr="0006525C">
        <w:rPr>
          <w:rFonts w:ascii="Times New Roman" w:hAnsi="Times New Roman" w:cs="Times New Roman"/>
          <w:sz w:val="20"/>
          <w:szCs w:val="20"/>
        </w:rPr>
        <w:t xml:space="preserve">midiáticos </w:t>
      </w:r>
      <w:r w:rsidR="006A5089" w:rsidRPr="0006525C">
        <w:rPr>
          <w:rFonts w:ascii="Times New Roman" w:hAnsi="Times New Roman" w:cs="Times New Roman"/>
          <w:sz w:val="20"/>
          <w:szCs w:val="20"/>
        </w:rPr>
        <w:t>estimula a aproximação entre a realidade cotidiana e as narrativas fictícias. Quando a</w:t>
      </w:r>
      <w:r w:rsidRPr="0006525C">
        <w:rPr>
          <w:rFonts w:ascii="Times New Roman" w:hAnsi="Times New Roman" w:cs="Times New Roman"/>
          <w:sz w:val="20"/>
          <w:szCs w:val="20"/>
        </w:rPr>
        <w:t>s</w:t>
      </w:r>
      <w:r w:rsidR="006A5089" w:rsidRPr="0006525C">
        <w:rPr>
          <w:rFonts w:ascii="Times New Roman" w:hAnsi="Times New Roman" w:cs="Times New Roman"/>
          <w:sz w:val="20"/>
          <w:szCs w:val="20"/>
        </w:rPr>
        <w:t xml:space="preserve"> brincadeira</w:t>
      </w:r>
      <w:r w:rsidRPr="0006525C">
        <w:rPr>
          <w:rFonts w:ascii="Times New Roman" w:hAnsi="Times New Roman" w:cs="Times New Roman"/>
          <w:sz w:val="20"/>
          <w:szCs w:val="20"/>
        </w:rPr>
        <w:t>s</w:t>
      </w:r>
      <w:r w:rsidR="006A5089" w:rsidRPr="0006525C">
        <w:rPr>
          <w:rFonts w:ascii="Times New Roman" w:hAnsi="Times New Roman" w:cs="Times New Roman"/>
          <w:sz w:val="20"/>
          <w:szCs w:val="20"/>
        </w:rPr>
        <w:t xml:space="preserve"> de </w:t>
      </w:r>
      <w:r w:rsidRPr="0006525C">
        <w:rPr>
          <w:rFonts w:ascii="Times New Roman" w:hAnsi="Times New Roman" w:cs="Times New Roman"/>
          <w:sz w:val="20"/>
          <w:szCs w:val="20"/>
        </w:rPr>
        <w:t>“</w:t>
      </w:r>
      <w:r w:rsidR="006A5089" w:rsidRPr="0006525C">
        <w:rPr>
          <w:rFonts w:ascii="Times New Roman" w:hAnsi="Times New Roman" w:cs="Times New Roman"/>
          <w:sz w:val="20"/>
          <w:szCs w:val="20"/>
        </w:rPr>
        <w:t>lut</w:t>
      </w:r>
      <w:r w:rsidRPr="0006525C">
        <w:rPr>
          <w:rFonts w:ascii="Times New Roman" w:hAnsi="Times New Roman" w:cs="Times New Roman"/>
          <w:sz w:val="20"/>
          <w:szCs w:val="20"/>
        </w:rPr>
        <w:t>inha”</w:t>
      </w:r>
      <w:r w:rsidR="006A5089" w:rsidRPr="0006525C">
        <w:rPr>
          <w:rFonts w:ascii="Times New Roman" w:hAnsi="Times New Roman" w:cs="Times New Roman"/>
          <w:sz w:val="20"/>
          <w:szCs w:val="20"/>
        </w:rPr>
        <w:t xml:space="preserve"> </w:t>
      </w:r>
      <w:r w:rsidRPr="0006525C">
        <w:rPr>
          <w:rFonts w:ascii="Times New Roman" w:hAnsi="Times New Roman" w:cs="Times New Roman"/>
          <w:sz w:val="20"/>
          <w:szCs w:val="20"/>
        </w:rPr>
        <w:t>são</w:t>
      </w:r>
      <w:r w:rsidR="006A5089" w:rsidRPr="0006525C">
        <w:rPr>
          <w:rFonts w:ascii="Times New Roman" w:hAnsi="Times New Roman" w:cs="Times New Roman"/>
          <w:sz w:val="20"/>
          <w:szCs w:val="20"/>
        </w:rPr>
        <w:t xml:space="preserve"> nutrida</w:t>
      </w:r>
      <w:r w:rsidRPr="0006525C">
        <w:rPr>
          <w:rFonts w:ascii="Times New Roman" w:hAnsi="Times New Roman" w:cs="Times New Roman"/>
          <w:sz w:val="20"/>
          <w:szCs w:val="20"/>
        </w:rPr>
        <w:t>s</w:t>
      </w:r>
      <w:r w:rsidR="006A5089" w:rsidRPr="0006525C">
        <w:rPr>
          <w:rFonts w:ascii="Times New Roman" w:hAnsi="Times New Roman" w:cs="Times New Roman"/>
          <w:sz w:val="20"/>
          <w:szCs w:val="20"/>
        </w:rPr>
        <w:t xml:space="preserve"> por roteiros de </w:t>
      </w:r>
      <w:r w:rsidRPr="0006525C">
        <w:rPr>
          <w:rFonts w:ascii="Times New Roman" w:hAnsi="Times New Roman" w:cs="Times New Roman"/>
          <w:sz w:val="20"/>
          <w:szCs w:val="20"/>
        </w:rPr>
        <w:t xml:space="preserve">histórias </w:t>
      </w:r>
      <w:r w:rsidR="006A5089" w:rsidRPr="0006525C">
        <w:rPr>
          <w:rFonts w:ascii="Times New Roman" w:hAnsi="Times New Roman" w:cs="Times New Roman"/>
          <w:sz w:val="20"/>
          <w:szCs w:val="20"/>
        </w:rPr>
        <w:t>re</w:t>
      </w:r>
      <w:r w:rsidR="00215C53" w:rsidRPr="0006525C">
        <w:rPr>
          <w:rFonts w:ascii="Times New Roman" w:hAnsi="Times New Roman" w:cs="Times New Roman"/>
          <w:sz w:val="20"/>
          <w:szCs w:val="20"/>
        </w:rPr>
        <w:t xml:space="preserve">presentadas a partir das mídias, </w:t>
      </w:r>
      <w:r w:rsidRPr="0006525C">
        <w:rPr>
          <w:rFonts w:ascii="Times New Roman" w:hAnsi="Times New Roman" w:cs="Times New Roman"/>
          <w:sz w:val="20"/>
          <w:szCs w:val="20"/>
        </w:rPr>
        <w:t>há o encontro e o</w:t>
      </w:r>
      <w:r w:rsidR="006A5089" w:rsidRPr="0006525C">
        <w:rPr>
          <w:rFonts w:ascii="Times New Roman" w:hAnsi="Times New Roman" w:cs="Times New Roman"/>
          <w:sz w:val="20"/>
          <w:szCs w:val="20"/>
        </w:rPr>
        <w:t xml:space="preserve"> confront</w:t>
      </w:r>
      <w:r w:rsidRPr="0006525C">
        <w:rPr>
          <w:rFonts w:ascii="Times New Roman" w:hAnsi="Times New Roman" w:cs="Times New Roman"/>
          <w:sz w:val="20"/>
          <w:szCs w:val="20"/>
        </w:rPr>
        <w:t>o entre</w:t>
      </w:r>
      <w:r w:rsidR="006A5089" w:rsidRPr="0006525C">
        <w:rPr>
          <w:rFonts w:ascii="Times New Roman" w:hAnsi="Times New Roman" w:cs="Times New Roman"/>
          <w:sz w:val="20"/>
          <w:szCs w:val="20"/>
        </w:rPr>
        <w:t xml:space="preserve"> fantasia</w:t>
      </w:r>
      <w:r w:rsidRPr="0006525C">
        <w:rPr>
          <w:rFonts w:ascii="Times New Roman" w:hAnsi="Times New Roman" w:cs="Times New Roman"/>
          <w:sz w:val="20"/>
          <w:szCs w:val="20"/>
        </w:rPr>
        <w:t>s</w:t>
      </w:r>
      <w:r w:rsidR="006A5089" w:rsidRPr="0006525C">
        <w:rPr>
          <w:rFonts w:ascii="Times New Roman" w:hAnsi="Times New Roman" w:cs="Times New Roman"/>
          <w:sz w:val="20"/>
          <w:szCs w:val="20"/>
        </w:rPr>
        <w:t xml:space="preserve"> e </w:t>
      </w:r>
      <w:r w:rsidRPr="0006525C">
        <w:rPr>
          <w:rFonts w:ascii="Times New Roman" w:hAnsi="Times New Roman" w:cs="Times New Roman"/>
          <w:sz w:val="20"/>
          <w:szCs w:val="20"/>
        </w:rPr>
        <w:t>as culturas</w:t>
      </w:r>
      <w:r w:rsidR="00215C53" w:rsidRPr="0006525C">
        <w:rPr>
          <w:rFonts w:ascii="Times New Roman" w:hAnsi="Times New Roman" w:cs="Times New Roman"/>
          <w:sz w:val="20"/>
          <w:szCs w:val="20"/>
        </w:rPr>
        <w:t xml:space="preserve"> lúdica</w:t>
      </w:r>
      <w:r w:rsidRPr="0006525C">
        <w:rPr>
          <w:rFonts w:ascii="Times New Roman" w:hAnsi="Times New Roman" w:cs="Times New Roman"/>
          <w:sz w:val="20"/>
          <w:szCs w:val="20"/>
        </w:rPr>
        <w:t>s das crianças. Considerando as pesquisas desenvolvidas e as discussões alcançadas</w:t>
      </w:r>
      <w:r w:rsidR="006A5089" w:rsidRPr="0006525C">
        <w:rPr>
          <w:rFonts w:ascii="Times New Roman" w:hAnsi="Times New Roman" w:cs="Times New Roman"/>
          <w:sz w:val="20"/>
          <w:szCs w:val="20"/>
        </w:rPr>
        <w:t xml:space="preserve">, </w:t>
      </w:r>
      <w:r w:rsidRPr="0006525C">
        <w:rPr>
          <w:rFonts w:ascii="Times New Roman" w:hAnsi="Times New Roman" w:cs="Times New Roman"/>
          <w:sz w:val="20"/>
          <w:szCs w:val="20"/>
        </w:rPr>
        <w:t xml:space="preserve">é possível, ainda, afirmar que </w:t>
      </w:r>
      <w:r w:rsidR="006A5089" w:rsidRPr="0006525C">
        <w:rPr>
          <w:rFonts w:ascii="Times New Roman" w:hAnsi="Times New Roman" w:cs="Times New Roman"/>
          <w:sz w:val="20"/>
          <w:szCs w:val="20"/>
        </w:rPr>
        <w:t>as mídias</w:t>
      </w:r>
      <w:r w:rsidRPr="0006525C">
        <w:rPr>
          <w:rFonts w:ascii="Times New Roman" w:hAnsi="Times New Roman" w:cs="Times New Roman"/>
          <w:sz w:val="20"/>
          <w:szCs w:val="20"/>
        </w:rPr>
        <w:t xml:space="preserve"> são incorporadas n</w:t>
      </w:r>
      <w:r w:rsidR="006A5089" w:rsidRPr="0006525C">
        <w:rPr>
          <w:rFonts w:ascii="Times New Roman" w:hAnsi="Times New Roman" w:cs="Times New Roman"/>
          <w:sz w:val="20"/>
          <w:szCs w:val="20"/>
        </w:rPr>
        <w:t xml:space="preserve">a </w:t>
      </w:r>
      <w:r w:rsidRPr="0006525C">
        <w:rPr>
          <w:rFonts w:ascii="Times New Roman" w:hAnsi="Times New Roman" w:cs="Times New Roman"/>
          <w:sz w:val="20"/>
          <w:szCs w:val="20"/>
        </w:rPr>
        <w:t xml:space="preserve">elaboração </w:t>
      </w:r>
      <w:r w:rsidR="006A5089" w:rsidRPr="0006525C">
        <w:rPr>
          <w:rFonts w:ascii="Times New Roman" w:hAnsi="Times New Roman" w:cs="Times New Roman"/>
          <w:sz w:val="20"/>
          <w:szCs w:val="20"/>
        </w:rPr>
        <w:t>da</w:t>
      </w:r>
      <w:r w:rsidR="00215C53" w:rsidRPr="0006525C">
        <w:rPr>
          <w:rFonts w:ascii="Times New Roman" w:hAnsi="Times New Roman" w:cs="Times New Roman"/>
          <w:sz w:val="20"/>
          <w:szCs w:val="20"/>
        </w:rPr>
        <w:t>s cultura</w:t>
      </w:r>
      <w:r w:rsidR="00BF4E2F" w:rsidRPr="0006525C">
        <w:rPr>
          <w:rFonts w:ascii="Times New Roman" w:hAnsi="Times New Roman" w:cs="Times New Roman"/>
          <w:sz w:val="20"/>
          <w:szCs w:val="20"/>
        </w:rPr>
        <w:t>s</w:t>
      </w:r>
      <w:r w:rsidR="00215C53" w:rsidRPr="0006525C">
        <w:rPr>
          <w:rFonts w:ascii="Times New Roman" w:hAnsi="Times New Roman" w:cs="Times New Roman"/>
          <w:sz w:val="20"/>
          <w:szCs w:val="20"/>
        </w:rPr>
        <w:t xml:space="preserve"> infantis </w:t>
      </w:r>
      <w:r w:rsidR="007508FD" w:rsidRPr="0006525C">
        <w:rPr>
          <w:rFonts w:ascii="Times New Roman" w:hAnsi="Times New Roman" w:cs="Times New Roman"/>
          <w:sz w:val="20"/>
          <w:szCs w:val="20"/>
        </w:rPr>
        <w:t>estudadas</w:t>
      </w:r>
      <w:r w:rsidR="00215C53" w:rsidRPr="0006525C">
        <w:rPr>
          <w:rFonts w:ascii="Times New Roman" w:hAnsi="Times New Roman" w:cs="Times New Roman"/>
          <w:sz w:val="20"/>
          <w:szCs w:val="20"/>
        </w:rPr>
        <w:t xml:space="preserve">, e, por conseguinte, </w:t>
      </w:r>
      <w:r w:rsidRPr="0006525C">
        <w:rPr>
          <w:rFonts w:ascii="Times New Roman" w:hAnsi="Times New Roman" w:cs="Times New Roman"/>
          <w:sz w:val="20"/>
          <w:szCs w:val="20"/>
        </w:rPr>
        <w:t>na educação do corpo</w:t>
      </w:r>
      <w:r w:rsidR="00215C53" w:rsidRPr="0006525C">
        <w:rPr>
          <w:rFonts w:ascii="Times New Roman" w:hAnsi="Times New Roman" w:cs="Times New Roman"/>
          <w:sz w:val="20"/>
          <w:szCs w:val="20"/>
        </w:rPr>
        <w:t xml:space="preserve"> das crianças.</w:t>
      </w:r>
    </w:p>
    <w:p w14:paraId="03272EA1" w14:textId="77777777" w:rsidR="00472574" w:rsidRPr="0006525C" w:rsidRDefault="00472574" w:rsidP="005468CD">
      <w:pPr>
        <w:spacing w:after="0" w:line="240" w:lineRule="auto"/>
        <w:jc w:val="both"/>
        <w:rPr>
          <w:rFonts w:ascii="Times New Roman" w:hAnsi="Times New Roman" w:cs="Times New Roman"/>
          <w:b/>
          <w:sz w:val="20"/>
          <w:szCs w:val="20"/>
        </w:rPr>
      </w:pPr>
    </w:p>
    <w:p w14:paraId="73132B68" w14:textId="034918B5" w:rsidR="00BF4E2F" w:rsidRPr="0006525C" w:rsidRDefault="005C5A36" w:rsidP="0006525C">
      <w:pPr>
        <w:rPr>
          <w:rFonts w:ascii="Times New Roman" w:eastAsia="Times New Roman" w:hAnsi="Times New Roman" w:cs="Times New Roman"/>
          <w:bCs/>
          <w:sz w:val="20"/>
          <w:szCs w:val="20"/>
          <w:bdr w:val="none" w:sz="0" w:space="0" w:color="auto" w:frame="1"/>
          <w:lang w:eastAsia="pt-BR"/>
        </w:rPr>
      </w:pPr>
      <w:r w:rsidRPr="00343FB8">
        <w:rPr>
          <w:rFonts w:ascii="Times New Roman" w:hAnsi="Times New Roman" w:cs="Times New Roman"/>
          <w:b/>
          <w:sz w:val="20"/>
          <w:szCs w:val="20"/>
        </w:rPr>
        <w:t>REFERÊNCIAS</w:t>
      </w:r>
    </w:p>
    <w:p w14:paraId="4AED7A92" w14:textId="6201F658" w:rsidR="00104F26" w:rsidRPr="0067105C" w:rsidRDefault="00A108A5" w:rsidP="00A108A5">
      <w:pPr>
        <w:spacing w:after="0" w:line="240" w:lineRule="auto"/>
        <w:rPr>
          <w:rFonts w:ascii="Times New Roman" w:eastAsia="Times New Roman" w:hAnsi="Times New Roman" w:cs="Times New Roman"/>
          <w:bCs/>
          <w:sz w:val="20"/>
          <w:szCs w:val="20"/>
          <w:bdr w:val="none" w:sz="0" w:space="0" w:color="auto" w:frame="1"/>
          <w:lang w:val="en-US" w:eastAsia="pt-BR"/>
        </w:rPr>
      </w:pPr>
      <w:r w:rsidRPr="00104F26">
        <w:rPr>
          <w:rFonts w:ascii="Times New Roman" w:eastAsia="Times New Roman" w:hAnsi="Times New Roman" w:cs="Times New Roman"/>
          <w:bCs/>
          <w:sz w:val="20"/>
          <w:szCs w:val="20"/>
          <w:bdr w:val="none" w:sz="0" w:space="0" w:color="auto" w:frame="1"/>
          <w:lang w:eastAsia="pt-BR"/>
        </w:rPr>
        <w:t xml:space="preserve">1. </w:t>
      </w:r>
      <w:r w:rsidR="00104F26" w:rsidRPr="00104F26">
        <w:rPr>
          <w:rFonts w:ascii="Times New Roman" w:hAnsi="Times New Roman" w:cs="Times New Roman"/>
          <w:sz w:val="20"/>
          <w:szCs w:val="20"/>
        </w:rPr>
        <w:t xml:space="preserve">Corsaro WA. Sociologia da infância. </w:t>
      </w:r>
      <w:r w:rsidR="00104F26" w:rsidRPr="00104F26">
        <w:rPr>
          <w:rFonts w:ascii="Times New Roman" w:hAnsi="Times New Roman" w:cs="Times New Roman"/>
          <w:sz w:val="20"/>
          <w:szCs w:val="20"/>
          <w:lang w:val="en-US"/>
        </w:rPr>
        <w:t xml:space="preserve">2. ed. Porto Alegre (RS): </w:t>
      </w:r>
      <w:proofErr w:type="spellStart"/>
      <w:r w:rsidR="00104F26" w:rsidRPr="00104F26">
        <w:rPr>
          <w:rFonts w:ascii="Times New Roman" w:hAnsi="Times New Roman" w:cs="Times New Roman"/>
          <w:sz w:val="20"/>
          <w:szCs w:val="20"/>
          <w:lang w:val="en-US"/>
        </w:rPr>
        <w:t>Artmed</w:t>
      </w:r>
      <w:proofErr w:type="spellEnd"/>
      <w:r w:rsidR="00104F26" w:rsidRPr="00104F26">
        <w:rPr>
          <w:rFonts w:ascii="Times New Roman" w:hAnsi="Times New Roman" w:cs="Times New Roman"/>
          <w:sz w:val="20"/>
          <w:szCs w:val="20"/>
          <w:lang w:val="en-US"/>
        </w:rPr>
        <w:t>; 2011.</w:t>
      </w:r>
    </w:p>
    <w:p w14:paraId="10ECA1EC" w14:textId="1111D4F8" w:rsidR="00104F26" w:rsidRPr="00104F26" w:rsidRDefault="00A108A5" w:rsidP="00A108A5">
      <w:pPr>
        <w:pStyle w:val="PargrafodaLista"/>
        <w:spacing w:after="1701" w:line="240" w:lineRule="auto"/>
        <w:ind w:left="0" w:firstLine="0"/>
        <w:rPr>
          <w:rFonts w:eastAsia="Times New Roman"/>
          <w:bCs/>
          <w:sz w:val="20"/>
          <w:szCs w:val="20"/>
          <w:bdr w:val="none" w:sz="0" w:space="0" w:color="auto" w:frame="1"/>
          <w:lang w:eastAsia="pt-BR"/>
        </w:rPr>
      </w:pPr>
      <w:r w:rsidRPr="0067105C">
        <w:rPr>
          <w:rFonts w:eastAsia="Times New Roman"/>
          <w:bCs/>
          <w:sz w:val="20"/>
          <w:szCs w:val="20"/>
          <w:bdr w:val="none" w:sz="0" w:space="0" w:color="auto" w:frame="1"/>
          <w:lang w:val="en-US" w:eastAsia="pt-BR"/>
        </w:rPr>
        <w:t xml:space="preserve">2. </w:t>
      </w:r>
      <w:r w:rsidR="00104F26" w:rsidRPr="00104F26">
        <w:rPr>
          <w:sz w:val="20"/>
          <w:szCs w:val="20"/>
          <w:lang w:val="en-US"/>
        </w:rPr>
        <w:t xml:space="preserve">Corsaro WA. Interpretative reproduction in children's peer cultures. </w:t>
      </w:r>
      <w:proofErr w:type="spellStart"/>
      <w:r w:rsidR="00104F26" w:rsidRPr="0067105C">
        <w:rPr>
          <w:sz w:val="20"/>
          <w:szCs w:val="20"/>
        </w:rPr>
        <w:t>Soc</w:t>
      </w:r>
      <w:proofErr w:type="spellEnd"/>
      <w:r w:rsidR="00104F26" w:rsidRPr="0067105C">
        <w:rPr>
          <w:sz w:val="20"/>
          <w:szCs w:val="20"/>
        </w:rPr>
        <w:t xml:space="preserve"> </w:t>
      </w:r>
      <w:proofErr w:type="spellStart"/>
      <w:r w:rsidR="00104F26" w:rsidRPr="0067105C">
        <w:rPr>
          <w:sz w:val="20"/>
          <w:szCs w:val="20"/>
        </w:rPr>
        <w:t>Psychol</w:t>
      </w:r>
      <w:proofErr w:type="spellEnd"/>
      <w:r w:rsidR="00104F26" w:rsidRPr="0067105C">
        <w:rPr>
          <w:sz w:val="20"/>
          <w:szCs w:val="20"/>
        </w:rPr>
        <w:t xml:space="preserve"> Q. 1992; 55(2): 160-177.</w:t>
      </w:r>
    </w:p>
    <w:p w14:paraId="3285199E" w14:textId="7EF3CF49" w:rsidR="00104F26" w:rsidRPr="00104F26" w:rsidRDefault="00A108A5" w:rsidP="00104F26">
      <w:pPr>
        <w:pStyle w:val="PargrafodaLista"/>
        <w:spacing w:after="1701" w:line="240" w:lineRule="auto"/>
        <w:ind w:left="0" w:firstLine="0"/>
        <w:rPr>
          <w:sz w:val="20"/>
          <w:szCs w:val="20"/>
        </w:rPr>
      </w:pPr>
      <w:r w:rsidRPr="00104F26">
        <w:rPr>
          <w:sz w:val="20"/>
          <w:szCs w:val="20"/>
        </w:rPr>
        <w:t xml:space="preserve">3. </w:t>
      </w:r>
      <w:r w:rsidR="00104F26" w:rsidRPr="00104F26">
        <w:rPr>
          <w:rFonts w:eastAsia="Times New Roman"/>
          <w:sz w:val="20"/>
          <w:szCs w:val="20"/>
          <w:lang w:eastAsia="pt-BR"/>
        </w:rPr>
        <w:t xml:space="preserve">Farias MJA, Wiggers ID, Almeida DMF. Brincadeiras de luta e cultura infantil: análise de publicações em periódicos da Educação Física (2004-2013). </w:t>
      </w:r>
      <w:proofErr w:type="spellStart"/>
      <w:r w:rsidR="00104F26" w:rsidRPr="00104F26">
        <w:rPr>
          <w:rFonts w:eastAsia="Times New Roman"/>
          <w:sz w:val="20"/>
          <w:szCs w:val="20"/>
          <w:lang w:eastAsia="pt-BR"/>
        </w:rPr>
        <w:t>Rev</w:t>
      </w:r>
      <w:proofErr w:type="spellEnd"/>
      <w:r w:rsidR="00104F26" w:rsidRPr="00104F26">
        <w:rPr>
          <w:rFonts w:eastAsia="Times New Roman"/>
          <w:sz w:val="20"/>
          <w:szCs w:val="20"/>
          <w:lang w:eastAsia="pt-BR"/>
        </w:rPr>
        <w:t xml:space="preserve"> </w:t>
      </w:r>
      <w:proofErr w:type="spellStart"/>
      <w:r w:rsidR="00104F26" w:rsidRPr="00104F26">
        <w:rPr>
          <w:rFonts w:eastAsia="Times New Roman"/>
          <w:sz w:val="20"/>
          <w:szCs w:val="20"/>
          <w:lang w:eastAsia="pt-BR"/>
        </w:rPr>
        <w:t>Bras</w:t>
      </w:r>
      <w:proofErr w:type="spellEnd"/>
      <w:r w:rsidR="00104F26" w:rsidRPr="00104F26">
        <w:rPr>
          <w:rFonts w:eastAsia="Times New Roman"/>
          <w:sz w:val="20"/>
          <w:szCs w:val="20"/>
          <w:lang w:eastAsia="pt-BR"/>
        </w:rPr>
        <w:t xml:space="preserve"> de </w:t>
      </w:r>
      <w:proofErr w:type="spellStart"/>
      <w:r w:rsidR="00104F26" w:rsidRPr="00104F26">
        <w:rPr>
          <w:rFonts w:eastAsia="Times New Roman"/>
          <w:sz w:val="20"/>
          <w:szCs w:val="20"/>
          <w:lang w:eastAsia="pt-BR"/>
        </w:rPr>
        <w:t>Ciênc</w:t>
      </w:r>
      <w:proofErr w:type="spellEnd"/>
      <w:r w:rsidR="00104F26" w:rsidRPr="00104F26">
        <w:rPr>
          <w:rFonts w:eastAsia="Times New Roman"/>
          <w:sz w:val="20"/>
          <w:szCs w:val="20"/>
          <w:lang w:eastAsia="pt-BR"/>
        </w:rPr>
        <w:t xml:space="preserve"> e Mov.</w:t>
      </w:r>
      <w:r w:rsidR="00104F26" w:rsidRPr="00104F26">
        <w:rPr>
          <w:rFonts w:eastAsia="Times New Roman"/>
          <w:b/>
          <w:sz w:val="20"/>
          <w:szCs w:val="20"/>
          <w:lang w:eastAsia="pt-BR"/>
        </w:rPr>
        <w:t xml:space="preserve"> </w:t>
      </w:r>
      <w:r w:rsidR="00104F26" w:rsidRPr="00104F26">
        <w:rPr>
          <w:rFonts w:eastAsia="Times New Roman"/>
          <w:sz w:val="20"/>
          <w:szCs w:val="20"/>
          <w:lang w:eastAsia="pt-BR"/>
        </w:rPr>
        <w:t>2015; 23(3): 181-195.</w:t>
      </w:r>
    </w:p>
    <w:p w14:paraId="16CE1D50" w14:textId="77777777" w:rsidR="00104F26" w:rsidRPr="00104F26" w:rsidRDefault="00A108A5" w:rsidP="00104F26">
      <w:pPr>
        <w:pStyle w:val="PargrafodaLista"/>
        <w:spacing w:after="1701" w:line="240" w:lineRule="auto"/>
        <w:ind w:left="0" w:firstLine="0"/>
        <w:rPr>
          <w:sz w:val="20"/>
          <w:szCs w:val="20"/>
        </w:rPr>
      </w:pPr>
      <w:r w:rsidRPr="0067105C">
        <w:rPr>
          <w:sz w:val="20"/>
          <w:szCs w:val="20"/>
        </w:rPr>
        <w:t>4.</w:t>
      </w:r>
      <w:r w:rsidR="00104F26" w:rsidRPr="0067105C">
        <w:rPr>
          <w:sz w:val="20"/>
          <w:szCs w:val="20"/>
        </w:rPr>
        <w:t xml:space="preserve"> </w:t>
      </w:r>
      <w:r w:rsidR="00104F26" w:rsidRPr="00104F26">
        <w:rPr>
          <w:sz w:val="20"/>
          <w:szCs w:val="20"/>
        </w:rPr>
        <w:t xml:space="preserve">Mason M. Comparações entre culturas. </w:t>
      </w:r>
      <w:r w:rsidR="00104F26" w:rsidRPr="00104F26">
        <w:rPr>
          <w:sz w:val="20"/>
          <w:szCs w:val="20"/>
          <w:lang w:val="en-US"/>
        </w:rPr>
        <w:t xml:space="preserve">In: Bray M, Adamson B, Mason M, </w:t>
      </w:r>
      <w:proofErr w:type="spellStart"/>
      <w:r w:rsidR="00104F26" w:rsidRPr="00104F26">
        <w:rPr>
          <w:sz w:val="20"/>
          <w:szCs w:val="20"/>
          <w:lang w:val="en-US"/>
        </w:rPr>
        <w:t>organizadores</w:t>
      </w:r>
      <w:proofErr w:type="spellEnd"/>
      <w:r w:rsidR="00104F26" w:rsidRPr="00104F26">
        <w:rPr>
          <w:sz w:val="20"/>
          <w:szCs w:val="20"/>
          <w:lang w:val="en-US"/>
        </w:rPr>
        <w:t xml:space="preserve">. </w:t>
      </w:r>
      <w:r w:rsidR="00104F26" w:rsidRPr="00104F26">
        <w:rPr>
          <w:sz w:val="20"/>
          <w:szCs w:val="20"/>
        </w:rPr>
        <w:t>Pesquisa em educação comparada: abordagens e métodos. Brasília (DF): Líber livro; 2015. p.255-292.</w:t>
      </w:r>
    </w:p>
    <w:p w14:paraId="0CA96AFA" w14:textId="4D8DAF48" w:rsidR="00A108A5" w:rsidRPr="00336CD2" w:rsidRDefault="00A108A5" w:rsidP="001C448C">
      <w:pPr>
        <w:pStyle w:val="PargrafodaLista"/>
        <w:spacing w:after="1701" w:line="240" w:lineRule="auto"/>
        <w:ind w:left="0" w:firstLine="0"/>
        <w:rPr>
          <w:sz w:val="20"/>
          <w:szCs w:val="20"/>
        </w:rPr>
      </w:pPr>
      <w:r w:rsidRPr="001C448C">
        <w:rPr>
          <w:sz w:val="20"/>
          <w:szCs w:val="20"/>
          <w:lang w:val="en-US"/>
        </w:rPr>
        <w:t xml:space="preserve">5. Bray M, Thomas RM. Levels of comparison in educational studies: different insights from different literatures and the value of multilevel analyses. </w:t>
      </w:r>
      <w:proofErr w:type="spellStart"/>
      <w:r w:rsidR="008E3B2B" w:rsidRPr="00336CD2">
        <w:rPr>
          <w:sz w:val="20"/>
          <w:szCs w:val="20"/>
        </w:rPr>
        <w:t>Harv</w:t>
      </w:r>
      <w:proofErr w:type="spellEnd"/>
      <w:r w:rsidRPr="00336CD2">
        <w:rPr>
          <w:sz w:val="20"/>
          <w:szCs w:val="20"/>
        </w:rPr>
        <w:t xml:space="preserve"> </w:t>
      </w:r>
      <w:proofErr w:type="spellStart"/>
      <w:r w:rsidRPr="00336CD2">
        <w:rPr>
          <w:sz w:val="20"/>
          <w:szCs w:val="20"/>
        </w:rPr>
        <w:t>Educ</w:t>
      </w:r>
      <w:proofErr w:type="spellEnd"/>
      <w:r w:rsidRPr="00336CD2">
        <w:rPr>
          <w:sz w:val="20"/>
          <w:szCs w:val="20"/>
        </w:rPr>
        <w:t xml:space="preserve"> Rev</w:t>
      </w:r>
      <w:r w:rsidR="008E3B2B" w:rsidRPr="00336CD2">
        <w:rPr>
          <w:sz w:val="20"/>
          <w:szCs w:val="20"/>
        </w:rPr>
        <w:t>.</w:t>
      </w:r>
      <w:r w:rsidRPr="00336CD2">
        <w:rPr>
          <w:sz w:val="20"/>
          <w:szCs w:val="20"/>
        </w:rPr>
        <w:t xml:space="preserve"> </w:t>
      </w:r>
      <w:r w:rsidR="008E3B2B" w:rsidRPr="00336CD2">
        <w:rPr>
          <w:sz w:val="20"/>
          <w:szCs w:val="20"/>
        </w:rPr>
        <w:t>1995;</w:t>
      </w:r>
      <w:r w:rsidRPr="00336CD2">
        <w:rPr>
          <w:sz w:val="20"/>
          <w:szCs w:val="20"/>
        </w:rPr>
        <w:t xml:space="preserve"> 65</w:t>
      </w:r>
      <w:r w:rsidR="007F69D1" w:rsidRPr="00336CD2">
        <w:rPr>
          <w:sz w:val="20"/>
          <w:szCs w:val="20"/>
        </w:rPr>
        <w:t>(3)</w:t>
      </w:r>
      <w:r w:rsidR="008E3B2B" w:rsidRPr="00336CD2">
        <w:rPr>
          <w:sz w:val="20"/>
          <w:szCs w:val="20"/>
        </w:rPr>
        <w:t xml:space="preserve">: </w:t>
      </w:r>
      <w:r w:rsidRPr="00336CD2">
        <w:rPr>
          <w:sz w:val="20"/>
          <w:szCs w:val="20"/>
        </w:rPr>
        <w:t>472-490.</w:t>
      </w:r>
    </w:p>
    <w:p w14:paraId="0ED4E652" w14:textId="77777777" w:rsidR="00343FB8" w:rsidRDefault="00A108A5" w:rsidP="001C448C">
      <w:pPr>
        <w:pStyle w:val="PargrafodaLista"/>
        <w:spacing w:after="1701" w:line="240" w:lineRule="auto"/>
        <w:ind w:left="0" w:firstLine="0"/>
        <w:rPr>
          <w:sz w:val="20"/>
          <w:szCs w:val="20"/>
        </w:rPr>
      </w:pPr>
      <w:r w:rsidRPr="001C448C">
        <w:rPr>
          <w:sz w:val="20"/>
          <w:szCs w:val="20"/>
        </w:rPr>
        <w:t xml:space="preserve">6. </w:t>
      </w:r>
      <w:r w:rsidR="001C448C">
        <w:rPr>
          <w:sz w:val="20"/>
          <w:szCs w:val="20"/>
        </w:rPr>
        <w:t>Guimarães J</w:t>
      </w:r>
      <w:r w:rsidRPr="001C448C">
        <w:rPr>
          <w:sz w:val="20"/>
          <w:szCs w:val="20"/>
        </w:rPr>
        <w:t xml:space="preserve">S. </w:t>
      </w:r>
      <w:r w:rsidRPr="00343FB8">
        <w:rPr>
          <w:sz w:val="20"/>
          <w:szCs w:val="20"/>
        </w:rPr>
        <w:t>Mãos à máquina:</w:t>
      </w:r>
      <w:r w:rsidRPr="001C448C">
        <w:rPr>
          <w:sz w:val="20"/>
          <w:szCs w:val="20"/>
        </w:rPr>
        <w:t xml:space="preserve"> um estudo sobre mídia-educação e infância </w:t>
      </w:r>
      <w:r w:rsidR="00343FB8">
        <w:rPr>
          <w:sz w:val="20"/>
          <w:szCs w:val="20"/>
        </w:rPr>
        <w:t>[d</w:t>
      </w:r>
      <w:r w:rsidRPr="00343FB8">
        <w:rPr>
          <w:sz w:val="20"/>
          <w:szCs w:val="20"/>
        </w:rPr>
        <w:t>issertação</w:t>
      </w:r>
      <w:r w:rsidR="00343FB8" w:rsidRPr="00343FB8">
        <w:rPr>
          <w:sz w:val="20"/>
          <w:szCs w:val="20"/>
        </w:rPr>
        <w:t>]</w:t>
      </w:r>
      <w:r w:rsidR="00343FB8">
        <w:rPr>
          <w:sz w:val="20"/>
          <w:szCs w:val="20"/>
        </w:rPr>
        <w:t>.</w:t>
      </w:r>
      <w:r w:rsidRPr="001C448C">
        <w:rPr>
          <w:sz w:val="20"/>
          <w:szCs w:val="20"/>
        </w:rPr>
        <w:t xml:space="preserve"> Brasília</w:t>
      </w:r>
      <w:r w:rsidR="00343FB8">
        <w:rPr>
          <w:sz w:val="20"/>
          <w:szCs w:val="20"/>
        </w:rPr>
        <w:t xml:space="preserve"> (DF): Universidade de Brasília;</w:t>
      </w:r>
      <w:r w:rsidRPr="001C448C">
        <w:rPr>
          <w:sz w:val="20"/>
          <w:szCs w:val="20"/>
        </w:rPr>
        <w:t xml:space="preserve"> 2016. </w:t>
      </w:r>
    </w:p>
    <w:p w14:paraId="0206A080" w14:textId="32996D2D" w:rsidR="00A108A5" w:rsidRPr="001C448C" w:rsidRDefault="00343FB8" w:rsidP="001C448C">
      <w:pPr>
        <w:pStyle w:val="PargrafodaLista"/>
        <w:spacing w:after="1701" w:line="240" w:lineRule="auto"/>
        <w:ind w:left="0" w:firstLine="0"/>
        <w:rPr>
          <w:sz w:val="20"/>
          <w:szCs w:val="20"/>
        </w:rPr>
      </w:pPr>
      <w:r>
        <w:rPr>
          <w:sz w:val="20"/>
          <w:szCs w:val="20"/>
        </w:rPr>
        <w:t>7</w:t>
      </w:r>
      <w:r w:rsidR="00A108A5" w:rsidRPr="001C448C">
        <w:rPr>
          <w:sz w:val="20"/>
          <w:szCs w:val="20"/>
        </w:rPr>
        <w:t xml:space="preserve">. </w:t>
      </w:r>
      <w:r w:rsidR="001C448C">
        <w:rPr>
          <w:sz w:val="20"/>
          <w:szCs w:val="20"/>
        </w:rPr>
        <w:t>Farias</w:t>
      </w:r>
      <w:r w:rsidR="00A108A5" w:rsidRPr="001C448C">
        <w:rPr>
          <w:sz w:val="20"/>
          <w:szCs w:val="20"/>
        </w:rPr>
        <w:t xml:space="preserve"> M. </w:t>
      </w:r>
      <w:r w:rsidR="00A108A5" w:rsidRPr="00343FB8">
        <w:rPr>
          <w:sz w:val="20"/>
          <w:szCs w:val="20"/>
        </w:rPr>
        <w:t xml:space="preserve">“Não é briga não... </w:t>
      </w:r>
      <w:proofErr w:type="spellStart"/>
      <w:r w:rsidR="00A108A5" w:rsidRPr="00343FB8">
        <w:rPr>
          <w:sz w:val="20"/>
          <w:szCs w:val="20"/>
        </w:rPr>
        <w:t>é</w:t>
      </w:r>
      <w:proofErr w:type="spellEnd"/>
      <w:r w:rsidR="00A108A5" w:rsidRPr="00343FB8">
        <w:rPr>
          <w:sz w:val="20"/>
          <w:szCs w:val="20"/>
        </w:rPr>
        <w:t xml:space="preserve"> só brincadeira de lutinha”:</w:t>
      </w:r>
      <w:r w:rsidR="00A108A5" w:rsidRPr="001C448C">
        <w:rPr>
          <w:sz w:val="20"/>
          <w:szCs w:val="20"/>
        </w:rPr>
        <w:t xml:space="preserve"> cotidiano e práticas corporais infantis</w:t>
      </w:r>
      <w:r>
        <w:rPr>
          <w:sz w:val="20"/>
          <w:szCs w:val="20"/>
        </w:rPr>
        <w:t xml:space="preserve"> [dissertação]</w:t>
      </w:r>
      <w:r w:rsidR="00A108A5" w:rsidRPr="001C448C">
        <w:rPr>
          <w:sz w:val="20"/>
          <w:szCs w:val="20"/>
        </w:rPr>
        <w:t>. Brasília</w:t>
      </w:r>
      <w:r>
        <w:rPr>
          <w:sz w:val="20"/>
          <w:szCs w:val="20"/>
        </w:rPr>
        <w:t xml:space="preserve"> (DF): Universidade de Brasília;</w:t>
      </w:r>
      <w:r w:rsidR="00A108A5" w:rsidRPr="001C448C">
        <w:rPr>
          <w:sz w:val="20"/>
          <w:szCs w:val="20"/>
        </w:rPr>
        <w:t xml:space="preserve"> 2015. </w:t>
      </w:r>
    </w:p>
    <w:p w14:paraId="59CB9A30" w14:textId="6A34775E" w:rsidR="001C448C" w:rsidRPr="001C448C" w:rsidRDefault="00A108A5" w:rsidP="001C448C">
      <w:pPr>
        <w:pStyle w:val="PargrafodaLista"/>
        <w:spacing w:after="1701" w:line="240" w:lineRule="auto"/>
        <w:ind w:left="0" w:firstLine="0"/>
        <w:rPr>
          <w:sz w:val="20"/>
          <w:szCs w:val="20"/>
        </w:rPr>
      </w:pPr>
      <w:r w:rsidRPr="001C448C">
        <w:rPr>
          <w:sz w:val="20"/>
          <w:szCs w:val="20"/>
        </w:rPr>
        <w:t xml:space="preserve">8. Silveira L. </w:t>
      </w:r>
      <w:r w:rsidRPr="00343FB8">
        <w:rPr>
          <w:bCs/>
          <w:sz w:val="20"/>
          <w:szCs w:val="20"/>
        </w:rPr>
        <w:t>Os Jogos e as brincadeiras tradicionais como expressão cultural</w:t>
      </w:r>
      <w:r w:rsidRPr="001C448C">
        <w:rPr>
          <w:sz w:val="20"/>
          <w:szCs w:val="20"/>
        </w:rPr>
        <w:t>: um estudo comparativo entre Portugal e Brasil</w:t>
      </w:r>
      <w:r w:rsidR="00343FB8">
        <w:rPr>
          <w:sz w:val="20"/>
          <w:szCs w:val="20"/>
        </w:rPr>
        <w:t xml:space="preserve"> [dissertação]. Braga (Portugal):</w:t>
      </w:r>
      <w:r w:rsidRPr="001C448C">
        <w:rPr>
          <w:sz w:val="20"/>
          <w:szCs w:val="20"/>
        </w:rPr>
        <w:t xml:space="preserve"> Universidade do Minho</w:t>
      </w:r>
      <w:r w:rsidR="00343FB8">
        <w:rPr>
          <w:sz w:val="20"/>
          <w:szCs w:val="20"/>
        </w:rPr>
        <w:t>;</w:t>
      </w:r>
      <w:r w:rsidRPr="001C448C">
        <w:rPr>
          <w:sz w:val="20"/>
          <w:szCs w:val="20"/>
        </w:rPr>
        <w:t xml:space="preserve"> 2011.</w:t>
      </w:r>
    </w:p>
    <w:p w14:paraId="4F8CFDF0" w14:textId="4FCB24AC" w:rsidR="001C448C" w:rsidRPr="001C448C" w:rsidRDefault="00A108A5" w:rsidP="001C448C">
      <w:pPr>
        <w:pStyle w:val="PargrafodaLista"/>
        <w:spacing w:after="1701" w:line="240" w:lineRule="auto"/>
        <w:ind w:left="0" w:firstLine="0"/>
        <w:rPr>
          <w:sz w:val="20"/>
          <w:szCs w:val="20"/>
        </w:rPr>
      </w:pPr>
      <w:r w:rsidRPr="001C448C">
        <w:rPr>
          <w:sz w:val="20"/>
          <w:szCs w:val="20"/>
        </w:rPr>
        <w:t xml:space="preserve">9. Ciavatta M. Estudos comparados: sua epistemologia e sua historicidade. </w:t>
      </w:r>
      <w:proofErr w:type="spellStart"/>
      <w:r w:rsidRPr="007F69D1">
        <w:rPr>
          <w:sz w:val="20"/>
          <w:szCs w:val="20"/>
        </w:rPr>
        <w:t>Trab</w:t>
      </w:r>
      <w:proofErr w:type="spellEnd"/>
      <w:r w:rsidRPr="007F69D1">
        <w:rPr>
          <w:sz w:val="20"/>
          <w:szCs w:val="20"/>
        </w:rPr>
        <w:t xml:space="preserve"> </w:t>
      </w:r>
      <w:proofErr w:type="spellStart"/>
      <w:r w:rsidRPr="007F69D1">
        <w:rPr>
          <w:sz w:val="20"/>
          <w:szCs w:val="20"/>
        </w:rPr>
        <w:t>Educ</w:t>
      </w:r>
      <w:proofErr w:type="spellEnd"/>
      <w:r w:rsidRPr="007F69D1">
        <w:rPr>
          <w:sz w:val="20"/>
          <w:szCs w:val="20"/>
        </w:rPr>
        <w:t xml:space="preserve"> Saúde</w:t>
      </w:r>
      <w:r w:rsidR="007F69D1">
        <w:rPr>
          <w:sz w:val="20"/>
          <w:szCs w:val="20"/>
        </w:rPr>
        <w:t>. 2009;</w:t>
      </w:r>
      <w:r w:rsidRPr="001C448C">
        <w:rPr>
          <w:sz w:val="20"/>
          <w:szCs w:val="20"/>
        </w:rPr>
        <w:t>7</w:t>
      </w:r>
      <w:r w:rsidR="007F69D1">
        <w:rPr>
          <w:sz w:val="20"/>
          <w:szCs w:val="20"/>
        </w:rPr>
        <w:t xml:space="preserve"> </w:t>
      </w:r>
      <w:proofErr w:type="spellStart"/>
      <w:r w:rsidR="007F69D1">
        <w:rPr>
          <w:sz w:val="20"/>
          <w:szCs w:val="20"/>
        </w:rPr>
        <w:t>Supl</w:t>
      </w:r>
      <w:proofErr w:type="spellEnd"/>
      <w:r w:rsidR="007F69D1">
        <w:rPr>
          <w:sz w:val="20"/>
          <w:szCs w:val="20"/>
        </w:rPr>
        <w:t xml:space="preserve">: </w:t>
      </w:r>
      <w:r w:rsidRPr="001C448C">
        <w:rPr>
          <w:sz w:val="20"/>
          <w:szCs w:val="20"/>
        </w:rPr>
        <w:t>129-151</w:t>
      </w:r>
      <w:r w:rsidR="007F69D1">
        <w:rPr>
          <w:sz w:val="20"/>
          <w:szCs w:val="20"/>
        </w:rPr>
        <w:t>.</w:t>
      </w:r>
    </w:p>
    <w:p w14:paraId="6F13DAB7" w14:textId="36124990" w:rsidR="001C448C" w:rsidRPr="001C448C" w:rsidRDefault="00A108A5" w:rsidP="001C448C">
      <w:pPr>
        <w:pStyle w:val="PargrafodaLista"/>
        <w:spacing w:after="1701" w:line="240" w:lineRule="auto"/>
        <w:ind w:left="0" w:firstLine="0"/>
        <w:rPr>
          <w:sz w:val="20"/>
          <w:szCs w:val="20"/>
        </w:rPr>
      </w:pPr>
      <w:r w:rsidRPr="001C448C">
        <w:rPr>
          <w:sz w:val="20"/>
          <w:szCs w:val="20"/>
        </w:rPr>
        <w:t xml:space="preserve">10. </w:t>
      </w:r>
      <w:r w:rsidR="001C448C">
        <w:rPr>
          <w:sz w:val="20"/>
          <w:szCs w:val="20"/>
        </w:rPr>
        <w:t>Franco M</w:t>
      </w:r>
      <w:r w:rsidR="007F69D1">
        <w:rPr>
          <w:sz w:val="20"/>
          <w:szCs w:val="20"/>
        </w:rPr>
        <w:t>C, organizador.</w:t>
      </w:r>
      <w:r w:rsidRPr="001C448C">
        <w:rPr>
          <w:sz w:val="20"/>
          <w:szCs w:val="20"/>
        </w:rPr>
        <w:t xml:space="preserve"> </w:t>
      </w:r>
      <w:r w:rsidRPr="007F69D1">
        <w:rPr>
          <w:sz w:val="20"/>
          <w:szCs w:val="20"/>
        </w:rPr>
        <w:t>Estudos comparados em educação na América Latina.</w:t>
      </w:r>
      <w:r w:rsidRPr="001C448C">
        <w:rPr>
          <w:sz w:val="20"/>
          <w:szCs w:val="20"/>
        </w:rPr>
        <w:t xml:space="preserve"> São Paulo</w:t>
      </w:r>
      <w:r w:rsidR="007F69D1">
        <w:rPr>
          <w:sz w:val="20"/>
          <w:szCs w:val="20"/>
        </w:rPr>
        <w:t xml:space="preserve"> (SP): Livros do Tatu/Cortez;</w:t>
      </w:r>
      <w:r w:rsidRPr="001C448C">
        <w:rPr>
          <w:sz w:val="20"/>
          <w:szCs w:val="20"/>
        </w:rPr>
        <w:t xml:space="preserve"> 1992.</w:t>
      </w:r>
    </w:p>
    <w:p w14:paraId="75469D91" w14:textId="320ED280" w:rsidR="00A108A5" w:rsidRPr="00336CD2" w:rsidRDefault="00A108A5" w:rsidP="001C448C">
      <w:pPr>
        <w:pStyle w:val="PargrafodaLista"/>
        <w:spacing w:after="1701" w:line="240" w:lineRule="auto"/>
        <w:ind w:left="0" w:firstLine="0"/>
        <w:rPr>
          <w:sz w:val="20"/>
          <w:szCs w:val="20"/>
          <w:lang w:val="en-US"/>
        </w:rPr>
      </w:pPr>
      <w:r w:rsidRPr="000D5121">
        <w:rPr>
          <w:sz w:val="20"/>
          <w:szCs w:val="20"/>
        </w:rPr>
        <w:lastRenderedPageBreak/>
        <w:t xml:space="preserve">11. </w:t>
      </w:r>
      <w:proofErr w:type="spellStart"/>
      <w:r w:rsidRPr="000D5121">
        <w:rPr>
          <w:sz w:val="20"/>
          <w:szCs w:val="20"/>
        </w:rPr>
        <w:t>Buss</w:t>
      </w:r>
      <w:proofErr w:type="spellEnd"/>
      <w:r w:rsidRPr="000D5121">
        <w:rPr>
          <w:sz w:val="20"/>
          <w:szCs w:val="20"/>
        </w:rPr>
        <w:t>-Simão M, Gomes da Silva E. Pesquisa com crianças na educação física: questões teóricas e desafios metodológicos</w:t>
      </w:r>
      <w:r w:rsidRPr="00CE12C2">
        <w:rPr>
          <w:sz w:val="20"/>
          <w:szCs w:val="20"/>
        </w:rPr>
        <w:t xml:space="preserve">. </w:t>
      </w:r>
      <w:r w:rsidRPr="00CE12C2">
        <w:rPr>
          <w:sz w:val="20"/>
          <w:szCs w:val="20"/>
          <w:lang w:val="en-US"/>
        </w:rPr>
        <w:t>Inter-</w:t>
      </w:r>
      <w:proofErr w:type="spellStart"/>
      <w:r w:rsidRPr="00CE12C2">
        <w:rPr>
          <w:sz w:val="20"/>
          <w:szCs w:val="20"/>
          <w:lang w:val="en-US"/>
        </w:rPr>
        <w:t>Ação</w:t>
      </w:r>
      <w:proofErr w:type="spellEnd"/>
      <w:r w:rsidR="00CE12C2">
        <w:rPr>
          <w:sz w:val="20"/>
          <w:szCs w:val="20"/>
          <w:lang w:val="en-US"/>
        </w:rPr>
        <w:t>. 2008; 33(</w:t>
      </w:r>
      <w:r w:rsidRPr="000D5121">
        <w:rPr>
          <w:sz w:val="20"/>
          <w:szCs w:val="20"/>
          <w:lang w:val="en-US"/>
        </w:rPr>
        <w:t>2</w:t>
      </w:r>
      <w:r w:rsidR="00CE12C2">
        <w:rPr>
          <w:sz w:val="20"/>
          <w:szCs w:val="20"/>
          <w:lang w:val="en-US"/>
        </w:rPr>
        <w:t xml:space="preserve">): </w:t>
      </w:r>
      <w:r w:rsidRPr="000D5121">
        <w:rPr>
          <w:sz w:val="20"/>
          <w:szCs w:val="20"/>
          <w:lang w:val="en-US"/>
        </w:rPr>
        <w:t>395-416</w:t>
      </w:r>
      <w:r w:rsidR="00CE12C2">
        <w:rPr>
          <w:sz w:val="20"/>
          <w:szCs w:val="20"/>
          <w:lang w:val="en-US"/>
        </w:rPr>
        <w:t>.</w:t>
      </w:r>
    </w:p>
    <w:p w14:paraId="08EC38AB" w14:textId="63D3E579" w:rsidR="00A108A5" w:rsidRPr="0067105C" w:rsidRDefault="00A108A5" w:rsidP="00A108A5">
      <w:pPr>
        <w:pStyle w:val="PargrafodaLista"/>
        <w:spacing w:after="0" w:line="240" w:lineRule="auto"/>
        <w:ind w:left="0" w:firstLine="0"/>
        <w:rPr>
          <w:sz w:val="20"/>
          <w:szCs w:val="20"/>
        </w:rPr>
      </w:pPr>
      <w:r w:rsidRPr="001C448C">
        <w:rPr>
          <w:sz w:val="20"/>
          <w:szCs w:val="20"/>
          <w:lang w:val="en-US"/>
        </w:rPr>
        <w:t xml:space="preserve">12. </w:t>
      </w:r>
      <w:r w:rsidR="001C448C">
        <w:rPr>
          <w:sz w:val="20"/>
          <w:szCs w:val="20"/>
          <w:lang w:val="en-US"/>
        </w:rPr>
        <w:t>Hobbs</w:t>
      </w:r>
      <w:r w:rsidRPr="001C448C">
        <w:rPr>
          <w:sz w:val="20"/>
          <w:szCs w:val="20"/>
          <w:lang w:val="en-US"/>
        </w:rPr>
        <w:t xml:space="preserve"> R. </w:t>
      </w:r>
      <w:r w:rsidRPr="00CE12C2">
        <w:rPr>
          <w:sz w:val="20"/>
          <w:szCs w:val="20"/>
          <w:lang w:val="en-US"/>
        </w:rPr>
        <w:t>Digital and media literacy</w:t>
      </w:r>
      <w:r w:rsidRPr="001C448C">
        <w:rPr>
          <w:sz w:val="20"/>
          <w:szCs w:val="20"/>
          <w:lang w:val="en-US"/>
        </w:rPr>
        <w:t>: connecting culture and classroom</w:t>
      </w:r>
      <w:r w:rsidRPr="00CE12C2">
        <w:rPr>
          <w:sz w:val="20"/>
          <w:szCs w:val="20"/>
          <w:lang w:val="en-US"/>
        </w:rPr>
        <w:t xml:space="preserve">. </w:t>
      </w:r>
      <w:r w:rsidRPr="0067105C">
        <w:rPr>
          <w:sz w:val="20"/>
          <w:szCs w:val="20"/>
        </w:rPr>
        <w:t>Thousand Oaks</w:t>
      </w:r>
      <w:r w:rsidR="00CE12C2" w:rsidRPr="0067105C">
        <w:rPr>
          <w:sz w:val="20"/>
          <w:szCs w:val="20"/>
        </w:rPr>
        <w:t xml:space="preserve"> (EUA): </w:t>
      </w:r>
      <w:proofErr w:type="spellStart"/>
      <w:r w:rsidR="00CE12C2" w:rsidRPr="0067105C">
        <w:rPr>
          <w:sz w:val="20"/>
          <w:szCs w:val="20"/>
        </w:rPr>
        <w:t>Corwin</w:t>
      </w:r>
      <w:proofErr w:type="spellEnd"/>
      <w:r w:rsidR="00CE12C2" w:rsidRPr="0067105C">
        <w:rPr>
          <w:sz w:val="20"/>
          <w:szCs w:val="20"/>
        </w:rPr>
        <w:t>;</w:t>
      </w:r>
      <w:r w:rsidRPr="0067105C">
        <w:rPr>
          <w:sz w:val="20"/>
          <w:szCs w:val="20"/>
        </w:rPr>
        <w:t xml:space="preserve"> 2011.</w:t>
      </w:r>
    </w:p>
    <w:p w14:paraId="46289432" w14:textId="42B2BDCA" w:rsidR="00BF4E2F" w:rsidRPr="001C448C" w:rsidRDefault="00A108A5" w:rsidP="00A108A5">
      <w:pPr>
        <w:pStyle w:val="PargrafodaLista"/>
        <w:spacing w:after="0" w:line="240" w:lineRule="auto"/>
        <w:ind w:left="0" w:firstLine="0"/>
        <w:rPr>
          <w:sz w:val="20"/>
          <w:szCs w:val="20"/>
        </w:rPr>
      </w:pPr>
      <w:r w:rsidRPr="0067105C">
        <w:rPr>
          <w:sz w:val="20"/>
          <w:szCs w:val="20"/>
        </w:rPr>
        <w:t xml:space="preserve">13. </w:t>
      </w:r>
      <w:proofErr w:type="spellStart"/>
      <w:r w:rsidR="00201B7F" w:rsidRPr="0067105C">
        <w:rPr>
          <w:rFonts w:eastAsia="Times New Roman"/>
          <w:bCs/>
          <w:sz w:val="20"/>
          <w:szCs w:val="20"/>
          <w:bdr w:val="none" w:sz="0" w:space="0" w:color="auto" w:frame="1"/>
          <w:lang w:eastAsia="pt-BR"/>
        </w:rPr>
        <w:t>Belloni</w:t>
      </w:r>
      <w:proofErr w:type="spellEnd"/>
      <w:r w:rsidR="00201B7F" w:rsidRPr="0067105C">
        <w:rPr>
          <w:rFonts w:eastAsia="Times New Roman"/>
          <w:bCs/>
          <w:sz w:val="20"/>
          <w:szCs w:val="20"/>
          <w:bdr w:val="none" w:sz="0" w:space="0" w:color="auto" w:frame="1"/>
          <w:lang w:eastAsia="pt-BR"/>
        </w:rPr>
        <w:t xml:space="preserve"> M</w:t>
      </w:r>
      <w:r w:rsidR="00BF4E2F" w:rsidRPr="0067105C">
        <w:rPr>
          <w:rFonts w:eastAsia="Times New Roman"/>
          <w:bCs/>
          <w:sz w:val="20"/>
          <w:szCs w:val="20"/>
          <w:bdr w:val="none" w:sz="0" w:space="0" w:color="auto" w:frame="1"/>
          <w:lang w:eastAsia="pt-BR"/>
        </w:rPr>
        <w:t xml:space="preserve">L. </w:t>
      </w:r>
      <w:r w:rsidR="00BF4E2F" w:rsidRPr="0067105C">
        <w:rPr>
          <w:rFonts w:eastAsia="Times New Roman"/>
          <w:sz w:val="20"/>
          <w:szCs w:val="20"/>
          <w:lang w:eastAsia="pt-BR"/>
        </w:rPr>
        <w:t>Criança</w:t>
      </w:r>
      <w:r w:rsidR="00BF4E2F" w:rsidRPr="00CE12C2">
        <w:rPr>
          <w:rFonts w:eastAsia="Times New Roman"/>
          <w:sz w:val="20"/>
          <w:szCs w:val="20"/>
          <w:lang w:eastAsia="pt-BR"/>
        </w:rPr>
        <w:t>s e mídias no Brasil</w:t>
      </w:r>
      <w:r w:rsidR="00BF4E2F" w:rsidRPr="001C448C">
        <w:rPr>
          <w:rFonts w:eastAsia="Times New Roman"/>
          <w:b/>
          <w:sz w:val="20"/>
          <w:szCs w:val="20"/>
          <w:lang w:eastAsia="pt-BR"/>
        </w:rPr>
        <w:t>:</w:t>
      </w:r>
      <w:r w:rsidR="00BF4E2F" w:rsidRPr="001C448C">
        <w:rPr>
          <w:rFonts w:eastAsia="Times New Roman"/>
          <w:sz w:val="20"/>
          <w:szCs w:val="20"/>
          <w:lang w:eastAsia="pt-BR"/>
        </w:rPr>
        <w:t xml:space="preserve"> cenários de mudança. </w:t>
      </w:r>
      <w:r w:rsidR="00BF4E2F" w:rsidRPr="00CE12C2">
        <w:rPr>
          <w:rFonts w:eastAsia="Times New Roman"/>
          <w:sz w:val="20"/>
          <w:szCs w:val="20"/>
          <w:lang w:eastAsia="pt-BR"/>
        </w:rPr>
        <w:t>Campinas</w:t>
      </w:r>
      <w:r w:rsidR="00CE12C2">
        <w:rPr>
          <w:rFonts w:eastAsia="Times New Roman"/>
          <w:sz w:val="20"/>
          <w:szCs w:val="20"/>
          <w:lang w:eastAsia="pt-BR"/>
        </w:rPr>
        <w:t xml:space="preserve"> (SP)</w:t>
      </w:r>
      <w:r w:rsidR="00BF4E2F" w:rsidRPr="00CE12C2">
        <w:rPr>
          <w:rFonts w:eastAsia="Times New Roman"/>
          <w:sz w:val="20"/>
          <w:szCs w:val="20"/>
          <w:lang w:eastAsia="pt-BR"/>
        </w:rPr>
        <w:t>: Papirus</w:t>
      </w:r>
      <w:r w:rsidR="00CE12C2">
        <w:rPr>
          <w:rFonts w:eastAsia="Times New Roman"/>
          <w:sz w:val="20"/>
          <w:szCs w:val="20"/>
          <w:lang w:eastAsia="pt-BR"/>
        </w:rPr>
        <w:t>;</w:t>
      </w:r>
      <w:r w:rsidR="00BF4E2F" w:rsidRPr="001C448C">
        <w:rPr>
          <w:rFonts w:eastAsia="Times New Roman"/>
          <w:sz w:val="20"/>
          <w:szCs w:val="20"/>
          <w:lang w:eastAsia="pt-BR"/>
        </w:rPr>
        <w:t xml:space="preserve"> 2010. </w:t>
      </w:r>
    </w:p>
    <w:p w14:paraId="670A7F69" w14:textId="079F879D" w:rsidR="00A108A5" w:rsidRPr="001C448C" w:rsidRDefault="00A108A5" w:rsidP="00A108A5">
      <w:pPr>
        <w:autoSpaceDE w:val="0"/>
        <w:autoSpaceDN w:val="0"/>
        <w:adjustRightInd w:val="0"/>
        <w:spacing w:after="0" w:line="240" w:lineRule="auto"/>
        <w:jc w:val="both"/>
        <w:rPr>
          <w:rFonts w:ascii="Times New Roman" w:hAnsi="Times New Roman" w:cs="Times New Roman"/>
          <w:bCs/>
          <w:sz w:val="20"/>
          <w:szCs w:val="20"/>
        </w:rPr>
      </w:pPr>
      <w:r w:rsidRPr="001C448C">
        <w:rPr>
          <w:rFonts w:ascii="Times New Roman" w:eastAsia="Times New Roman" w:hAnsi="Times New Roman" w:cs="Times New Roman"/>
          <w:sz w:val="20"/>
          <w:szCs w:val="20"/>
          <w:lang w:eastAsia="pt-BR"/>
        </w:rPr>
        <w:t xml:space="preserve">14. </w:t>
      </w:r>
      <w:r w:rsidR="001C448C">
        <w:rPr>
          <w:rFonts w:ascii="Times New Roman" w:hAnsi="Times New Roman" w:cs="Times New Roman"/>
          <w:sz w:val="20"/>
          <w:szCs w:val="20"/>
        </w:rPr>
        <w:t>Cunha C</w:t>
      </w:r>
      <w:r w:rsidRPr="001C448C">
        <w:rPr>
          <w:rFonts w:ascii="Times New Roman" w:hAnsi="Times New Roman" w:cs="Times New Roman"/>
          <w:sz w:val="20"/>
          <w:szCs w:val="20"/>
        </w:rPr>
        <w:t xml:space="preserve">T. </w:t>
      </w:r>
      <w:r w:rsidRPr="00343FB8">
        <w:rPr>
          <w:rFonts w:ascii="Times New Roman" w:hAnsi="Times New Roman" w:cs="Times New Roman"/>
          <w:bCs/>
          <w:iCs/>
          <w:sz w:val="20"/>
          <w:szCs w:val="20"/>
        </w:rPr>
        <w:t>Traços da cultura infantil:</w:t>
      </w:r>
      <w:r w:rsidRPr="001C448C">
        <w:rPr>
          <w:rFonts w:ascii="Times New Roman" w:hAnsi="Times New Roman" w:cs="Times New Roman"/>
          <w:b/>
          <w:bCs/>
          <w:iCs/>
          <w:sz w:val="20"/>
          <w:szCs w:val="20"/>
        </w:rPr>
        <w:t xml:space="preserve"> </w:t>
      </w:r>
      <w:r w:rsidRPr="001C448C">
        <w:rPr>
          <w:rFonts w:ascii="Times New Roman" w:hAnsi="Times New Roman" w:cs="Times New Roman"/>
          <w:bCs/>
          <w:sz w:val="20"/>
          <w:szCs w:val="20"/>
        </w:rPr>
        <w:t>um estudo com grupos de crianças que brincam livremente</w:t>
      </w:r>
      <w:r w:rsidR="00343FB8">
        <w:rPr>
          <w:rFonts w:ascii="Times New Roman" w:hAnsi="Times New Roman" w:cs="Times New Roman"/>
          <w:bCs/>
          <w:sz w:val="20"/>
          <w:szCs w:val="20"/>
        </w:rPr>
        <w:t xml:space="preserve"> [dissertação]</w:t>
      </w:r>
      <w:r w:rsidRPr="001C448C">
        <w:rPr>
          <w:rFonts w:ascii="Times New Roman" w:hAnsi="Times New Roman" w:cs="Times New Roman"/>
          <w:bCs/>
          <w:sz w:val="20"/>
          <w:szCs w:val="20"/>
        </w:rPr>
        <w:t>.</w:t>
      </w:r>
      <w:r w:rsidR="00343FB8">
        <w:rPr>
          <w:rFonts w:ascii="Times New Roman" w:hAnsi="Times New Roman" w:cs="Times New Roman"/>
          <w:bCs/>
          <w:sz w:val="20"/>
          <w:szCs w:val="20"/>
        </w:rPr>
        <w:t xml:space="preserve"> Campinas (SP):</w:t>
      </w:r>
      <w:r w:rsidRPr="001C448C">
        <w:rPr>
          <w:rFonts w:ascii="Times New Roman" w:hAnsi="Times New Roman" w:cs="Times New Roman"/>
          <w:bCs/>
          <w:sz w:val="20"/>
          <w:szCs w:val="20"/>
        </w:rPr>
        <w:t xml:space="preserve"> Universidade de Campinas</w:t>
      </w:r>
      <w:r w:rsidR="00343FB8">
        <w:rPr>
          <w:rFonts w:ascii="Times New Roman" w:hAnsi="Times New Roman" w:cs="Times New Roman"/>
          <w:bCs/>
          <w:sz w:val="20"/>
          <w:szCs w:val="20"/>
        </w:rPr>
        <w:t>;</w:t>
      </w:r>
      <w:r w:rsidRPr="001C448C">
        <w:rPr>
          <w:rFonts w:ascii="Times New Roman" w:hAnsi="Times New Roman" w:cs="Times New Roman"/>
          <w:bCs/>
          <w:sz w:val="20"/>
          <w:szCs w:val="20"/>
        </w:rPr>
        <w:t xml:space="preserve"> 2004.</w:t>
      </w:r>
    </w:p>
    <w:p w14:paraId="273AD0B0" w14:textId="582126AC" w:rsidR="001C448C" w:rsidRPr="001C448C" w:rsidRDefault="00A108A5" w:rsidP="001C448C">
      <w:pPr>
        <w:pStyle w:val="PargrafodaLista"/>
        <w:spacing w:after="1701" w:line="240" w:lineRule="auto"/>
        <w:ind w:left="0" w:firstLine="0"/>
        <w:rPr>
          <w:sz w:val="20"/>
          <w:szCs w:val="20"/>
        </w:rPr>
      </w:pPr>
      <w:r w:rsidRPr="001C448C">
        <w:rPr>
          <w:rFonts w:eastAsia="Times New Roman"/>
          <w:sz w:val="20"/>
          <w:szCs w:val="20"/>
          <w:lang w:eastAsia="pt-BR"/>
        </w:rPr>
        <w:t xml:space="preserve">15. </w:t>
      </w:r>
      <w:r w:rsidR="001C448C">
        <w:rPr>
          <w:sz w:val="20"/>
          <w:szCs w:val="20"/>
        </w:rPr>
        <w:t xml:space="preserve">Jones </w:t>
      </w:r>
      <w:r w:rsidRPr="001C448C">
        <w:rPr>
          <w:sz w:val="20"/>
          <w:szCs w:val="20"/>
        </w:rPr>
        <w:t xml:space="preserve">G. </w:t>
      </w:r>
      <w:r w:rsidRPr="00253451">
        <w:rPr>
          <w:iCs/>
          <w:sz w:val="20"/>
          <w:szCs w:val="20"/>
        </w:rPr>
        <w:t>Brincando de matar monstros, por que as crianças precisam de fantasia, videogames e violência de faz-de-conta</w:t>
      </w:r>
      <w:r w:rsidRPr="00253451">
        <w:rPr>
          <w:sz w:val="20"/>
          <w:szCs w:val="20"/>
        </w:rPr>
        <w:t>.</w:t>
      </w:r>
      <w:r w:rsidRPr="001C448C">
        <w:rPr>
          <w:b/>
          <w:sz w:val="20"/>
          <w:szCs w:val="20"/>
        </w:rPr>
        <w:t xml:space="preserve"> </w:t>
      </w:r>
      <w:r w:rsidRPr="001C448C">
        <w:rPr>
          <w:sz w:val="20"/>
          <w:szCs w:val="20"/>
        </w:rPr>
        <w:t>São Paulo</w:t>
      </w:r>
      <w:r w:rsidR="00CE12C2">
        <w:rPr>
          <w:sz w:val="20"/>
          <w:szCs w:val="20"/>
        </w:rPr>
        <w:t xml:space="preserve"> (SP)</w:t>
      </w:r>
      <w:r w:rsidRPr="001C448C">
        <w:rPr>
          <w:sz w:val="20"/>
          <w:szCs w:val="20"/>
        </w:rPr>
        <w:t>: Conrad</w:t>
      </w:r>
      <w:r w:rsidR="00CE12C2">
        <w:rPr>
          <w:sz w:val="20"/>
          <w:szCs w:val="20"/>
        </w:rPr>
        <w:t>;</w:t>
      </w:r>
      <w:r w:rsidRPr="001C448C">
        <w:rPr>
          <w:sz w:val="20"/>
          <w:szCs w:val="20"/>
        </w:rPr>
        <w:t xml:space="preserve"> 2004.</w:t>
      </w:r>
    </w:p>
    <w:p w14:paraId="0E845FF8" w14:textId="3810FC23" w:rsidR="001C448C" w:rsidRPr="001C448C" w:rsidRDefault="00A108A5" w:rsidP="001C448C">
      <w:pPr>
        <w:pStyle w:val="PargrafodaLista"/>
        <w:spacing w:after="1701" w:line="240" w:lineRule="auto"/>
        <w:ind w:left="0" w:firstLine="0"/>
        <w:rPr>
          <w:bCs/>
          <w:sz w:val="20"/>
          <w:szCs w:val="20"/>
        </w:rPr>
      </w:pPr>
      <w:r w:rsidRPr="001C448C">
        <w:rPr>
          <w:sz w:val="20"/>
          <w:szCs w:val="20"/>
        </w:rPr>
        <w:t xml:space="preserve">16. </w:t>
      </w:r>
      <w:proofErr w:type="spellStart"/>
      <w:r w:rsidRPr="001C448C">
        <w:rPr>
          <w:bCs/>
          <w:sz w:val="20"/>
          <w:szCs w:val="20"/>
        </w:rPr>
        <w:t>Caillois</w:t>
      </w:r>
      <w:proofErr w:type="spellEnd"/>
      <w:r w:rsidRPr="001C448C">
        <w:rPr>
          <w:bCs/>
          <w:sz w:val="20"/>
          <w:szCs w:val="20"/>
        </w:rPr>
        <w:t xml:space="preserve"> R. </w:t>
      </w:r>
      <w:r w:rsidRPr="00253451">
        <w:rPr>
          <w:bCs/>
          <w:sz w:val="20"/>
          <w:szCs w:val="20"/>
        </w:rPr>
        <w:t>Os jogos e os homens. Lisboa</w:t>
      </w:r>
      <w:r w:rsidR="00253451" w:rsidRPr="00253451">
        <w:rPr>
          <w:bCs/>
          <w:sz w:val="20"/>
          <w:szCs w:val="20"/>
        </w:rPr>
        <w:t xml:space="preserve"> (Portugal)</w:t>
      </w:r>
      <w:r w:rsidRPr="00253451">
        <w:rPr>
          <w:bCs/>
          <w:sz w:val="20"/>
          <w:szCs w:val="20"/>
        </w:rPr>
        <w:t>: Cotovia</w:t>
      </w:r>
      <w:r w:rsidR="00253451">
        <w:rPr>
          <w:bCs/>
          <w:sz w:val="20"/>
          <w:szCs w:val="20"/>
        </w:rPr>
        <w:t>;</w:t>
      </w:r>
      <w:r w:rsidRPr="001C448C">
        <w:rPr>
          <w:bCs/>
          <w:sz w:val="20"/>
          <w:szCs w:val="20"/>
        </w:rPr>
        <w:t xml:space="preserve"> 1990.</w:t>
      </w:r>
    </w:p>
    <w:p w14:paraId="3010D165" w14:textId="7031E8E3" w:rsidR="001C448C" w:rsidRPr="0067105C" w:rsidRDefault="00A108A5" w:rsidP="001C448C">
      <w:pPr>
        <w:pStyle w:val="PargrafodaLista"/>
        <w:spacing w:after="1701" w:line="240" w:lineRule="auto"/>
        <w:ind w:left="0" w:firstLine="0"/>
        <w:rPr>
          <w:sz w:val="20"/>
          <w:szCs w:val="20"/>
          <w:lang w:val="en-US"/>
        </w:rPr>
      </w:pPr>
      <w:r w:rsidRPr="001C448C">
        <w:rPr>
          <w:sz w:val="20"/>
          <w:szCs w:val="20"/>
        </w:rPr>
        <w:t xml:space="preserve">17. </w:t>
      </w:r>
      <w:r w:rsidR="001C448C" w:rsidRPr="001C448C">
        <w:rPr>
          <w:sz w:val="20"/>
          <w:szCs w:val="20"/>
        </w:rPr>
        <w:t xml:space="preserve">Buckingham D. </w:t>
      </w:r>
      <w:r w:rsidR="001C448C" w:rsidRPr="00253451">
        <w:rPr>
          <w:sz w:val="20"/>
          <w:szCs w:val="20"/>
        </w:rPr>
        <w:t>Crescer na era das mídias eletrônica</w:t>
      </w:r>
      <w:r w:rsidR="001C448C" w:rsidRPr="001C448C">
        <w:rPr>
          <w:b/>
          <w:sz w:val="20"/>
          <w:szCs w:val="20"/>
        </w:rPr>
        <w:t>s</w:t>
      </w:r>
      <w:r w:rsidR="001C448C" w:rsidRPr="001C448C">
        <w:rPr>
          <w:sz w:val="20"/>
          <w:szCs w:val="20"/>
        </w:rPr>
        <w:t xml:space="preserve">. </w:t>
      </w:r>
      <w:r w:rsidR="001C448C" w:rsidRPr="0067105C">
        <w:rPr>
          <w:sz w:val="20"/>
          <w:szCs w:val="20"/>
          <w:lang w:val="en-US"/>
        </w:rPr>
        <w:t>São Paulo</w:t>
      </w:r>
      <w:r w:rsidR="00253451" w:rsidRPr="0067105C">
        <w:rPr>
          <w:sz w:val="20"/>
          <w:szCs w:val="20"/>
          <w:lang w:val="en-US"/>
        </w:rPr>
        <w:t xml:space="preserve"> (SP)</w:t>
      </w:r>
      <w:r w:rsidR="001C448C" w:rsidRPr="0067105C">
        <w:rPr>
          <w:sz w:val="20"/>
          <w:szCs w:val="20"/>
          <w:lang w:val="en-US"/>
        </w:rPr>
        <w:t>: Loyola</w:t>
      </w:r>
      <w:r w:rsidR="00253451" w:rsidRPr="0067105C">
        <w:rPr>
          <w:sz w:val="20"/>
          <w:szCs w:val="20"/>
          <w:lang w:val="en-US"/>
        </w:rPr>
        <w:t>;</w:t>
      </w:r>
      <w:r w:rsidR="001C448C" w:rsidRPr="0067105C">
        <w:rPr>
          <w:sz w:val="20"/>
          <w:szCs w:val="20"/>
          <w:lang w:val="en-US"/>
        </w:rPr>
        <w:t xml:space="preserve"> 2007.</w:t>
      </w:r>
    </w:p>
    <w:p w14:paraId="31B3024C" w14:textId="00D76CD8" w:rsidR="001C448C" w:rsidRPr="001C448C" w:rsidRDefault="001C448C" w:rsidP="001C448C">
      <w:pPr>
        <w:pStyle w:val="PargrafodaLista"/>
        <w:spacing w:after="1701" w:line="240" w:lineRule="auto"/>
        <w:ind w:left="0" w:firstLine="0"/>
        <w:rPr>
          <w:sz w:val="20"/>
          <w:szCs w:val="20"/>
          <w:lang w:eastAsia="pt-BR"/>
        </w:rPr>
      </w:pPr>
      <w:r w:rsidRPr="0067105C">
        <w:rPr>
          <w:sz w:val="20"/>
          <w:szCs w:val="20"/>
          <w:lang w:val="en-US"/>
        </w:rPr>
        <w:t xml:space="preserve">18. Wiggers ID. </w:t>
      </w:r>
      <w:r w:rsidRPr="001C448C">
        <w:rPr>
          <w:sz w:val="20"/>
          <w:szCs w:val="20"/>
        </w:rPr>
        <w:t xml:space="preserve">Cultura corporal infantil: mediações da escola da mídia e da arte. </w:t>
      </w:r>
      <w:proofErr w:type="spellStart"/>
      <w:r w:rsidR="00253451">
        <w:rPr>
          <w:sz w:val="20"/>
          <w:szCs w:val="20"/>
        </w:rPr>
        <w:t>Rev</w:t>
      </w:r>
      <w:proofErr w:type="spellEnd"/>
      <w:r w:rsidRPr="00253451">
        <w:rPr>
          <w:sz w:val="20"/>
          <w:szCs w:val="20"/>
        </w:rPr>
        <w:t xml:space="preserve"> </w:t>
      </w:r>
      <w:proofErr w:type="spellStart"/>
      <w:r w:rsidRPr="00253451">
        <w:rPr>
          <w:sz w:val="20"/>
          <w:szCs w:val="20"/>
        </w:rPr>
        <w:t>Bras</w:t>
      </w:r>
      <w:proofErr w:type="spellEnd"/>
      <w:r w:rsidRPr="00253451">
        <w:rPr>
          <w:sz w:val="20"/>
          <w:szCs w:val="20"/>
        </w:rPr>
        <w:t xml:space="preserve"> de </w:t>
      </w:r>
      <w:proofErr w:type="spellStart"/>
      <w:r w:rsidRPr="00253451">
        <w:rPr>
          <w:sz w:val="20"/>
          <w:szCs w:val="20"/>
        </w:rPr>
        <w:t>Ciên</w:t>
      </w:r>
      <w:r w:rsidR="00343FB8">
        <w:rPr>
          <w:sz w:val="20"/>
          <w:szCs w:val="20"/>
        </w:rPr>
        <w:t>c</w:t>
      </w:r>
      <w:proofErr w:type="spellEnd"/>
      <w:r w:rsidRPr="00253451">
        <w:rPr>
          <w:sz w:val="20"/>
          <w:szCs w:val="20"/>
        </w:rPr>
        <w:t xml:space="preserve"> do </w:t>
      </w:r>
      <w:r w:rsidR="00253451">
        <w:rPr>
          <w:sz w:val="20"/>
          <w:szCs w:val="20"/>
        </w:rPr>
        <w:t xml:space="preserve">Esporte. 2005; </w:t>
      </w:r>
      <w:r w:rsidRPr="001C448C">
        <w:rPr>
          <w:sz w:val="20"/>
          <w:szCs w:val="20"/>
        </w:rPr>
        <w:t>26</w:t>
      </w:r>
      <w:r w:rsidR="00253451">
        <w:rPr>
          <w:sz w:val="20"/>
          <w:szCs w:val="20"/>
        </w:rPr>
        <w:t>(</w:t>
      </w:r>
      <w:r w:rsidRPr="001C448C">
        <w:rPr>
          <w:sz w:val="20"/>
          <w:szCs w:val="20"/>
        </w:rPr>
        <w:t>3</w:t>
      </w:r>
      <w:r w:rsidR="00253451">
        <w:rPr>
          <w:sz w:val="20"/>
          <w:szCs w:val="20"/>
        </w:rPr>
        <w:t xml:space="preserve">): </w:t>
      </w:r>
      <w:r w:rsidRPr="001C448C">
        <w:rPr>
          <w:sz w:val="20"/>
          <w:szCs w:val="20"/>
        </w:rPr>
        <w:t>59-78.</w:t>
      </w:r>
    </w:p>
    <w:p w14:paraId="353E8F0A" w14:textId="492531FF" w:rsidR="001C448C" w:rsidRPr="001C448C" w:rsidRDefault="001C448C" w:rsidP="001C448C">
      <w:pPr>
        <w:pStyle w:val="PargrafodaLista"/>
        <w:spacing w:after="1701" w:line="240" w:lineRule="auto"/>
        <w:ind w:left="0" w:firstLine="0"/>
        <w:rPr>
          <w:sz w:val="20"/>
          <w:szCs w:val="20"/>
        </w:rPr>
      </w:pPr>
      <w:r w:rsidRPr="001C448C">
        <w:rPr>
          <w:sz w:val="20"/>
          <w:szCs w:val="20"/>
        </w:rPr>
        <w:t xml:space="preserve">19. </w:t>
      </w:r>
      <w:r>
        <w:rPr>
          <w:sz w:val="20"/>
          <w:szCs w:val="20"/>
        </w:rPr>
        <w:t>Machado S</w:t>
      </w:r>
      <w:r w:rsidRPr="001C448C">
        <w:rPr>
          <w:sz w:val="20"/>
          <w:szCs w:val="20"/>
        </w:rPr>
        <w:t>S.</w:t>
      </w:r>
      <w:r w:rsidRPr="001C448C">
        <w:rPr>
          <w:bCs/>
          <w:sz w:val="20"/>
          <w:szCs w:val="20"/>
        </w:rPr>
        <w:t xml:space="preserve">; Wiggers, I. D. Imagens da infância: mídias e suas representações em práticas corporais infantis. </w:t>
      </w:r>
      <w:r w:rsidRPr="00253451">
        <w:rPr>
          <w:iCs/>
          <w:sz w:val="20"/>
          <w:szCs w:val="20"/>
        </w:rPr>
        <w:t>Pensar a Prática</w:t>
      </w:r>
      <w:r w:rsidR="00253451">
        <w:rPr>
          <w:iCs/>
          <w:sz w:val="20"/>
          <w:szCs w:val="20"/>
        </w:rPr>
        <w:t>. 2012;</w:t>
      </w:r>
      <w:r w:rsidRPr="001C448C">
        <w:rPr>
          <w:sz w:val="20"/>
          <w:szCs w:val="20"/>
        </w:rPr>
        <w:t xml:space="preserve"> 15</w:t>
      </w:r>
      <w:r w:rsidR="00253451">
        <w:rPr>
          <w:sz w:val="20"/>
          <w:szCs w:val="20"/>
        </w:rPr>
        <w:t>(</w:t>
      </w:r>
      <w:r w:rsidRPr="001C448C">
        <w:rPr>
          <w:sz w:val="20"/>
          <w:szCs w:val="20"/>
        </w:rPr>
        <w:t>4</w:t>
      </w:r>
      <w:r w:rsidR="00253451">
        <w:rPr>
          <w:sz w:val="20"/>
          <w:szCs w:val="20"/>
        </w:rPr>
        <w:t>):</w:t>
      </w:r>
      <w:r w:rsidRPr="001C448C">
        <w:rPr>
          <w:sz w:val="20"/>
          <w:szCs w:val="20"/>
        </w:rPr>
        <w:t xml:space="preserve"> 821-1113.</w:t>
      </w:r>
    </w:p>
    <w:p w14:paraId="5E2ADE2C" w14:textId="2FFD2843" w:rsidR="001C448C" w:rsidRPr="001C448C" w:rsidRDefault="001C448C" w:rsidP="001C448C">
      <w:pPr>
        <w:pStyle w:val="PargrafodaLista"/>
        <w:spacing w:after="1701" w:line="240" w:lineRule="auto"/>
        <w:ind w:left="0" w:firstLine="0"/>
        <w:rPr>
          <w:sz w:val="20"/>
          <w:szCs w:val="20"/>
        </w:rPr>
      </w:pPr>
      <w:r w:rsidRPr="00336CD2">
        <w:rPr>
          <w:sz w:val="20"/>
          <w:szCs w:val="20"/>
        </w:rPr>
        <w:t xml:space="preserve">20. </w:t>
      </w:r>
      <w:proofErr w:type="spellStart"/>
      <w:r w:rsidRPr="00336CD2">
        <w:rPr>
          <w:sz w:val="20"/>
          <w:szCs w:val="20"/>
        </w:rPr>
        <w:t>Wenetz</w:t>
      </w:r>
      <w:proofErr w:type="spellEnd"/>
      <w:r w:rsidRPr="00336CD2">
        <w:rPr>
          <w:sz w:val="20"/>
          <w:szCs w:val="20"/>
        </w:rPr>
        <w:t xml:space="preserve"> I, </w:t>
      </w:r>
      <w:proofErr w:type="spellStart"/>
      <w:r w:rsidRPr="00336CD2">
        <w:rPr>
          <w:sz w:val="20"/>
          <w:szCs w:val="20"/>
        </w:rPr>
        <w:t>Stigger</w:t>
      </w:r>
      <w:proofErr w:type="spellEnd"/>
      <w:r w:rsidRPr="00336CD2">
        <w:rPr>
          <w:sz w:val="20"/>
          <w:szCs w:val="20"/>
        </w:rPr>
        <w:t xml:space="preserve"> MP, Meyer DE. </w:t>
      </w:r>
      <w:r w:rsidRPr="001C448C">
        <w:rPr>
          <w:sz w:val="20"/>
          <w:szCs w:val="20"/>
        </w:rPr>
        <w:t>As (</w:t>
      </w:r>
      <w:proofErr w:type="spellStart"/>
      <w:r w:rsidRPr="001C448C">
        <w:rPr>
          <w:sz w:val="20"/>
          <w:szCs w:val="20"/>
        </w:rPr>
        <w:t>des</w:t>
      </w:r>
      <w:proofErr w:type="spellEnd"/>
      <w:r w:rsidRPr="001C448C">
        <w:rPr>
          <w:sz w:val="20"/>
          <w:szCs w:val="20"/>
        </w:rPr>
        <w:t xml:space="preserve">)construções de gênero e sexualidade no recreio escolar. </w:t>
      </w:r>
      <w:proofErr w:type="spellStart"/>
      <w:r w:rsidR="00343FB8">
        <w:rPr>
          <w:sz w:val="20"/>
          <w:szCs w:val="20"/>
        </w:rPr>
        <w:t>Rev</w:t>
      </w:r>
      <w:proofErr w:type="spellEnd"/>
      <w:r w:rsidR="00343FB8">
        <w:rPr>
          <w:sz w:val="20"/>
          <w:szCs w:val="20"/>
        </w:rPr>
        <w:t xml:space="preserve"> </w:t>
      </w:r>
      <w:proofErr w:type="spellStart"/>
      <w:r w:rsidR="00343FB8">
        <w:rPr>
          <w:sz w:val="20"/>
          <w:szCs w:val="20"/>
        </w:rPr>
        <w:t>Bras</w:t>
      </w:r>
      <w:proofErr w:type="spellEnd"/>
      <w:r w:rsidR="00343FB8">
        <w:rPr>
          <w:sz w:val="20"/>
          <w:szCs w:val="20"/>
        </w:rPr>
        <w:t xml:space="preserve"> de Ed Física</w:t>
      </w:r>
      <w:r w:rsidRPr="00DD0BF6">
        <w:rPr>
          <w:sz w:val="20"/>
          <w:szCs w:val="20"/>
        </w:rPr>
        <w:t xml:space="preserve"> e Esporte</w:t>
      </w:r>
      <w:r w:rsidR="00DD0BF6" w:rsidRPr="00DD0BF6">
        <w:rPr>
          <w:sz w:val="20"/>
          <w:szCs w:val="20"/>
        </w:rPr>
        <w:t xml:space="preserve">. </w:t>
      </w:r>
      <w:r w:rsidR="00DD0BF6">
        <w:rPr>
          <w:sz w:val="20"/>
          <w:szCs w:val="20"/>
        </w:rPr>
        <w:t xml:space="preserve">2013; </w:t>
      </w:r>
      <w:r w:rsidRPr="001C448C">
        <w:rPr>
          <w:sz w:val="20"/>
          <w:szCs w:val="20"/>
        </w:rPr>
        <w:t>27</w:t>
      </w:r>
      <w:r w:rsidR="00DD0BF6">
        <w:rPr>
          <w:sz w:val="20"/>
          <w:szCs w:val="20"/>
        </w:rPr>
        <w:t xml:space="preserve">(1): </w:t>
      </w:r>
      <w:r w:rsidRPr="001C448C">
        <w:rPr>
          <w:sz w:val="20"/>
          <w:szCs w:val="20"/>
        </w:rPr>
        <w:t>117-128.</w:t>
      </w:r>
    </w:p>
    <w:p w14:paraId="52984779" w14:textId="79971A15" w:rsidR="001C448C" w:rsidRPr="00336CD2" w:rsidRDefault="001C448C" w:rsidP="001C448C">
      <w:pPr>
        <w:pStyle w:val="PargrafodaLista"/>
        <w:spacing w:after="1701" w:line="240" w:lineRule="auto"/>
        <w:ind w:left="0" w:firstLine="0"/>
        <w:rPr>
          <w:sz w:val="20"/>
          <w:szCs w:val="20"/>
          <w:lang w:val="en-US"/>
        </w:rPr>
      </w:pPr>
      <w:r w:rsidRPr="001C448C">
        <w:rPr>
          <w:sz w:val="20"/>
          <w:szCs w:val="20"/>
        </w:rPr>
        <w:t xml:space="preserve">21. </w:t>
      </w:r>
      <w:r w:rsidRPr="001C448C">
        <w:rPr>
          <w:iCs/>
          <w:sz w:val="20"/>
          <w:szCs w:val="20"/>
        </w:rPr>
        <w:t>Silva</w:t>
      </w:r>
      <w:r>
        <w:rPr>
          <w:iCs/>
          <w:sz w:val="20"/>
          <w:szCs w:val="20"/>
        </w:rPr>
        <w:t xml:space="preserve"> AM,</w:t>
      </w:r>
      <w:r w:rsidRPr="001C448C">
        <w:rPr>
          <w:iCs/>
          <w:sz w:val="20"/>
          <w:szCs w:val="20"/>
        </w:rPr>
        <w:t xml:space="preserve"> Daolio J.</w:t>
      </w:r>
      <w:r w:rsidRPr="001C448C">
        <w:rPr>
          <w:sz w:val="20"/>
          <w:szCs w:val="20"/>
        </w:rPr>
        <w:t xml:space="preserve"> Análise etnográfica das relações de gênero em brincadeiras realizadas por um grupo de crianças de pré-escola: contribuições para uma pesquisa em busca dos significados</w:t>
      </w:r>
      <w:r w:rsidRPr="00DD0BF6">
        <w:rPr>
          <w:sz w:val="20"/>
          <w:szCs w:val="20"/>
        </w:rPr>
        <w:t xml:space="preserve">. </w:t>
      </w:r>
      <w:proofErr w:type="spellStart"/>
      <w:r w:rsidRPr="00DD0BF6">
        <w:rPr>
          <w:sz w:val="20"/>
          <w:szCs w:val="20"/>
          <w:lang w:val="en-US"/>
        </w:rPr>
        <w:t>Movimento</w:t>
      </w:r>
      <w:proofErr w:type="spellEnd"/>
      <w:r w:rsidRPr="00336CD2">
        <w:rPr>
          <w:sz w:val="20"/>
          <w:szCs w:val="20"/>
          <w:lang w:val="en-US"/>
        </w:rPr>
        <w:t>.</w:t>
      </w:r>
      <w:r w:rsidR="00DD0BF6">
        <w:rPr>
          <w:sz w:val="20"/>
          <w:szCs w:val="20"/>
          <w:lang w:val="en-US"/>
        </w:rPr>
        <w:t xml:space="preserve"> 2007; </w:t>
      </w:r>
      <w:r w:rsidRPr="00336CD2">
        <w:rPr>
          <w:sz w:val="20"/>
          <w:szCs w:val="20"/>
          <w:lang w:val="en-US"/>
        </w:rPr>
        <w:t>13</w:t>
      </w:r>
      <w:r w:rsidR="00DD0BF6">
        <w:rPr>
          <w:sz w:val="20"/>
          <w:szCs w:val="20"/>
          <w:lang w:val="en-US"/>
        </w:rPr>
        <w:t>(</w:t>
      </w:r>
      <w:r w:rsidRPr="00336CD2">
        <w:rPr>
          <w:sz w:val="20"/>
          <w:szCs w:val="20"/>
          <w:lang w:val="en-US"/>
        </w:rPr>
        <w:t>1</w:t>
      </w:r>
      <w:r w:rsidR="00DD0BF6">
        <w:rPr>
          <w:sz w:val="20"/>
          <w:szCs w:val="20"/>
          <w:lang w:val="en-US"/>
        </w:rPr>
        <w:t>):</w:t>
      </w:r>
      <w:r w:rsidRPr="00336CD2">
        <w:rPr>
          <w:sz w:val="20"/>
          <w:szCs w:val="20"/>
          <w:lang w:val="en-US"/>
        </w:rPr>
        <w:t xml:space="preserve"> 13-37.</w:t>
      </w:r>
    </w:p>
    <w:p w14:paraId="4354F5C3" w14:textId="4546FD23" w:rsidR="001C448C" w:rsidRPr="00336CD2" w:rsidRDefault="001C448C" w:rsidP="001C448C">
      <w:pPr>
        <w:pStyle w:val="PargrafodaLista"/>
        <w:spacing w:after="1701" w:line="240" w:lineRule="auto"/>
        <w:ind w:left="0" w:firstLine="0"/>
        <w:rPr>
          <w:sz w:val="20"/>
          <w:szCs w:val="20"/>
        </w:rPr>
      </w:pPr>
      <w:r w:rsidRPr="001C448C">
        <w:rPr>
          <w:sz w:val="20"/>
          <w:szCs w:val="20"/>
          <w:lang w:val="en-US"/>
        </w:rPr>
        <w:t xml:space="preserve">22. </w:t>
      </w:r>
      <w:r>
        <w:rPr>
          <w:sz w:val="20"/>
          <w:szCs w:val="20"/>
          <w:lang w:val="en-US"/>
        </w:rPr>
        <w:t>Jordan</w:t>
      </w:r>
      <w:r w:rsidRPr="001C448C">
        <w:rPr>
          <w:sz w:val="20"/>
          <w:szCs w:val="20"/>
          <w:lang w:val="en-US"/>
        </w:rPr>
        <w:t xml:space="preserve"> E. Fighting boys and fantasy play: the construction of masculinity in the early years of school. </w:t>
      </w:r>
      <w:proofErr w:type="spellStart"/>
      <w:r w:rsidR="00DD0BF6" w:rsidRPr="00DD0BF6">
        <w:rPr>
          <w:bCs/>
          <w:sz w:val="20"/>
          <w:szCs w:val="20"/>
        </w:rPr>
        <w:t>Gend</w:t>
      </w:r>
      <w:proofErr w:type="spellEnd"/>
      <w:r w:rsidR="00DD0BF6" w:rsidRPr="00DD0BF6">
        <w:rPr>
          <w:bCs/>
          <w:sz w:val="20"/>
          <w:szCs w:val="20"/>
        </w:rPr>
        <w:t xml:space="preserve"> Educ.</w:t>
      </w:r>
      <w:r w:rsidRPr="00336CD2">
        <w:rPr>
          <w:sz w:val="20"/>
          <w:szCs w:val="20"/>
        </w:rPr>
        <w:t xml:space="preserve"> </w:t>
      </w:r>
      <w:r w:rsidR="00DD0BF6">
        <w:rPr>
          <w:sz w:val="20"/>
          <w:szCs w:val="20"/>
        </w:rPr>
        <w:t xml:space="preserve">1995; </w:t>
      </w:r>
      <w:r w:rsidRPr="00336CD2">
        <w:rPr>
          <w:sz w:val="20"/>
          <w:szCs w:val="20"/>
        </w:rPr>
        <w:t>7</w:t>
      </w:r>
      <w:r w:rsidR="00DD0BF6">
        <w:rPr>
          <w:sz w:val="20"/>
          <w:szCs w:val="20"/>
        </w:rPr>
        <w:t>(</w:t>
      </w:r>
      <w:r w:rsidRPr="00336CD2">
        <w:rPr>
          <w:sz w:val="20"/>
          <w:szCs w:val="20"/>
        </w:rPr>
        <w:t>1</w:t>
      </w:r>
      <w:r w:rsidR="00DD0BF6">
        <w:rPr>
          <w:sz w:val="20"/>
          <w:szCs w:val="20"/>
        </w:rPr>
        <w:t>):</w:t>
      </w:r>
      <w:r w:rsidRPr="00336CD2">
        <w:rPr>
          <w:sz w:val="20"/>
          <w:szCs w:val="20"/>
        </w:rPr>
        <w:t xml:space="preserve"> 69-86.</w:t>
      </w:r>
    </w:p>
    <w:p w14:paraId="431BA2E2" w14:textId="7AD6E2B1" w:rsidR="001C448C" w:rsidRPr="001C448C" w:rsidRDefault="001C448C" w:rsidP="001C448C">
      <w:pPr>
        <w:pStyle w:val="PargrafodaLista"/>
        <w:spacing w:after="1701" w:line="240" w:lineRule="auto"/>
        <w:ind w:left="0" w:firstLine="0"/>
        <w:rPr>
          <w:sz w:val="20"/>
          <w:szCs w:val="20"/>
        </w:rPr>
      </w:pPr>
      <w:r w:rsidRPr="001C448C">
        <w:rPr>
          <w:sz w:val="20"/>
          <w:szCs w:val="20"/>
        </w:rPr>
        <w:t xml:space="preserve">23. </w:t>
      </w:r>
      <w:proofErr w:type="spellStart"/>
      <w:r>
        <w:rPr>
          <w:sz w:val="20"/>
          <w:szCs w:val="20"/>
        </w:rPr>
        <w:t>Girardello</w:t>
      </w:r>
      <w:proofErr w:type="spellEnd"/>
      <w:r w:rsidRPr="001C448C">
        <w:rPr>
          <w:sz w:val="20"/>
          <w:szCs w:val="20"/>
        </w:rPr>
        <w:t xml:space="preserve"> G. </w:t>
      </w:r>
      <w:r w:rsidRPr="00DD0BF6">
        <w:rPr>
          <w:bCs/>
          <w:sz w:val="20"/>
          <w:szCs w:val="20"/>
        </w:rPr>
        <w:t>Televisão e imaginação infantil:</w:t>
      </w:r>
      <w:r w:rsidRPr="001C448C">
        <w:rPr>
          <w:b/>
          <w:bCs/>
          <w:sz w:val="20"/>
          <w:szCs w:val="20"/>
        </w:rPr>
        <w:t xml:space="preserve"> </w:t>
      </w:r>
      <w:r w:rsidRPr="001C448C">
        <w:rPr>
          <w:sz w:val="20"/>
          <w:szCs w:val="20"/>
        </w:rPr>
        <w:t>histórias da Costa da Lagoa</w:t>
      </w:r>
      <w:r w:rsidR="00343FB8">
        <w:rPr>
          <w:sz w:val="20"/>
          <w:szCs w:val="20"/>
        </w:rPr>
        <w:t xml:space="preserve"> [tese]</w:t>
      </w:r>
      <w:r w:rsidRPr="001C448C">
        <w:rPr>
          <w:sz w:val="20"/>
          <w:szCs w:val="20"/>
        </w:rPr>
        <w:t xml:space="preserve">. </w:t>
      </w:r>
      <w:r w:rsidR="00343FB8">
        <w:rPr>
          <w:sz w:val="20"/>
          <w:szCs w:val="20"/>
        </w:rPr>
        <w:t xml:space="preserve">São Paulo (SP): Universidade de São Paulo; </w:t>
      </w:r>
      <w:r w:rsidRPr="001C448C">
        <w:rPr>
          <w:sz w:val="20"/>
          <w:szCs w:val="20"/>
        </w:rPr>
        <w:t>1998.</w:t>
      </w:r>
    </w:p>
    <w:p w14:paraId="1DCA0959" w14:textId="7926F634" w:rsidR="00BF4E2F" w:rsidRPr="007F4F85" w:rsidRDefault="001C448C" w:rsidP="007F4F85">
      <w:pPr>
        <w:pStyle w:val="PargrafodaLista"/>
        <w:spacing w:after="1701" w:line="240" w:lineRule="auto"/>
        <w:ind w:left="0" w:firstLine="0"/>
        <w:rPr>
          <w:sz w:val="20"/>
          <w:szCs w:val="20"/>
          <w:lang w:eastAsia="pt-BR"/>
        </w:rPr>
      </w:pPr>
      <w:r w:rsidRPr="001C448C">
        <w:rPr>
          <w:sz w:val="20"/>
          <w:szCs w:val="20"/>
        </w:rPr>
        <w:t xml:space="preserve">24. </w:t>
      </w:r>
      <w:proofErr w:type="spellStart"/>
      <w:r w:rsidRPr="001C448C">
        <w:rPr>
          <w:sz w:val="20"/>
          <w:szCs w:val="20"/>
        </w:rPr>
        <w:t>Munarim</w:t>
      </w:r>
      <w:proofErr w:type="spellEnd"/>
      <w:r w:rsidRPr="001C448C">
        <w:rPr>
          <w:sz w:val="20"/>
          <w:szCs w:val="20"/>
        </w:rPr>
        <w:t xml:space="preserve"> I. </w:t>
      </w:r>
      <w:r w:rsidRPr="001C448C">
        <w:rPr>
          <w:bCs/>
          <w:sz w:val="20"/>
          <w:szCs w:val="20"/>
        </w:rPr>
        <w:t xml:space="preserve">Brincando na escola: o imaginário midiático na cultura de movimento das crianças. </w:t>
      </w:r>
      <w:r w:rsidRPr="00DD0BF6">
        <w:rPr>
          <w:bCs/>
          <w:sz w:val="20"/>
          <w:szCs w:val="20"/>
        </w:rPr>
        <w:t>In</w:t>
      </w:r>
      <w:r w:rsidR="00DD0BF6" w:rsidRPr="00DD0BF6">
        <w:rPr>
          <w:bCs/>
          <w:sz w:val="20"/>
          <w:szCs w:val="20"/>
        </w:rPr>
        <w:t>:</w:t>
      </w:r>
      <w:r w:rsidR="00DD0BF6">
        <w:rPr>
          <w:bCs/>
          <w:sz w:val="20"/>
          <w:szCs w:val="20"/>
        </w:rPr>
        <w:t xml:space="preserve"> Pires GL, Ribeiro SD, organizadores.</w:t>
      </w:r>
      <w:r w:rsidRPr="001C448C">
        <w:rPr>
          <w:bCs/>
          <w:sz w:val="20"/>
          <w:szCs w:val="20"/>
        </w:rPr>
        <w:t xml:space="preserve"> </w:t>
      </w:r>
      <w:r w:rsidRPr="00DD0BF6">
        <w:rPr>
          <w:sz w:val="20"/>
          <w:szCs w:val="20"/>
        </w:rPr>
        <w:t>Pesquisa em educação física e mídia</w:t>
      </w:r>
      <w:r w:rsidRPr="001C448C">
        <w:rPr>
          <w:sz w:val="20"/>
          <w:szCs w:val="20"/>
        </w:rPr>
        <w:t xml:space="preserve">: </w:t>
      </w:r>
      <w:r w:rsidRPr="001C448C">
        <w:rPr>
          <w:iCs/>
          <w:sz w:val="20"/>
          <w:szCs w:val="20"/>
        </w:rPr>
        <w:t xml:space="preserve">contribuições do </w:t>
      </w:r>
      <w:proofErr w:type="spellStart"/>
      <w:r w:rsidRPr="001C448C">
        <w:rPr>
          <w:iCs/>
          <w:sz w:val="20"/>
          <w:szCs w:val="20"/>
        </w:rPr>
        <w:t>Labomídia</w:t>
      </w:r>
      <w:proofErr w:type="spellEnd"/>
      <w:r w:rsidRPr="001C448C">
        <w:rPr>
          <w:iCs/>
          <w:sz w:val="20"/>
          <w:szCs w:val="20"/>
        </w:rPr>
        <w:t xml:space="preserve">/UFSC. </w:t>
      </w:r>
      <w:r w:rsidRPr="001C448C">
        <w:rPr>
          <w:sz w:val="20"/>
          <w:szCs w:val="20"/>
          <w:lang w:eastAsia="pt-BR"/>
        </w:rPr>
        <w:t>Florianópolis</w:t>
      </w:r>
      <w:r w:rsidR="00DD0BF6">
        <w:rPr>
          <w:sz w:val="20"/>
          <w:szCs w:val="20"/>
          <w:lang w:eastAsia="pt-BR"/>
        </w:rPr>
        <w:t xml:space="preserve"> (SC): Tribo da Ilha; 2007. p.134-149.</w:t>
      </w:r>
    </w:p>
    <w:p w14:paraId="177347E3" w14:textId="77777777" w:rsidR="00BF4E2F" w:rsidRPr="0006525C" w:rsidRDefault="00BF4E2F" w:rsidP="00E77EFC">
      <w:pPr>
        <w:autoSpaceDE w:val="0"/>
        <w:autoSpaceDN w:val="0"/>
        <w:adjustRightInd w:val="0"/>
        <w:spacing w:after="0" w:line="240" w:lineRule="auto"/>
        <w:jc w:val="both"/>
        <w:rPr>
          <w:rFonts w:ascii="Times New Roman" w:hAnsi="Times New Roman" w:cs="Times New Roman"/>
          <w:sz w:val="20"/>
          <w:szCs w:val="20"/>
        </w:rPr>
      </w:pPr>
    </w:p>
    <w:p w14:paraId="69C817A2" w14:textId="77777777" w:rsidR="00BF4E2F" w:rsidRPr="0006525C" w:rsidRDefault="00BF4E2F" w:rsidP="00E77EFC">
      <w:pPr>
        <w:autoSpaceDE w:val="0"/>
        <w:autoSpaceDN w:val="0"/>
        <w:adjustRightInd w:val="0"/>
        <w:spacing w:after="0" w:line="240" w:lineRule="auto"/>
        <w:jc w:val="both"/>
        <w:rPr>
          <w:rFonts w:ascii="Times New Roman" w:hAnsi="Times New Roman" w:cs="Times New Roman"/>
          <w:sz w:val="20"/>
          <w:szCs w:val="20"/>
        </w:rPr>
      </w:pPr>
    </w:p>
    <w:p w14:paraId="6CA6ADE2" w14:textId="77777777" w:rsidR="00BF4E2F" w:rsidRPr="0006525C" w:rsidRDefault="00BF4E2F" w:rsidP="00E77EFC">
      <w:pPr>
        <w:spacing w:after="0" w:line="240" w:lineRule="auto"/>
        <w:jc w:val="both"/>
        <w:rPr>
          <w:rFonts w:ascii="Times New Roman" w:hAnsi="Times New Roman" w:cs="Times New Roman"/>
          <w:bCs/>
          <w:sz w:val="20"/>
          <w:szCs w:val="20"/>
        </w:rPr>
      </w:pPr>
    </w:p>
    <w:p w14:paraId="5AC4B578" w14:textId="77777777" w:rsidR="00BF4E2F" w:rsidRPr="0006525C" w:rsidRDefault="00BF4E2F" w:rsidP="00CF2E66">
      <w:pPr>
        <w:autoSpaceDE w:val="0"/>
        <w:autoSpaceDN w:val="0"/>
        <w:adjustRightInd w:val="0"/>
        <w:spacing w:after="0" w:line="240" w:lineRule="auto"/>
        <w:jc w:val="both"/>
        <w:rPr>
          <w:rFonts w:ascii="Times New Roman" w:hAnsi="Times New Roman" w:cs="Times New Roman"/>
          <w:sz w:val="20"/>
          <w:szCs w:val="20"/>
        </w:rPr>
      </w:pPr>
    </w:p>
    <w:p w14:paraId="120A919C" w14:textId="77777777" w:rsidR="00BF4E2F" w:rsidRPr="0006525C" w:rsidRDefault="00BF4E2F" w:rsidP="00E77EFC">
      <w:pPr>
        <w:autoSpaceDE w:val="0"/>
        <w:spacing w:after="0" w:line="240" w:lineRule="auto"/>
        <w:jc w:val="both"/>
        <w:rPr>
          <w:rFonts w:ascii="Times New Roman" w:hAnsi="Times New Roman" w:cs="Times New Roman"/>
          <w:sz w:val="20"/>
          <w:szCs w:val="20"/>
        </w:rPr>
      </w:pPr>
    </w:p>
    <w:p w14:paraId="7C52D460" w14:textId="77777777" w:rsidR="00BF4E2F" w:rsidRPr="0006525C" w:rsidRDefault="00BF4E2F" w:rsidP="00E77EFC">
      <w:pPr>
        <w:autoSpaceDE w:val="0"/>
        <w:autoSpaceDN w:val="0"/>
        <w:adjustRightInd w:val="0"/>
        <w:spacing w:after="0" w:line="240" w:lineRule="auto"/>
        <w:jc w:val="both"/>
        <w:rPr>
          <w:rFonts w:ascii="Times New Roman" w:hAnsi="Times New Roman" w:cs="Times New Roman"/>
          <w:sz w:val="20"/>
          <w:szCs w:val="20"/>
        </w:rPr>
      </w:pPr>
    </w:p>
    <w:p w14:paraId="4EFEA036" w14:textId="77777777" w:rsidR="00BF4E2F" w:rsidRPr="0006525C" w:rsidRDefault="00BF4E2F" w:rsidP="003D3A9D">
      <w:pPr>
        <w:pStyle w:val="Corpodetexto"/>
        <w:spacing w:line="240" w:lineRule="auto"/>
        <w:ind w:firstLine="0"/>
        <w:rPr>
          <w:rFonts w:cs="Times New Roman"/>
          <w:sz w:val="20"/>
          <w:szCs w:val="20"/>
        </w:rPr>
      </w:pPr>
    </w:p>
    <w:p w14:paraId="72DFF8C8" w14:textId="77777777" w:rsidR="00576C67" w:rsidRPr="0006525C" w:rsidRDefault="00576C67" w:rsidP="003D3A9D">
      <w:pPr>
        <w:pStyle w:val="Corpodetexto"/>
        <w:spacing w:line="240" w:lineRule="auto"/>
        <w:ind w:firstLine="0"/>
        <w:rPr>
          <w:rFonts w:cs="Times New Roman"/>
          <w:sz w:val="20"/>
          <w:szCs w:val="20"/>
        </w:rPr>
      </w:pPr>
    </w:p>
    <w:p w14:paraId="70CA98D1" w14:textId="77777777" w:rsidR="00BF4E2F" w:rsidRPr="0006525C" w:rsidRDefault="00BF4E2F" w:rsidP="00CF2E66">
      <w:pPr>
        <w:autoSpaceDE w:val="0"/>
        <w:autoSpaceDN w:val="0"/>
        <w:adjustRightInd w:val="0"/>
        <w:spacing w:after="0" w:line="240" w:lineRule="auto"/>
        <w:jc w:val="both"/>
        <w:rPr>
          <w:rFonts w:ascii="Times New Roman" w:hAnsi="Times New Roman" w:cs="Times New Roman"/>
          <w:sz w:val="20"/>
          <w:szCs w:val="20"/>
        </w:rPr>
      </w:pPr>
    </w:p>
    <w:p w14:paraId="17FFC165" w14:textId="77777777" w:rsidR="00BF4E2F" w:rsidRPr="0006525C" w:rsidRDefault="00BF4E2F" w:rsidP="00CF2E66">
      <w:pPr>
        <w:autoSpaceDE w:val="0"/>
        <w:autoSpaceDN w:val="0"/>
        <w:adjustRightInd w:val="0"/>
        <w:spacing w:after="0" w:line="240" w:lineRule="auto"/>
        <w:jc w:val="both"/>
        <w:rPr>
          <w:rFonts w:ascii="Times New Roman" w:hAnsi="Times New Roman" w:cs="Times New Roman"/>
          <w:sz w:val="20"/>
          <w:szCs w:val="20"/>
        </w:rPr>
      </w:pPr>
    </w:p>
    <w:p w14:paraId="40CC0CF0" w14:textId="77777777" w:rsidR="004E404D" w:rsidRPr="0006525C" w:rsidRDefault="004E404D" w:rsidP="004E404D">
      <w:pPr>
        <w:pStyle w:val="PargrafodaLista"/>
        <w:spacing w:after="1701" w:line="240" w:lineRule="auto"/>
        <w:ind w:left="0" w:firstLine="0"/>
        <w:rPr>
          <w:sz w:val="20"/>
          <w:szCs w:val="20"/>
        </w:rPr>
      </w:pPr>
    </w:p>
    <w:p w14:paraId="3199B178" w14:textId="6338A62E" w:rsidR="004E404D" w:rsidRPr="0006525C" w:rsidRDefault="004E404D" w:rsidP="004E404D">
      <w:pPr>
        <w:pStyle w:val="PargrafodaLista"/>
        <w:spacing w:after="1701" w:line="240" w:lineRule="auto"/>
        <w:ind w:left="0" w:firstLine="0"/>
        <w:rPr>
          <w:sz w:val="20"/>
          <w:szCs w:val="20"/>
        </w:rPr>
      </w:pPr>
    </w:p>
    <w:p w14:paraId="001CDB73" w14:textId="77777777" w:rsidR="004E404D" w:rsidRPr="001C448C" w:rsidRDefault="004E404D" w:rsidP="004E404D">
      <w:pPr>
        <w:pStyle w:val="PargrafodaLista"/>
        <w:spacing w:after="1701" w:line="240" w:lineRule="auto"/>
        <w:ind w:left="0" w:firstLine="0"/>
        <w:rPr>
          <w:sz w:val="20"/>
          <w:szCs w:val="20"/>
        </w:rPr>
      </w:pPr>
    </w:p>
    <w:p w14:paraId="30B8CA6D" w14:textId="77777777" w:rsidR="004E404D" w:rsidRPr="0006525C" w:rsidRDefault="004E404D" w:rsidP="004E404D">
      <w:pPr>
        <w:pStyle w:val="PargrafodaLista"/>
        <w:spacing w:after="1701" w:line="240" w:lineRule="auto"/>
        <w:ind w:left="0" w:firstLine="0"/>
        <w:rPr>
          <w:sz w:val="20"/>
          <w:szCs w:val="20"/>
        </w:rPr>
      </w:pPr>
    </w:p>
    <w:p w14:paraId="2A1EB313" w14:textId="77777777" w:rsidR="004E404D" w:rsidRPr="0006525C" w:rsidRDefault="004E404D" w:rsidP="004E404D">
      <w:pPr>
        <w:pStyle w:val="PargrafodaLista"/>
        <w:spacing w:after="1701" w:line="240" w:lineRule="auto"/>
        <w:ind w:left="0" w:firstLine="0"/>
        <w:rPr>
          <w:sz w:val="20"/>
          <w:szCs w:val="20"/>
        </w:rPr>
      </w:pPr>
    </w:p>
    <w:sectPr w:rsidR="004E404D" w:rsidRPr="0006525C" w:rsidSect="0006525C">
      <w:headerReference w:type="default" r:id="rId14"/>
      <w:footerReference w:type="default" r:id="rId15"/>
      <w:footnotePr>
        <w:numFmt w:val="chicago"/>
        <w:numRestart w:val="eachPage"/>
      </w:footnotePr>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079C5" w14:textId="77777777" w:rsidR="00EF094A" w:rsidRDefault="00EF094A" w:rsidP="00477E75">
      <w:pPr>
        <w:spacing w:after="0" w:line="240" w:lineRule="auto"/>
      </w:pPr>
      <w:r>
        <w:separator/>
      </w:r>
    </w:p>
  </w:endnote>
  <w:endnote w:type="continuationSeparator" w:id="0">
    <w:p w14:paraId="2EAC7769" w14:textId="77777777" w:rsidR="00EF094A" w:rsidRDefault="00EF094A" w:rsidP="0047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3756187"/>
      <w:docPartObj>
        <w:docPartGallery w:val="Page Numbers (Bottom of Page)"/>
        <w:docPartUnique/>
      </w:docPartObj>
    </w:sdtPr>
    <w:sdtEndPr/>
    <w:sdtContent>
      <w:p w14:paraId="6F3F7F10" w14:textId="4A0F89DF" w:rsidR="006E58F0" w:rsidRDefault="006E58F0">
        <w:pPr>
          <w:pStyle w:val="Rodap"/>
          <w:jc w:val="right"/>
        </w:pPr>
        <w:r>
          <w:fldChar w:fldCharType="begin"/>
        </w:r>
        <w:r>
          <w:instrText>PAGE   \* MERGEFORMAT</w:instrText>
        </w:r>
        <w:r>
          <w:fldChar w:fldCharType="separate"/>
        </w:r>
        <w:r w:rsidR="00C2611B">
          <w:rPr>
            <w:noProof/>
          </w:rPr>
          <w:t>14</w:t>
        </w:r>
        <w:r>
          <w:fldChar w:fldCharType="end"/>
        </w:r>
      </w:p>
    </w:sdtContent>
  </w:sdt>
  <w:p w14:paraId="6E8531C6" w14:textId="77777777" w:rsidR="006E58F0" w:rsidRDefault="006E58F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7245D" w14:textId="77777777" w:rsidR="00EF094A" w:rsidRDefault="00EF094A" w:rsidP="00477E75">
      <w:pPr>
        <w:spacing w:after="0" w:line="240" w:lineRule="auto"/>
      </w:pPr>
      <w:r>
        <w:separator/>
      </w:r>
    </w:p>
  </w:footnote>
  <w:footnote w:type="continuationSeparator" w:id="0">
    <w:p w14:paraId="0E95616B" w14:textId="77777777" w:rsidR="00EF094A" w:rsidRDefault="00EF094A" w:rsidP="00477E75">
      <w:pPr>
        <w:spacing w:after="0" w:line="240" w:lineRule="auto"/>
      </w:pPr>
      <w:r>
        <w:continuationSeparator/>
      </w:r>
    </w:p>
  </w:footnote>
  <w:footnote w:id="1">
    <w:p w14:paraId="5E2E70F5" w14:textId="40614B37" w:rsidR="006E58F0" w:rsidRDefault="006E58F0">
      <w:pPr>
        <w:pStyle w:val="Textodenotaderodap"/>
      </w:pPr>
      <w:r>
        <w:rPr>
          <w:rStyle w:val="Refdenotaderodap"/>
        </w:rPr>
        <w:footnoteRef/>
      </w:r>
      <w:r w:rsidR="007075DE">
        <w:rPr>
          <w:rFonts w:ascii="Times New Roman" w:hAnsi="Times New Roman" w:cs="Times New Roman"/>
        </w:rPr>
        <w:t>Guimarães</w:t>
      </w:r>
      <w:r w:rsidR="007075DE" w:rsidRPr="007075DE">
        <w:rPr>
          <w:rFonts w:ascii="Times New Roman" w:hAnsi="Times New Roman" w:cs="Times New Roman"/>
          <w:vertAlign w:val="superscript"/>
        </w:rPr>
        <w:t>6</w:t>
      </w:r>
      <w:r w:rsidR="007075DE">
        <w:rPr>
          <w:rFonts w:ascii="Times New Roman" w:hAnsi="Times New Roman" w:cs="Times New Roman"/>
        </w:rPr>
        <w:t xml:space="preserve"> e Farias</w:t>
      </w:r>
      <w:r w:rsidR="007075DE" w:rsidRPr="007075DE">
        <w:rPr>
          <w:rFonts w:ascii="Times New Roman" w:hAnsi="Times New Roman" w:cs="Times New Roman"/>
          <w:vertAlign w:val="superscript"/>
        </w:rPr>
        <w:t>7</w:t>
      </w:r>
    </w:p>
  </w:footnote>
  <w:footnote w:id="2">
    <w:p w14:paraId="2348EC67" w14:textId="1E9AC142" w:rsidR="006E58F0" w:rsidRPr="006E58F0" w:rsidRDefault="006E58F0">
      <w:pPr>
        <w:pStyle w:val="Textodenotaderodap"/>
        <w:rPr>
          <w:rFonts w:ascii="Times New Roman" w:hAnsi="Times New Roman" w:cs="Times New Roman"/>
        </w:rPr>
      </w:pPr>
      <w:r w:rsidRPr="00896C1A">
        <w:rPr>
          <w:rStyle w:val="Refdenotaderodap"/>
          <w:rFonts w:ascii="Times New Roman" w:hAnsi="Times New Roman" w:cs="Times New Roman"/>
        </w:rPr>
        <w:footnoteRef/>
      </w:r>
      <w:r w:rsidRPr="00896C1A">
        <w:rPr>
          <w:rFonts w:ascii="Times New Roman" w:hAnsi="Times New Roman" w:cs="Times New Roman"/>
        </w:rPr>
        <w:t xml:space="preserve"> </w:t>
      </w:r>
      <w:r w:rsidR="000D5121" w:rsidRPr="00896C1A">
        <w:rPr>
          <w:rFonts w:ascii="Times New Roman" w:hAnsi="Times New Roman" w:cs="Times New Roman"/>
        </w:rPr>
        <w:t>Nome fictício</w:t>
      </w:r>
    </w:p>
  </w:footnote>
  <w:footnote w:id="3">
    <w:p w14:paraId="20EC57B8" w14:textId="7CB51E45" w:rsidR="006E58F0" w:rsidRPr="00F7172C" w:rsidRDefault="006E58F0" w:rsidP="005D071F">
      <w:pPr>
        <w:pStyle w:val="Textodenotaderodap"/>
        <w:jc w:val="both"/>
        <w:rPr>
          <w:rFonts w:ascii="Times New Roman" w:hAnsi="Times New Roman" w:cs="Times New Roman"/>
          <w:sz w:val="24"/>
          <w:szCs w:val="24"/>
        </w:rPr>
      </w:pPr>
      <w:r w:rsidRPr="00F7172C">
        <w:rPr>
          <w:rStyle w:val="Refdenotaderodap"/>
          <w:rFonts w:ascii="Times New Roman" w:hAnsi="Times New Roman" w:cs="Times New Roman"/>
          <w:sz w:val="24"/>
          <w:szCs w:val="24"/>
        </w:rPr>
        <w:footnoteRef/>
      </w:r>
      <w:r w:rsidRPr="00DC2CA6">
        <w:rPr>
          <w:rFonts w:ascii="Times New Roman" w:hAnsi="Times New Roman" w:cs="Times New Roman"/>
        </w:rPr>
        <w:t>Popularmente conhecido como MMA, traduzido para a Língua Portuguesa “Artes Marciais Mistas”</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9BCA1" w14:textId="7CF96409" w:rsidR="007075DE" w:rsidRPr="007075DE" w:rsidRDefault="00A108A5">
    <w:pPr>
      <w:pStyle w:val="Cabealho"/>
      <w:rPr>
        <w:rFonts w:ascii="Times New Roman" w:hAnsi="Times New Roman" w:cs="Times New Roman"/>
        <w:sz w:val="20"/>
      </w:rPr>
    </w:pPr>
    <w:r>
      <w:rPr>
        <w:rFonts w:ascii="Times New Roman" w:hAnsi="Times New Roman" w:cs="Times New Roman"/>
        <w:sz w:val="20"/>
      </w:rPr>
      <w:t>BRINCADEIRAS DE “LUTINHA” E MÍDIAS</w:t>
    </w:r>
  </w:p>
  <w:p w14:paraId="6D70E888" w14:textId="536032B4" w:rsidR="007075DE" w:rsidRPr="00336CD2" w:rsidRDefault="00A108A5">
    <w:pPr>
      <w:pStyle w:val="Cabealho"/>
      <w:rPr>
        <w:rFonts w:ascii="Times New Roman" w:hAnsi="Times New Roman" w:cs="Times New Roman"/>
        <w:sz w:val="20"/>
      </w:rPr>
    </w:pPr>
    <w:r w:rsidRPr="00336CD2">
      <w:rPr>
        <w:rFonts w:ascii="Times New Roman" w:hAnsi="Times New Roman" w:cs="Times New Roman"/>
        <w:sz w:val="20"/>
      </w:rPr>
      <w:t>PLAY</w:t>
    </w:r>
    <w:r w:rsidR="003D72A2">
      <w:rPr>
        <w:rFonts w:ascii="Times New Roman" w:hAnsi="Times New Roman" w:cs="Times New Roman"/>
        <w:sz w:val="20"/>
      </w:rPr>
      <w:t>ING FIGHTS</w:t>
    </w:r>
    <w:r w:rsidRPr="00336CD2">
      <w:rPr>
        <w:rFonts w:ascii="Times New Roman" w:hAnsi="Times New Roman" w:cs="Times New Roman"/>
        <w:sz w:val="20"/>
      </w:rPr>
      <w:t xml:space="preserve"> AND MEDIA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B12704"/>
    <w:multiLevelType w:val="hybridMultilevel"/>
    <w:tmpl w:val="7D48CC98"/>
    <w:lvl w:ilvl="0" w:tplc="6156B7A8">
      <w:start w:val="1"/>
      <w:numFmt w:val="lowerLetter"/>
      <w:lvlText w:val="%1)"/>
      <w:lvlJc w:val="left"/>
      <w:pPr>
        <w:ind w:left="36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F5F52A5"/>
    <w:multiLevelType w:val="multilevel"/>
    <w:tmpl w:val="35F09EDA"/>
    <w:lvl w:ilvl="0">
      <w:start w:val="4"/>
      <w:numFmt w:val="decimal"/>
      <w:lvlText w:val="%1"/>
      <w:lvlJc w:val="left"/>
      <w:pPr>
        <w:ind w:left="435" w:hanging="435"/>
      </w:pPr>
      <w:rPr>
        <w:rFonts w:hint="default"/>
        <w:b/>
      </w:rPr>
    </w:lvl>
    <w:lvl w:ilvl="1">
      <w:start w:val="2"/>
      <w:numFmt w:val="decimal"/>
      <w:lvlText w:val="%1.%2"/>
      <w:lvlJc w:val="left"/>
      <w:pPr>
        <w:ind w:left="615" w:hanging="43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632"/>
    <w:rsid w:val="0000224E"/>
    <w:rsid w:val="00010CE0"/>
    <w:rsid w:val="00011E1B"/>
    <w:rsid w:val="00036312"/>
    <w:rsid w:val="00050446"/>
    <w:rsid w:val="00053719"/>
    <w:rsid w:val="00061790"/>
    <w:rsid w:val="00061BFF"/>
    <w:rsid w:val="000651CE"/>
    <w:rsid w:val="0006525C"/>
    <w:rsid w:val="00070E67"/>
    <w:rsid w:val="000A252D"/>
    <w:rsid w:val="000B4AEC"/>
    <w:rsid w:val="000D5046"/>
    <w:rsid w:val="000D5121"/>
    <w:rsid w:val="000E5EE8"/>
    <w:rsid w:val="00104F26"/>
    <w:rsid w:val="0011050F"/>
    <w:rsid w:val="00111891"/>
    <w:rsid w:val="00152DF8"/>
    <w:rsid w:val="00153BA6"/>
    <w:rsid w:val="0016283A"/>
    <w:rsid w:val="001750B4"/>
    <w:rsid w:val="001770F3"/>
    <w:rsid w:val="00193792"/>
    <w:rsid w:val="001B185E"/>
    <w:rsid w:val="001B44BE"/>
    <w:rsid w:val="001C32EE"/>
    <w:rsid w:val="001C448C"/>
    <w:rsid w:val="001E20FD"/>
    <w:rsid w:val="001E2CCA"/>
    <w:rsid w:val="001E3BFF"/>
    <w:rsid w:val="001F2A60"/>
    <w:rsid w:val="001F3E24"/>
    <w:rsid w:val="001F47E0"/>
    <w:rsid w:val="00201B7F"/>
    <w:rsid w:val="00205E0E"/>
    <w:rsid w:val="00211838"/>
    <w:rsid w:val="00215C53"/>
    <w:rsid w:val="0022397C"/>
    <w:rsid w:val="00231982"/>
    <w:rsid w:val="0024506B"/>
    <w:rsid w:val="0025130A"/>
    <w:rsid w:val="002516F7"/>
    <w:rsid w:val="00251C71"/>
    <w:rsid w:val="00253451"/>
    <w:rsid w:val="00262525"/>
    <w:rsid w:val="00267CC9"/>
    <w:rsid w:val="00271F13"/>
    <w:rsid w:val="00290DCB"/>
    <w:rsid w:val="002910F5"/>
    <w:rsid w:val="002A0465"/>
    <w:rsid w:val="002A1999"/>
    <w:rsid w:val="002A2C93"/>
    <w:rsid w:val="002B375D"/>
    <w:rsid w:val="002C29ED"/>
    <w:rsid w:val="002C774B"/>
    <w:rsid w:val="002E3DDD"/>
    <w:rsid w:val="002E6F79"/>
    <w:rsid w:val="002F7FF3"/>
    <w:rsid w:val="0032471E"/>
    <w:rsid w:val="00327C14"/>
    <w:rsid w:val="00333C31"/>
    <w:rsid w:val="00334634"/>
    <w:rsid w:val="00335BF8"/>
    <w:rsid w:val="00336CD2"/>
    <w:rsid w:val="00343FB8"/>
    <w:rsid w:val="00344A66"/>
    <w:rsid w:val="003458EF"/>
    <w:rsid w:val="003829D4"/>
    <w:rsid w:val="00385213"/>
    <w:rsid w:val="003A420E"/>
    <w:rsid w:val="003A540B"/>
    <w:rsid w:val="003B34AF"/>
    <w:rsid w:val="003D3A9D"/>
    <w:rsid w:val="003D72A2"/>
    <w:rsid w:val="003E7ECA"/>
    <w:rsid w:val="003F227A"/>
    <w:rsid w:val="003F5293"/>
    <w:rsid w:val="00430A43"/>
    <w:rsid w:val="004324D3"/>
    <w:rsid w:val="0043726A"/>
    <w:rsid w:val="00437B81"/>
    <w:rsid w:val="004403AF"/>
    <w:rsid w:val="00442C43"/>
    <w:rsid w:val="00472574"/>
    <w:rsid w:val="004754E9"/>
    <w:rsid w:val="00477E75"/>
    <w:rsid w:val="00480AD3"/>
    <w:rsid w:val="004A4D9A"/>
    <w:rsid w:val="004A7F64"/>
    <w:rsid w:val="004E2804"/>
    <w:rsid w:val="004E2E4B"/>
    <w:rsid w:val="004E404D"/>
    <w:rsid w:val="004E437F"/>
    <w:rsid w:val="004E49F4"/>
    <w:rsid w:val="004F3B40"/>
    <w:rsid w:val="00501AFB"/>
    <w:rsid w:val="00544CD0"/>
    <w:rsid w:val="00545E34"/>
    <w:rsid w:val="005468CD"/>
    <w:rsid w:val="005522EF"/>
    <w:rsid w:val="00571E6E"/>
    <w:rsid w:val="00571EC0"/>
    <w:rsid w:val="00576C67"/>
    <w:rsid w:val="00577A47"/>
    <w:rsid w:val="005830C2"/>
    <w:rsid w:val="00595FCB"/>
    <w:rsid w:val="005A3AD6"/>
    <w:rsid w:val="005C0939"/>
    <w:rsid w:val="005C475A"/>
    <w:rsid w:val="005C5A36"/>
    <w:rsid w:val="005C64B3"/>
    <w:rsid w:val="005D071F"/>
    <w:rsid w:val="005F4788"/>
    <w:rsid w:val="0062290D"/>
    <w:rsid w:val="00624450"/>
    <w:rsid w:val="006414BA"/>
    <w:rsid w:val="006673F5"/>
    <w:rsid w:val="0067105C"/>
    <w:rsid w:val="006A5089"/>
    <w:rsid w:val="006A53EB"/>
    <w:rsid w:val="006B6424"/>
    <w:rsid w:val="006C52DE"/>
    <w:rsid w:val="006D5742"/>
    <w:rsid w:val="006D6EA2"/>
    <w:rsid w:val="006E58F0"/>
    <w:rsid w:val="007075DE"/>
    <w:rsid w:val="00714F87"/>
    <w:rsid w:val="0072412A"/>
    <w:rsid w:val="00741E88"/>
    <w:rsid w:val="0075054D"/>
    <w:rsid w:val="007508FD"/>
    <w:rsid w:val="00751823"/>
    <w:rsid w:val="0076525C"/>
    <w:rsid w:val="00771AC2"/>
    <w:rsid w:val="00777380"/>
    <w:rsid w:val="007A6EB6"/>
    <w:rsid w:val="007B51BB"/>
    <w:rsid w:val="007D301D"/>
    <w:rsid w:val="007F419E"/>
    <w:rsid w:val="007F4F85"/>
    <w:rsid w:val="007F69D1"/>
    <w:rsid w:val="0082525D"/>
    <w:rsid w:val="00841E25"/>
    <w:rsid w:val="008442EE"/>
    <w:rsid w:val="008465CF"/>
    <w:rsid w:val="00853FBA"/>
    <w:rsid w:val="00872282"/>
    <w:rsid w:val="00877F6D"/>
    <w:rsid w:val="00890E3C"/>
    <w:rsid w:val="008955AD"/>
    <w:rsid w:val="00896C1A"/>
    <w:rsid w:val="008A1696"/>
    <w:rsid w:val="008B3EC6"/>
    <w:rsid w:val="008D61D6"/>
    <w:rsid w:val="008E1348"/>
    <w:rsid w:val="008E3B2B"/>
    <w:rsid w:val="008E5460"/>
    <w:rsid w:val="00902E71"/>
    <w:rsid w:val="00910B28"/>
    <w:rsid w:val="00931ACC"/>
    <w:rsid w:val="00951671"/>
    <w:rsid w:val="00957498"/>
    <w:rsid w:val="009757CB"/>
    <w:rsid w:val="009829A2"/>
    <w:rsid w:val="00990F00"/>
    <w:rsid w:val="00991BD0"/>
    <w:rsid w:val="00994910"/>
    <w:rsid w:val="009D06C7"/>
    <w:rsid w:val="009E04CC"/>
    <w:rsid w:val="00A0377B"/>
    <w:rsid w:val="00A108A5"/>
    <w:rsid w:val="00A13229"/>
    <w:rsid w:val="00A2409A"/>
    <w:rsid w:val="00A356D0"/>
    <w:rsid w:val="00A44894"/>
    <w:rsid w:val="00A97EA6"/>
    <w:rsid w:val="00B047D2"/>
    <w:rsid w:val="00B04E9D"/>
    <w:rsid w:val="00B070E0"/>
    <w:rsid w:val="00B0711C"/>
    <w:rsid w:val="00B16B1B"/>
    <w:rsid w:val="00B238D3"/>
    <w:rsid w:val="00B257B0"/>
    <w:rsid w:val="00B25850"/>
    <w:rsid w:val="00B30447"/>
    <w:rsid w:val="00B562ED"/>
    <w:rsid w:val="00B81632"/>
    <w:rsid w:val="00B8789D"/>
    <w:rsid w:val="00BA1443"/>
    <w:rsid w:val="00BA6AFB"/>
    <w:rsid w:val="00BC7AE4"/>
    <w:rsid w:val="00BD186D"/>
    <w:rsid w:val="00BF22B7"/>
    <w:rsid w:val="00BF4E2F"/>
    <w:rsid w:val="00C038B8"/>
    <w:rsid w:val="00C1200E"/>
    <w:rsid w:val="00C2611B"/>
    <w:rsid w:val="00C74F2A"/>
    <w:rsid w:val="00C81AA9"/>
    <w:rsid w:val="00C8591E"/>
    <w:rsid w:val="00CA6A85"/>
    <w:rsid w:val="00CD77A0"/>
    <w:rsid w:val="00CD7C15"/>
    <w:rsid w:val="00CE12C2"/>
    <w:rsid w:val="00CE5D75"/>
    <w:rsid w:val="00CF2E66"/>
    <w:rsid w:val="00D066C1"/>
    <w:rsid w:val="00D1286D"/>
    <w:rsid w:val="00D17B8D"/>
    <w:rsid w:val="00D2196F"/>
    <w:rsid w:val="00D50E55"/>
    <w:rsid w:val="00D61B09"/>
    <w:rsid w:val="00D66CF2"/>
    <w:rsid w:val="00D67EFF"/>
    <w:rsid w:val="00D95538"/>
    <w:rsid w:val="00DA3CA6"/>
    <w:rsid w:val="00DA624C"/>
    <w:rsid w:val="00DB4EE6"/>
    <w:rsid w:val="00DC2CA6"/>
    <w:rsid w:val="00DD0BC9"/>
    <w:rsid w:val="00DD0BF6"/>
    <w:rsid w:val="00DD284B"/>
    <w:rsid w:val="00E04448"/>
    <w:rsid w:val="00E06916"/>
    <w:rsid w:val="00E07D78"/>
    <w:rsid w:val="00E252AE"/>
    <w:rsid w:val="00E31707"/>
    <w:rsid w:val="00E43A11"/>
    <w:rsid w:val="00E43A8A"/>
    <w:rsid w:val="00E77EFC"/>
    <w:rsid w:val="00E875F4"/>
    <w:rsid w:val="00E9242B"/>
    <w:rsid w:val="00E9411E"/>
    <w:rsid w:val="00E95E5A"/>
    <w:rsid w:val="00EA397E"/>
    <w:rsid w:val="00EA6048"/>
    <w:rsid w:val="00EA6CBC"/>
    <w:rsid w:val="00EB4957"/>
    <w:rsid w:val="00EC1C5B"/>
    <w:rsid w:val="00EC4F0F"/>
    <w:rsid w:val="00ED6BF8"/>
    <w:rsid w:val="00EE03DA"/>
    <w:rsid w:val="00EF094A"/>
    <w:rsid w:val="00F0034C"/>
    <w:rsid w:val="00F0280B"/>
    <w:rsid w:val="00F1055E"/>
    <w:rsid w:val="00F21D5A"/>
    <w:rsid w:val="00F35CAD"/>
    <w:rsid w:val="00F40293"/>
    <w:rsid w:val="00F45E42"/>
    <w:rsid w:val="00F66A78"/>
    <w:rsid w:val="00F75883"/>
    <w:rsid w:val="00F86091"/>
    <w:rsid w:val="00F9401D"/>
    <w:rsid w:val="00F9481C"/>
    <w:rsid w:val="00FB6BBF"/>
    <w:rsid w:val="00FC0289"/>
    <w:rsid w:val="00FC10F8"/>
    <w:rsid w:val="00FC45D6"/>
    <w:rsid w:val="00FD1CBF"/>
    <w:rsid w:val="00FE7052"/>
    <w:rsid w:val="00FF3F76"/>
    <w:rsid w:val="00FF55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BEE0"/>
  <w15:docId w15:val="{D4E08F0D-4987-4906-AD2F-CDA2DDC1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B375D"/>
    <w:rPr>
      <w:color w:val="0000FF" w:themeColor="hyperlink"/>
      <w:u w:val="single"/>
    </w:rPr>
  </w:style>
  <w:style w:type="paragraph" w:styleId="Textodenotaderodap">
    <w:name w:val="footnote text"/>
    <w:basedOn w:val="Normal"/>
    <w:link w:val="TextodenotaderodapChar"/>
    <w:uiPriority w:val="99"/>
    <w:unhideWhenUsed/>
    <w:rsid w:val="00477E75"/>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477E75"/>
    <w:rPr>
      <w:sz w:val="20"/>
      <w:szCs w:val="20"/>
    </w:rPr>
  </w:style>
  <w:style w:type="character" w:styleId="Refdenotaderodap">
    <w:name w:val="footnote reference"/>
    <w:basedOn w:val="Fontepargpadro"/>
    <w:uiPriority w:val="99"/>
    <w:semiHidden/>
    <w:unhideWhenUsed/>
    <w:rsid w:val="00477E75"/>
    <w:rPr>
      <w:vertAlign w:val="superscript"/>
    </w:rPr>
  </w:style>
  <w:style w:type="paragraph" w:styleId="PargrafodaLista">
    <w:name w:val="List Paragraph"/>
    <w:basedOn w:val="Normal"/>
    <w:uiPriority w:val="34"/>
    <w:qFormat/>
    <w:rsid w:val="00477E75"/>
    <w:pPr>
      <w:spacing w:line="360" w:lineRule="auto"/>
      <w:ind w:left="720" w:firstLine="709"/>
      <w:contextualSpacing/>
      <w:jc w:val="both"/>
    </w:pPr>
    <w:rPr>
      <w:rFonts w:ascii="Times New Roman" w:hAnsi="Times New Roman" w:cs="Times New Roman"/>
      <w:sz w:val="28"/>
      <w:szCs w:val="28"/>
    </w:rPr>
  </w:style>
  <w:style w:type="character" w:styleId="Refdecomentrio">
    <w:name w:val="annotation reference"/>
    <w:basedOn w:val="Fontepargpadro"/>
    <w:uiPriority w:val="99"/>
    <w:semiHidden/>
    <w:unhideWhenUsed/>
    <w:rsid w:val="00571E6E"/>
    <w:rPr>
      <w:sz w:val="16"/>
      <w:szCs w:val="16"/>
    </w:rPr>
  </w:style>
  <w:style w:type="paragraph" w:styleId="Textodecomentrio">
    <w:name w:val="annotation text"/>
    <w:basedOn w:val="Normal"/>
    <w:link w:val="TextodecomentrioChar"/>
    <w:uiPriority w:val="99"/>
    <w:semiHidden/>
    <w:unhideWhenUsed/>
    <w:qFormat/>
    <w:rsid w:val="00571E6E"/>
    <w:pPr>
      <w:spacing w:after="160" w:line="240" w:lineRule="auto"/>
    </w:pPr>
    <w:rPr>
      <w:sz w:val="20"/>
      <w:szCs w:val="20"/>
    </w:rPr>
  </w:style>
  <w:style w:type="character" w:customStyle="1" w:styleId="TextodecomentrioChar">
    <w:name w:val="Texto de comentário Char"/>
    <w:basedOn w:val="Fontepargpadro"/>
    <w:link w:val="Textodecomentrio"/>
    <w:uiPriority w:val="99"/>
    <w:semiHidden/>
    <w:qFormat/>
    <w:rsid w:val="00571E6E"/>
    <w:rPr>
      <w:sz w:val="20"/>
      <w:szCs w:val="20"/>
    </w:rPr>
  </w:style>
  <w:style w:type="paragraph" w:styleId="Textodebalo">
    <w:name w:val="Balloon Text"/>
    <w:basedOn w:val="Normal"/>
    <w:link w:val="TextodebaloChar"/>
    <w:uiPriority w:val="99"/>
    <w:semiHidden/>
    <w:unhideWhenUsed/>
    <w:rsid w:val="00571E6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1E6E"/>
    <w:rPr>
      <w:rFonts w:ascii="Tahoma" w:hAnsi="Tahoma" w:cs="Tahoma"/>
      <w:sz w:val="16"/>
      <w:szCs w:val="16"/>
    </w:rPr>
  </w:style>
  <w:style w:type="paragraph" w:customStyle="1" w:styleId="Default">
    <w:name w:val="Default"/>
    <w:rsid w:val="005C5A36"/>
    <w:pPr>
      <w:autoSpaceDE w:val="0"/>
      <w:autoSpaceDN w:val="0"/>
      <w:adjustRightInd w:val="0"/>
      <w:spacing w:after="0" w:line="240" w:lineRule="auto"/>
    </w:pPr>
    <w:rPr>
      <w:rFonts w:ascii="Times New Roman" w:hAnsi="Times New Roman" w:cs="Times New Roman"/>
      <w:color w:val="000000"/>
      <w:sz w:val="24"/>
      <w:szCs w:val="24"/>
    </w:rPr>
  </w:style>
  <w:style w:type="paragraph" w:styleId="Corpodetexto">
    <w:name w:val="Body Text"/>
    <w:basedOn w:val="Normal"/>
    <w:link w:val="CorpodetextoChar"/>
    <w:rsid w:val="00B238D3"/>
    <w:pPr>
      <w:widowControl w:val="0"/>
      <w:suppressAutoHyphens/>
      <w:spacing w:after="0" w:line="360" w:lineRule="auto"/>
      <w:ind w:firstLine="709"/>
      <w:jc w:val="both"/>
    </w:pPr>
    <w:rPr>
      <w:rFonts w:ascii="Times New Roman" w:eastAsia="Droid Sans Fallback" w:hAnsi="Times New Roman" w:cs="FreeSans"/>
      <w:color w:val="00000A"/>
      <w:sz w:val="28"/>
      <w:szCs w:val="24"/>
      <w:lang w:eastAsia="zh-CN" w:bidi="hi-IN"/>
    </w:rPr>
  </w:style>
  <w:style w:type="character" w:customStyle="1" w:styleId="CorpodetextoChar">
    <w:name w:val="Corpo de texto Char"/>
    <w:basedOn w:val="Fontepargpadro"/>
    <w:link w:val="Corpodetexto"/>
    <w:rsid w:val="00B238D3"/>
    <w:rPr>
      <w:rFonts w:ascii="Times New Roman" w:eastAsia="Droid Sans Fallback" w:hAnsi="Times New Roman" w:cs="FreeSans"/>
      <w:color w:val="00000A"/>
      <w:sz w:val="28"/>
      <w:szCs w:val="24"/>
      <w:lang w:eastAsia="zh-CN" w:bidi="hi-IN"/>
    </w:rPr>
  </w:style>
  <w:style w:type="paragraph" w:customStyle="1" w:styleId="Citaes">
    <w:name w:val="Citações"/>
    <w:basedOn w:val="Normal"/>
    <w:qFormat/>
    <w:rsid w:val="00595FCB"/>
    <w:pPr>
      <w:widowControl w:val="0"/>
      <w:suppressAutoHyphens/>
      <w:spacing w:after="120" w:line="240" w:lineRule="auto"/>
      <w:ind w:left="2268"/>
      <w:jc w:val="both"/>
    </w:pPr>
    <w:rPr>
      <w:rFonts w:ascii="Times New Roman" w:eastAsia="Droid Sans Fallback" w:hAnsi="Times New Roman" w:cs="FreeSans"/>
      <w:color w:val="00000A"/>
      <w:sz w:val="24"/>
      <w:szCs w:val="24"/>
      <w:lang w:eastAsia="zh-CN" w:bidi="hi-IN"/>
    </w:rPr>
  </w:style>
  <w:style w:type="paragraph" w:styleId="Cabealho">
    <w:name w:val="header"/>
    <w:basedOn w:val="Normal"/>
    <w:link w:val="CabealhoChar"/>
    <w:uiPriority w:val="99"/>
    <w:unhideWhenUsed/>
    <w:rsid w:val="004E404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E404D"/>
  </w:style>
  <w:style w:type="paragraph" w:styleId="Rodap">
    <w:name w:val="footer"/>
    <w:basedOn w:val="Normal"/>
    <w:link w:val="RodapChar"/>
    <w:uiPriority w:val="99"/>
    <w:unhideWhenUsed/>
    <w:rsid w:val="004E404D"/>
    <w:pPr>
      <w:tabs>
        <w:tab w:val="center" w:pos="4252"/>
        <w:tab w:val="right" w:pos="8504"/>
      </w:tabs>
      <w:spacing w:after="0" w:line="240" w:lineRule="auto"/>
    </w:pPr>
  </w:style>
  <w:style w:type="character" w:customStyle="1" w:styleId="RodapChar">
    <w:name w:val="Rodapé Char"/>
    <w:basedOn w:val="Fontepargpadro"/>
    <w:link w:val="Rodap"/>
    <w:uiPriority w:val="99"/>
    <w:rsid w:val="004E404D"/>
  </w:style>
  <w:style w:type="paragraph" w:styleId="Assuntodocomentrio">
    <w:name w:val="annotation subject"/>
    <w:basedOn w:val="Textodecomentrio"/>
    <w:next w:val="Textodecomentrio"/>
    <w:link w:val="AssuntodocomentrioChar"/>
    <w:uiPriority w:val="99"/>
    <w:semiHidden/>
    <w:unhideWhenUsed/>
    <w:rsid w:val="0000224E"/>
    <w:pPr>
      <w:spacing w:after="200"/>
    </w:pPr>
    <w:rPr>
      <w:b/>
      <w:bCs/>
    </w:rPr>
  </w:style>
  <w:style w:type="character" w:customStyle="1" w:styleId="AssuntodocomentrioChar">
    <w:name w:val="Assunto do comentário Char"/>
    <w:basedOn w:val="TextodecomentrioChar"/>
    <w:link w:val="Assuntodocomentrio"/>
    <w:uiPriority w:val="99"/>
    <w:semiHidden/>
    <w:rsid w:val="0000224E"/>
    <w:rPr>
      <w:b/>
      <w:bCs/>
      <w:sz w:val="20"/>
      <w:szCs w:val="20"/>
    </w:rPr>
  </w:style>
  <w:style w:type="paragraph" w:styleId="Reviso">
    <w:name w:val="Revision"/>
    <w:hidden/>
    <w:uiPriority w:val="99"/>
    <w:semiHidden/>
    <w:rsid w:val="002E6F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951577">
      <w:bodyDiv w:val="1"/>
      <w:marLeft w:val="0"/>
      <w:marRight w:val="0"/>
      <w:marTop w:val="0"/>
      <w:marBottom w:val="0"/>
      <w:divBdr>
        <w:top w:val="none" w:sz="0" w:space="0" w:color="auto"/>
        <w:left w:val="none" w:sz="0" w:space="0" w:color="auto"/>
        <w:bottom w:val="none" w:sz="0" w:space="0" w:color="auto"/>
        <w:right w:val="none" w:sz="0" w:space="0" w:color="auto"/>
      </w:divBdr>
      <w:divsChild>
        <w:div w:id="1145321193">
          <w:marLeft w:val="0"/>
          <w:marRight w:val="0"/>
          <w:marTop w:val="0"/>
          <w:marBottom w:val="0"/>
          <w:divBdr>
            <w:top w:val="none" w:sz="0" w:space="0" w:color="auto"/>
            <w:left w:val="none" w:sz="0" w:space="0" w:color="auto"/>
            <w:bottom w:val="none" w:sz="0" w:space="0" w:color="auto"/>
            <w:right w:val="none" w:sz="0" w:space="0" w:color="auto"/>
          </w:divBdr>
        </w:div>
        <w:div w:id="272903263">
          <w:marLeft w:val="0"/>
          <w:marRight w:val="0"/>
          <w:marTop w:val="0"/>
          <w:marBottom w:val="0"/>
          <w:divBdr>
            <w:top w:val="none" w:sz="0" w:space="0" w:color="auto"/>
            <w:left w:val="none" w:sz="0" w:space="0" w:color="auto"/>
            <w:bottom w:val="none" w:sz="0" w:space="0" w:color="auto"/>
            <w:right w:val="none" w:sz="0" w:space="0" w:color="auto"/>
          </w:divBdr>
        </w:div>
        <w:div w:id="1138718548">
          <w:marLeft w:val="0"/>
          <w:marRight w:val="0"/>
          <w:marTop w:val="0"/>
          <w:marBottom w:val="0"/>
          <w:divBdr>
            <w:top w:val="none" w:sz="0" w:space="0" w:color="auto"/>
            <w:left w:val="none" w:sz="0" w:space="0" w:color="auto"/>
            <w:bottom w:val="none" w:sz="0" w:space="0" w:color="auto"/>
            <w:right w:val="none" w:sz="0" w:space="0" w:color="auto"/>
          </w:divBdr>
        </w:div>
        <w:div w:id="1904635518">
          <w:marLeft w:val="0"/>
          <w:marRight w:val="0"/>
          <w:marTop w:val="0"/>
          <w:marBottom w:val="0"/>
          <w:divBdr>
            <w:top w:val="none" w:sz="0" w:space="0" w:color="auto"/>
            <w:left w:val="none" w:sz="0" w:space="0" w:color="auto"/>
            <w:bottom w:val="none" w:sz="0" w:space="0" w:color="auto"/>
            <w:right w:val="none" w:sz="0" w:space="0" w:color="auto"/>
          </w:divBdr>
        </w:div>
        <w:div w:id="2062484144">
          <w:marLeft w:val="0"/>
          <w:marRight w:val="0"/>
          <w:marTop w:val="0"/>
          <w:marBottom w:val="0"/>
          <w:divBdr>
            <w:top w:val="none" w:sz="0" w:space="0" w:color="auto"/>
            <w:left w:val="none" w:sz="0" w:space="0" w:color="auto"/>
            <w:bottom w:val="none" w:sz="0" w:space="0" w:color="auto"/>
            <w:right w:val="none" w:sz="0" w:space="0" w:color="auto"/>
          </w:divBdr>
        </w:div>
        <w:div w:id="793059683">
          <w:marLeft w:val="0"/>
          <w:marRight w:val="0"/>
          <w:marTop w:val="0"/>
          <w:marBottom w:val="0"/>
          <w:divBdr>
            <w:top w:val="none" w:sz="0" w:space="0" w:color="auto"/>
            <w:left w:val="none" w:sz="0" w:space="0" w:color="auto"/>
            <w:bottom w:val="none" w:sz="0" w:space="0" w:color="auto"/>
            <w:right w:val="none" w:sz="0" w:space="0" w:color="auto"/>
          </w:divBdr>
        </w:div>
        <w:div w:id="1651444233">
          <w:marLeft w:val="0"/>
          <w:marRight w:val="0"/>
          <w:marTop w:val="0"/>
          <w:marBottom w:val="0"/>
          <w:divBdr>
            <w:top w:val="none" w:sz="0" w:space="0" w:color="auto"/>
            <w:left w:val="none" w:sz="0" w:space="0" w:color="auto"/>
            <w:bottom w:val="none" w:sz="0" w:space="0" w:color="auto"/>
            <w:right w:val="none" w:sz="0" w:space="0" w:color="auto"/>
          </w:divBdr>
        </w:div>
        <w:div w:id="235940865">
          <w:marLeft w:val="0"/>
          <w:marRight w:val="0"/>
          <w:marTop w:val="0"/>
          <w:marBottom w:val="0"/>
          <w:divBdr>
            <w:top w:val="none" w:sz="0" w:space="0" w:color="auto"/>
            <w:left w:val="none" w:sz="0" w:space="0" w:color="auto"/>
            <w:bottom w:val="none" w:sz="0" w:space="0" w:color="auto"/>
            <w:right w:val="none" w:sz="0" w:space="0" w:color="auto"/>
          </w:divBdr>
        </w:div>
        <w:div w:id="1056589344">
          <w:marLeft w:val="0"/>
          <w:marRight w:val="0"/>
          <w:marTop w:val="0"/>
          <w:marBottom w:val="0"/>
          <w:divBdr>
            <w:top w:val="none" w:sz="0" w:space="0" w:color="auto"/>
            <w:left w:val="none" w:sz="0" w:space="0" w:color="auto"/>
            <w:bottom w:val="none" w:sz="0" w:space="0" w:color="auto"/>
            <w:right w:val="none" w:sz="0" w:space="0" w:color="auto"/>
          </w:divBdr>
        </w:div>
        <w:div w:id="1747923015">
          <w:marLeft w:val="0"/>
          <w:marRight w:val="0"/>
          <w:marTop w:val="0"/>
          <w:marBottom w:val="0"/>
          <w:divBdr>
            <w:top w:val="none" w:sz="0" w:space="0" w:color="auto"/>
            <w:left w:val="none" w:sz="0" w:space="0" w:color="auto"/>
            <w:bottom w:val="none" w:sz="0" w:space="0" w:color="auto"/>
            <w:right w:val="none" w:sz="0" w:space="0" w:color="auto"/>
          </w:divBdr>
        </w:div>
        <w:div w:id="876623974">
          <w:marLeft w:val="0"/>
          <w:marRight w:val="0"/>
          <w:marTop w:val="0"/>
          <w:marBottom w:val="0"/>
          <w:divBdr>
            <w:top w:val="none" w:sz="0" w:space="0" w:color="auto"/>
            <w:left w:val="none" w:sz="0" w:space="0" w:color="auto"/>
            <w:bottom w:val="none" w:sz="0" w:space="0" w:color="auto"/>
            <w:right w:val="none" w:sz="0" w:space="0" w:color="auto"/>
          </w:divBdr>
        </w:div>
        <w:div w:id="1121803613">
          <w:marLeft w:val="0"/>
          <w:marRight w:val="0"/>
          <w:marTop w:val="0"/>
          <w:marBottom w:val="0"/>
          <w:divBdr>
            <w:top w:val="none" w:sz="0" w:space="0" w:color="auto"/>
            <w:left w:val="none" w:sz="0" w:space="0" w:color="auto"/>
            <w:bottom w:val="none" w:sz="0" w:space="0" w:color="auto"/>
            <w:right w:val="none" w:sz="0" w:space="0" w:color="auto"/>
          </w:divBdr>
        </w:div>
        <w:div w:id="1647860694">
          <w:marLeft w:val="0"/>
          <w:marRight w:val="0"/>
          <w:marTop w:val="0"/>
          <w:marBottom w:val="0"/>
          <w:divBdr>
            <w:top w:val="none" w:sz="0" w:space="0" w:color="auto"/>
            <w:left w:val="none" w:sz="0" w:space="0" w:color="auto"/>
            <w:bottom w:val="none" w:sz="0" w:space="0" w:color="auto"/>
            <w:right w:val="none" w:sz="0" w:space="0" w:color="auto"/>
          </w:divBdr>
        </w:div>
        <w:div w:id="928389695">
          <w:marLeft w:val="0"/>
          <w:marRight w:val="0"/>
          <w:marTop w:val="0"/>
          <w:marBottom w:val="0"/>
          <w:divBdr>
            <w:top w:val="none" w:sz="0" w:space="0" w:color="auto"/>
            <w:left w:val="none" w:sz="0" w:space="0" w:color="auto"/>
            <w:bottom w:val="none" w:sz="0" w:space="0" w:color="auto"/>
            <w:right w:val="none" w:sz="0" w:space="0" w:color="auto"/>
          </w:divBdr>
        </w:div>
        <w:div w:id="1865703532">
          <w:marLeft w:val="0"/>
          <w:marRight w:val="0"/>
          <w:marTop w:val="0"/>
          <w:marBottom w:val="0"/>
          <w:divBdr>
            <w:top w:val="none" w:sz="0" w:space="0" w:color="auto"/>
            <w:left w:val="none" w:sz="0" w:space="0" w:color="auto"/>
            <w:bottom w:val="none" w:sz="0" w:space="0" w:color="auto"/>
            <w:right w:val="none" w:sz="0" w:space="0" w:color="auto"/>
          </w:divBdr>
        </w:div>
        <w:div w:id="816186857">
          <w:marLeft w:val="0"/>
          <w:marRight w:val="0"/>
          <w:marTop w:val="0"/>
          <w:marBottom w:val="0"/>
          <w:divBdr>
            <w:top w:val="none" w:sz="0" w:space="0" w:color="auto"/>
            <w:left w:val="none" w:sz="0" w:space="0" w:color="auto"/>
            <w:bottom w:val="none" w:sz="0" w:space="0" w:color="auto"/>
            <w:right w:val="none" w:sz="0" w:space="0" w:color="auto"/>
          </w:divBdr>
        </w:div>
        <w:div w:id="985890794">
          <w:marLeft w:val="0"/>
          <w:marRight w:val="0"/>
          <w:marTop w:val="0"/>
          <w:marBottom w:val="0"/>
          <w:divBdr>
            <w:top w:val="none" w:sz="0" w:space="0" w:color="auto"/>
            <w:left w:val="none" w:sz="0" w:space="0" w:color="auto"/>
            <w:bottom w:val="none" w:sz="0" w:space="0" w:color="auto"/>
            <w:right w:val="none" w:sz="0" w:space="0" w:color="auto"/>
          </w:divBdr>
        </w:div>
        <w:div w:id="1509445751">
          <w:marLeft w:val="0"/>
          <w:marRight w:val="0"/>
          <w:marTop w:val="0"/>
          <w:marBottom w:val="0"/>
          <w:divBdr>
            <w:top w:val="none" w:sz="0" w:space="0" w:color="auto"/>
            <w:left w:val="none" w:sz="0" w:space="0" w:color="auto"/>
            <w:bottom w:val="none" w:sz="0" w:space="0" w:color="auto"/>
            <w:right w:val="none" w:sz="0" w:space="0" w:color="auto"/>
          </w:divBdr>
        </w:div>
        <w:div w:id="303509304">
          <w:marLeft w:val="0"/>
          <w:marRight w:val="0"/>
          <w:marTop w:val="0"/>
          <w:marBottom w:val="0"/>
          <w:divBdr>
            <w:top w:val="none" w:sz="0" w:space="0" w:color="auto"/>
            <w:left w:val="none" w:sz="0" w:space="0" w:color="auto"/>
            <w:bottom w:val="none" w:sz="0" w:space="0" w:color="auto"/>
            <w:right w:val="none" w:sz="0" w:space="0" w:color="auto"/>
          </w:divBdr>
        </w:div>
        <w:div w:id="214584730">
          <w:marLeft w:val="0"/>
          <w:marRight w:val="0"/>
          <w:marTop w:val="0"/>
          <w:marBottom w:val="0"/>
          <w:divBdr>
            <w:top w:val="none" w:sz="0" w:space="0" w:color="auto"/>
            <w:left w:val="none" w:sz="0" w:space="0" w:color="auto"/>
            <w:bottom w:val="none" w:sz="0" w:space="0" w:color="auto"/>
            <w:right w:val="none" w:sz="0" w:space="0" w:color="auto"/>
          </w:divBdr>
        </w:div>
        <w:div w:id="1004820998">
          <w:marLeft w:val="0"/>
          <w:marRight w:val="0"/>
          <w:marTop w:val="0"/>
          <w:marBottom w:val="0"/>
          <w:divBdr>
            <w:top w:val="none" w:sz="0" w:space="0" w:color="auto"/>
            <w:left w:val="none" w:sz="0" w:space="0" w:color="auto"/>
            <w:bottom w:val="none" w:sz="0" w:space="0" w:color="auto"/>
            <w:right w:val="none" w:sz="0" w:space="0" w:color="auto"/>
          </w:divBdr>
        </w:div>
        <w:div w:id="906184920">
          <w:marLeft w:val="0"/>
          <w:marRight w:val="0"/>
          <w:marTop w:val="0"/>
          <w:marBottom w:val="0"/>
          <w:divBdr>
            <w:top w:val="none" w:sz="0" w:space="0" w:color="auto"/>
            <w:left w:val="none" w:sz="0" w:space="0" w:color="auto"/>
            <w:bottom w:val="none" w:sz="0" w:space="0" w:color="auto"/>
            <w:right w:val="none" w:sz="0" w:space="0" w:color="auto"/>
          </w:divBdr>
        </w:div>
        <w:div w:id="425810557">
          <w:marLeft w:val="0"/>
          <w:marRight w:val="0"/>
          <w:marTop w:val="0"/>
          <w:marBottom w:val="0"/>
          <w:divBdr>
            <w:top w:val="none" w:sz="0" w:space="0" w:color="auto"/>
            <w:left w:val="none" w:sz="0" w:space="0" w:color="auto"/>
            <w:bottom w:val="none" w:sz="0" w:space="0" w:color="auto"/>
            <w:right w:val="none" w:sz="0" w:space="0" w:color="auto"/>
          </w:divBdr>
        </w:div>
        <w:div w:id="282537168">
          <w:marLeft w:val="0"/>
          <w:marRight w:val="0"/>
          <w:marTop w:val="0"/>
          <w:marBottom w:val="0"/>
          <w:divBdr>
            <w:top w:val="none" w:sz="0" w:space="0" w:color="auto"/>
            <w:left w:val="none" w:sz="0" w:space="0" w:color="auto"/>
            <w:bottom w:val="none" w:sz="0" w:space="0" w:color="auto"/>
            <w:right w:val="none" w:sz="0" w:space="0" w:color="auto"/>
          </w:divBdr>
        </w:div>
        <w:div w:id="984629043">
          <w:marLeft w:val="0"/>
          <w:marRight w:val="0"/>
          <w:marTop w:val="0"/>
          <w:marBottom w:val="0"/>
          <w:divBdr>
            <w:top w:val="none" w:sz="0" w:space="0" w:color="auto"/>
            <w:left w:val="none" w:sz="0" w:space="0" w:color="auto"/>
            <w:bottom w:val="none" w:sz="0" w:space="0" w:color="auto"/>
            <w:right w:val="none" w:sz="0" w:space="0" w:color="auto"/>
          </w:divBdr>
        </w:div>
        <w:div w:id="595133067">
          <w:marLeft w:val="0"/>
          <w:marRight w:val="0"/>
          <w:marTop w:val="0"/>
          <w:marBottom w:val="0"/>
          <w:divBdr>
            <w:top w:val="none" w:sz="0" w:space="0" w:color="auto"/>
            <w:left w:val="none" w:sz="0" w:space="0" w:color="auto"/>
            <w:bottom w:val="none" w:sz="0" w:space="0" w:color="auto"/>
            <w:right w:val="none" w:sz="0" w:space="0" w:color="auto"/>
          </w:divBdr>
        </w:div>
        <w:div w:id="105658119">
          <w:marLeft w:val="0"/>
          <w:marRight w:val="0"/>
          <w:marTop w:val="0"/>
          <w:marBottom w:val="0"/>
          <w:divBdr>
            <w:top w:val="none" w:sz="0" w:space="0" w:color="auto"/>
            <w:left w:val="none" w:sz="0" w:space="0" w:color="auto"/>
            <w:bottom w:val="none" w:sz="0" w:space="0" w:color="auto"/>
            <w:right w:val="none" w:sz="0" w:space="0" w:color="auto"/>
          </w:divBdr>
        </w:div>
        <w:div w:id="357199891">
          <w:marLeft w:val="0"/>
          <w:marRight w:val="0"/>
          <w:marTop w:val="0"/>
          <w:marBottom w:val="0"/>
          <w:divBdr>
            <w:top w:val="none" w:sz="0" w:space="0" w:color="auto"/>
            <w:left w:val="none" w:sz="0" w:space="0" w:color="auto"/>
            <w:bottom w:val="none" w:sz="0" w:space="0" w:color="auto"/>
            <w:right w:val="none" w:sz="0" w:space="0" w:color="auto"/>
          </w:divBdr>
        </w:div>
        <w:div w:id="720521025">
          <w:marLeft w:val="0"/>
          <w:marRight w:val="0"/>
          <w:marTop w:val="0"/>
          <w:marBottom w:val="0"/>
          <w:divBdr>
            <w:top w:val="none" w:sz="0" w:space="0" w:color="auto"/>
            <w:left w:val="none" w:sz="0" w:space="0" w:color="auto"/>
            <w:bottom w:val="none" w:sz="0" w:space="0" w:color="auto"/>
            <w:right w:val="none" w:sz="0" w:space="0" w:color="auto"/>
          </w:divBdr>
        </w:div>
        <w:div w:id="668405797">
          <w:marLeft w:val="0"/>
          <w:marRight w:val="0"/>
          <w:marTop w:val="0"/>
          <w:marBottom w:val="0"/>
          <w:divBdr>
            <w:top w:val="none" w:sz="0" w:space="0" w:color="auto"/>
            <w:left w:val="none" w:sz="0" w:space="0" w:color="auto"/>
            <w:bottom w:val="none" w:sz="0" w:space="0" w:color="auto"/>
            <w:right w:val="none" w:sz="0" w:space="0" w:color="auto"/>
          </w:divBdr>
        </w:div>
        <w:div w:id="1723822879">
          <w:marLeft w:val="0"/>
          <w:marRight w:val="0"/>
          <w:marTop w:val="0"/>
          <w:marBottom w:val="0"/>
          <w:divBdr>
            <w:top w:val="none" w:sz="0" w:space="0" w:color="auto"/>
            <w:left w:val="none" w:sz="0" w:space="0" w:color="auto"/>
            <w:bottom w:val="none" w:sz="0" w:space="0" w:color="auto"/>
            <w:right w:val="none" w:sz="0" w:space="0" w:color="auto"/>
          </w:divBdr>
        </w:div>
        <w:div w:id="640428109">
          <w:marLeft w:val="0"/>
          <w:marRight w:val="0"/>
          <w:marTop w:val="0"/>
          <w:marBottom w:val="0"/>
          <w:divBdr>
            <w:top w:val="none" w:sz="0" w:space="0" w:color="auto"/>
            <w:left w:val="none" w:sz="0" w:space="0" w:color="auto"/>
            <w:bottom w:val="none" w:sz="0" w:space="0" w:color="auto"/>
            <w:right w:val="none" w:sz="0" w:space="0" w:color="auto"/>
          </w:divBdr>
        </w:div>
        <w:div w:id="664164755">
          <w:marLeft w:val="0"/>
          <w:marRight w:val="0"/>
          <w:marTop w:val="0"/>
          <w:marBottom w:val="0"/>
          <w:divBdr>
            <w:top w:val="none" w:sz="0" w:space="0" w:color="auto"/>
            <w:left w:val="none" w:sz="0" w:space="0" w:color="auto"/>
            <w:bottom w:val="none" w:sz="0" w:space="0" w:color="auto"/>
            <w:right w:val="none" w:sz="0" w:space="0" w:color="auto"/>
          </w:divBdr>
        </w:div>
        <w:div w:id="2130928825">
          <w:marLeft w:val="0"/>
          <w:marRight w:val="0"/>
          <w:marTop w:val="0"/>
          <w:marBottom w:val="0"/>
          <w:divBdr>
            <w:top w:val="none" w:sz="0" w:space="0" w:color="auto"/>
            <w:left w:val="none" w:sz="0" w:space="0" w:color="auto"/>
            <w:bottom w:val="none" w:sz="0" w:space="0" w:color="auto"/>
            <w:right w:val="none" w:sz="0" w:space="0" w:color="auto"/>
          </w:divBdr>
        </w:div>
        <w:div w:id="911045007">
          <w:marLeft w:val="0"/>
          <w:marRight w:val="0"/>
          <w:marTop w:val="0"/>
          <w:marBottom w:val="0"/>
          <w:divBdr>
            <w:top w:val="none" w:sz="0" w:space="0" w:color="auto"/>
            <w:left w:val="none" w:sz="0" w:space="0" w:color="auto"/>
            <w:bottom w:val="none" w:sz="0" w:space="0" w:color="auto"/>
            <w:right w:val="none" w:sz="0" w:space="0" w:color="auto"/>
          </w:divBdr>
        </w:div>
        <w:div w:id="411587775">
          <w:marLeft w:val="0"/>
          <w:marRight w:val="0"/>
          <w:marTop w:val="0"/>
          <w:marBottom w:val="0"/>
          <w:divBdr>
            <w:top w:val="none" w:sz="0" w:space="0" w:color="auto"/>
            <w:left w:val="none" w:sz="0" w:space="0" w:color="auto"/>
            <w:bottom w:val="none" w:sz="0" w:space="0" w:color="auto"/>
            <w:right w:val="none" w:sz="0" w:space="0" w:color="auto"/>
          </w:divBdr>
        </w:div>
        <w:div w:id="1025255892">
          <w:marLeft w:val="0"/>
          <w:marRight w:val="0"/>
          <w:marTop w:val="0"/>
          <w:marBottom w:val="0"/>
          <w:divBdr>
            <w:top w:val="none" w:sz="0" w:space="0" w:color="auto"/>
            <w:left w:val="none" w:sz="0" w:space="0" w:color="auto"/>
            <w:bottom w:val="none" w:sz="0" w:space="0" w:color="auto"/>
            <w:right w:val="none" w:sz="0" w:space="0" w:color="auto"/>
          </w:divBdr>
        </w:div>
        <w:div w:id="839853279">
          <w:marLeft w:val="0"/>
          <w:marRight w:val="0"/>
          <w:marTop w:val="0"/>
          <w:marBottom w:val="0"/>
          <w:divBdr>
            <w:top w:val="none" w:sz="0" w:space="0" w:color="auto"/>
            <w:left w:val="none" w:sz="0" w:space="0" w:color="auto"/>
            <w:bottom w:val="none" w:sz="0" w:space="0" w:color="auto"/>
            <w:right w:val="none" w:sz="0" w:space="0" w:color="auto"/>
          </w:divBdr>
        </w:div>
        <w:div w:id="420952265">
          <w:marLeft w:val="0"/>
          <w:marRight w:val="0"/>
          <w:marTop w:val="0"/>
          <w:marBottom w:val="0"/>
          <w:divBdr>
            <w:top w:val="none" w:sz="0" w:space="0" w:color="auto"/>
            <w:left w:val="none" w:sz="0" w:space="0" w:color="auto"/>
            <w:bottom w:val="none" w:sz="0" w:space="0" w:color="auto"/>
            <w:right w:val="none" w:sz="0" w:space="0" w:color="auto"/>
          </w:divBdr>
        </w:div>
        <w:div w:id="466513213">
          <w:marLeft w:val="0"/>
          <w:marRight w:val="0"/>
          <w:marTop w:val="0"/>
          <w:marBottom w:val="0"/>
          <w:divBdr>
            <w:top w:val="none" w:sz="0" w:space="0" w:color="auto"/>
            <w:left w:val="none" w:sz="0" w:space="0" w:color="auto"/>
            <w:bottom w:val="none" w:sz="0" w:space="0" w:color="auto"/>
            <w:right w:val="none" w:sz="0" w:space="0" w:color="auto"/>
          </w:divBdr>
        </w:div>
        <w:div w:id="1751466019">
          <w:marLeft w:val="0"/>
          <w:marRight w:val="0"/>
          <w:marTop w:val="0"/>
          <w:marBottom w:val="0"/>
          <w:divBdr>
            <w:top w:val="none" w:sz="0" w:space="0" w:color="auto"/>
            <w:left w:val="none" w:sz="0" w:space="0" w:color="auto"/>
            <w:bottom w:val="none" w:sz="0" w:space="0" w:color="auto"/>
            <w:right w:val="none" w:sz="0" w:space="0" w:color="auto"/>
          </w:divBdr>
        </w:div>
        <w:div w:id="150416330">
          <w:marLeft w:val="0"/>
          <w:marRight w:val="0"/>
          <w:marTop w:val="0"/>
          <w:marBottom w:val="0"/>
          <w:divBdr>
            <w:top w:val="none" w:sz="0" w:space="0" w:color="auto"/>
            <w:left w:val="none" w:sz="0" w:space="0" w:color="auto"/>
            <w:bottom w:val="none" w:sz="0" w:space="0" w:color="auto"/>
            <w:right w:val="none" w:sz="0" w:space="0" w:color="auto"/>
          </w:divBdr>
        </w:div>
        <w:div w:id="1866825486">
          <w:marLeft w:val="0"/>
          <w:marRight w:val="0"/>
          <w:marTop w:val="0"/>
          <w:marBottom w:val="0"/>
          <w:divBdr>
            <w:top w:val="none" w:sz="0" w:space="0" w:color="auto"/>
            <w:left w:val="none" w:sz="0" w:space="0" w:color="auto"/>
            <w:bottom w:val="none" w:sz="0" w:space="0" w:color="auto"/>
            <w:right w:val="none" w:sz="0" w:space="0" w:color="auto"/>
          </w:divBdr>
        </w:div>
        <w:div w:id="1493914130">
          <w:marLeft w:val="0"/>
          <w:marRight w:val="0"/>
          <w:marTop w:val="0"/>
          <w:marBottom w:val="0"/>
          <w:divBdr>
            <w:top w:val="none" w:sz="0" w:space="0" w:color="auto"/>
            <w:left w:val="none" w:sz="0" w:space="0" w:color="auto"/>
            <w:bottom w:val="none" w:sz="0" w:space="0" w:color="auto"/>
            <w:right w:val="none" w:sz="0" w:space="0" w:color="auto"/>
          </w:divBdr>
        </w:div>
        <w:div w:id="477457489">
          <w:marLeft w:val="0"/>
          <w:marRight w:val="0"/>
          <w:marTop w:val="0"/>
          <w:marBottom w:val="0"/>
          <w:divBdr>
            <w:top w:val="none" w:sz="0" w:space="0" w:color="auto"/>
            <w:left w:val="none" w:sz="0" w:space="0" w:color="auto"/>
            <w:bottom w:val="none" w:sz="0" w:space="0" w:color="auto"/>
            <w:right w:val="none" w:sz="0" w:space="0" w:color="auto"/>
          </w:divBdr>
        </w:div>
      </w:divsChild>
    </w:div>
    <w:div w:id="214240358">
      <w:bodyDiv w:val="1"/>
      <w:marLeft w:val="0"/>
      <w:marRight w:val="0"/>
      <w:marTop w:val="0"/>
      <w:marBottom w:val="0"/>
      <w:divBdr>
        <w:top w:val="none" w:sz="0" w:space="0" w:color="auto"/>
        <w:left w:val="none" w:sz="0" w:space="0" w:color="auto"/>
        <w:bottom w:val="none" w:sz="0" w:space="0" w:color="auto"/>
        <w:right w:val="none" w:sz="0" w:space="0" w:color="auto"/>
      </w:divBdr>
    </w:div>
    <w:div w:id="1651792201">
      <w:bodyDiv w:val="1"/>
      <w:marLeft w:val="0"/>
      <w:marRight w:val="0"/>
      <w:marTop w:val="0"/>
      <w:marBottom w:val="0"/>
      <w:divBdr>
        <w:top w:val="none" w:sz="0" w:space="0" w:color="auto"/>
        <w:left w:val="none" w:sz="0" w:space="0" w:color="auto"/>
        <w:bottom w:val="none" w:sz="0" w:space="0" w:color="auto"/>
        <w:right w:val="none" w:sz="0" w:space="0" w:color="auto"/>
      </w:divBdr>
      <w:divsChild>
        <w:div w:id="1036739045">
          <w:marLeft w:val="0"/>
          <w:marRight w:val="0"/>
          <w:marTop w:val="0"/>
          <w:marBottom w:val="0"/>
          <w:divBdr>
            <w:top w:val="none" w:sz="0" w:space="0" w:color="auto"/>
            <w:left w:val="none" w:sz="0" w:space="0" w:color="auto"/>
            <w:bottom w:val="none" w:sz="0" w:space="0" w:color="auto"/>
            <w:right w:val="none" w:sz="0" w:space="0" w:color="auto"/>
          </w:divBdr>
        </w:div>
        <w:div w:id="900990674">
          <w:marLeft w:val="0"/>
          <w:marRight w:val="0"/>
          <w:marTop w:val="0"/>
          <w:marBottom w:val="0"/>
          <w:divBdr>
            <w:top w:val="none" w:sz="0" w:space="0" w:color="auto"/>
            <w:left w:val="none" w:sz="0" w:space="0" w:color="auto"/>
            <w:bottom w:val="none" w:sz="0" w:space="0" w:color="auto"/>
            <w:right w:val="none" w:sz="0" w:space="0" w:color="auto"/>
          </w:divBdr>
        </w:div>
        <w:div w:id="913585389">
          <w:marLeft w:val="0"/>
          <w:marRight w:val="0"/>
          <w:marTop w:val="0"/>
          <w:marBottom w:val="0"/>
          <w:divBdr>
            <w:top w:val="none" w:sz="0" w:space="0" w:color="auto"/>
            <w:left w:val="none" w:sz="0" w:space="0" w:color="auto"/>
            <w:bottom w:val="none" w:sz="0" w:space="0" w:color="auto"/>
            <w:right w:val="none" w:sz="0" w:space="0" w:color="auto"/>
          </w:divBdr>
        </w:div>
        <w:div w:id="2074084895">
          <w:marLeft w:val="0"/>
          <w:marRight w:val="0"/>
          <w:marTop w:val="0"/>
          <w:marBottom w:val="0"/>
          <w:divBdr>
            <w:top w:val="none" w:sz="0" w:space="0" w:color="auto"/>
            <w:left w:val="none" w:sz="0" w:space="0" w:color="auto"/>
            <w:bottom w:val="none" w:sz="0" w:space="0" w:color="auto"/>
            <w:right w:val="none" w:sz="0" w:space="0" w:color="auto"/>
          </w:divBdr>
        </w:div>
        <w:div w:id="1633752013">
          <w:marLeft w:val="0"/>
          <w:marRight w:val="0"/>
          <w:marTop w:val="0"/>
          <w:marBottom w:val="0"/>
          <w:divBdr>
            <w:top w:val="none" w:sz="0" w:space="0" w:color="auto"/>
            <w:left w:val="none" w:sz="0" w:space="0" w:color="auto"/>
            <w:bottom w:val="none" w:sz="0" w:space="0" w:color="auto"/>
            <w:right w:val="none" w:sz="0" w:space="0" w:color="auto"/>
          </w:divBdr>
        </w:div>
        <w:div w:id="731387625">
          <w:marLeft w:val="0"/>
          <w:marRight w:val="0"/>
          <w:marTop w:val="0"/>
          <w:marBottom w:val="0"/>
          <w:divBdr>
            <w:top w:val="none" w:sz="0" w:space="0" w:color="auto"/>
            <w:left w:val="none" w:sz="0" w:space="0" w:color="auto"/>
            <w:bottom w:val="none" w:sz="0" w:space="0" w:color="auto"/>
            <w:right w:val="none" w:sz="0" w:space="0" w:color="auto"/>
          </w:divBdr>
        </w:div>
        <w:div w:id="1979913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430B9-C238-4813-8809-365A79109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7640</Words>
  <Characters>41257</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Mayrhão</dc:creator>
  <cp:lastModifiedBy>Flávia Martinelli Ferreira</cp:lastModifiedBy>
  <cp:revision>8</cp:revision>
  <dcterms:created xsi:type="dcterms:W3CDTF">2018-04-05T23:16:00Z</dcterms:created>
  <dcterms:modified xsi:type="dcterms:W3CDTF">2018-07-24T12:55:00Z</dcterms:modified>
</cp:coreProperties>
</file>