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8EF" w:rsidRPr="00324035" w:rsidRDefault="00F068EF" w:rsidP="00F068EF">
      <w:pPr>
        <w:spacing w:line="240" w:lineRule="auto"/>
        <w:ind w:firstLine="0"/>
        <w:jc w:val="center"/>
        <w:rPr>
          <w:b/>
          <w:sz w:val="28"/>
          <w:szCs w:val="28"/>
          <w:lang w:val="en-US"/>
        </w:rPr>
      </w:pPr>
      <w:r w:rsidRPr="00324035">
        <w:rPr>
          <w:b/>
          <w:sz w:val="28"/>
          <w:szCs w:val="28"/>
          <w:lang w:val="en-US"/>
        </w:rPr>
        <w:t>UNDERSTANDING THE MOST-FAVORED-NATION CLAUSE IN TH</w:t>
      </w:r>
      <w:r w:rsidR="0023141D" w:rsidRPr="00324035">
        <w:rPr>
          <w:b/>
          <w:sz w:val="28"/>
          <w:szCs w:val="28"/>
          <w:lang w:val="en-US"/>
        </w:rPr>
        <w:t xml:space="preserve">E </w:t>
      </w:r>
      <w:bookmarkStart w:id="0" w:name="_GoBack"/>
      <w:bookmarkEnd w:id="0"/>
      <w:r w:rsidR="0023141D" w:rsidRPr="00324035">
        <w:rPr>
          <w:b/>
          <w:sz w:val="28"/>
          <w:szCs w:val="28"/>
          <w:lang w:val="en-US"/>
        </w:rPr>
        <w:t>INTERNATIONAL INVESTMENTS LAW</w:t>
      </w:r>
      <w:r w:rsidR="00465250" w:rsidRPr="00484556">
        <w:rPr>
          <w:rStyle w:val="Refdenotaderodap"/>
          <w:b/>
          <w:sz w:val="28"/>
          <w:lang w:val="en-US"/>
        </w:rPr>
        <w:footnoteReference w:id="1"/>
      </w:r>
    </w:p>
    <w:p w:rsidR="00F068EF" w:rsidRPr="00324035" w:rsidRDefault="00F068EF" w:rsidP="00324035">
      <w:pPr>
        <w:spacing w:line="240" w:lineRule="auto"/>
        <w:ind w:firstLine="0"/>
        <w:rPr>
          <w:b/>
          <w:sz w:val="28"/>
          <w:szCs w:val="28"/>
          <w:lang w:val="en-US"/>
        </w:rPr>
      </w:pPr>
    </w:p>
    <w:p w:rsidR="0023557F" w:rsidRPr="00324035" w:rsidRDefault="00F068EF" w:rsidP="00F068EF">
      <w:pPr>
        <w:spacing w:line="240" w:lineRule="auto"/>
        <w:ind w:firstLine="0"/>
        <w:jc w:val="center"/>
        <w:rPr>
          <w:i/>
          <w:sz w:val="28"/>
          <w:szCs w:val="28"/>
        </w:rPr>
      </w:pPr>
      <w:r w:rsidRPr="00324035">
        <w:rPr>
          <w:i/>
          <w:sz w:val="28"/>
          <w:szCs w:val="28"/>
        </w:rPr>
        <w:t>ENTENDENDO A CLÁUSULA DE NAÇÃO MAIS FAVORECIDA NO DIREITO INTERNACIONAL DOS INVESTIMENTOS</w:t>
      </w:r>
    </w:p>
    <w:p w:rsidR="00B7324A" w:rsidRPr="00F068EF" w:rsidRDefault="00B7324A" w:rsidP="0023557F"/>
    <w:p w:rsidR="0017658C" w:rsidRPr="00465250" w:rsidRDefault="0017658C" w:rsidP="0017658C">
      <w:pPr>
        <w:spacing w:line="240" w:lineRule="auto"/>
        <w:ind w:firstLine="0"/>
      </w:pPr>
      <w:r w:rsidRPr="00663A6C">
        <w:rPr>
          <w:b/>
          <w:lang w:val="en-US"/>
        </w:rPr>
        <w:t>Keywords</w:t>
      </w:r>
      <w:r w:rsidRPr="00663A6C">
        <w:rPr>
          <w:lang w:val="en-US"/>
        </w:rPr>
        <w:t xml:space="preserve">: Investment international. Most-favored-nation clause. </w:t>
      </w:r>
      <w:proofErr w:type="spellStart"/>
      <w:r w:rsidRPr="00465250">
        <w:t>International</w:t>
      </w:r>
      <w:proofErr w:type="spellEnd"/>
      <w:r w:rsidRPr="00465250">
        <w:t xml:space="preserve"> </w:t>
      </w:r>
      <w:proofErr w:type="spellStart"/>
      <w:r w:rsidRPr="00465250">
        <w:t>arbitration</w:t>
      </w:r>
      <w:proofErr w:type="spellEnd"/>
      <w:r w:rsidRPr="00465250">
        <w:t>. ICSID.</w:t>
      </w:r>
    </w:p>
    <w:p w:rsidR="0017658C" w:rsidRPr="00465250" w:rsidRDefault="0017658C" w:rsidP="00F068EF">
      <w:pPr>
        <w:spacing w:line="240" w:lineRule="auto"/>
        <w:ind w:firstLine="0"/>
        <w:rPr>
          <w:b/>
        </w:rPr>
      </w:pPr>
    </w:p>
    <w:p w:rsidR="00F068EF" w:rsidRPr="0017658C" w:rsidRDefault="00F068EF" w:rsidP="00F068EF">
      <w:pPr>
        <w:spacing w:line="240" w:lineRule="auto"/>
        <w:ind w:firstLine="0"/>
      </w:pPr>
      <w:r w:rsidRPr="008C6127">
        <w:rPr>
          <w:b/>
        </w:rPr>
        <w:t>Palavras-chave</w:t>
      </w:r>
      <w:r w:rsidRPr="008C6127">
        <w:t>: Invest</w:t>
      </w:r>
      <w:r w:rsidR="008C6127" w:rsidRPr="008C6127">
        <w:t xml:space="preserve">imento </w:t>
      </w:r>
      <w:r w:rsidRPr="008C6127">
        <w:t>interna</w:t>
      </w:r>
      <w:r w:rsidR="008C6127">
        <w:t>c</w:t>
      </w:r>
      <w:r w:rsidRPr="008C6127">
        <w:t xml:space="preserve">ional. </w:t>
      </w:r>
      <w:r w:rsidR="008C6127" w:rsidRPr="008C6127">
        <w:t>Cláusula de nação mais favorecida</w:t>
      </w:r>
      <w:r w:rsidR="008C6127">
        <w:t xml:space="preserve">. Arbitragem </w:t>
      </w:r>
      <w:r w:rsidRPr="0017658C">
        <w:t>Interna</w:t>
      </w:r>
      <w:r w:rsidR="008C6127">
        <w:t>c</w:t>
      </w:r>
      <w:r w:rsidRPr="0017658C">
        <w:t>ional. ICSID.</w:t>
      </w:r>
    </w:p>
    <w:p w:rsidR="0023557F" w:rsidRPr="00F068EF" w:rsidRDefault="0023557F" w:rsidP="0023557F">
      <w:pPr>
        <w:ind w:firstLine="0"/>
      </w:pPr>
    </w:p>
    <w:p w:rsidR="004A57D9" w:rsidRPr="00F068EF" w:rsidRDefault="004A57D9" w:rsidP="004A57D9">
      <w:pPr>
        <w:ind w:firstLine="0"/>
      </w:pPr>
      <w:r w:rsidRPr="00F068EF">
        <w:rPr>
          <w:b/>
        </w:rPr>
        <w:t>Categoria</w:t>
      </w:r>
      <w:r w:rsidRPr="00F068EF">
        <w:t>:  artigo acadêmico</w:t>
      </w:r>
      <w:r w:rsidR="0017658C">
        <w:t xml:space="preserve"> redigido em língua inglesa</w:t>
      </w:r>
    </w:p>
    <w:p w:rsidR="000E416D" w:rsidRPr="00F068EF" w:rsidRDefault="000E416D" w:rsidP="0023557F">
      <w:pPr>
        <w:ind w:firstLine="0"/>
        <w:rPr>
          <w:b/>
        </w:rPr>
      </w:pPr>
    </w:p>
    <w:p w:rsidR="004A57D9" w:rsidRPr="00F068EF" w:rsidRDefault="0017658C" w:rsidP="0023557F">
      <w:pPr>
        <w:ind w:firstLine="0"/>
      </w:pPr>
      <w:r>
        <w:rPr>
          <w:b/>
        </w:rPr>
        <w:t>Autor</w:t>
      </w:r>
      <w:r w:rsidR="0023557F" w:rsidRPr="00F068EF">
        <w:t>:</w:t>
      </w:r>
    </w:p>
    <w:p w:rsidR="0023557F" w:rsidRPr="00F068EF" w:rsidRDefault="0023557F" w:rsidP="0023557F">
      <w:pPr>
        <w:ind w:firstLine="0"/>
      </w:pPr>
      <w:r w:rsidRPr="00F068EF">
        <w:t>Wagner Vinicius de Oliveira</w:t>
      </w:r>
    </w:p>
    <w:p w:rsidR="0023557F" w:rsidRPr="00103C58" w:rsidRDefault="004A57D9" w:rsidP="00103C58">
      <w:pPr>
        <w:pStyle w:val="Textodenotaderodap"/>
        <w:ind w:firstLine="0"/>
        <w:rPr>
          <w:sz w:val="24"/>
          <w:szCs w:val="24"/>
        </w:rPr>
      </w:pPr>
      <w:r w:rsidRPr="00103C58">
        <w:rPr>
          <w:sz w:val="24"/>
          <w:szCs w:val="24"/>
        </w:rPr>
        <w:t xml:space="preserve">Mestrando em direito pela Universidade Federal de Uberlândia - UFU, bolsista pela Coordenação de Aperfeiçoamento de Pessoal de Nível Superior - CAPES, graduado em direito pela Pontifícia Universidade Católica de Minas Gerais - PUC Minas (2016), advogado. </w:t>
      </w:r>
      <w:r w:rsidRPr="00103C58">
        <w:rPr>
          <w:i/>
          <w:sz w:val="24"/>
          <w:szCs w:val="24"/>
        </w:rPr>
        <w:t>E-mail</w:t>
      </w:r>
      <w:r w:rsidRPr="00103C58">
        <w:rPr>
          <w:sz w:val="24"/>
          <w:szCs w:val="24"/>
        </w:rPr>
        <w:t xml:space="preserve">: </w:t>
      </w:r>
      <w:proofErr w:type="gramStart"/>
      <w:r w:rsidRPr="00103C58">
        <w:rPr>
          <w:sz w:val="24"/>
          <w:szCs w:val="24"/>
        </w:rPr>
        <w:t xml:space="preserve">wagner.vinicius@sga.pucminas.br </w:t>
      </w:r>
      <w:r w:rsidR="00103C58" w:rsidRPr="00103C58">
        <w:rPr>
          <w:sz w:val="24"/>
          <w:szCs w:val="24"/>
        </w:rPr>
        <w:t xml:space="preserve"> </w:t>
      </w:r>
      <w:r w:rsidRPr="00103C58">
        <w:rPr>
          <w:sz w:val="24"/>
          <w:szCs w:val="24"/>
        </w:rPr>
        <w:t>Currículo</w:t>
      </w:r>
      <w:proofErr w:type="gramEnd"/>
      <w:r w:rsidRPr="00103C58">
        <w:rPr>
          <w:sz w:val="24"/>
          <w:szCs w:val="24"/>
        </w:rPr>
        <w:t xml:space="preserve"> Lattes: http://lattes.cnpq.br/7878120675568536</w:t>
      </w:r>
    </w:p>
    <w:p w:rsidR="004A57D9" w:rsidRPr="00F068EF" w:rsidRDefault="004A57D9" w:rsidP="004A57D9">
      <w:pPr>
        <w:ind w:firstLine="0"/>
      </w:pPr>
    </w:p>
    <w:p w:rsidR="0023557F" w:rsidRPr="00F068EF" w:rsidRDefault="004A57D9" w:rsidP="0023557F">
      <w:pPr>
        <w:ind w:firstLine="0"/>
      </w:pPr>
      <w:r w:rsidRPr="00F068EF">
        <w:rPr>
          <w:b/>
        </w:rPr>
        <w:t>Número de páginas</w:t>
      </w:r>
      <w:r w:rsidRPr="00F068EF">
        <w:t xml:space="preserve">: </w:t>
      </w:r>
      <w:r w:rsidR="0017658C">
        <w:t>13</w:t>
      </w:r>
      <w:r w:rsidR="0023557F" w:rsidRPr="00F068EF">
        <w:t xml:space="preserve"> (</w:t>
      </w:r>
      <w:r w:rsidR="0017658C">
        <w:t>treze</w:t>
      </w:r>
      <w:r w:rsidR="00BC07A4" w:rsidRPr="00F068EF">
        <w:t>)</w:t>
      </w:r>
    </w:p>
    <w:p w:rsidR="0023557F" w:rsidRPr="00F068EF" w:rsidRDefault="0023557F" w:rsidP="0023557F">
      <w:pPr>
        <w:ind w:firstLine="0"/>
      </w:pPr>
    </w:p>
    <w:p w:rsidR="0023557F" w:rsidRPr="00F068EF" w:rsidRDefault="0023557F" w:rsidP="0023557F">
      <w:pPr>
        <w:ind w:firstLine="0"/>
      </w:pPr>
      <w:r w:rsidRPr="00F068EF">
        <w:rPr>
          <w:b/>
        </w:rPr>
        <w:t>A</w:t>
      </w:r>
      <w:r w:rsidR="004A57D9" w:rsidRPr="00F068EF">
        <w:rPr>
          <w:b/>
        </w:rPr>
        <w:t>gência de fomento</w:t>
      </w:r>
      <w:r w:rsidR="004A57D9" w:rsidRPr="00F068EF">
        <w:t xml:space="preserve">: </w:t>
      </w:r>
      <w:r w:rsidRPr="00F068EF">
        <w:t>Coordenação de Aperfeiçoamento de Pessoal de Nível Superior - CAPES</w:t>
      </w:r>
    </w:p>
    <w:sectPr w:rsidR="0023557F" w:rsidRPr="00F068EF" w:rsidSect="0059301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087" w:rsidRDefault="00817087" w:rsidP="0023557F">
      <w:pPr>
        <w:spacing w:line="240" w:lineRule="auto"/>
      </w:pPr>
      <w:r>
        <w:separator/>
      </w:r>
    </w:p>
  </w:endnote>
  <w:endnote w:type="continuationSeparator" w:id="0">
    <w:p w:rsidR="00817087" w:rsidRDefault="00817087" w:rsidP="002355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087" w:rsidRDefault="00817087" w:rsidP="0023557F">
      <w:pPr>
        <w:spacing w:line="240" w:lineRule="auto"/>
      </w:pPr>
      <w:r>
        <w:separator/>
      </w:r>
    </w:p>
  </w:footnote>
  <w:footnote w:type="continuationSeparator" w:id="0">
    <w:p w:rsidR="00817087" w:rsidRDefault="00817087" w:rsidP="0023557F">
      <w:pPr>
        <w:spacing w:line="240" w:lineRule="auto"/>
      </w:pPr>
      <w:r>
        <w:continuationSeparator/>
      </w:r>
    </w:p>
  </w:footnote>
  <w:footnote w:id="1">
    <w:p w:rsidR="00465250" w:rsidRDefault="00465250" w:rsidP="00465250">
      <w:pPr>
        <w:pStyle w:val="Textodenotaderodap"/>
        <w:ind w:firstLine="0"/>
        <w:rPr>
          <w:lang w:val="en-US"/>
        </w:rPr>
      </w:pPr>
      <w:r w:rsidRPr="00082425">
        <w:rPr>
          <w:rStyle w:val="Refdenotaderodap"/>
          <w:lang w:val="en-US"/>
        </w:rPr>
        <w:footnoteRef/>
      </w:r>
      <w:r w:rsidRPr="00082425">
        <w:rPr>
          <w:lang w:val="en-US"/>
        </w:rPr>
        <w:t xml:space="preserve"> </w:t>
      </w:r>
      <w:r w:rsidRPr="00550C23">
        <w:rPr>
          <w:lang w:val="en-US"/>
        </w:rPr>
        <w:t xml:space="preserve">The Professor Dr. Ivette S. </w:t>
      </w:r>
      <w:proofErr w:type="spellStart"/>
      <w:r w:rsidRPr="00550C23">
        <w:rPr>
          <w:lang w:val="en-US"/>
        </w:rPr>
        <w:t>Esis</w:t>
      </w:r>
      <w:proofErr w:type="spellEnd"/>
      <w:r w:rsidRPr="00550C23">
        <w:rPr>
          <w:lang w:val="en-US"/>
        </w:rPr>
        <w:t xml:space="preserve"> </w:t>
      </w:r>
      <w:proofErr w:type="spellStart"/>
      <w:r w:rsidRPr="00550C23">
        <w:rPr>
          <w:lang w:val="en-US"/>
        </w:rPr>
        <w:t>Villarroel</w:t>
      </w:r>
      <w:proofErr w:type="spellEnd"/>
      <w:r w:rsidRPr="00550C23">
        <w:rPr>
          <w:lang w:val="en-US"/>
        </w:rPr>
        <w:t xml:space="preserve"> supported</w:t>
      </w:r>
      <w:r>
        <w:rPr>
          <w:lang w:val="en-US"/>
        </w:rPr>
        <w:t xml:space="preserve"> the preparation</w:t>
      </w:r>
      <w:r w:rsidRPr="00550C23">
        <w:rPr>
          <w:lang w:val="en-US"/>
        </w:rPr>
        <w:t xml:space="preserve"> this article</w:t>
      </w:r>
      <w:r>
        <w:rPr>
          <w:lang w:val="en-US"/>
        </w:rPr>
        <w:t>.</w:t>
      </w:r>
    </w:p>
    <w:p w:rsidR="00465250" w:rsidRPr="00082425" w:rsidRDefault="00465250" w:rsidP="00465250">
      <w:pPr>
        <w:pStyle w:val="Textodenotaderodap"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57F"/>
    <w:rsid w:val="00027079"/>
    <w:rsid w:val="000E416D"/>
    <w:rsid w:val="00103C58"/>
    <w:rsid w:val="0017658C"/>
    <w:rsid w:val="001C5EEF"/>
    <w:rsid w:val="001D0970"/>
    <w:rsid w:val="001E42E7"/>
    <w:rsid w:val="0023141D"/>
    <w:rsid w:val="0023557F"/>
    <w:rsid w:val="00246217"/>
    <w:rsid w:val="00324035"/>
    <w:rsid w:val="003D32F1"/>
    <w:rsid w:val="003D79FC"/>
    <w:rsid w:val="003E4796"/>
    <w:rsid w:val="00440F91"/>
    <w:rsid w:val="00465250"/>
    <w:rsid w:val="004A57D9"/>
    <w:rsid w:val="004F7A1C"/>
    <w:rsid w:val="00551818"/>
    <w:rsid w:val="00593016"/>
    <w:rsid w:val="00612B72"/>
    <w:rsid w:val="00817087"/>
    <w:rsid w:val="008C6127"/>
    <w:rsid w:val="009041BF"/>
    <w:rsid w:val="00931AD8"/>
    <w:rsid w:val="00983D61"/>
    <w:rsid w:val="00AD048F"/>
    <w:rsid w:val="00B7324A"/>
    <w:rsid w:val="00B9253A"/>
    <w:rsid w:val="00BC07A4"/>
    <w:rsid w:val="00C501AE"/>
    <w:rsid w:val="00D006DD"/>
    <w:rsid w:val="00D37BDE"/>
    <w:rsid w:val="00DE4F4A"/>
    <w:rsid w:val="00EA0AB7"/>
    <w:rsid w:val="00EE71FC"/>
    <w:rsid w:val="00F068EF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FED65-A7C9-4EDC-BDE9-2A9CFF586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57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rsid w:val="0023557F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3557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rsid w:val="0023557F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2355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</dc:creator>
  <cp:keywords/>
  <dc:description/>
  <cp:lastModifiedBy>Wagner</cp:lastModifiedBy>
  <cp:revision>16</cp:revision>
  <dcterms:created xsi:type="dcterms:W3CDTF">2017-05-21T19:11:00Z</dcterms:created>
  <dcterms:modified xsi:type="dcterms:W3CDTF">2018-01-04T19:08:00Z</dcterms:modified>
</cp:coreProperties>
</file>