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650" w:rsidRPr="007D2650" w:rsidRDefault="007D2650" w:rsidP="007D2650">
      <w:pPr>
        <w:spacing w:after="0" w:line="360" w:lineRule="auto"/>
        <w:jc w:val="center"/>
        <w:rPr>
          <w:rFonts w:ascii="Times New Roman" w:hAnsi="Times New Roman"/>
          <w:sz w:val="24"/>
          <w:szCs w:val="24"/>
        </w:rPr>
      </w:pPr>
      <w:r w:rsidRPr="007D2650">
        <w:rPr>
          <w:rFonts w:ascii="Times New Roman" w:hAnsi="Times New Roman"/>
          <w:sz w:val="24"/>
          <w:szCs w:val="24"/>
        </w:rPr>
        <w:t xml:space="preserve">Estagnação x revolução nas personagens d’A paixão, de Almeida </w:t>
      </w:r>
      <w:proofErr w:type="gramStart"/>
      <w:r w:rsidRPr="007D2650">
        <w:rPr>
          <w:rFonts w:ascii="Times New Roman" w:hAnsi="Times New Roman"/>
          <w:sz w:val="24"/>
          <w:szCs w:val="24"/>
        </w:rPr>
        <w:t>Faria</w:t>
      </w:r>
      <w:proofErr w:type="gramEnd"/>
    </w:p>
    <w:p w:rsidR="007D2650" w:rsidRPr="007D2650" w:rsidRDefault="007D2650" w:rsidP="007D2650">
      <w:pPr>
        <w:spacing w:after="0" w:line="360" w:lineRule="auto"/>
        <w:jc w:val="center"/>
        <w:rPr>
          <w:rFonts w:ascii="Times New Roman" w:hAnsi="Times New Roman"/>
          <w:sz w:val="24"/>
          <w:szCs w:val="24"/>
        </w:rPr>
      </w:pPr>
    </w:p>
    <w:p w:rsidR="009F0584" w:rsidRDefault="00EF0D32" w:rsidP="00EF0D32">
      <w:pPr>
        <w:spacing w:after="0" w:line="360" w:lineRule="auto"/>
        <w:jc w:val="both"/>
        <w:rPr>
          <w:rFonts w:ascii="Times New Roman" w:hAnsi="Times New Roman"/>
          <w:sz w:val="24"/>
          <w:szCs w:val="24"/>
        </w:rPr>
      </w:pPr>
      <w:r w:rsidRPr="009C3DD3">
        <w:rPr>
          <w:rFonts w:ascii="Times New Roman" w:hAnsi="Times New Roman"/>
          <w:b/>
          <w:sz w:val="24"/>
          <w:szCs w:val="24"/>
        </w:rPr>
        <w:t>Resumo</w:t>
      </w:r>
      <w:r>
        <w:rPr>
          <w:rFonts w:ascii="Times New Roman" w:hAnsi="Times New Roman"/>
          <w:sz w:val="24"/>
          <w:szCs w:val="24"/>
        </w:rPr>
        <w:t xml:space="preserve">: </w:t>
      </w:r>
      <w:r w:rsidR="009F0584">
        <w:rPr>
          <w:rFonts w:ascii="Times New Roman" w:hAnsi="Times New Roman"/>
          <w:sz w:val="24"/>
          <w:szCs w:val="24"/>
        </w:rPr>
        <w:t xml:space="preserve">O romance português contemporâneo faz um inventário crítico da situação sociopolítica econômica portuguesa, do modo de narrar e do compromisso do escritor com a realidade. </w:t>
      </w:r>
      <w:r w:rsidR="009F0584" w:rsidRPr="009F0584">
        <w:rPr>
          <w:rFonts w:ascii="Times New Roman" w:hAnsi="Times New Roman"/>
          <w:i/>
          <w:sz w:val="24"/>
          <w:szCs w:val="24"/>
        </w:rPr>
        <w:t>A paixão</w:t>
      </w:r>
      <w:r w:rsidR="009F0584">
        <w:rPr>
          <w:rFonts w:ascii="Times New Roman" w:hAnsi="Times New Roman"/>
          <w:sz w:val="24"/>
          <w:szCs w:val="24"/>
        </w:rPr>
        <w:t>, de Almeida Faria,</w:t>
      </w:r>
      <w:r w:rsidR="009F0584" w:rsidRPr="00F55702">
        <w:rPr>
          <w:rFonts w:ascii="Times New Roman" w:hAnsi="Times New Roman"/>
          <w:sz w:val="24"/>
          <w:szCs w:val="24"/>
        </w:rPr>
        <w:t xml:space="preserve"> </w:t>
      </w:r>
      <w:r w:rsidR="00454C98">
        <w:rPr>
          <w:rFonts w:ascii="Times New Roman" w:hAnsi="Times New Roman"/>
          <w:sz w:val="24"/>
          <w:szCs w:val="24"/>
        </w:rPr>
        <w:t>insere-se nesse contexto de produção, em que se percebe uma</w:t>
      </w:r>
      <w:r w:rsidR="009F0584">
        <w:rPr>
          <w:rFonts w:ascii="Times New Roman" w:hAnsi="Times New Roman"/>
          <w:sz w:val="24"/>
          <w:szCs w:val="24"/>
        </w:rPr>
        <w:t xml:space="preserve"> ligação que há entre </w:t>
      </w:r>
      <w:r w:rsidR="009F0584" w:rsidRPr="002958B2">
        <w:rPr>
          <w:rFonts w:ascii="Times New Roman" w:hAnsi="Times New Roman"/>
          <w:sz w:val="24"/>
          <w:szCs w:val="24"/>
        </w:rPr>
        <w:t>o processo de produção ficcional e o processo da história social</w:t>
      </w:r>
      <w:r w:rsidR="00426939">
        <w:rPr>
          <w:rFonts w:ascii="Times New Roman" w:hAnsi="Times New Roman"/>
          <w:sz w:val="24"/>
          <w:szCs w:val="24"/>
        </w:rPr>
        <w:t>.</w:t>
      </w:r>
      <w:r w:rsidR="009F0584">
        <w:rPr>
          <w:rFonts w:ascii="Times New Roman" w:hAnsi="Times New Roman"/>
          <w:sz w:val="24"/>
          <w:szCs w:val="24"/>
        </w:rPr>
        <w:t xml:space="preserve"> </w:t>
      </w:r>
      <w:r w:rsidR="00BB75B7">
        <w:rPr>
          <w:rFonts w:ascii="Times New Roman" w:hAnsi="Times New Roman"/>
          <w:sz w:val="24"/>
          <w:szCs w:val="24"/>
        </w:rPr>
        <w:t xml:space="preserve">Tal ligação </w:t>
      </w:r>
      <w:r w:rsidR="009F0584">
        <w:rPr>
          <w:rFonts w:ascii="Times New Roman" w:hAnsi="Times New Roman"/>
          <w:sz w:val="24"/>
          <w:szCs w:val="24"/>
        </w:rPr>
        <w:t xml:space="preserve">faz com que personagens </w:t>
      </w:r>
      <w:r w:rsidR="00BB75B7">
        <w:rPr>
          <w:rFonts w:ascii="Times New Roman" w:hAnsi="Times New Roman"/>
          <w:sz w:val="24"/>
          <w:szCs w:val="24"/>
        </w:rPr>
        <w:t xml:space="preserve">desse romance </w:t>
      </w:r>
      <w:r w:rsidR="009F0584">
        <w:rPr>
          <w:rFonts w:ascii="Times New Roman" w:hAnsi="Times New Roman"/>
          <w:sz w:val="24"/>
          <w:szCs w:val="24"/>
        </w:rPr>
        <w:t xml:space="preserve">acabem representando diferentes visões acerca da realidade que as cerca e daquilo que presenciam. A </w:t>
      </w:r>
      <w:r w:rsidR="00BB75B7">
        <w:rPr>
          <w:rFonts w:ascii="Times New Roman" w:hAnsi="Times New Roman"/>
          <w:sz w:val="24"/>
          <w:szCs w:val="24"/>
        </w:rPr>
        <w:t>obra, ao</w:t>
      </w:r>
      <w:r w:rsidR="009F0584">
        <w:rPr>
          <w:rFonts w:ascii="Times New Roman" w:hAnsi="Times New Roman"/>
          <w:sz w:val="24"/>
          <w:szCs w:val="24"/>
        </w:rPr>
        <w:t xml:space="preserve"> </w:t>
      </w:r>
      <w:proofErr w:type="spellStart"/>
      <w:r w:rsidR="009F0584">
        <w:rPr>
          <w:rFonts w:ascii="Times New Roman" w:hAnsi="Times New Roman"/>
          <w:sz w:val="24"/>
          <w:szCs w:val="24"/>
        </w:rPr>
        <w:t>ficcionaliza</w:t>
      </w:r>
      <w:r w:rsidR="00BB75B7">
        <w:rPr>
          <w:rFonts w:ascii="Times New Roman" w:hAnsi="Times New Roman"/>
          <w:sz w:val="24"/>
          <w:szCs w:val="24"/>
        </w:rPr>
        <w:t>r</w:t>
      </w:r>
      <w:proofErr w:type="spellEnd"/>
      <w:r w:rsidR="009F0584">
        <w:rPr>
          <w:rFonts w:ascii="Times New Roman" w:hAnsi="Times New Roman"/>
          <w:sz w:val="24"/>
          <w:szCs w:val="24"/>
        </w:rPr>
        <w:t xml:space="preserve"> a vida de um clã alentejano</w:t>
      </w:r>
      <w:r w:rsidR="00BB75B7">
        <w:rPr>
          <w:rFonts w:ascii="Times New Roman" w:hAnsi="Times New Roman"/>
          <w:sz w:val="24"/>
          <w:szCs w:val="24"/>
        </w:rPr>
        <w:t>, simboliza</w:t>
      </w:r>
      <w:r w:rsidR="009F0584">
        <w:rPr>
          <w:rFonts w:ascii="Times New Roman" w:hAnsi="Times New Roman"/>
          <w:sz w:val="24"/>
          <w:szCs w:val="24"/>
        </w:rPr>
        <w:t xml:space="preserve"> diferentes posicionamentos ideológicos, apontando para uma crítica ao sistema vigente e para uma possibilidade de mudança desse sistema. Duas personagens tornam-se, então, fundamentais: os irmãos André e João Carlos.</w:t>
      </w:r>
    </w:p>
    <w:p w:rsidR="009F0584" w:rsidRDefault="009C3DD3" w:rsidP="009F0584">
      <w:pPr>
        <w:spacing w:after="0" w:line="360" w:lineRule="auto"/>
        <w:jc w:val="both"/>
        <w:rPr>
          <w:rFonts w:ascii="Times New Roman" w:hAnsi="Times New Roman"/>
          <w:sz w:val="24"/>
          <w:szCs w:val="24"/>
        </w:rPr>
      </w:pPr>
      <w:r w:rsidRPr="009C3DD3">
        <w:rPr>
          <w:rFonts w:ascii="Times New Roman" w:hAnsi="Times New Roman"/>
          <w:b/>
          <w:sz w:val="24"/>
          <w:szCs w:val="24"/>
        </w:rPr>
        <w:t>Palavras-chave</w:t>
      </w:r>
      <w:r>
        <w:rPr>
          <w:rFonts w:ascii="Times New Roman" w:hAnsi="Times New Roman"/>
          <w:sz w:val="24"/>
          <w:szCs w:val="24"/>
        </w:rPr>
        <w:t>: romance português contemporâneo; Almeida Faria; personagens.</w:t>
      </w:r>
    </w:p>
    <w:p w:rsidR="009C3DD3" w:rsidRDefault="009C3DD3" w:rsidP="009F0584">
      <w:pPr>
        <w:spacing w:after="0" w:line="360" w:lineRule="auto"/>
        <w:jc w:val="both"/>
        <w:rPr>
          <w:rFonts w:ascii="Times New Roman" w:hAnsi="Times New Roman"/>
          <w:sz w:val="24"/>
          <w:szCs w:val="24"/>
        </w:rPr>
      </w:pPr>
    </w:p>
    <w:p w:rsidR="003E6FC6" w:rsidRDefault="00EF0D32" w:rsidP="00EF0D32">
      <w:pPr>
        <w:spacing w:after="0" w:line="360" w:lineRule="auto"/>
        <w:jc w:val="both"/>
        <w:rPr>
          <w:rFonts w:ascii="Times New Roman" w:hAnsi="Times New Roman"/>
          <w:sz w:val="24"/>
          <w:szCs w:val="24"/>
          <w:lang w:val="en-US"/>
        </w:rPr>
      </w:pPr>
      <w:r w:rsidRPr="009C3DD3">
        <w:rPr>
          <w:rFonts w:ascii="Times New Roman" w:hAnsi="Times New Roman"/>
          <w:b/>
          <w:sz w:val="24"/>
          <w:szCs w:val="24"/>
          <w:lang w:val="en-US"/>
        </w:rPr>
        <w:t>Abstract</w:t>
      </w:r>
      <w:r>
        <w:rPr>
          <w:rFonts w:ascii="Times New Roman" w:hAnsi="Times New Roman"/>
          <w:sz w:val="24"/>
          <w:szCs w:val="24"/>
          <w:lang w:val="en-US"/>
        </w:rPr>
        <w:t xml:space="preserve">: </w:t>
      </w:r>
      <w:r w:rsidR="00237F1C">
        <w:rPr>
          <w:rFonts w:ascii="Times New Roman" w:hAnsi="Times New Roman"/>
          <w:sz w:val="24"/>
          <w:szCs w:val="24"/>
          <w:lang w:val="en-US"/>
        </w:rPr>
        <w:t xml:space="preserve">The contemporary </w:t>
      </w:r>
      <w:proofErr w:type="spellStart"/>
      <w:proofErr w:type="gramStart"/>
      <w:r w:rsidR="00237F1C">
        <w:rPr>
          <w:rFonts w:ascii="Times New Roman" w:hAnsi="Times New Roman"/>
          <w:sz w:val="24"/>
          <w:szCs w:val="24"/>
          <w:lang w:val="en-US"/>
        </w:rPr>
        <w:t>p</w:t>
      </w:r>
      <w:r w:rsidR="00237F1C" w:rsidRPr="00237F1C">
        <w:rPr>
          <w:rFonts w:ascii="Times New Roman" w:hAnsi="Times New Roman"/>
          <w:sz w:val="24"/>
          <w:szCs w:val="24"/>
          <w:lang w:val="en-US"/>
        </w:rPr>
        <w:t>ortuguese</w:t>
      </w:r>
      <w:proofErr w:type="spellEnd"/>
      <w:proofErr w:type="gramEnd"/>
      <w:r w:rsidR="00237F1C" w:rsidRPr="00237F1C">
        <w:rPr>
          <w:rFonts w:ascii="Times New Roman" w:hAnsi="Times New Roman"/>
          <w:sz w:val="24"/>
          <w:szCs w:val="24"/>
          <w:lang w:val="en-US"/>
        </w:rPr>
        <w:t xml:space="preserve"> novel </w:t>
      </w:r>
      <w:r w:rsidR="00237F1C">
        <w:rPr>
          <w:rFonts w:ascii="Times New Roman" w:hAnsi="Times New Roman"/>
          <w:sz w:val="24"/>
          <w:szCs w:val="24"/>
          <w:lang w:val="en-US"/>
        </w:rPr>
        <w:t xml:space="preserve">does a critical inventory of </w:t>
      </w:r>
      <w:proofErr w:type="spellStart"/>
      <w:r w:rsidR="00237F1C">
        <w:rPr>
          <w:rFonts w:ascii="Times New Roman" w:hAnsi="Times New Roman"/>
          <w:sz w:val="24"/>
          <w:szCs w:val="24"/>
          <w:lang w:val="en-US"/>
        </w:rPr>
        <w:t>p</w:t>
      </w:r>
      <w:r w:rsidR="00237F1C" w:rsidRPr="00237F1C">
        <w:rPr>
          <w:rFonts w:ascii="Times New Roman" w:hAnsi="Times New Roman"/>
          <w:sz w:val="24"/>
          <w:szCs w:val="24"/>
          <w:lang w:val="en-US"/>
        </w:rPr>
        <w:t>ortuguese</w:t>
      </w:r>
      <w:proofErr w:type="spellEnd"/>
      <w:r w:rsidR="00237F1C" w:rsidRPr="00237F1C">
        <w:rPr>
          <w:rFonts w:ascii="Times New Roman" w:hAnsi="Times New Roman"/>
          <w:sz w:val="24"/>
          <w:szCs w:val="24"/>
          <w:lang w:val="en-US"/>
        </w:rPr>
        <w:t xml:space="preserve"> economic sociopolitical situation in </w:t>
      </w:r>
      <w:r w:rsidR="00237F1C">
        <w:rPr>
          <w:rFonts w:ascii="Times New Roman" w:hAnsi="Times New Roman"/>
          <w:sz w:val="24"/>
          <w:szCs w:val="24"/>
          <w:lang w:val="en-US"/>
        </w:rPr>
        <w:t>relation to</w:t>
      </w:r>
      <w:r w:rsidR="00237F1C" w:rsidRPr="00237F1C">
        <w:rPr>
          <w:rFonts w:ascii="Times New Roman" w:hAnsi="Times New Roman"/>
          <w:sz w:val="24"/>
          <w:szCs w:val="24"/>
          <w:lang w:val="en-US"/>
        </w:rPr>
        <w:t xml:space="preserve"> way of narrating and commitment of the writer with reality. </w:t>
      </w:r>
      <w:r w:rsidR="00237F1C" w:rsidRPr="00237F1C">
        <w:rPr>
          <w:rFonts w:ascii="Times New Roman" w:hAnsi="Times New Roman"/>
          <w:i/>
          <w:sz w:val="24"/>
          <w:szCs w:val="24"/>
          <w:lang w:val="en-US"/>
        </w:rPr>
        <w:t xml:space="preserve">A </w:t>
      </w:r>
      <w:proofErr w:type="spellStart"/>
      <w:r w:rsidR="00237F1C" w:rsidRPr="00237F1C">
        <w:rPr>
          <w:rFonts w:ascii="Times New Roman" w:hAnsi="Times New Roman"/>
          <w:i/>
          <w:sz w:val="24"/>
          <w:szCs w:val="24"/>
          <w:lang w:val="en-US"/>
        </w:rPr>
        <w:t>paixão</w:t>
      </w:r>
      <w:proofErr w:type="spellEnd"/>
      <w:r w:rsidR="00237F1C" w:rsidRPr="00237F1C">
        <w:rPr>
          <w:rFonts w:ascii="Times New Roman" w:hAnsi="Times New Roman"/>
          <w:sz w:val="24"/>
          <w:szCs w:val="24"/>
          <w:lang w:val="en-US"/>
        </w:rPr>
        <w:t xml:space="preserve">, </w:t>
      </w:r>
      <w:r w:rsidR="00D769D1">
        <w:rPr>
          <w:rFonts w:ascii="Times New Roman" w:hAnsi="Times New Roman"/>
          <w:sz w:val="24"/>
          <w:szCs w:val="24"/>
          <w:lang w:val="en-US"/>
        </w:rPr>
        <w:t>of</w:t>
      </w:r>
      <w:r w:rsidR="00237F1C" w:rsidRPr="00237F1C">
        <w:rPr>
          <w:rFonts w:ascii="Times New Roman" w:hAnsi="Times New Roman"/>
          <w:sz w:val="24"/>
          <w:szCs w:val="24"/>
          <w:lang w:val="en-US"/>
        </w:rPr>
        <w:t xml:space="preserve"> Almeida</w:t>
      </w:r>
      <w:r w:rsidR="00237F1C">
        <w:rPr>
          <w:rFonts w:ascii="Times New Roman" w:hAnsi="Times New Roman"/>
          <w:sz w:val="24"/>
          <w:szCs w:val="24"/>
          <w:lang w:val="en-US"/>
        </w:rPr>
        <w:t xml:space="preserve"> </w:t>
      </w:r>
      <w:proofErr w:type="spellStart"/>
      <w:r w:rsidR="00237F1C">
        <w:rPr>
          <w:rFonts w:ascii="Times New Roman" w:hAnsi="Times New Roman"/>
          <w:sz w:val="24"/>
          <w:szCs w:val="24"/>
          <w:lang w:val="en-US"/>
        </w:rPr>
        <w:t>Faria</w:t>
      </w:r>
      <w:proofErr w:type="spellEnd"/>
      <w:r w:rsidR="00237F1C" w:rsidRPr="00237F1C">
        <w:rPr>
          <w:rFonts w:ascii="Times New Roman" w:hAnsi="Times New Roman"/>
          <w:sz w:val="24"/>
          <w:szCs w:val="24"/>
          <w:lang w:val="en-US"/>
        </w:rPr>
        <w:t xml:space="preserve">, fits into this context of production, </w:t>
      </w:r>
      <w:r w:rsidR="00D769D1">
        <w:rPr>
          <w:rFonts w:ascii="Times New Roman" w:hAnsi="Times New Roman"/>
          <w:sz w:val="24"/>
          <w:szCs w:val="24"/>
          <w:lang w:val="en-US"/>
        </w:rPr>
        <w:t>in that we perceive</w:t>
      </w:r>
      <w:r w:rsidR="00237F1C" w:rsidRPr="00237F1C">
        <w:rPr>
          <w:rFonts w:ascii="Times New Roman" w:hAnsi="Times New Roman"/>
          <w:sz w:val="24"/>
          <w:szCs w:val="24"/>
          <w:lang w:val="en-US"/>
        </w:rPr>
        <w:t xml:space="preserve"> a connection between the fictional production and the social history</w:t>
      </w:r>
      <w:r w:rsidR="005F7F60">
        <w:rPr>
          <w:rFonts w:ascii="Times New Roman" w:hAnsi="Times New Roman"/>
          <w:sz w:val="24"/>
          <w:szCs w:val="24"/>
          <w:lang w:val="en-US"/>
        </w:rPr>
        <w:t xml:space="preserve"> process</w:t>
      </w:r>
      <w:r w:rsidR="00237F1C" w:rsidRPr="00237F1C">
        <w:rPr>
          <w:rFonts w:ascii="Times New Roman" w:hAnsi="Times New Roman"/>
          <w:sz w:val="24"/>
          <w:szCs w:val="24"/>
          <w:lang w:val="en-US"/>
        </w:rPr>
        <w:t xml:space="preserve">. </w:t>
      </w:r>
      <w:r w:rsidR="00305C62">
        <w:rPr>
          <w:rFonts w:ascii="Times New Roman" w:hAnsi="Times New Roman"/>
          <w:sz w:val="24"/>
          <w:szCs w:val="24"/>
          <w:lang w:val="en-US"/>
        </w:rPr>
        <w:t>This way the</w:t>
      </w:r>
      <w:r w:rsidR="00237F1C" w:rsidRPr="00237F1C">
        <w:rPr>
          <w:rFonts w:ascii="Times New Roman" w:hAnsi="Times New Roman"/>
          <w:sz w:val="24"/>
          <w:szCs w:val="24"/>
          <w:lang w:val="en-US"/>
        </w:rPr>
        <w:t xml:space="preserve"> </w:t>
      </w:r>
      <w:proofErr w:type="gramStart"/>
      <w:r w:rsidR="00237F1C" w:rsidRPr="00237F1C">
        <w:rPr>
          <w:rFonts w:ascii="Times New Roman" w:hAnsi="Times New Roman"/>
          <w:sz w:val="24"/>
          <w:szCs w:val="24"/>
          <w:lang w:val="en-US"/>
        </w:rPr>
        <w:t>characters represent</w:t>
      </w:r>
      <w:r w:rsidR="00305C62">
        <w:rPr>
          <w:rFonts w:ascii="Times New Roman" w:hAnsi="Times New Roman"/>
          <w:sz w:val="24"/>
          <w:szCs w:val="24"/>
          <w:lang w:val="en-US"/>
        </w:rPr>
        <w:t>s</w:t>
      </w:r>
      <w:proofErr w:type="gramEnd"/>
      <w:r w:rsidR="00237F1C" w:rsidRPr="00237F1C">
        <w:rPr>
          <w:rFonts w:ascii="Times New Roman" w:hAnsi="Times New Roman"/>
          <w:sz w:val="24"/>
          <w:szCs w:val="24"/>
          <w:lang w:val="en-US"/>
        </w:rPr>
        <w:t xml:space="preserve"> different views of reality that surrounds them</w:t>
      </w:r>
      <w:r w:rsidR="00305C62">
        <w:rPr>
          <w:rFonts w:ascii="Times New Roman" w:hAnsi="Times New Roman"/>
          <w:sz w:val="24"/>
          <w:szCs w:val="24"/>
          <w:lang w:val="en-US"/>
        </w:rPr>
        <w:t>.</w:t>
      </w:r>
      <w:r w:rsidR="00237F1C" w:rsidRPr="00237F1C">
        <w:rPr>
          <w:rFonts w:ascii="Times New Roman" w:hAnsi="Times New Roman"/>
          <w:sz w:val="24"/>
          <w:szCs w:val="24"/>
          <w:lang w:val="en-US"/>
        </w:rPr>
        <w:t xml:space="preserve"> The </w:t>
      </w:r>
      <w:r w:rsidR="00A260D5">
        <w:rPr>
          <w:rFonts w:ascii="Times New Roman" w:hAnsi="Times New Roman"/>
          <w:sz w:val="24"/>
          <w:szCs w:val="24"/>
          <w:lang w:val="en-US"/>
        </w:rPr>
        <w:t>novel discourses</w:t>
      </w:r>
      <w:r w:rsidR="00237F1C" w:rsidRPr="00237F1C">
        <w:rPr>
          <w:rFonts w:ascii="Times New Roman" w:hAnsi="Times New Roman"/>
          <w:sz w:val="24"/>
          <w:szCs w:val="24"/>
          <w:lang w:val="en-US"/>
        </w:rPr>
        <w:t xml:space="preserve"> </w:t>
      </w:r>
      <w:r w:rsidR="00A260D5">
        <w:rPr>
          <w:rFonts w:ascii="Times New Roman" w:hAnsi="Times New Roman"/>
          <w:sz w:val="24"/>
          <w:szCs w:val="24"/>
          <w:lang w:val="en-US"/>
        </w:rPr>
        <w:t>about</w:t>
      </w:r>
      <w:r w:rsidR="00237F1C" w:rsidRPr="00237F1C">
        <w:rPr>
          <w:rFonts w:ascii="Times New Roman" w:hAnsi="Times New Roman"/>
          <w:sz w:val="24"/>
          <w:szCs w:val="24"/>
          <w:lang w:val="en-US"/>
        </w:rPr>
        <w:t xml:space="preserve"> the life of a clan of </w:t>
      </w:r>
      <w:proofErr w:type="spellStart"/>
      <w:r w:rsidR="00237F1C" w:rsidRPr="00237F1C">
        <w:rPr>
          <w:rFonts w:ascii="Times New Roman" w:hAnsi="Times New Roman"/>
          <w:sz w:val="24"/>
          <w:szCs w:val="24"/>
          <w:lang w:val="en-US"/>
        </w:rPr>
        <w:t>Alentejo</w:t>
      </w:r>
      <w:proofErr w:type="spellEnd"/>
      <w:r w:rsidR="00237F1C" w:rsidRPr="00237F1C">
        <w:rPr>
          <w:rFonts w:ascii="Times New Roman" w:hAnsi="Times New Roman"/>
          <w:sz w:val="24"/>
          <w:szCs w:val="24"/>
          <w:lang w:val="en-US"/>
        </w:rPr>
        <w:t>, symboliz</w:t>
      </w:r>
      <w:r w:rsidR="00A260D5">
        <w:rPr>
          <w:rFonts w:ascii="Times New Roman" w:hAnsi="Times New Roman"/>
          <w:sz w:val="24"/>
          <w:szCs w:val="24"/>
          <w:lang w:val="en-US"/>
        </w:rPr>
        <w:t>ing</w:t>
      </w:r>
      <w:r w:rsidR="00237F1C" w:rsidRPr="00237F1C">
        <w:rPr>
          <w:rFonts w:ascii="Times New Roman" w:hAnsi="Times New Roman"/>
          <w:sz w:val="24"/>
          <w:szCs w:val="24"/>
          <w:lang w:val="en-US"/>
        </w:rPr>
        <w:t xml:space="preserve"> different ideological positions, pointing to a critique of the current system and a possibility of changing that system. Two characters become, then, </w:t>
      </w:r>
      <w:r w:rsidR="00A260D5">
        <w:rPr>
          <w:rFonts w:ascii="Times New Roman" w:hAnsi="Times New Roman"/>
          <w:sz w:val="24"/>
          <w:szCs w:val="24"/>
          <w:lang w:val="en-US"/>
        </w:rPr>
        <w:t xml:space="preserve">fundamental: the brothers André and </w:t>
      </w:r>
      <w:proofErr w:type="spellStart"/>
      <w:r w:rsidR="00A260D5">
        <w:rPr>
          <w:rFonts w:ascii="Times New Roman" w:hAnsi="Times New Roman"/>
          <w:sz w:val="24"/>
          <w:szCs w:val="24"/>
          <w:lang w:val="en-US"/>
        </w:rPr>
        <w:t>João</w:t>
      </w:r>
      <w:proofErr w:type="spellEnd"/>
      <w:r w:rsidR="00237F1C" w:rsidRPr="00237F1C">
        <w:rPr>
          <w:rFonts w:ascii="Times New Roman" w:hAnsi="Times New Roman"/>
          <w:sz w:val="24"/>
          <w:szCs w:val="24"/>
          <w:lang w:val="en-US"/>
        </w:rPr>
        <w:t xml:space="preserve"> Carlos.</w:t>
      </w:r>
    </w:p>
    <w:p w:rsidR="009C3DD3" w:rsidRPr="00C36BF1" w:rsidRDefault="009C3DD3" w:rsidP="00EF0D32">
      <w:pPr>
        <w:spacing w:after="0" w:line="360" w:lineRule="auto"/>
        <w:jc w:val="both"/>
        <w:rPr>
          <w:rFonts w:ascii="Times New Roman" w:hAnsi="Times New Roman"/>
          <w:sz w:val="24"/>
          <w:szCs w:val="24"/>
        </w:rPr>
      </w:pPr>
      <w:proofErr w:type="spellStart"/>
      <w:r w:rsidRPr="00C36BF1">
        <w:rPr>
          <w:rFonts w:ascii="Times New Roman" w:hAnsi="Times New Roman"/>
          <w:b/>
          <w:sz w:val="24"/>
          <w:szCs w:val="24"/>
        </w:rPr>
        <w:t>Key</w:t>
      </w:r>
      <w:proofErr w:type="spellEnd"/>
      <w:r w:rsidRPr="00C36BF1">
        <w:rPr>
          <w:rFonts w:ascii="Times New Roman" w:hAnsi="Times New Roman"/>
          <w:b/>
          <w:sz w:val="24"/>
          <w:szCs w:val="24"/>
        </w:rPr>
        <w:t xml:space="preserve"> </w:t>
      </w:r>
      <w:proofErr w:type="spellStart"/>
      <w:r w:rsidRPr="00C36BF1">
        <w:rPr>
          <w:rFonts w:ascii="Times New Roman" w:hAnsi="Times New Roman"/>
          <w:b/>
          <w:sz w:val="24"/>
          <w:szCs w:val="24"/>
        </w:rPr>
        <w:t>words</w:t>
      </w:r>
      <w:proofErr w:type="spellEnd"/>
      <w:r w:rsidRPr="00C36BF1">
        <w:rPr>
          <w:rFonts w:ascii="Times New Roman" w:hAnsi="Times New Roman"/>
          <w:sz w:val="24"/>
          <w:szCs w:val="24"/>
        </w:rPr>
        <w:t xml:space="preserve">: </w:t>
      </w:r>
      <w:proofErr w:type="spellStart"/>
      <w:r w:rsidRPr="00C36BF1">
        <w:rPr>
          <w:rFonts w:ascii="Times New Roman" w:hAnsi="Times New Roman"/>
          <w:sz w:val="24"/>
          <w:szCs w:val="24"/>
        </w:rPr>
        <w:t>contemporary</w:t>
      </w:r>
      <w:proofErr w:type="spellEnd"/>
      <w:r w:rsidRPr="00C36BF1">
        <w:rPr>
          <w:rFonts w:ascii="Times New Roman" w:hAnsi="Times New Roman"/>
          <w:sz w:val="24"/>
          <w:szCs w:val="24"/>
        </w:rPr>
        <w:t xml:space="preserve"> </w:t>
      </w:r>
      <w:proofErr w:type="spellStart"/>
      <w:r w:rsidRPr="00C36BF1">
        <w:rPr>
          <w:rFonts w:ascii="Times New Roman" w:hAnsi="Times New Roman"/>
          <w:sz w:val="24"/>
          <w:szCs w:val="24"/>
        </w:rPr>
        <w:t>portuguese</w:t>
      </w:r>
      <w:proofErr w:type="spellEnd"/>
      <w:r w:rsidRPr="00C36BF1">
        <w:rPr>
          <w:rFonts w:ascii="Times New Roman" w:hAnsi="Times New Roman"/>
          <w:sz w:val="24"/>
          <w:szCs w:val="24"/>
        </w:rPr>
        <w:t xml:space="preserve"> novel; Almeida Faria; </w:t>
      </w:r>
      <w:proofErr w:type="spellStart"/>
      <w:r w:rsidRPr="00C36BF1">
        <w:rPr>
          <w:rFonts w:ascii="Times New Roman" w:hAnsi="Times New Roman"/>
          <w:sz w:val="24"/>
          <w:szCs w:val="24"/>
        </w:rPr>
        <w:t>characters</w:t>
      </w:r>
      <w:proofErr w:type="spellEnd"/>
      <w:r w:rsidRPr="00C36BF1">
        <w:rPr>
          <w:rFonts w:ascii="Times New Roman" w:hAnsi="Times New Roman"/>
          <w:sz w:val="24"/>
          <w:szCs w:val="24"/>
        </w:rPr>
        <w:t>.</w:t>
      </w:r>
    </w:p>
    <w:p w:rsidR="003E6FC6" w:rsidRPr="00C36BF1" w:rsidRDefault="003E6FC6" w:rsidP="002E30A2">
      <w:pPr>
        <w:spacing w:after="0" w:line="360" w:lineRule="auto"/>
        <w:ind w:firstLine="708"/>
        <w:jc w:val="both"/>
        <w:rPr>
          <w:rFonts w:ascii="Times New Roman" w:hAnsi="Times New Roman"/>
          <w:sz w:val="24"/>
          <w:szCs w:val="24"/>
        </w:rPr>
      </w:pPr>
    </w:p>
    <w:p w:rsidR="00AE52B7" w:rsidRPr="002958B2" w:rsidRDefault="00AE52B7" w:rsidP="002E30A2">
      <w:pPr>
        <w:spacing w:after="0" w:line="360" w:lineRule="auto"/>
        <w:ind w:firstLine="708"/>
        <w:jc w:val="both"/>
        <w:rPr>
          <w:rFonts w:ascii="Times New Roman" w:hAnsi="Times New Roman"/>
          <w:sz w:val="24"/>
          <w:szCs w:val="24"/>
        </w:rPr>
      </w:pPr>
      <w:r>
        <w:rPr>
          <w:rFonts w:ascii="Times New Roman" w:hAnsi="Times New Roman"/>
          <w:sz w:val="24"/>
          <w:szCs w:val="24"/>
        </w:rPr>
        <w:t>O romance português contemporâneo faz um inventário crítico da situação sociopolítica econômica portuguesa, do modo de narrar e do compromisso do escritor com a realidade (GOMES, 1993). Assim, os autores que produzem entre os anos de 1960 e 1990, mais especificamente aqueles que constituem a chamada Geração de Abril</w:t>
      </w:r>
      <w:r w:rsidRPr="009409B0">
        <w:rPr>
          <w:rFonts w:ascii="Times New Roman" w:hAnsi="Times New Roman"/>
          <w:sz w:val="24"/>
          <w:szCs w:val="24"/>
        </w:rPr>
        <w:t>, lançam-se à tarefa de reconstruir ficcionalmente a identidade em crise da nação portuguesa (SÁVIO, 2007)</w:t>
      </w:r>
      <w:r>
        <w:rPr>
          <w:rFonts w:ascii="Times New Roman" w:hAnsi="Times New Roman"/>
          <w:sz w:val="24"/>
          <w:szCs w:val="24"/>
        </w:rPr>
        <w:t>.</w:t>
      </w:r>
    </w:p>
    <w:p w:rsidR="00715EA6" w:rsidRPr="004A2D5A" w:rsidRDefault="00AE52B7" w:rsidP="00715EA6">
      <w:pPr>
        <w:spacing w:after="0" w:line="360" w:lineRule="auto"/>
        <w:ind w:firstLine="708"/>
        <w:jc w:val="both"/>
        <w:rPr>
          <w:rFonts w:ascii="Times New Roman" w:hAnsi="Times New Roman"/>
          <w:color w:val="FF0000"/>
          <w:sz w:val="24"/>
          <w:szCs w:val="24"/>
        </w:rPr>
      </w:pPr>
      <w:r>
        <w:rPr>
          <w:rFonts w:ascii="Times New Roman" w:hAnsi="Times New Roman"/>
          <w:sz w:val="24"/>
          <w:szCs w:val="24"/>
        </w:rPr>
        <w:t>Tal geração, “além de demonstrar a preocupação com aspectos do discurso literário e acompanhar uma tendência geral da época, propicia formas sutis de afirmar, nas entrelinhas, o que não se pode dizer às claras em Portugal” (GOULART, 2004</w:t>
      </w:r>
      <w:r w:rsidR="00747104">
        <w:rPr>
          <w:rFonts w:ascii="Times New Roman" w:hAnsi="Times New Roman"/>
          <w:sz w:val="24"/>
          <w:szCs w:val="24"/>
        </w:rPr>
        <w:t>,</w:t>
      </w:r>
      <w:r w:rsidR="00747104" w:rsidRPr="00747104">
        <w:rPr>
          <w:rFonts w:ascii="Times New Roman" w:hAnsi="Times New Roman"/>
          <w:sz w:val="24"/>
          <w:szCs w:val="24"/>
        </w:rPr>
        <w:t xml:space="preserve"> </w:t>
      </w:r>
      <w:r w:rsidR="00747104">
        <w:rPr>
          <w:rFonts w:ascii="Times New Roman" w:hAnsi="Times New Roman"/>
          <w:sz w:val="24"/>
          <w:szCs w:val="24"/>
        </w:rPr>
        <w:t>p. 211</w:t>
      </w:r>
      <w:r>
        <w:rPr>
          <w:rFonts w:ascii="Times New Roman" w:hAnsi="Times New Roman"/>
          <w:sz w:val="24"/>
          <w:szCs w:val="24"/>
        </w:rPr>
        <w:t>). O contexto de produção dessa ficção faz com que uma de suas principais marcas seja a combatividade, que resulta de uma consciência sempre atenta aos problemas político-sociais de Portugal (GOMES, 1993).</w:t>
      </w:r>
    </w:p>
    <w:p w:rsidR="00AE52B7" w:rsidRDefault="00C36BF1" w:rsidP="003835E7">
      <w:pPr>
        <w:spacing w:after="0" w:line="360" w:lineRule="auto"/>
        <w:ind w:firstLine="708"/>
        <w:jc w:val="both"/>
        <w:rPr>
          <w:rFonts w:ascii="Times New Roman" w:hAnsi="Times New Roman"/>
          <w:sz w:val="24"/>
          <w:szCs w:val="24"/>
        </w:rPr>
      </w:pPr>
      <w:r w:rsidRPr="00F55702">
        <w:rPr>
          <w:rFonts w:ascii="Times New Roman" w:hAnsi="Times New Roman"/>
          <w:sz w:val="24"/>
          <w:szCs w:val="24"/>
        </w:rPr>
        <w:lastRenderedPageBreak/>
        <w:t xml:space="preserve">A </w:t>
      </w:r>
      <w:r w:rsidRPr="00F55702">
        <w:rPr>
          <w:rFonts w:ascii="Times New Roman" w:hAnsi="Times New Roman"/>
          <w:i/>
          <w:sz w:val="24"/>
          <w:szCs w:val="24"/>
        </w:rPr>
        <w:t>Tetralogia Lusitana</w:t>
      </w:r>
      <w:r>
        <w:rPr>
          <w:rFonts w:ascii="Times New Roman" w:hAnsi="Times New Roman"/>
          <w:sz w:val="24"/>
          <w:szCs w:val="24"/>
        </w:rPr>
        <w:t>, de Almeida Faria,</w:t>
      </w:r>
      <w:r w:rsidRPr="00F55702">
        <w:rPr>
          <w:rFonts w:ascii="Times New Roman" w:hAnsi="Times New Roman"/>
          <w:sz w:val="24"/>
          <w:szCs w:val="24"/>
        </w:rPr>
        <w:t xml:space="preserve"> vem, </w:t>
      </w:r>
      <w:r>
        <w:rPr>
          <w:rFonts w:ascii="Times New Roman" w:hAnsi="Times New Roman"/>
          <w:sz w:val="24"/>
          <w:szCs w:val="24"/>
        </w:rPr>
        <w:t>como explica Sávio (2007)</w:t>
      </w:r>
      <w:r w:rsidRPr="00F55702">
        <w:rPr>
          <w:rFonts w:ascii="Times New Roman" w:hAnsi="Times New Roman"/>
          <w:sz w:val="24"/>
          <w:szCs w:val="24"/>
        </w:rPr>
        <w:t>, somar-se a uma série de obras d</w:t>
      </w:r>
      <w:r>
        <w:rPr>
          <w:rFonts w:ascii="Times New Roman" w:hAnsi="Times New Roman"/>
          <w:sz w:val="24"/>
          <w:szCs w:val="24"/>
        </w:rPr>
        <w:t>esse período que trabalha</w:t>
      </w:r>
      <w:r w:rsidRPr="00F55702">
        <w:rPr>
          <w:rFonts w:ascii="Times New Roman" w:hAnsi="Times New Roman"/>
          <w:sz w:val="24"/>
          <w:szCs w:val="24"/>
        </w:rPr>
        <w:t xml:space="preserve"> a história de Portugal sob um olhar profundamente crítico e irônico.</w:t>
      </w:r>
      <w:r>
        <w:rPr>
          <w:rFonts w:ascii="Times New Roman" w:hAnsi="Times New Roman"/>
          <w:sz w:val="24"/>
          <w:szCs w:val="24"/>
        </w:rPr>
        <w:t xml:space="preserve"> </w:t>
      </w:r>
      <w:r w:rsidR="00AE52B7">
        <w:rPr>
          <w:rFonts w:ascii="Times New Roman" w:hAnsi="Times New Roman"/>
          <w:sz w:val="24"/>
          <w:szCs w:val="24"/>
        </w:rPr>
        <w:t xml:space="preserve">Essa saga é composta pelos romances </w:t>
      </w:r>
      <w:r w:rsidR="00AE52B7" w:rsidRPr="00E01DF0">
        <w:rPr>
          <w:rFonts w:ascii="Times New Roman" w:hAnsi="Times New Roman"/>
          <w:i/>
          <w:sz w:val="24"/>
          <w:szCs w:val="24"/>
        </w:rPr>
        <w:t>A paixão</w:t>
      </w:r>
      <w:r w:rsidR="00AE52B7">
        <w:rPr>
          <w:rFonts w:ascii="Times New Roman" w:hAnsi="Times New Roman"/>
          <w:sz w:val="24"/>
          <w:szCs w:val="24"/>
        </w:rPr>
        <w:t xml:space="preserve"> (1965), </w:t>
      </w:r>
      <w:r w:rsidR="00AE52B7" w:rsidRPr="00E01DF0">
        <w:rPr>
          <w:rFonts w:ascii="Times New Roman" w:hAnsi="Times New Roman"/>
          <w:i/>
          <w:sz w:val="24"/>
          <w:szCs w:val="24"/>
        </w:rPr>
        <w:t>Cortes</w:t>
      </w:r>
      <w:r w:rsidR="00AE52B7">
        <w:rPr>
          <w:rFonts w:ascii="Times New Roman" w:hAnsi="Times New Roman"/>
          <w:sz w:val="24"/>
          <w:szCs w:val="24"/>
        </w:rPr>
        <w:t xml:space="preserve"> (1978), </w:t>
      </w:r>
      <w:r w:rsidR="00AE52B7" w:rsidRPr="00E01DF0">
        <w:rPr>
          <w:rFonts w:ascii="Times New Roman" w:hAnsi="Times New Roman"/>
          <w:i/>
          <w:sz w:val="24"/>
          <w:szCs w:val="24"/>
        </w:rPr>
        <w:t>Lusitânia</w:t>
      </w:r>
      <w:r w:rsidR="00AE52B7">
        <w:rPr>
          <w:rFonts w:ascii="Times New Roman" w:hAnsi="Times New Roman"/>
          <w:sz w:val="24"/>
          <w:szCs w:val="24"/>
        </w:rPr>
        <w:t xml:space="preserve"> (1980) e </w:t>
      </w:r>
      <w:r w:rsidR="00AE52B7" w:rsidRPr="00E01DF0">
        <w:rPr>
          <w:rFonts w:ascii="Times New Roman" w:hAnsi="Times New Roman"/>
          <w:i/>
          <w:sz w:val="24"/>
          <w:szCs w:val="24"/>
        </w:rPr>
        <w:t>Cavaleiro Andante</w:t>
      </w:r>
      <w:r w:rsidR="00AE52B7">
        <w:rPr>
          <w:rFonts w:ascii="Times New Roman" w:hAnsi="Times New Roman"/>
          <w:sz w:val="24"/>
          <w:szCs w:val="24"/>
        </w:rPr>
        <w:t xml:space="preserve"> (1983), tratando do período entre a ditadura e a democracia, através da história da decadência de uma família do Alentejo.</w:t>
      </w:r>
    </w:p>
    <w:p w:rsidR="00AE52B7" w:rsidRPr="004A2D5A" w:rsidRDefault="00AE52B7" w:rsidP="00362AA4">
      <w:pPr>
        <w:spacing w:after="0" w:line="360" w:lineRule="auto"/>
        <w:ind w:firstLine="708"/>
        <w:jc w:val="both"/>
        <w:rPr>
          <w:rFonts w:ascii="Times New Roman" w:hAnsi="Times New Roman"/>
          <w:color w:val="FF0000"/>
          <w:sz w:val="24"/>
          <w:szCs w:val="24"/>
        </w:rPr>
      </w:pPr>
      <w:r>
        <w:rPr>
          <w:rFonts w:ascii="Times New Roman" w:hAnsi="Times New Roman"/>
          <w:sz w:val="24"/>
          <w:szCs w:val="24"/>
        </w:rPr>
        <w:t xml:space="preserve">Gomes </w:t>
      </w:r>
      <w:r w:rsidR="00715EA6">
        <w:rPr>
          <w:rFonts w:ascii="Times New Roman" w:hAnsi="Times New Roman"/>
          <w:sz w:val="24"/>
          <w:szCs w:val="24"/>
        </w:rPr>
        <w:t>(</w:t>
      </w:r>
      <w:r>
        <w:rPr>
          <w:rFonts w:ascii="Times New Roman" w:hAnsi="Times New Roman"/>
          <w:sz w:val="24"/>
          <w:szCs w:val="24"/>
        </w:rPr>
        <w:t>1993</w:t>
      </w:r>
      <w:r w:rsidR="00715EA6">
        <w:rPr>
          <w:rFonts w:ascii="Times New Roman" w:hAnsi="Times New Roman"/>
          <w:sz w:val="24"/>
          <w:szCs w:val="24"/>
        </w:rPr>
        <w:t>, p. 85</w:t>
      </w:r>
      <w:r>
        <w:rPr>
          <w:rFonts w:ascii="Times New Roman" w:hAnsi="Times New Roman"/>
          <w:sz w:val="24"/>
          <w:szCs w:val="24"/>
        </w:rPr>
        <w:t xml:space="preserve">) dirá que a “consciência do autor, mediando as relações entre o mundo e o público leitor, testemunha um tempo que sofre mudanças contínuas e torna-se um intérprete dessas mesmas mudanças e um criador de possibilidades, para além daquilo que é meramente factual”. Isso faz com que no primeiro romance da </w:t>
      </w:r>
      <w:r w:rsidRPr="00ED160F">
        <w:rPr>
          <w:rFonts w:ascii="Times New Roman" w:hAnsi="Times New Roman"/>
          <w:i/>
          <w:sz w:val="24"/>
          <w:szCs w:val="24"/>
        </w:rPr>
        <w:t>Tetralogia</w:t>
      </w:r>
      <w:r w:rsidRPr="00C36143">
        <w:rPr>
          <w:rFonts w:ascii="Times New Roman" w:hAnsi="Times New Roman"/>
          <w:sz w:val="24"/>
          <w:szCs w:val="24"/>
        </w:rPr>
        <w:t xml:space="preserve"> </w:t>
      </w:r>
      <w:r>
        <w:rPr>
          <w:rFonts w:ascii="Times New Roman" w:hAnsi="Times New Roman"/>
          <w:sz w:val="24"/>
          <w:szCs w:val="24"/>
        </w:rPr>
        <w:t xml:space="preserve">– </w:t>
      </w:r>
      <w:r w:rsidRPr="00035F8F">
        <w:rPr>
          <w:rFonts w:ascii="Times New Roman" w:hAnsi="Times New Roman"/>
          <w:i/>
          <w:sz w:val="24"/>
          <w:szCs w:val="24"/>
        </w:rPr>
        <w:t>A paixão</w:t>
      </w:r>
      <w:r>
        <w:rPr>
          <w:rFonts w:ascii="Times New Roman" w:hAnsi="Times New Roman"/>
          <w:sz w:val="24"/>
          <w:szCs w:val="24"/>
        </w:rPr>
        <w:t xml:space="preserve"> – por tratar de um tempo anterior à Revolução dos Cravos, toda a alusão à necessidade de mudança seja apenas uma projeção, uma previsão de uma alteração possível e esperada tendo em vista o vasto tempo </w:t>
      </w:r>
      <w:proofErr w:type="gramStart"/>
      <w:r>
        <w:rPr>
          <w:rFonts w:ascii="Times New Roman" w:hAnsi="Times New Roman"/>
          <w:sz w:val="24"/>
          <w:szCs w:val="24"/>
        </w:rPr>
        <w:t>sob ditadura</w:t>
      </w:r>
      <w:proofErr w:type="gramEnd"/>
      <w:r>
        <w:rPr>
          <w:rFonts w:ascii="Times New Roman" w:hAnsi="Times New Roman"/>
          <w:sz w:val="24"/>
          <w:szCs w:val="24"/>
        </w:rPr>
        <w:t xml:space="preserve"> em que já se encontrava Portugal. </w:t>
      </w:r>
      <w:r w:rsidRPr="00D01BB1">
        <w:rPr>
          <w:rFonts w:ascii="Times New Roman" w:hAnsi="Times New Roman"/>
          <w:i/>
          <w:sz w:val="24"/>
          <w:szCs w:val="24"/>
        </w:rPr>
        <w:t>A paixão</w:t>
      </w:r>
      <w:r w:rsidRPr="000F1061">
        <w:rPr>
          <w:rFonts w:ascii="Times New Roman" w:hAnsi="Times New Roman"/>
          <w:sz w:val="24"/>
          <w:szCs w:val="24"/>
        </w:rPr>
        <w:t xml:space="preserve"> </w:t>
      </w:r>
      <w:proofErr w:type="gramStart"/>
      <w:r w:rsidRPr="000F1061">
        <w:rPr>
          <w:rFonts w:ascii="Times New Roman" w:hAnsi="Times New Roman"/>
          <w:sz w:val="24"/>
          <w:szCs w:val="24"/>
        </w:rPr>
        <w:t>projeta</w:t>
      </w:r>
      <w:r>
        <w:rPr>
          <w:rFonts w:ascii="Times New Roman" w:hAnsi="Times New Roman"/>
          <w:sz w:val="24"/>
          <w:szCs w:val="24"/>
        </w:rPr>
        <w:t>,</w:t>
      </w:r>
      <w:proofErr w:type="gramEnd"/>
      <w:r>
        <w:rPr>
          <w:rFonts w:ascii="Times New Roman" w:hAnsi="Times New Roman"/>
          <w:sz w:val="24"/>
          <w:szCs w:val="24"/>
        </w:rPr>
        <w:t xml:space="preserve"> assim,</w:t>
      </w:r>
      <w:r w:rsidRPr="000F1061">
        <w:rPr>
          <w:rFonts w:ascii="Times New Roman" w:hAnsi="Times New Roman"/>
          <w:sz w:val="24"/>
          <w:szCs w:val="24"/>
        </w:rPr>
        <w:t xml:space="preserve"> um tempo posterior </w:t>
      </w:r>
      <w:r>
        <w:rPr>
          <w:rFonts w:ascii="Times New Roman" w:hAnsi="Times New Roman"/>
          <w:sz w:val="24"/>
          <w:szCs w:val="24"/>
        </w:rPr>
        <w:t>àquele em que foi escrito, pois parece anunciar a Revolução que virá nove anos depois.</w:t>
      </w:r>
    </w:p>
    <w:p w:rsidR="00AE52B7" w:rsidRDefault="00AE52B7" w:rsidP="00EE3F17">
      <w:pPr>
        <w:spacing w:after="0" w:line="360" w:lineRule="auto"/>
        <w:ind w:firstLine="708"/>
        <w:jc w:val="both"/>
        <w:rPr>
          <w:rFonts w:ascii="Times New Roman" w:hAnsi="Times New Roman"/>
          <w:sz w:val="24"/>
          <w:szCs w:val="24"/>
        </w:rPr>
      </w:pPr>
      <w:r w:rsidRPr="006E252F">
        <w:rPr>
          <w:rFonts w:ascii="Times New Roman" w:hAnsi="Times New Roman"/>
          <w:sz w:val="24"/>
          <w:szCs w:val="24"/>
        </w:rPr>
        <w:t xml:space="preserve"> </w:t>
      </w:r>
      <w:r>
        <w:rPr>
          <w:rFonts w:ascii="Times New Roman" w:hAnsi="Times New Roman"/>
          <w:sz w:val="24"/>
          <w:szCs w:val="24"/>
        </w:rPr>
        <w:t xml:space="preserve">Conforme explica Simões (1998), a obra de Almeida Faria nasce em um contexto social no qual a narrativa ficcional </w:t>
      </w:r>
      <w:r w:rsidRPr="002958B2">
        <w:rPr>
          <w:rFonts w:ascii="Times New Roman" w:hAnsi="Times New Roman"/>
          <w:sz w:val="24"/>
          <w:szCs w:val="24"/>
        </w:rPr>
        <w:t>é, por um lado, impulsionada pelas circunstâncias históricas e, por outro, impulsionadora da reflexão crítica s</w:t>
      </w:r>
      <w:r>
        <w:rPr>
          <w:rFonts w:ascii="Times New Roman" w:hAnsi="Times New Roman"/>
          <w:sz w:val="24"/>
          <w:szCs w:val="24"/>
        </w:rPr>
        <w:t>obre o processo revolucionário. No entanto, tal reflexão, devido ao clima de silêncio, opressão e medo desse momento histórico-social português (GOULART, 2004),</w:t>
      </w:r>
      <w:r w:rsidRPr="00EE3F17">
        <w:rPr>
          <w:rFonts w:ascii="Times New Roman" w:hAnsi="Times New Roman"/>
          <w:sz w:val="24"/>
          <w:szCs w:val="24"/>
        </w:rPr>
        <w:t xml:space="preserve"> </w:t>
      </w:r>
      <w:r>
        <w:rPr>
          <w:rFonts w:ascii="Times New Roman" w:hAnsi="Times New Roman"/>
          <w:sz w:val="24"/>
          <w:szCs w:val="24"/>
        </w:rPr>
        <w:t xml:space="preserve">obrigou a utilização de formas sutis de crítica, de símbolos e imagens que </w:t>
      </w:r>
      <w:proofErr w:type="gramStart"/>
      <w:r>
        <w:rPr>
          <w:rFonts w:ascii="Times New Roman" w:hAnsi="Times New Roman"/>
          <w:sz w:val="24"/>
          <w:szCs w:val="24"/>
        </w:rPr>
        <w:t>pudessem,</w:t>
      </w:r>
      <w:proofErr w:type="gramEnd"/>
      <w:r>
        <w:rPr>
          <w:rFonts w:ascii="Times New Roman" w:hAnsi="Times New Roman"/>
          <w:sz w:val="24"/>
          <w:szCs w:val="24"/>
        </w:rPr>
        <w:t xml:space="preserve"> de alguma forma, revelar ao leitor atento o que realmente precisava ser dito e não mais podia ser encoberto. </w:t>
      </w:r>
    </w:p>
    <w:p w:rsidR="00AE52B7" w:rsidRDefault="00AE52B7" w:rsidP="00071A23">
      <w:pPr>
        <w:spacing w:after="0" w:line="360" w:lineRule="auto"/>
        <w:ind w:firstLine="708"/>
        <w:jc w:val="both"/>
        <w:rPr>
          <w:rFonts w:ascii="Times New Roman" w:hAnsi="Times New Roman"/>
          <w:sz w:val="24"/>
          <w:szCs w:val="24"/>
        </w:rPr>
      </w:pPr>
      <w:r>
        <w:rPr>
          <w:rFonts w:ascii="Times New Roman" w:hAnsi="Times New Roman"/>
          <w:sz w:val="24"/>
          <w:szCs w:val="24"/>
        </w:rPr>
        <w:t>Nessa via, as personagens d’</w:t>
      </w:r>
      <w:r w:rsidRPr="00245411">
        <w:rPr>
          <w:rFonts w:ascii="Times New Roman" w:hAnsi="Times New Roman"/>
          <w:i/>
          <w:sz w:val="24"/>
          <w:szCs w:val="24"/>
        </w:rPr>
        <w:t>A</w:t>
      </w:r>
      <w:r>
        <w:rPr>
          <w:rFonts w:ascii="Times New Roman" w:hAnsi="Times New Roman"/>
          <w:sz w:val="24"/>
          <w:szCs w:val="24"/>
        </w:rPr>
        <w:t xml:space="preserve"> </w:t>
      </w:r>
      <w:r w:rsidRPr="00245411">
        <w:rPr>
          <w:rFonts w:ascii="Times New Roman" w:hAnsi="Times New Roman"/>
          <w:i/>
          <w:sz w:val="24"/>
          <w:szCs w:val="24"/>
        </w:rPr>
        <w:t>paixão</w:t>
      </w:r>
      <w:r>
        <w:rPr>
          <w:rFonts w:ascii="Times New Roman" w:hAnsi="Times New Roman"/>
          <w:sz w:val="24"/>
          <w:szCs w:val="24"/>
        </w:rPr>
        <w:t xml:space="preserve">, através de suas paixões individuais, acabam revelando sentidos que se projetam no social, mas um social que não se resume à questão do imediato. Tais personagens, conforme explica Goulart (2004), vivem o presente (individual e histórico), mas foram modeladas pelo passado que trazem </w:t>
      </w:r>
      <w:proofErr w:type="gramStart"/>
      <w:r>
        <w:rPr>
          <w:rFonts w:ascii="Times New Roman" w:hAnsi="Times New Roman"/>
          <w:sz w:val="24"/>
          <w:szCs w:val="24"/>
        </w:rPr>
        <w:t>consigo,</w:t>
      </w:r>
      <w:proofErr w:type="gramEnd"/>
      <w:r>
        <w:rPr>
          <w:rFonts w:ascii="Times New Roman" w:hAnsi="Times New Roman"/>
          <w:sz w:val="24"/>
          <w:szCs w:val="24"/>
        </w:rPr>
        <w:t xml:space="preserve"> um passado histórico cultural e, às vezes, mítico. Essa ligação que há entre </w:t>
      </w:r>
      <w:r w:rsidRPr="002958B2">
        <w:rPr>
          <w:rFonts w:ascii="Times New Roman" w:hAnsi="Times New Roman"/>
          <w:sz w:val="24"/>
          <w:szCs w:val="24"/>
        </w:rPr>
        <w:t>o processo de produção ficcional e o processo da história social</w:t>
      </w:r>
      <w:r>
        <w:rPr>
          <w:rFonts w:ascii="Times New Roman" w:hAnsi="Times New Roman"/>
          <w:sz w:val="24"/>
          <w:szCs w:val="24"/>
        </w:rPr>
        <w:t xml:space="preserve"> faz com que tais personagens acabem representando diferentes visões acerca da realidade que as cerca e daquilo que presenciam.</w:t>
      </w:r>
    </w:p>
    <w:p w:rsidR="00AE52B7" w:rsidRDefault="00AE52B7" w:rsidP="00463EB2">
      <w:pPr>
        <w:spacing w:after="0" w:line="360" w:lineRule="auto"/>
        <w:ind w:firstLine="708"/>
        <w:jc w:val="both"/>
        <w:rPr>
          <w:rFonts w:ascii="Times New Roman" w:hAnsi="Times New Roman"/>
          <w:sz w:val="24"/>
          <w:szCs w:val="24"/>
        </w:rPr>
      </w:pPr>
      <w:r>
        <w:rPr>
          <w:rFonts w:ascii="Times New Roman" w:hAnsi="Times New Roman"/>
          <w:sz w:val="24"/>
          <w:szCs w:val="24"/>
        </w:rPr>
        <w:t xml:space="preserve">A partir disso, pretende-se investigar de que modo </w:t>
      </w:r>
      <w:proofErr w:type="gramStart"/>
      <w:r>
        <w:rPr>
          <w:rFonts w:ascii="Times New Roman" w:hAnsi="Times New Roman"/>
          <w:sz w:val="24"/>
          <w:szCs w:val="24"/>
        </w:rPr>
        <w:t>as</w:t>
      </w:r>
      <w:proofErr w:type="gramEnd"/>
      <w:r>
        <w:rPr>
          <w:rFonts w:ascii="Times New Roman" w:hAnsi="Times New Roman"/>
          <w:sz w:val="24"/>
          <w:szCs w:val="24"/>
        </w:rPr>
        <w:t xml:space="preserve"> personagens d’</w:t>
      </w:r>
      <w:r w:rsidRPr="00DA68AE">
        <w:rPr>
          <w:rFonts w:ascii="Times New Roman" w:hAnsi="Times New Roman"/>
          <w:i/>
          <w:sz w:val="24"/>
          <w:szCs w:val="24"/>
        </w:rPr>
        <w:t>A paixão</w:t>
      </w:r>
      <w:r>
        <w:rPr>
          <w:rFonts w:ascii="Times New Roman" w:hAnsi="Times New Roman"/>
          <w:sz w:val="24"/>
          <w:szCs w:val="24"/>
        </w:rPr>
        <w:t>, que ficcionaliza a vida de um clã alentejano,</w:t>
      </w:r>
      <w:r w:rsidRPr="00DA68AE">
        <w:rPr>
          <w:rFonts w:ascii="Times New Roman" w:hAnsi="Times New Roman"/>
          <w:i/>
          <w:sz w:val="24"/>
          <w:szCs w:val="24"/>
        </w:rPr>
        <w:t xml:space="preserve"> </w:t>
      </w:r>
      <w:r>
        <w:rPr>
          <w:rFonts w:ascii="Times New Roman" w:hAnsi="Times New Roman"/>
          <w:sz w:val="24"/>
          <w:szCs w:val="24"/>
        </w:rPr>
        <w:t>simbolizam diferentes posicionamentos ideológicos, apontando para uma crítica ao sistema vigente e para uma possibilidade de mudança desse sistema. Duas personagens tornam-se, então, fundamentais: os irmãos André e João Carlos.</w:t>
      </w:r>
    </w:p>
    <w:p w:rsidR="00AE52B7" w:rsidRDefault="00AE52B7" w:rsidP="00214E5A">
      <w:pPr>
        <w:spacing w:after="0" w:line="360" w:lineRule="auto"/>
        <w:jc w:val="both"/>
        <w:rPr>
          <w:rFonts w:ascii="Times New Roman" w:hAnsi="Times New Roman"/>
          <w:sz w:val="24"/>
          <w:szCs w:val="24"/>
        </w:rPr>
      </w:pPr>
    </w:p>
    <w:p w:rsidR="00AE52B7" w:rsidRDefault="00AE52B7" w:rsidP="00214E5A">
      <w:pPr>
        <w:spacing w:after="0" w:line="360" w:lineRule="auto"/>
        <w:jc w:val="both"/>
        <w:rPr>
          <w:rFonts w:ascii="Times New Roman" w:hAnsi="Times New Roman"/>
          <w:b/>
          <w:sz w:val="24"/>
          <w:szCs w:val="24"/>
        </w:rPr>
      </w:pPr>
      <w:r w:rsidRPr="00214E5A">
        <w:rPr>
          <w:rFonts w:ascii="Times New Roman" w:hAnsi="Times New Roman"/>
          <w:b/>
          <w:sz w:val="24"/>
          <w:szCs w:val="24"/>
        </w:rPr>
        <w:t>André</w:t>
      </w:r>
      <w:r>
        <w:rPr>
          <w:rFonts w:ascii="Times New Roman" w:hAnsi="Times New Roman"/>
          <w:b/>
          <w:sz w:val="24"/>
          <w:szCs w:val="24"/>
        </w:rPr>
        <w:t>:</w:t>
      </w:r>
      <w:r w:rsidRPr="00214E5A">
        <w:rPr>
          <w:rFonts w:ascii="Times New Roman" w:hAnsi="Times New Roman"/>
          <w:b/>
          <w:sz w:val="24"/>
          <w:szCs w:val="24"/>
        </w:rPr>
        <w:t xml:space="preserve"> </w:t>
      </w:r>
      <w:r>
        <w:rPr>
          <w:rFonts w:ascii="Times New Roman" w:hAnsi="Times New Roman"/>
          <w:b/>
          <w:sz w:val="24"/>
          <w:szCs w:val="24"/>
        </w:rPr>
        <w:t>a representação de um sistema em decadência</w:t>
      </w:r>
    </w:p>
    <w:p w:rsidR="00AE52B7" w:rsidRDefault="00AE52B7" w:rsidP="00214E5A">
      <w:pPr>
        <w:spacing w:after="0" w:line="360" w:lineRule="auto"/>
        <w:jc w:val="both"/>
        <w:rPr>
          <w:rFonts w:ascii="Times New Roman" w:hAnsi="Times New Roman"/>
          <w:b/>
          <w:sz w:val="24"/>
          <w:szCs w:val="24"/>
        </w:rPr>
      </w:pPr>
    </w:p>
    <w:p w:rsidR="00AE52B7" w:rsidRDefault="00AE52B7" w:rsidP="00214E5A">
      <w:pPr>
        <w:spacing w:after="0"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André é o filho mais velho de Francisco e Marina, que também são pais de Jó, Tiago, Arminda e João Carlos. A história dessa família n’</w:t>
      </w:r>
      <w:r w:rsidRPr="00270022">
        <w:rPr>
          <w:rFonts w:ascii="Times New Roman" w:hAnsi="Times New Roman"/>
          <w:i/>
          <w:sz w:val="24"/>
          <w:szCs w:val="24"/>
        </w:rPr>
        <w:t xml:space="preserve">A paixão </w:t>
      </w:r>
      <w:r>
        <w:rPr>
          <w:rFonts w:ascii="Times New Roman" w:hAnsi="Times New Roman"/>
          <w:sz w:val="24"/>
          <w:szCs w:val="24"/>
        </w:rPr>
        <w:t xml:space="preserve">está estruturada em três partes, </w:t>
      </w:r>
      <w:r w:rsidRPr="00924138">
        <w:rPr>
          <w:rFonts w:ascii="Times New Roman" w:hAnsi="Times New Roman"/>
          <w:i/>
          <w:sz w:val="24"/>
          <w:szCs w:val="24"/>
        </w:rPr>
        <w:t>Manhã</w:t>
      </w:r>
      <w:r>
        <w:rPr>
          <w:rFonts w:ascii="Times New Roman" w:hAnsi="Times New Roman"/>
          <w:sz w:val="24"/>
          <w:szCs w:val="24"/>
        </w:rPr>
        <w:t xml:space="preserve">, </w:t>
      </w:r>
      <w:r w:rsidRPr="00924138">
        <w:rPr>
          <w:rFonts w:ascii="Times New Roman" w:hAnsi="Times New Roman"/>
          <w:i/>
          <w:sz w:val="24"/>
          <w:szCs w:val="24"/>
        </w:rPr>
        <w:t>Tarde</w:t>
      </w:r>
      <w:r>
        <w:rPr>
          <w:rFonts w:ascii="Times New Roman" w:hAnsi="Times New Roman"/>
          <w:sz w:val="24"/>
          <w:szCs w:val="24"/>
        </w:rPr>
        <w:t xml:space="preserve"> e </w:t>
      </w:r>
      <w:r w:rsidRPr="00924138">
        <w:rPr>
          <w:rFonts w:ascii="Times New Roman" w:hAnsi="Times New Roman"/>
          <w:i/>
          <w:sz w:val="24"/>
          <w:szCs w:val="24"/>
        </w:rPr>
        <w:t>Noite</w:t>
      </w:r>
      <w:r>
        <w:rPr>
          <w:rFonts w:ascii="Times New Roman" w:hAnsi="Times New Roman"/>
          <w:sz w:val="24"/>
          <w:szCs w:val="24"/>
        </w:rPr>
        <w:t xml:space="preserve">, somando 50 capítulos. O primeiro capítulo no qual André aparece é o de número cinco: </w:t>
      </w:r>
    </w:p>
    <w:p w:rsidR="00AE52B7" w:rsidRDefault="00AE52B7" w:rsidP="00214E5A">
      <w:pPr>
        <w:spacing w:after="0" w:line="360" w:lineRule="auto"/>
        <w:jc w:val="both"/>
        <w:rPr>
          <w:rFonts w:ascii="Times New Roman" w:hAnsi="Times New Roman"/>
          <w:sz w:val="24"/>
          <w:szCs w:val="24"/>
        </w:rPr>
      </w:pPr>
    </w:p>
    <w:p w:rsidR="00AE52B7" w:rsidRPr="004A2D5A" w:rsidRDefault="00AE52B7" w:rsidP="00501D20">
      <w:pPr>
        <w:spacing w:after="0" w:line="240" w:lineRule="auto"/>
        <w:ind w:left="2268"/>
        <w:jc w:val="both"/>
        <w:rPr>
          <w:rFonts w:ascii="Times New Roman" w:hAnsi="Times New Roman"/>
          <w:color w:val="FF0000"/>
          <w:sz w:val="20"/>
          <w:szCs w:val="20"/>
        </w:rPr>
      </w:pPr>
      <w:r w:rsidRPr="00EE7418">
        <w:rPr>
          <w:rFonts w:ascii="Times New Roman" w:hAnsi="Times New Roman"/>
          <w:sz w:val="20"/>
          <w:szCs w:val="20"/>
        </w:rPr>
        <w:t xml:space="preserve">Como as coisas correm; calmas correm; tanto quanto sei a gênese do dia, eu estava ali num </w:t>
      </w:r>
      <w:r w:rsidRPr="00EE7418">
        <w:rPr>
          <w:rFonts w:ascii="Times New Roman" w:hAnsi="Times New Roman"/>
          <w:i/>
          <w:sz w:val="20"/>
          <w:szCs w:val="20"/>
        </w:rPr>
        <w:t>mundo hostil</w:t>
      </w:r>
      <w:r w:rsidRPr="00EE7418">
        <w:rPr>
          <w:rFonts w:ascii="Times New Roman" w:hAnsi="Times New Roman"/>
          <w:sz w:val="20"/>
          <w:szCs w:val="20"/>
        </w:rPr>
        <w:t xml:space="preserve"> e </w:t>
      </w:r>
      <w:r w:rsidRPr="00EE7418">
        <w:rPr>
          <w:rFonts w:ascii="Times New Roman" w:hAnsi="Times New Roman"/>
          <w:i/>
          <w:sz w:val="20"/>
          <w:szCs w:val="20"/>
        </w:rPr>
        <w:t>morno</w:t>
      </w:r>
      <w:r w:rsidRPr="00EE7418">
        <w:rPr>
          <w:rFonts w:ascii="Times New Roman" w:hAnsi="Times New Roman"/>
          <w:sz w:val="20"/>
          <w:szCs w:val="20"/>
        </w:rPr>
        <w:t xml:space="preserve"> e as paredes duma brandura alva cegavam como sóis nos olhos sempre abertos; </w:t>
      </w:r>
      <w:r w:rsidRPr="00EE7418">
        <w:rPr>
          <w:rFonts w:ascii="Times New Roman" w:hAnsi="Times New Roman"/>
          <w:i/>
          <w:sz w:val="20"/>
          <w:szCs w:val="20"/>
        </w:rPr>
        <w:t>movimentos lentos</w:t>
      </w:r>
      <w:r w:rsidRPr="00EE7418">
        <w:rPr>
          <w:rFonts w:ascii="Times New Roman" w:hAnsi="Times New Roman"/>
          <w:sz w:val="20"/>
          <w:szCs w:val="20"/>
        </w:rPr>
        <w:t>, o suor cansado; um peso entrando pela raiz dos cabelos sobre a testa franzida, sobre os lábios (</w:t>
      </w:r>
      <w:proofErr w:type="gramStart"/>
      <w:r w:rsidRPr="00EE7418">
        <w:rPr>
          <w:rFonts w:ascii="Times New Roman" w:hAnsi="Times New Roman"/>
          <w:sz w:val="20"/>
          <w:szCs w:val="20"/>
        </w:rPr>
        <w:t>FARIA,</w:t>
      </w:r>
      <w:proofErr w:type="gramEnd"/>
      <w:r w:rsidRPr="00EE7418">
        <w:rPr>
          <w:rFonts w:ascii="Times New Roman" w:hAnsi="Times New Roman"/>
          <w:sz w:val="20"/>
          <w:szCs w:val="20"/>
        </w:rPr>
        <w:t xml:space="preserve"> 1988</w:t>
      </w:r>
      <w:r w:rsidRPr="00947F2D">
        <w:rPr>
          <w:rFonts w:ascii="Times New Roman" w:hAnsi="Times New Roman"/>
          <w:sz w:val="20"/>
          <w:szCs w:val="20"/>
        </w:rPr>
        <w:t>,</w:t>
      </w:r>
      <w:r w:rsidR="00947F2D" w:rsidRPr="00947F2D">
        <w:rPr>
          <w:rFonts w:ascii="Times New Roman" w:hAnsi="Times New Roman"/>
          <w:sz w:val="20"/>
          <w:szCs w:val="20"/>
        </w:rPr>
        <w:t xml:space="preserve"> </w:t>
      </w:r>
      <w:r w:rsidR="00947F2D">
        <w:rPr>
          <w:rFonts w:ascii="Times New Roman" w:hAnsi="Times New Roman"/>
          <w:sz w:val="20"/>
          <w:szCs w:val="20"/>
        </w:rPr>
        <w:t>p. 26,</w:t>
      </w:r>
      <w:r w:rsidRPr="00EE7418">
        <w:rPr>
          <w:rFonts w:ascii="Times New Roman" w:hAnsi="Times New Roman"/>
          <w:sz w:val="20"/>
          <w:szCs w:val="20"/>
        </w:rPr>
        <w:t xml:space="preserve"> grifo</w:t>
      </w:r>
      <w:r>
        <w:rPr>
          <w:rFonts w:ascii="Times New Roman" w:hAnsi="Times New Roman"/>
          <w:sz w:val="20"/>
          <w:szCs w:val="20"/>
        </w:rPr>
        <w:t>s</w:t>
      </w:r>
      <w:r w:rsidRPr="00EE7418">
        <w:rPr>
          <w:rFonts w:ascii="Times New Roman" w:hAnsi="Times New Roman"/>
          <w:sz w:val="20"/>
          <w:szCs w:val="20"/>
        </w:rPr>
        <w:t xml:space="preserve"> nosso</w:t>
      </w:r>
      <w:r>
        <w:rPr>
          <w:rFonts w:ascii="Times New Roman" w:hAnsi="Times New Roman"/>
          <w:sz w:val="20"/>
          <w:szCs w:val="20"/>
        </w:rPr>
        <w:t>s</w:t>
      </w:r>
      <w:r w:rsidRPr="00EE7418">
        <w:rPr>
          <w:rFonts w:ascii="Times New Roman" w:hAnsi="Times New Roman"/>
          <w:sz w:val="20"/>
          <w:szCs w:val="20"/>
        </w:rPr>
        <w:t>).</w:t>
      </w:r>
    </w:p>
    <w:p w:rsidR="00AE52B7" w:rsidRPr="00EE7418" w:rsidRDefault="00AE52B7" w:rsidP="00EA6479">
      <w:pPr>
        <w:spacing w:after="0" w:line="360" w:lineRule="auto"/>
        <w:jc w:val="both"/>
        <w:rPr>
          <w:rFonts w:ascii="Times New Roman" w:hAnsi="Times New Roman"/>
          <w:sz w:val="24"/>
          <w:szCs w:val="24"/>
        </w:rPr>
      </w:pPr>
    </w:p>
    <w:p w:rsidR="00AE52B7" w:rsidRPr="004A2D5A" w:rsidRDefault="00AE52B7" w:rsidP="00EA6479">
      <w:pPr>
        <w:spacing w:after="0" w:line="360" w:lineRule="auto"/>
        <w:jc w:val="both"/>
        <w:rPr>
          <w:rFonts w:ascii="Times New Roman" w:hAnsi="Times New Roman"/>
          <w:color w:val="FF0000"/>
          <w:sz w:val="24"/>
          <w:szCs w:val="24"/>
        </w:rPr>
      </w:pPr>
      <w:r>
        <w:rPr>
          <w:rFonts w:ascii="Times New Roman" w:hAnsi="Times New Roman"/>
          <w:sz w:val="24"/>
          <w:szCs w:val="24"/>
        </w:rPr>
        <w:t xml:space="preserve">A seguir, o narrador informa que </w:t>
      </w:r>
      <w:r w:rsidRPr="00EE7418">
        <w:rPr>
          <w:rFonts w:ascii="Times New Roman" w:hAnsi="Times New Roman"/>
          <w:sz w:val="24"/>
          <w:szCs w:val="24"/>
        </w:rPr>
        <w:t>“</w:t>
      </w:r>
      <w:r w:rsidRPr="00EE7418">
        <w:rPr>
          <w:rFonts w:ascii="Times New Roman" w:hAnsi="Times New Roman"/>
          <w:i/>
          <w:sz w:val="24"/>
          <w:szCs w:val="24"/>
        </w:rPr>
        <w:t>André dorme</w:t>
      </w:r>
      <w:r w:rsidRPr="00EE7418">
        <w:rPr>
          <w:rFonts w:ascii="Times New Roman" w:hAnsi="Times New Roman"/>
          <w:sz w:val="24"/>
          <w:szCs w:val="24"/>
        </w:rPr>
        <w:t>; o sono não é fácil</w:t>
      </w:r>
      <w:proofErr w:type="gramStart"/>
      <w:r w:rsidRPr="00EE7418">
        <w:rPr>
          <w:rFonts w:ascii="Times New Roman" w:hAnsi="Times New Roman"/>
          <w:sz w:val="24"/>
          <w:szCs w:val="24"/>
        </w:rPr>
        <w:t xml:space="preserve"> mas</w:t>
      </w:r>
      <w:proofErr w:type="gramEnd"/>
      <w:r w:rsidRPr="00EE7418">
        <w:rPr>
          <w:rFonts w:ascii="Times New Roman" w:hAnsi="Times New Roman"/>
          <w:sz w:val="24"/>
          <w:szCs w:val="24"/>
        </w:rPr>
        <w:t xml:space="preserve"> é sono; </w:t>
      </w:r>
      <w:r w:rsidRPr="00EE7418">
        <w:rPr>
          <w:rFonts w:ascii="Times New Roman" w:hAnsi="Times New Roman"/>
          <w:i/>
          <w:sz w:val="24"/>
          <w:szCs w:val="24"/>
        </w:rPr>
        <w:t>tenta acordar</w:t>
      </w:r>
      <w:r w:rsidRPr="00EE7418">
        <w:rPr>
          <w:rFonts w:ascii="Times New Roman" w:hAnsi="Times New Roman"/>
          <w:sz w:val="24"/>
          <w:szCs w:val="24"/>
        </w:rPr>
        <w:t xml:space="preserve">; faz um pequeno esforço; </w:t>
      </w:r>
      <w:r w:rsidRPr="00EE7418">
        <w:rPr>
          <w:rFonts w:ascii="Times New Roman" w:hAnsi="Times New Roman"/>
          <w:i/>
          <w:sz w:val="24"/>
          <w:szCs w:val="24"/>
        </w:rPr>
        <w:t>não consegue</w:t>
      </w:r>
      <w:r w:rsidRPr="00EE7418">
        <w:rPr>
          <w:rFonts w:ascii="Times New Roman" w:hAnsi="Times New Roman"/>
          <w:sz w:val="24"/>
          <w:szCs w:val="24"/>
        </w:rPr>
        <w:t>; adormece; vem o sono e o sonho; os monstros ancestrais não dormem” (FARIA</w:t>
      </w:r>
      <w:r w:rsidR="00EA4B20">
        <w:rPr>
          <w:rFonts w:ascii="Times New Roman" w:hAnsi="Times New Roman"/>
          <w:sz w:val="24"/>
          <w:szCs w:val="24"/>
        </w:rPr>
        <w:t xml:space="preserve">, </w:t>
      </w:r>
      <w:r w:rsidRPr="00EE7418">
        <w:rPr>
          <w:rFonts w:ascii="Times New Roman" w:hAnsi="Times New Roman"/>
          <w:sz w:val="24"/>
          <w:szCs w:val="24"/>
        </w:rPr>
        <w:t>1988</w:t>
      </w:r>
      <w:r w:rsidR="00EA4B20" w:rsidRPr="00EE7418">
        <w:rPr>
          <w:rFonts w:ascii="Times New Roman" w:hAnsi="Times New Roman"/>
          <w:sz w:val="24"/>
          <w:szCs w:val="24"/>
        </w:rPr>
        <w:t xml:space="preserve">, p. 28, </w:t>
      </w:r>
      <w:r>
        <w:rPr>
          <w:rFonts w:ascii="Times New Roman" w:hAnsi="Times New Roman"/>
          <w:sz w:val="24"/>
          <w:szCs w:val="24"/>
        </w:rPr>
        <w:t>grifos nossos</w:t>
      </w:r>
      <w:r w:rsidRPr="00EE7418">
        <w:rPr>
          <w:rFonts w:ascii="Times New Roman" w:hAnsi="Times New Roman"/>
          <w:sz w:val="24"/>
          <w:szCs w:val="24"/>
        </w:rPr>
        <w:t>).</w:t>
      </w:r>
      <w:r>
        <w:rPr>
          <w:rFonts w:ascii="Times New Roman" w:hAnsi="Times New Roman"/>
          <w:sz w:val="24"/>
          <w:szCs w:val="24"/>
        </w:rPr>
        <w:t xml:space="preserve"> E, assim, ao nascer o dia, o primeiro espaço que André recebe na narrativa é para narrar-se e ser narrado dormindo e, mais que dormindo, sonhando. Ressalta-se, já nesse capítulo</w:t>
      </w:r>
      <w:r>
        <w:rPr>
          <w:rFonts w:ascii="Times New Roman" w:hAnsi="Times New Roman"/>
          <w:color w:val="FF0000"/>
          <w:sz w:val="24"/>
          <w:szCs w:val="24"/>
        </w:rPr>
        <w:t>,</w:t>
      </w:r>
      <w:r>
        <w:rPr>
          <w:rFonts w:ascii="Times New Roman" w:hAnsi="Times New Roman"/>
          <w:sz w:val="24"/>
          <w:szCs w:val="24"/>
        </w:rPr>
        <w:t xml:space="preserve"> o aparecimento de algumas das questões centrais que se farão presentes sempre que a personagem vier à tona e que apontam para uma espécie de estagnação: calor, lassidão, sono e sonho.</w:t>
      </w:r>
    </w:p>
    <w:p w:rsidR="00AE52B7" w:rsidRDefault="00AE52B7" w:rsidP="00EA6479">
      <w:pPr>
        <w:spacing w:after="0" w:line="360" w:lineRule="auto"/>
        <w:jc w:val="both"/>
        <w:rPr>
          <w:rFonts w:ascii="Times New Roman" w:hAnsi="Times New Roman"/>
          <w:sz w:val="24"/>
          <w:szCs w:val="24"/>
        </w:rPr>
      </w:pPr>
      <w:r>
        <w:rPr>
          <w:rFonts w:ascii="Times New Roman" w:hAnsi="Times New Roman"/>
          <w:sz w:val="24"/>
          <w:szCs w:val="24"/>
        </w:rPr>
        <w:tab/>
        <w:t>No capítulo 18, o segundo destinado a André, tem-se outro elemento imprescindível para entender a função dessa personagem na narrativa: a morte.</w:t>
      </w:r>
    </w:p>
    <w:p w:rsidR="00AE52B7" w:rsidRDefault="00AE52B7" w:rsidP="00EA6479">
      <w:pPr>
        <w:spacing w:after="0" w:line="360" w:lineRule="auto"/>
        <w:jc w:val="both"/>
        <w:rPr>
          <w:rFonts w:ascii="Times New Roman" w:hAnsi="Times New Roman"/>
          <w:sz w:val="24"/>
          <w:szCs w:val="24"/>
        </w:rPr>
      </w:pPr>
    </w:p>
    <w:p w:rsidR="00AE52B7" w:rsidRPr="00B75F92" w:rsidRDefault="00AE52B7" w:rsidP="00B75F92">
      <w:pPr>
        <w:spacing w:after="0" w:line="240" w:lineRule="auto"/>
        <w:ind w:left="2268"/>
        <w:jc w:val="both"/>
        <w:rPr>
          <w:rFonts w:ascii="Times New Roman" w:hAnsi="Times New Roman"/>
          <w:color w:val="FF0000"/>
          <w:sz w:val="24"/>
          <w:szCs w:val="24"/>
        </w:rPr>
      </w:pPr>
      <w:r w:rsidRPr="00947666">
        <w:rPr>
          <w:rFonts w:ascii="Times New Roman" w:hAnsi="Times New Roman"/>
          <w:sz w:val="20"/>
          <w:szCs w:val="20"/>
        </w:rPr>
        <w:t>Acordo e tudo é exactamente como se tivesse chegado da mais lon</w:t>
      </w:r>
      <w:r w:rsidR="003C7EB0">
        <w:rPr>
          <w:rFonts w:ascii="Times New Roman" w:hAnsi="Times New Roman"/>
          <w:sz w:val="20"/>
          <w:szCs w:val="20"/>
        </w:rPr>
        <w:t>gínqua morte; a noite terminou [</w:t>
      </w:r>
      <w:r w:rsidRPr="00947666">
        <w:rPr>
          <w:rFonts w:ascii="Times New Roman" w:hAnsi="Times New Roman"/>
          <w:sz w:val="20"/>
          <w:szCs w:val="20"/>
        </w:rPr>
        <w:t>...</w:t>
      </w:r>
      <w:r w:rsidR="003C7EB0">
        <w:rPr>
          <w:rFonts w:ascii="Times New Roman" w:hAnsi="Times New Roman"/>
          <w:sz w:val="20"/>
          <w:szCs w:val="20"/>
        </w:rPr>
        <w:t>]</w:t>
      </w:r>
      <w:r w:rsidRPr="00947666">
        <w:rPr>
          <w:rFonts w:ascii="Times New Roman" w:hAnsi="Times New Roman"/>
          <w:sz w:val="20"/>
          <w:szCs w:val="20"/>
        </w:rPr>
        <w:t xml:space="preserve"> e </w:t>
      </w:r>
      <w:r w:rsidRPr="00947666">
        <w:rPr>
          <w:rFonts w:ascii="Times New Roman" w:hAnsi="Times New Roman"/>
          <w:i/>
          <w:sz w:val="20"/>
          <w:szCs w:val="20"/>
        </w:rPr>
        <w:t>ainda me parece</w:t>
      </w:r>
      <w:r w:rsidRPr="00947666">
        <w:rPr>
          <w:rFonts w:ascii="Times New Roman" w:hAnsi="Times New Roman"/>
          <w:sz w:val="20"/>
          <w:szCs w:val="20"/>
        </w:rPr>
        <w:t xml:space="preserve">, </w:t>
      </w:r>
      <w:r w:rsidRPr="00947666">
        <w:rPr>
          <w:rFonts w:ascii="Times New Roman" w:hAnsi="Times New Roman"/>
          <w:i/>
          <w:sz w:val="20"/>
          <w:szCs w:val="20"/>
        </w:rPr>
        <w:t>fechado neste quarto</w:t>
      </w:r>
      <w:r w:rsidRPr="00947666">
        <w:rPr>
          <w:rFonts w:ascii="Times New Roman" w:hAnsi="Times New Roman"/>
          <w:sz w:val="20"/>
          <w:szCs w:val="20"/>
        </w:rPr>
        <w:t xml:space="preserve">, no cavo desta cama, </w:t>
      </w:r>
      <w:r w:rsidRPr="00947666">
        <w:rPr>
          <w:rFonts w:ascii="Times New Roman" w:hAnsi="Times New Roman"/>
          <w:i/>
          <w:sz w:val="20"/>
          <w:szCs w:val="20"/>
        </w:rPr>
        <w:t xml:space="preserve">que a noite </w:t>
      </w:r>
      <w:proofErr w:type="gramStart"/>
      <w:r w:rsidRPr="00947666">
        <w:rPr>
          <w:rFonts w:ascii="Times New Roman" w:hAnsi="Times New Roman"/>
          <w:i/>
          <w:sz w:val="20"/>
          <w:szCs w:val="20"/>
        </w:rPr>
        <w:t>continua</w:t>
      </w:r>
      <w:r w:rsidRPr="00947666">
        <w:rPr>
          <w:rFonts w:ascii="Times New Roman" w:hAnsi="Times New Roman"/>
          <w:sz w:val="20"/>
          <w:szCs w:val="20"/>
        </w:rPr>
        <w:t>,</w:t>
      </w:r>
      <w:proofErr w:type="gramEnd"/>
      <w:r w:rsidRPr="00947666">
        <w:rPr>
          <w:rFonts w:ascii="Times New Roman" w:hAnsi="Times New Roman"/>
          <w:sz w:val="20"/>
          <w:szCs w:val="20"/>
        </w:rPr>
        <w:t xml:space="preserve"> que o dia é tão só noite e fora há negritude; </w:t>
      </w:r>
      <w:r w:rsidRPr="00947666">
        <w:rPr>
          <w:rFonts w:ascii="Times New Roman" w:hAnsi="Times New Roman"/>
          <w:i/>
          <w:sz w:val="20"/>
          <w:szCs w:val="20"/>
        </w:rPr>
        <w:t>hora do príncipe das trevas</w:t>
      </w:r>
      <w:r w:rsidRPr="00947666">
        <w:rPr>
          <w:rFonts w:ascii="Times New Roman" w:hAnsi="Times New Roman"/>
          <w:sz w:val="20"/>
          <w:szCs w:val="20"/>
        </w:rPr>
        <w:t xml:space="preserve">, eis que acordo em sexta-feira de paixão, demasiado tarde, o carnaval passou, tenho o espírito opaco, a </w:t>
      </w:r>
      <w:r w:rsidRPr="00947666">
        <w:rPr>
          <w:rFonts w:ascii="Times New Roman" w:hAnsi="Times New Roman"/>
          <w:i/>
          <w:sz w:val="20"/>
          <w:szCs w:val="20"/>
        </w:rPr>
        <w:t>alma enegrecida</w:t>
      </w:r>
      <w:r w:rsidRPr="00947666">
        <w:rPr>
          <w:rFonts w:ascii="Times New Roman" w:hAnsi="Times New Roman"/>
          <w:sz w:val="20"/>
          <w:szCs w:val="20"/>
        </w:rPr>
        <w:t xml:space="preserve"> e a noite não me larga (FARIA, 1988</w:t>
      </w:r>
      <w:r>
        <w:rPr>
          <w:rFonts w:ascii="Times New Roman" w:hAnsi="Times New Roman"/>
          <w:sz w:val="20"/>
          <w:szCs w:val="20"/>
        </w:rPr>
        <w:t>,</w:t>
      </w:r>
      <w:r w:rsidR="00B57322">
        <w:rPr>
          <w:rFonts w:ascii="Times New Roman" w:hAnsi="Times New Roman"/>
          <w:sz w:val="20"/>
          <w:szCs w:val="20"/>
        </w:rPr>
        <w:t xml:space="preserve"> p. 58,</w:t>
      </w:r>
      <w:r>
        <w:rPr>
          <w:rFonts w:ascii="Times New Roman" w:hAnsi="Times New Roman"/>
          <w:sz w:val="20"/>
          <w:szCs w:val="20"/>
        </w:rPr>
        <w:t xml:space="preserve"> grifos nossos</w:t>
      </w:r>
      <w:r w:rsidRPr="00947666">
        <w:rPr>
          <w:rFonts w:ascii="Times New Roman" w:hAnsi="Times New Roman"/>
          <w:sz w:val="20"/>
          <w:szCs w:val="20"/>
        </w:rPr>
        <w:t>).</w:t>
      </w:r>
    </w:p>
    <w:p w:rsidR="00AE52B7" w:rsidRDefault="00AE52B7" w:rsidP="00947666">
      <w:pPr>
        <w:spacing w:after="0" w:line="240" w:lineRule="auto"/>
        <w:ind w:left="2268"/>
        <w:jc w:val="both"/>
        <w:rPr>
          <w:rFonts w:ascii="Times New Roman" w:hAnsi="Times New Roman"/>
          <w:sz w:val="24"/>
          <w:szCs w:val="24"/>
        </w:rPr>
      </w:pPr>
    </w:p>
    <w:p w:rsidR="00AE52B7" w:rsidRDefault="00AE52B7" w:rsidP="00851F5D">
      <w:pPr>
        <w:spacing w:after="0" w:line="360" w:lineRule="auto"/>
        <w:ind w:firstLine="709"/>
        <w:jc w:val="both"/>
        <w:rPr>
          <w:rFonts w:ascii="Times New Roman" w:hAnsi="Times New Roman"/>
          <w:sz w:val="24"/>
          <w:szCs w:val="24"/>
        </w:rPr>
      </w:pPr>
      <w:r>
        <w:rPr>
          <w:rFonts w:ascii="Times New Roman" w:hAnsi="Times New Roman"/>
          <w:sz w:val="24"/>
          <w:szCs w:val="24"/>
        </w:rPr>
        <w:t xml:space="preserve">André, ao acordar, </w:t>
      </w:r>
      <w:r w:rsidR="008B2E0F">
        <w:rPr>
          <w:rFonts w:ascii="Times New Roman" w:hAnsi="Times New Roman"/>
          <w:sz w:val="24"/>
          <w:szCs w:val="24"/>
        </w:rPr>
        <w:t>volta a dormir. S</w:t>
      </w:r>
      <w:r>
        <w:rPr>
          <w:rFonts w:ascii="Times New Roman" w:hAnsi="Times New Roman"/>
          <w:sz w:val="24"/>
          <w:szCs w:val="24"/>
        </w:rPr>
        <w:t xml:space="preserve">onha que está numa atmosfera de neblina, que o “tornava às vezes muito fraco”, no qual “sentado numa mesa ao canto”, </w:t>
      </w:r>
      <w:r w:rsidRPr="008B2E0F">
        <w:rPr>
          <w:rFonts w:ascii="Times New Roman" w:hAnsi="Times New Roman"/>
          <w:sz w:val="24"/>
          <w:szCs w:val="24"/>
        </w:rPr>
        <w:t xml:space="preserve">perde “a consciência </w:t>
      </w:r>
      <w:r>
        <w:rPr>
          <w:rFonts w:ascii="Times New Roman" w:hAnsi="Times New Roman"/>
          <w:sz w:val="24"/>
          <w:szCs w:val="24"/>
        </w:rPr>
        <w:t>de onde estava”, acreditando que adormecera (</w:t>
      </w:r>
      <w:proofErr w:type="gramStart"/>
      <w:r>
        <w:rPr>
          <w:rFonts w:ascii="Times New Roman" w:hAnsi="Times New Roman"/>
          <w:sz w:val="24"/>
          <w:szCs w:val="24"/>
        </w:rPr>
        <w:t>FARIA,</w:t>
      </w:r>
      <w:proofErr w:type="gramEnd"/>
      <w:r>
        <w:rPr>
          <w:rFonts w:ascii="Times New Roman" w:hAnsi="Times New Roman"/>
          <w:sz w:val="24"/>
          <w:szCs w:val="24"/>
        </w:rPr>
        <w:t xml:space="preserve"> 1988, p. 59). Nesse sonho, assim como no primeiro, há uma estreita relação com a morte – André sonha, primeiramente, que está se vendo morto e, depois, que a morte, representada pela figura de uma mulher, o chama.</w:t>
      </w:r>
    </w:p>
    <w:p w:rsidR="00AE52B7" w:rsidRDefault="00AE52B7" w:rsidP="00851F5D">
      <w:pPr>
        <w:spacing w:after="0" w:line="360" w:lineRule="auto"/>
        <w:jc w:val="both"/>
        <w:rPr>
          <w:rFonts w:ascii="Times New Roman" w:hAnsi="Times New Roman"/>
          <w:sz w:val="24"/>
          <w:szCs w:val="24"/>
        </w:rPr>
      </w:pPr>
      <w:r>
        <w:rPr>
          <w:rFonts w:ascii="Times New Roman" w:hAnsi="Times New Roman"/>
          <w:sz w:val="24"/>
          <w:szCs w:val="24"/>
        </w:rPr>
        <w:tab/>
        <w:t xml:space="preserve">A terceira e última aparição de André na primeira parte, intitulada </w:t>
      </w:r>
      <w:r w:rsidRPr="001A2909">
        <w:rPr>
          <w:rFonts w:ascii="Times New Roman" w:hAnsi="Times New Roman"/>
          <w:i/>
          <w:sz w:val="24"/>
          <w:szCs w:val="24"/>
        </w:rPr>
        <w:t>Manhã</w:t>
      </w:r>
      <w:r>
        <w:rPr>
          <w:rFonts w:ascii="Times New Roman" w:hAnsi="Times New Roman"/>
          <w:sz w:val="24"/>
          <w:szCs w:val="24"/>
        </w:rPr>
        <w:t>, se dá no capítulo 24.</w:t>
      </w:r>
    </w:p>
    <w:p w:rsidR="00AE52B7" w:rsidRDefault="00AE52B7" w:rsidP="00166ED1">
      <w:pPr>
        <w:spacing w:after="0" w:line="240" w:lineRule="auto"/>
        <w:ind w:left="2268"/>
        <w:jc w:val="both"/>
        <w:rPr>
          <w:rFonts w:ascii="Times New Roman" w:hAnsi="Times New Roman"/>
          <w:sz w:val="20"/>
          <w:szCs w:val="20"/>
        </w:rPr>
      </w:pPr>
      <w:r w:rsidRPr="00166ED1">
        <w:rPr>
          <w:rFonts w:ascii="Times New Roman" w:hAnsi="Times New Roman"/>
          <w:sz w:val="20"/>
          <w:szCs w:val="20"/>
        </w:rPr>
        <w:t xml:space="preserve">Esse hábito de ficar, durante as férias, toda a manhã na cama; </w:t>
      </w:r>
      <w:r w:rsidRPr="00CB0A31">
        <w:rPr>
          <w:rFonts w:ascii="Times New Roman" w:hAnsi="Times New Roman"/>
          <w:i/>
          <w:sz w:val="20"/>
          <w:szCs w:val="20"/>
        </w:rPr>
        <w:t>no quarto, de janelas fechadas</w:t>
      </w:r>
      <w:r w:rsidRPr="00166ED1">
        <w:rPr>
          <w:rFonts w:ascii="Times New Roman" w:hAnsi="Times New Roman"/>
          <w:sz w:val="20"/>
          <w:szCs w:val="20"/>
        </w:rPr>
        <w:t xml:space="preserve">, ainda é noite, e eu durmo e acordo a cada instante envolto em sonhos; </w:t>
      </w:r>
      <w:proofErr w:type="gramStart"/>
      <w:r w:rsidRPr="00166ED1">
        <w:rPr>
          <w:rFonts w:ascii="Times New Roman" w:hAnsi="Times New Roman"/>
          <w:sz w:val="20"/>
          <w:szCs w:val="20"/>
        </w:rPr>
        <w:t>era</w:t>
      </w:r>
      <w:proofErr w:type="gramEnd"/>
      <w:r w:rsidRPr="00166ED1">
        <w:rPr>
          <w:rFonts w:ascii="Times New Roman" w:hAnsi="Times New Roman"/>
          <w:sz w:val="20"/>
          <w:szCs w:val="20"/>
        </w:rPr>
        <w:t xml:space="preserve"> uma torre, um escuro arranha-céus em obras, com escadas e cubículos, corredores e quartos </w:t>
      </w:r>
      <w:r w:rsidR="006A11AA">
        <w:rPr>
          <w:rFonts w:ascii="Times New Roman" w:hAnsi="Times New Roman"/>
          <w:sz w:val="20"/>
          <w:szCs w:val="20"/>
        </w:rPr>
        <w:t>[</w:t>
      </w:r>
      <w:r w:rsidRPr="00166ED1">
        <w:rPr>
          <w:rFonts w:ascii="Times New Roman" w:hAnsi="Times New Roman"/>
          <w:sz w:val="20"/>
          <w:szCs w:val="20"/>
        </w:rPr>
        <w:t>...</w:t>
      </w:r>
      <w:r w:rsidR="006A11AA">
        <w:rPr>
          <w:rFonts w:ascii="Times New Roman" w:hAnsi="Times New Roman"/>
          <w:sz w:val="20"/>
          <w:szCs w:val="20"/>
        </w:rPr>
        <w:t>]</w:t>
      </w:r>
      <w:r w:rsidRPr="00166ED1">
        <w:rPr>
          <w:rFonts w:ascii="Times New Roman" w:hAnsi="Times New Roman"/>
          <w:sz w:val="20"/>
          <w:szCs w:val="20"/>
        </w:rPr>
        <w:t xml:space="preserve"> gente entrando, saindo, debandando em automóveis pretos, </w:t>
      </w:r>
      <w:r w:rsidRPr="009E71A8">
        <w:rPr>
          <w:rFonts w:ascii="Times New Roman" w:hAnsi="Times New Roman"/>
          <w:i/>
          <w:sz w:val="20"/>
          <w:szCs w:val="20"/>
        </w:rPr>
        <w:t>sol lá fora</w:t>
      </w:r>
      <w:r w:rsidRPr="00166ED1">
        <w:rPr>
          <w:rFonts w:ascii="Times New Roman" w:hAnsi="Times New Roman"/>
          <w:sz w:val="20"/>
          <w:szCs w:val="20"/>
        </w:rPr>
        <w:t xml:space="preserve">, árvores, parecia dia, contudo de repente era já noite, húmida, fria, soprada a </w:t>
      </w:r>
      <w:r w:rsidRPr="00166ED1">
        <w:rPr>
          <w:rFonts w:ascii="Times New Roman" w:hAnsi="Times New Roman"/>
          <w:sz w:val="20"/>
          <w:szCs w:val="20"/>
        </w:rPr>
        <w:lastRenderedPageBreak/>
        <w:t xml:space="preserve">nevoeiro, em que as luzes do bairro escorriam inchando, </w:t>
      </w:r>
      <w:r w:rsidRPr="009E71A8">
        <w:rPr>
          <w:rFonts w:ascii="Times New Roman" w:hAnsi="Times New Roman"/>
          <w:i/>
          <w:sz w:val="20"/>
          <w:szCs w:val="20"/>
        </w:rPr>
        <w:t>eu estava lá, presença anónima e para todos anódina</w:t>
      </w:r>
      <w:r w:rsidRPr="00166ED1">
        <w:rPr>
          <w:rFonts w:ascii="Times New Roman" w:hAnsi="Times New Roman"/>
          <w:sz w:val="20"/>
          <w:szCs w:val="20"/>
        </w:rPr>
        <w:t xml:space="preserve">, olhando tudo e não colaborando, caminhando porém como um forçado, uma alma penada por caves de castelo, </w:t>
      </w:r>
      <w:r w:rsidR="006A11AA">
        <w:rPr>
          <w:rFonts w:ascii="Times New Roman" w:hAnsi="Times New Roman"/>
          <w:sz w:val="20"/>
          <w:szCs w:val="20"/>
        </w:rPr>
        <w:t>era um subterrâneo tudo aquilo [</w:t>
      </w:r>
      <w:r w:rsidRPr="00166ED1">
        <w:rPr>
          <w:rFonts w:ascii="Times New Roman" w:hAnsi="Times New Roman"/>
          <w:sz w:val="20"/>
          <w:szCs w:val="20"/>
        </w:rPr>
        <w:t>...</w:t>
      </w:r>
      <w:r w:rsidR="006A11AA">
        <w:rPr>
          <w:rFonts w:ascii="Times New Roman" w:hAnsi="Times New Roman"/>
          <w:sz w:val="20"/>
          <w:szCs w:val="20"/>
        </w:rPr>
        <w:t>]</w:t>
      </w:r>
      <w:r w:rsidRPr="00166ED1">
        <w:rPr>
          <w:rFonts w:ascii="Times New Roman" w:hAnsi="Times New Roman"/>
          <w:sz w:val="20"/>
          <w:szCs w:val="20"/>
        </w:rPr>
        <w:t xml:space="preserve"> neste país distante, amargo, disforme, doentio, perturbador, da memória da morte que me agita</w:t>
      </w:r>
      <w:r w:rsidR="006A11AA">
        <w:rPr>
          <w:rFonts w:ascii="Times New Roman" w:hAnsi="Times New Roman"/>
          <w:sz w:val="20"/>
          <w:szCs w:val="20"/>
        </w:rPr>
        <w:t xml:space="preserve"> [</w:t>
      </w:r>
      <w:r w:rsidRPr="00166ED1">
        <w:rPr>
          <w:rFonts w:ascii="Times New Roman" w:hAnsi="Times New Roman"/>
          <w:sz w:val="20"/>
          <w:szCs w:val="20"/>
        </w:rPr>
        <w:t>...</w:t>
      </w:r>
      <w:r w:rsidR="006A11AA">
        <w:rPr>
          <w:rFonts w:ascii="Times New Roman" w:hAnsi="Times New Roman"/>
          <w:sz w:val="20"/>
          <w:szCs w:val="20"/>
        </w:rPr>
        <w:t>]</w:t>
      </w:r>
      <w:r w:rsidRPr="00166ED1">
        <w:rPr>
          <w:rFonts w:ascii="Times New Roman" w:hAnsi="Times New Roman"/>
          <w:sz w:val="20"/>
          <w:szCs w:val="20"/>
        </w:rPr>
        <w:t xml:space="preserve"> </w:t>
      </w:r>
      <w:r w:rsidRPr="009E71A8">
        <w:rPr>
          <w:rFonts w:ascii="Times New Roman" w:hAnsi="Times New Roman"/>
          <w:i/>
          <w:sz w:val="20"/>
          <w:szCs w:val="20"/>
        </w:rPr>
        <w:t>adormeço; acordo; velo, durmo, sonho, lembro</w:t>
      </w:r>
      <w:r w:rsidRPr="00166ED1">
        <w:rPr>
          <w:rFonts w:ascii="Times New Roman" w:hAnsi="Times New Roman"/>
          <w:sz w:val="20"/>
          <w:szCs w:val="20"/>
        </w:rPr>
        <w:t>; apesar do sol, o dia não tem luz; é como um negativo ou u</w:t>
      </w:r>
      <w:r w:rsidR="006A11AA">
        <w:rPr>
          <w:rFonts w:ascii="Times New Roman" w:hAnsi="Times New Roman"/>
          <w:sz w:val="20"/>
          <w:szCs w:val="20"/>
        </w:rPr>
        <w:t>m eclipse, noite de nove meses [</w:t>
      </w:r>
      <w:r w:rsidRPr="00166ED1">
        <w:rPr>
          <w:rFonts w:ascii="Times New Roman" w:hAnsi="Times New Roman"/>
          <w:sz w:val="20"/>
          <w:szCs w:val="20"/>
        </w:rPr>
        <w:t>...</w:t>
      </w:r>
      <w:r w:rsidR="006A11AA">
        <w:rPr>
          <w:rFonts w:ascii="Times New Roman" w:hAnsi="Times New Roman"/>
          <w:sz w:val="20"/>
          <w:szCs w:val="20"/>
        </w:rPr>
        <w:t>]</w:t>
      </w:r>
      <w:r w:rsidRPr="00166ED1">
        <w:rPr>
          <w:rFonts w:ascii="Times New Roman" w:hAnsi="Times New Roman"/>
          <w:sz w:val="20"/>
          <w:szCs w:val="20"/>
        </w:rPr>
        <w:t xml:space="preserve"> por que não serei eu nunca um homem novo? (</w:t>
      </w:r>
      <w:proofErr w:type="gramStart"/>
      <w:r w:rsidRPr="00166ED1">
        <w:rPr>
          <w:rFonts w:ascii="Times New Roman" w:hAnsi="Times New Roman"/>
          <w:sz w:val="20"/>
          <w:szCs w:val="20"/>
        </w:rPr>
        <w:t>FARIA,</w:t>
      </w:r>
      <w:proofErr w:type="gramEnd"/>
      <w:r w:rsidRPr="00166ED1">
        <w:rPr>
          <w:rFonts w:ascii="Times New Roman" w:hAnsi="Times New Roman"/>
          <w:sz w:val="20"/>
          <w:szCs w:val="20"/>
        </w:rPr>
        <w:t xml:space="preserve"> 1988</w:t>
      </w:r>
      <w:r>
        <w:rPr>
          <w:rFonts w:ascii="Times New Roman" w:hAnsi="Times New Roman"/>
          <w:sz w:val="20"/>
          <w:szCs w:val="20"/>
        </w:rPr>
        <w:t xml:space="preserve">, </w:t>
      </w:r>
      <w:r w:rsidR="006A11AA" w:rsidRPr="00166ED1">
        <w:rPr>
          <w:rFonts w:ascii="Times New Roman" w:hAnsi="Times New Roman"/>
          <w:sz w:val="20"/>
          <w:szCs w:val="20"/>
        </w:rPr>
        <w:t xml:space="preserve">p. 74, </w:t>
      </w:r>
      <w:r>
        <w:rPr>
          <w:rFonts w:ascii="Times New Roman" w:hAnsi="Times New Roman"/>
          <w:sz w:val="20"/>
          <w:szCs w:val="20"/>
        </w:rPr>
        <w:t>grifos nossos</w:t>
      </w:r>
      <w:r w:rsidRPr="00166ED1">
        <w:rPr>
          <w:rFonts w:ascii="Times New Roman" w:hAnsi="Times New Roman"/>
          <w:sz w:val="20"/>
          <w:szCs w:val="20"/>
        </w:rPr>
        <w:t>).</w:t>
      </w:r>
    </w:p>
    <w:p w:rsidR="00AE52B7" w:rsidRPr="00166ED1" w:rsidRDefault="00AE52B7" w:rsidP="00166ED1">
      <w:pPr>
        <w:spacing w:after="0" w:line="360" w:lineRule="auto"/>
        <w:ind w:left="2268"/>
        <w:jc w:val="both"/>
        <w:rPr>
          <w:rFonts w:ascii="Times New Roman" w:hAnsi="Times New Roman"/>
          <w:sz w:val="24"/>
          <w:szCs w:val="24"/>
        </w:rPr>
      </w:pPr>
    </w:p>
    <w:p w:rsidR="00AE52B7" w:rsidRDefault="00AE52B7" w:rsidP="00EA6479">
      <w:pPr>
        <w:spacing w:after="0" w:line="360" w:lineRule="auto"/>
        <w:jc w:val="both"/>
        <w:rPr>
          <w:rFonts w:ascii="Times New Roman" w:hAnsi="Times New Roman"/>
          <w:sz w:val="24"/>
          <w:szCs w:val="24"/>
        </w:rPr>
      </w:pPr>
      <w:r>
        <w:rPr>
          <w:rFonts w:ascii="Times New Roman" w:hAnsi="Times New Roman"/>
          <w:sz w:val="24"/>
          <w:szCs w:val="24"/>
        </w:rPr>
        <w:tab/>
        <w:t xml:space="preserve">Na manhã, momento em que todos acordam e iniciam seus afazeres, André permanece na cama, no seu quarto, isolado dos outros. Seu primeiro contato com outra personagem só se dará à tarde. Apesar do pequeno esforço que faz para acordar, não consegue; sonha com a morte, com uma atmosfera de neblina, não tem forças para reagir. As janelas do quarto, apesar do sol fora, continuam fechadas, sinalizando seu distanciamento para com o mundo. André sonha que está ocupando um papel sem importância, insignificante, pois, embora perceba uma enorme movimentação ao seu redor, não contribui </w:t>
      </w:r>
      <w:r w:rsidRPr="00776312">
        <w:rPr>
          <w:rFonts w:ascii="Times New Roman" w:hAnsi="Times New Roman"/>
          <w:color w:val="000000" w:themeColor="text1"/>
          <w:sz w:val="24"/>
          <w:szCs w:val="24"/>
        </w:rPr>
        <w:t>para ela</w:t>
      </w:r>
      <w:r>
        <w:rPr>
          <w:rFonts w:ascii="Times New Roman" w:hAnsi="Times New Roman"/>
          <w:sz w:val="24"/>
          <w:szCs w:val="24"/>
        </w:rPr>
        <w:t xml:space="preserve">. Pode-se perceber uma relação significativa entre esse sonho e suas ações, pois a única coisa que faz, segundo ele mesmo, é adormecer, acordar, velar, dormir, sonhar e lembrar. Assim, tal constatação por parte de André poderia ser suprimida, uma vez que durante a manhã, primeira parte do dia, essas são suas únicas atitudes, marcadas por práticas que se voltam para si mesmo. Diante de seu questionamento de ordem existencial, de por que não será nunca um homem novo, percebe-se não só a falta de progresso, de </w:t>
      </w:r>
      <w:proofErr w:type="gramStart"/>
      <w:r>
        <w:rPr>
          <w:rFonts w:ascii="Times New Roman" w:hAnsi="Times New Roman"/>
          <w:sz w:val="24"/>
          <w:szCs w:val="24"/>
        </w:rPr>
        <w:t>mudança em relação a si próprio</w:t>
      </w:r>
      <w:proofErr w:type="gramEnd"/>
      <w:r>
        <w:rPr>
          <w:rFonts w:ascii="Times New Roman" w:hAnsi="Times New Roman"/>
          <w:sz w:val="24"/>
          <w:szCs w:val="24"/>
        </w:rPr>
        <w:t>, mas também uma consciência desse estado de espírito.</w:t>
      </w:r>
    </w:p>
    <w:p w:rsidR="00AE52B7" w:rsidRDefault="00AE52B7" w:rsidP="000D7EAF">
      <w:pPr>
        <w:spacing w:after="0" w:line="360" w:lineRule="auto"/>
        <w:ind w:firstLine="708"/>
        <w:jc w:val="both"/>
        <w:rPr>
          <w:rFonts w:ascii="Times New Roman" w:hAnsi="Times New Roman"/>
          <w:sz w:val="24"/>
          <w:szCs w:val="24"/>
        </w:rPr>
      </w:pPr>
      <w:r>
        <w:rPr>
          <w:rFonts w:ascii="Times New Roman" w:hAnsi="Times New Roman"/>
          <w:sz w:val="24"/>
          <w:szCs w:val="24"/>
        </w:rPr>
        <w:t xml:space="preserve">Na segunda parte do romance – </w:t>
      </w:r>
      <w:r w:rsidRPr="00023702">
        <w:rPr>
          <w:rFonts w:ascii="Times New Roman" w:hAnsi="Times New Roman"/>
          <w:i/>
          <w:sz w:val="24"/>
          <w:szCs w:val="24"/>
        </w:rPr>
        <w:t>Tarde</w:t>
      </w:r>
      <w:r>
        <w:rPr>
          <w:rFonts w:ascii="Times New Roman" w:hAnsi="Times New Roman"/>
          <w:sz w:val="24"/>
          <w:szCs w:val="24"/>
        </w:rPr>
        <w:t xml:space="preserve"> –, os capítulos não mais são nomeados e a primeira menção a André ocorre no capítulo 29:</w:t>
      </w:r>
    </w:p>
    <w:p w:rsidR="00AE52B7" w:rsidRPr="002E69F0" w:rsidRDefault="00AE52B7" w:rsidP="002E69F0">
      <w:pPr>
        <w:spacing w:after="0" w:line="240" w:lineRule="auto"/>
        <w:ind w:left="2268"/>
        <w:jc w:val="both"/>
        <w:rPr>
          <w:rFonts w:ascii="Times New Roman" w:hAnsi="Times New Roman"/>
          <w:sz w:val="20"/>
          <w:szCs w:val="20"/>
        </w:rPr>
      </w:pPr>
      <w:r w:rsidRPr="002E69F0">
        <w:rPr>
          <w:rFonts w:ascii="Times New Roman" w:hAnsi="Times New Roman"/>
          <w:sz w:val="20"/>
          <w:szCs w:val="20"/>
        </w:rPr>
        <w:t>Deve ser meio-dia e</w:t>
      </w:r>
      <w:r w:rsidR="00776312">
        <w:rPr>
          <w:rFonts w:ascii="Times New Roman" w:hAnsi="Times New Roman"/>
          <w:sz w:val="20"/>
          <w:szCs w:val="20"/>
        </w:rPr>
        <w:t xml:space="preserve"> eu na cama, diz para si André [</w:t>
      </w:r>
      <w:r w:rsidRPr="002E69F0">
        <w:rPr>
          <w:rFonts w:ascii="Times New Roman" w:hAnsi="Times New Roman"/>
          <w:sz w:val="20"/>
          <w:szCs w:val="20"/>
        </w:rPr>
        <w:t>...</w:t>
      </w:r>
      <w:r w:rsidR="00776312">
        <w:rPr>
          <w:rFonts w:ascii="Times New Roman" w:hAnsi="Times New Roman"/>
          <w:sz w:val="20"/>
          <w:szCs w:val="20"/>
        </w:rPr>
        <w:t>]</w:t>
      </w:r>
      <w:r w:rsidRPr="002E69F0">
        <w:rPr>
          <w:rFonts w:ascii="Times New Roman" w:hAnsi="Times New Roman"/>
          <w:sz w:val="20"/>
          <w:szCs w:val="20"/>
        </w:rPr>
        <w:t xml:space="preserve"> para além do mundo que</w:t>
      </w:r>
      <w:r w:rsidR="00776312">
        <w:rPr>
          <w:rFonts w:ascii="Times New Roman" w:hAnsi="Times New Roman"/>
          <w:sz w:val="20"/>
          <w:szCs w:val="20"/>
        </w:rPr>
        <w:t xml:space="preserve"> não olho por me saber de fora [</w:t>
      </w:r>
      <w:r w:rsidRPr="002E69F0">
        <w:rPr>
          <w:rFonts w:ascii="Times New Roman" w:hAnsi="Times New Roman"/>
          <w:sz w:val="20"/>
          <w:szCs w:val="20"/>
        </w:rPr>
        <w:t>...</w:t>
      </w:r>
      <w:r w:rsidR="00776312">
        <w:rPr>
          <w:rFonts w:ascii="Times New Roman" w:hAnsi="Times New Roman"/>
          <w:sz w:val="20"/>
          <w:szCs w:val="20"/>
        </w:rPr>
        <w:t>]</w:t>
      </w:r>
      <w:r w:rsidRPr="002E69F0">
        <w:rPr>
          <w:rFonts w:ascii="Times New Roman" w:hAnsi="Times New Roman"/>
          <w:sz w:val="20"/>
          <w:szCs w:val="20"/>
        </w:rPr>
        <w:t xml:space="preserve"> me as</w:t>
      </w:r>
      <w:r w:rsidR="00776312">
        <w:rPr>
          <w:rFonts w:ascii="Times New Roman" w:hAnsi="Times New Roman"/>
          <w:sz w:val="20"/>
          <w:szCs w:val="20"/>
        </w:rPr>
        <w:t>salta uma urgência de claustro [</w:t>
      </w:r>
      <w:r w:rsidRPr="002E69F0">
        <w:rPr>
          <w:rFonts w:ascii="Times New Roman" w:hAnsi="Times New Roman"/>
          <w:sz w:val="20"/>
          <w:szCs w:val="20"/>
        </w:rPr>
        <w:t>...</w:t>
      </w:r>
      <w:r w:rsidR="00776312">
        <w:rPr>
          <w:rFonts w:ascii="Times New Roman" w:hAnsi="Times New Roman"/>
          <w:sz w:val="20"/>
          <w:szCs w:val="20"/>
        </w:rPr>
        <w:t>]</w:t>
      </w:r>
      <w:r w:rsidRPr="002E69F0">
        <w:rPr>
          <w:rFonts w:ascii="Times New Roman" w:hAnsi="Times New Roman"/>
          <w:sz w:val="20"/>
          <w:szCs w:val="20"/>
        </w:rPr>
        <w:t xml:space="preserve"> solitários lugares embalsamados ao peso do passado, em que tudo cristalizou </w:t>
      </w:r>
      <w:r w:rsidR="00776312">
        <w:rPr>
          <w:rFonts w:ascii="Times New Roman" w:hAnsi="Times New Roman"/>
          <w:sz w:val="20"/>
          <w:szCs w:val="20"/>
        </w:rPr>
        <w:t>[</w:t>
      </w:r>
      <w:r w:rsidRPr="002E69F0">
        <w:rPr>
          <w:rFonts w:ascii="Times New Roman" w:hAnsi="Times New Roman"/>
          <w:sz w:val="20"/>
          <w:szCs w:val="20"/>
        </w:rPr>
        <w:t>...</w:t>
      </w:r>
      <w:r w:rsidR="00776312">
        <w:rPr>
          <w:rFonts w:ascii="Times New Roman" w:hAnsi="Times New Roman"/>
          <w:sz w:val="20"/>
          <w:szCs w:val="20"/>
        </w:rPr>
        <w:t>]</w:t>
      </w:r>
      <w:r w:rsidRPr="002E69F0">
        <w:rPr>
          <w:rFonts w:ascii="Times New Roman" w:hAnsi="Times New Roman"/>
          <w:sz w:val="20"/>
          <w:szCs w:val="20"/>
        </w:rPr>
        <w:t xml:space="preserve"> não resta senão a inútil, infatigável procura desse tempo que, contudo, mesmo se encontrado, será e terá sido sempre um tempo de doença (sei que estou doente e que não tenho </w:t>
      </w:r>
      <w:r>
        <w:rPr>
          <w:rFonts w:ascii="Times New Roman" w:hAnsi="Times New Roman"/>
          <w:sz w:val="20"/>
          <w:szCs w:val="20"/>
        </w:rPr>
        <w:t>remédio, que fazer?</w:t>
      </w:r>
      <w:r w:rsidR="00776312">
        <w:rPr>
          <w:rFonts w:ascii="Times New Roman" w:hAnsi="Times New Roman"/>
          <w:sz w:val="20"/>
          <w:szCs w:val="20"/>
        </w:rPr>
        <w:t xml:space="preserve"> [</w:t>
      </w:r>
      <w:r w:rsidRPr="002E69F0">
        <w:rPr>
          <w:rFonts w:ascii="Times New Roman" w:hAnsi="Times New Roman"/>
          <w:sz w:val="20"/>
          <w:szCs w:val="20"/>
        </w:rPr>
        <w:t>...</w:t>
      </w:r>
      <w:r w:rsidR="00776312">
        <w:rPr>
          <w:rFonts w:ascii="Times New Roman" w:hAnsi="Times New Roman"/>
          <w:sz w:val="20"/>
          <w:szCs w:val="20"/>
        </w:rPr>
        <w:t>]</w:t>
      </w:r>
      <w:r w:rsidRPr="002E69F0">
        <w:rPr>
          <w:rFonts w:ascii="Times New Roman" w:hAnsi="Times New Roman"/>
          <w:sz w:val="20"/>
          <w:szCs w:val="20"/>
        </w:rPr>
        <w:t xml:space="preserve"> são horas de levantar-me, horas de tentar ser; ser, sendo (</w:t>
      </w:r>
      <w:proofErr w:type="gramStart"/>
      <w:r w:rsidRPr="002E69F0">
        <w:rPr>
          <w:rFonts w:ascii="Times New Roman" w:hAnsi="Times New Roman"/>
          <w:sz w:val="20"/>
          <w:szCs w:val="20"/>
        </w:rPr>
        <w:t>FARIA,</w:t>
      </w:r>
      <w:proofErr w:type="gramEnd"/>
      <w:r w:rsidRPr="002E69F0">
        <w:rPr>
          <w:rFonts w:ascii="Times New Roman" w:hAnsi="Times New Roman"/>
          <w:sz w:val="20"/>
          <w:szCs w:val="20"/>
        </w:rPr>
        <w:t xml:space="preserve"> 1988</w:t>
      </w:r>
      <w:r w:rsidR="00776312">
        <w:rPr>
          <w:rFonts w:ascii="Times New Roman" w:hAnsi="Times New Roman"/>
          <w:sz w:val="20"/>
          <w:szCs w:val="20"/>
        </w:rPr>
        <w:t>,</w:t>
      </w:r>
      <w:r w:rsidR="00776312" w:rsidRPr="00776312">
        <w:rPr>
          <w:rFonts w:ascii="Times New Roman" w:hAnsi="Times New Roman"/>
          <w:sz w:val="20"/>
          <w:szCs w:val="20"/>
        </w:rPr>
        <w:t xml:space="preserve"> </w:t>
      </w:r>
      <w:r w:rsidR="00776312">
        <w:rPr>
          <w:rFonts w:ascii="Times New Roman" w:hAnsi="Times New Roman"/>
          <w:sz w:val="20"/>
          <w:szCs w:val="20"/>
        </w:rPr>
        <w:t>p. 90</w:t>
      </w:r>
      <w:r w:rsidRPr="002E69F0">
        <w:rPr>
          <w:rFonts w:ascii="Times New Roman" w:hAnsi="Times New Roman"/>
          <w:sz w:val="20"/>
          <w:szCs w:val="20"/>
        </w:rPr>
        <w:t>).</w:t>
      </w:r>
    </w:p>
    <w:p w:rsidR="00AE52B7" w:rsidRDefault="00AE52B7" w:rsidP="00E52558">
      <w:pPr>
        <w:spacing w:after="0" w:line="240" w:lineRule="auto"/>
        <w:jc w:val="both"/>
        <w:rPr>
          <w:rFonts w:ascii="Times New Roman" w:hAnsi="Times New Roman"/>
          <w:sz w:val="20"/>
          <w:szCs w:val="20"/>
        </w:rPr>
      </w:pPr>
    </w:p>
    <w:p w:rsidR="00AE52B7" w:rsidRDefault="00AE52B7" w:rsidP="00E52558">
      <w:pPr>
        <w:spacing w:after="0" w:line="240" w:lineRule="auto"/>
        <w:jc w:val="both"/>
        <w:rPr>
          <w:rFonts w:ascii="Times New Roman" w:hAnsi="Times New Roman"/>
          <w:sz w:val="20"/>
          <w:szCs w:val="20"/>
        </w:rPr>
      </w:pPr>
      <w:r>
        <w:rPr>
          <w:rFonts w:ascii="Times New Roman" w:hAnsi="Times New Roman"/>
          <w:sz w:val="20"/>
          <w:szCs w:val="20"/>
        </w:rPr>
        <w:tab/>
      </w:r>
    </w:p>
    <w:p w:rsidR="00AE52B7" w:rsidRPr="00E52558" w:rsidRDefault="00AE52B7" w:rsidP="004A2D5A">
      <w:pPr>
        <w:spacing w:after="0" w:line="360" w:lineRule="auto"/>
        <w:jc w:val="both"/>
        <w:rPr>
          <w:rFonts w:ascii="Times New Roman" w:hAnsi="Times New Roman"/>
          <w:sz w:val="24"/>
          <w:szCs w:val="24"/>
        </w:rPr>
      </w:pPr>
      <w:r>
        <w:rPr>
          <w:rFonts w:ascii="Times New Roman" w:hAnsi="Times New Roman"/>
          <w:sz w:val="20"/>
          <w:szCs w:val="20"/>
        </w:rPr>
        <w:tab/>
      </w:r>
      <w:r>
        <w:rPr>
          <w:rFonts w:ascii="Times New Roman" w:hAnsi="Times New Roman"/>
          <w:sz w:val="24"/>
          <w:szCs w:val="24"/>
        </w:rPr>
        <w:t xml:space="preserve">A manhã termina e André continua na cama, com uma urgência de se isolar, pois sabe que está doente, fraco, vulnerável. Queria antes estar em locais isolados, petrificados pela força da tradição. Essa passagem é de extrema importância, pois aqui se torna patente </w:t>
      </w:r>
      <w:proofErr w:type="gramStart"/>
      <w:r>
        <w:rPr>
          <w:rFonts w:ascii="Times New Roman" w:hAnsi="Times New Roman"/>
          <w:sz w:val="24"/>
          <w:szCs w:val="24"/>
        </w:rPr>
        <w:t>a</w:t>
      </w:r>
      <w:proofErr w:type="gramEnd"/>
      <w:r>
        <w:rPr>
          <w:rFonts w:ascii="Times New Roman" w:hAnsi="Times New Roman"/>
          <w:sz w:val="24"/>
          <w:szCs w:val="24"/>
        </w:rPr>
        <w:t xml:space="preserve"> relação que pode ser estabelecida entre a personagem e Portugal, ou, mais especificamente, o regime ditatorial vigente no momento. Inicialmente sabe-se do contexto de produção do romance, da ligação entre o real e o ficcional fortemente explorada na obra. Assim, o regresso a um tempo no qual a tradição prevalecesse poderia garantir, consequentemente, a </w:t>
      </w:r>
      <w:r>
        <w:rPr>
          <w:rFonts w:ascii="Times New Roman" w:hAnsi="Times New Roman"/>
          <w:sz w:val="24"/>
          <w:szCs w:val="24"/>
        </w:rPr>
        <w:lastRenderedPageBreak/>
        <w:t xml:space="preserve">continuidade do regime. No entanto, não é isso que está acontecendo, o país não está mais estruturado a ponto de se autossustentar, não pode mais seguir isolado do resto do mundo, é preciso, como se verá nas palavras de João Carlos, repensar o lugar de Portugal no mundo, suas relações com a Europa, é preciso </w:t>
      </w:r>
      <w:r w:rsidRPr="004A2D5A">
        <w:rPr>
          <w:rFonts w:ascii="Times New Roman" w:hAnsi="Times New Roman"/>
          <w:color w:val="FF0000"/>
          <w:sz w:val="24"/>
          <w:szCs w:val="24"/>
        </w:rPr>
        <w:t>“</w:t>
      </w:r>
      <w:r>
        <w:rPr>
          <w:rFonts w:ascii="Times New Roman" w:hAnsi="Times New Roman"/>
          <w:sz w:val="24"/>
          <w:szCs w:val="24"/>
        </w:rPr>
        <w:t>abrir as janelas</w:t>
      </w:r>
      <w:r w:rsidR="00BE2BE5">
        <w:rPr>
          <w:rFonts w:ascii="Times New Roman" w:hAnsi="Times New Roman"/>
          <w:color w:val="FF0000"/>
          <w:sz w:val="24"/>
          <w:szCs w:val="24"/>
        </w:rPr>
        <w:t>”</w:t>
      </w:r>
      <w:r>
        <w:rPr>
          <w:rFonts w:ascii="Times New Roman" w:hAnsi="Times New Roman"/>
          <w:sz w:val="24"/>
          <w:szCs w:val="24"/>
        </w:rPr>
        <w:t>. No entanto, André sabe que esse tempo de cristalização é um tempo doente, assim como ele mesmo, que não será nunca um homem novo, mas sempre o mesmo. É possível tomar, então, André como o símbolo desse regime, que, sabendo-se doente, prefere isolar-se na tentativa de se proteger.</w:t>
      </w:r>
    </w:p>
    <w:p w:rsidR="00AE52B7" w:rsidRDefault="00AE52B7" w:rsidP="00863B42">
      <w:pPr>
        <w:spacing w:after="0" w:line="360" w:lineRule="auto"/>
        <w:ind w:firstLine="708"/>
        <w:jc w:val="both"/>
        <w:rPr>
          <w:rFonts w:ascii="Times New Roman" w:hAnsi="Times New Roman"/>
          <w:sz w:val="24"/>
          <w:szCs w:val="24"/>
        </w:rPr>
      </w:pPr>
      <w:r>
        <w:rPr>
          <w:rFonts w:ascii="Times New Roman" w:hAnsi="Times New Roman"/>
          <w:sz w:val="24"/>
          <w:szCs w:val="24"/>
        </w:rPr>
        <w:t>Essa relação estabelecida entre André e o sistema político vigente em Portugal pode ser verificada em toda a obra. No capítulo 31</w:t>
      </w:r>
      <w:r>
        <w:rPr>
          <w:rFonts w:ascii="Times New Roman" w:hAnsi="Times New Roman"/>
          <w:color w:val="FF0000"/>
          <w:sz w:val="24"/>
          <w:szCs w:val="24"/>
        </w:rPr>
        <w:t>,</w:t>
      </w:r>
      <w:r>
        <w:rPr>
          <w:rFonts w:ascii="Times New Roman" w:hAnsi="Times New Roman"/>
          <w:sz w:val="24"/>
          <w:szCs w:val="24"/>
        </w:rPr>
        <w:t xml:space="preserve"> ocorre o primeiro contato de André com outra personagem, no caso, a irmã Arminda. André entra na cozinha ainda de pijama, “vinha ensonado, cara inchada de quem dormiu demasiado” (</w:t>
      </w:r>
      <w:proofErr w:type="gramStart"/>
      <w:r>
        <w:rPr>
          <w:rFonts w:ascii="Times New Roman" w:hAnsi="Times New Roman"/>
          <w:sz w:val="24"/>
          <w:szCs w:val="24"/>
        </w:rPr>
        <w:t>FARIA,</w:t>
      </w:r>
      <w:proofErr w:type="gramEnd"/>
      <w:r>
        <w:rPr>
          <w:rFonts w:ascii="Times New Roman" w:hAnsi="Times New Roman"/>
          <w:sz w:val="24"/>
          <w:szCs w:val="24"/>
        </w:rPr>
        <w:t xml:space="preserve"> 1988, p. 95). E, no capítulo 33, tem-se a primeira comparação explícita entre João Carlos e André, estabelecida pelo narrador:</w:t>
      </w:r>
    </w:p>
    <w:p w:rsidR="00AE52B7" w:rsidRDefault="00AE52B7" w:rsidP="00863B42">
      <w:pPr>
        <w:spacing w:after="0" w:line="360" w:lineRule="auto"/>
        <w:ind w:firstLine="708"/>
        <w:jc w:val="both"/>
        <w:rPr>
          <w:rFonts w:ascii="Times New Roman" w:hAnsi="Times New Roman"/>
          <w:sz w:val="24"/>
          <w:szCs w:val="24"/>
        </w:rPr>
      </w:pPr>
    </w:p>
    <w:p w:rsidR="00AE52B7" w:rsidRDefault="00AE52B7" w:rsidP="00F1753E">
      <w:pPr>
        <w:spacing w:after="0" w:line="240" w:lineRule="auto"/>
        <w:ind w:left="2268"/>
        <w:jc w:val="both"/>
        <w:rPr>
          <w:rFonts w:ascii="Times New Roman" w:hAnsi="Times New Roman"/>
          <w:sz w:val="20"/>
          <w:szCs w:val="20"/>
        </w:rPr>
      </w:pPr>
      <w:r w:rsidRPr="00F1753E">
        <w:rPr>
          <w:rFonts w:ascii="Times New Roman" w:hAnsi="Times New Roman"/>
          <w:sz w:val="20"/>
          <w:szCs w:val="20"/>
        </w:rPr>
        <w:t xml:space="preserve">André tomava sempre o banho quente, ao contrário de João Carlos, mesmo durante o </w:t>
      </w:r>
      <w:r>
        <w:rPr>
          <w:rFonts w:ascii="Times New Roman" w:hAnsi="Times New Roman"/>
          <w:sz w:val="20"/>
          <w:szCs w:val="20"/>
        </w:rPr>
        <w:t xml:space="preserve">verão </w:t>
      </w:r>
      <w:r w:rsidR="00B91DD9">
        <w:rPr>
          <w:rFonts w:ascii="Times New Roman" w:hAnsi="Times New Roman"/>
          <w:sz w:val="20"/>
          <w:szCs w:val="20"/>
        </w:rPr>
        <w:t>[</w:t>
      </w:r>
      <w:r>
        <w:rPr>
          <w:rFonts w:ascii="Times New Roman" w:hAnsi="Times New Roman"/>
          <w:sz w:val="20"/>
          <w:szCs w:val="20"/>
        </w:rPr>
        <w:t>...</w:t>
      </w:r>
      <w:r w:rsidR="00B91DD9">
        <w:rPr>
          <w:rFonts w:ascii="Times New Roman" w:hAnsi="Times New Roman"/>
          <w:sz w:val="20"/>
          <w:szCs w:val="20"/>
        </w:rPr>
        <w:t>]</w:t>
      </w:r>
      <w:r w:rsidRPr="00F1753E">
        <w:rPr>
          <w:rFonts w:ascii="Times New Roman" w:hAnsi="Times New Roman"/>
          <w:sz w:val="20"/>
          <w:szCs w:val="20"/>
        </w:rPr>
        <w:t xml:space="preserve"> chegou à janela, abriu-a </w:t>
      </w:r>
      <w:r w:rsidR="00B91DD9">
        <w:rPr>
          <w:rFonts w:ascii="Times New Roman" w:hAnsi="Times New Roman"/>
          <w:sz w:val="20"/>
          <w:szCs w:val="20"/>
        </w:rPr>
        <w:t>[</w:t>
      </w:r>
      <w:r w:rsidRPr="00F1753E">
        <w:rPr>
          <w:rFonts w:ascii="Times New Roman" w:hAnsi="Times New Roman"/>
          <w:sz w:val="20"/>
          <w:szCs w:val="20"/>
        </w:rPr>
        <w:t>...</w:t>
      </w:r>
      <w:r w:rsidR="00B91DD9">
        <w:rPr>
          <w:rFonts w:ascii="Times New Roman" w:hAnsi="Times New Roman"/>
          <w:sz w:val="20"/>
          <w:szCs w:val="20"/>
        </w:rPr>
        <w:t>]</w:t>
      </w:r>
      <w:r w:rsidRPr="00F1753E">
        <w:rPr>
          <w:rFonts w:ascii="Times New Roman" w:hAnsi="Times New Roman"/>
          <w:sz w:val="20"/>
          <w:szCs w:val="20"/>
        </w:rPr>
        <w:t xml:space="preserve"> ocupou o banco junto da janela aberta; mal disposto, enjoado sentindo a cabeça andar à volta, em que uma dor afiada e envolvente se infiltrava; olhou pela janela e fora, no quintal, viu Tiago trabalhando </w:t>
      </w:r>
      <w:r w:rsidR="00B91DD9">
        <w:rPr>
          <w:rFonts w:ascii="Times New Roman" w:hAnsi="Times New Roman"/>
          <w:sz w:val="20"/>
          <w:szCs w:val="20"/>
        </w:rPr>
        <w:t>[</w:t>
      </w:r>
      <w:r w:rsidRPr="00F1753E">
        <w:rPr>
          <w:rFonts w:ascii="Times New Roman" w:hAnsi="Times New Roman"/>
          <w:sz w:val="20"/>
          <w:szCs w:val="20"/>
        </w:rPr>
        <w:t>...</w:t>
      </w:r>
      <w:r w:rsidR="00B91DD9">
        <w:rPr>
          <w:rFonts w:ascii="Times New Roman" w:hAnsi="Times New Roman"/>
          <w:sz w:val="20"/>
          <w:szCs w:val="20"/>
        </w:rPr>
        <w:t>]</w:t>
      </w:r>
      <w:r w:rsidRPr="00F1753E">
        <w:rPr>
          <w:rFonts w:ascii="Times New Roman" w:hAnsi="Times New Roman"/>
          <w:sz w:val="20"/>
          <w:szCs w:val="20"/>
        </w:rPr>
        <w:t xml:space="preserve"> voltou dentro para vestir-se </w:t>
      </w:r>
      <w:r w:rsidR="00B91DD9">
        <w:rPr>
          <w:rFonts w:ascii="Times New Roman" w:hAnsi="Times New Roman"/>
          <w:sz w:val="20"/>
          <w:szCs w:val="20"/>
        </w:rPr>
        <w:t>[</w:t>
      </w:r>
      <w:r w:rsidRPr="00F1753E">
        <w:rPr>
          <w:rFonts w:ascii="Times New Roman" w:hAnsi="Times New Roman"/>
          <w:sz w:val="20"/>
          <w:szCs w:val="20"/>
        </w:rPr>
        <w:t>...</w:t>
      </w:r>
      <w:r w:rsidR="00B91DD9">
        <w:rPr>
          <w:rFonts w:ascii="Times New Roman" w:hAnsi="Times New Roman"/>
          <w:sz w:val="20"/>
          <w:szCs w:val="20"/>
        </w:rPr>
        <w:t>]</w:t>
      </w:r>
      <w:r w:rsidRPr="00F1753E">
        <w:rPr>
          <w:rFonts w:ascii="Times New Roman" w:hAnsi="Times New Roman"/>
          <w:sz w:val="20"/>
          <w:szCs w:val="20"/>
        </w:rPr>
        <w:t xml:space="preserve"> imenso tempo foi-lhe necessário para cortar as unhas e, uma vez esta tarefa terminada, demorou delongado em acabar de vestir a camisa aberta de verão e a camisola de malha, as calças e, enfim, calçar as meias de nylon e os sapatos (</w:t>
      </w:r>
      <w:proofErr w:type="gramStart"/>
      <w:r w:rsidRPr="00F1753E">
        <w:rPr>
          <w:rFonts w:ascii="Times New Roman" w:hAnsi="Times New Roman"/>
          <w:sz w:val="20"/>
          <w:szCs w:val="20"/>
        </w:rPr>
        <w:t>FARIA,</w:t>
      </w:r>
      <w:proofErr w:type="gramEnd"/>
      <w:r w:rsidRPr="00F1753E">
        <w:rPr>
          <w:rFonts w:ascii="Times New Roman" w:hAnsi="Times New Roman"/>
          <w:sz w:val="20"/>
          <w:szCs w:val="20"/>
        </w:rPr>
        <w:t xml:space="preserve"> 1988</w:t>
      </w:r>
      <w:r w:rsidR="00F85AEF">
        <w:rPr>
          <w:rFonts w:ascii="Times New Roman" w:hAnsi="Times New Roman"/>
          <w:sz w:val="20"/>
          <w:szCs w:val="20"/>
        </w:rPr>
        <w:t>,</w:t>
      </w:r>
      <w:r w:rsidR="00F85AEF" w:rsidRPr="00F85AEF">
        <w:rPr>
          <w:rFonts w:ascii="Times New Roman" w:hAnsi="Times New Roman"/>
          <w:sz w:val="20"/>
          <w:szCs w:val="20"/>
        </w:rPr>
        <w:t xml:space="preserve"> </w:t>
      </w:r>
      <w:r w:rsidR="00F85AEF">
        <w:rPr>
          <w:rFonts w:ascii="Times New Roman" w:hAnsi="Times New Roman"/>
          <w:sz w:val="20"/>
          <w:szCs w:val="20"/>
        </w:rPr>
        <w:t>p. 100</w:t>
      </w:r>
      <w:r w:rsidRPr="00F1753E">
        <w:rPr>
          <w:rFonts w:ascii="Times New Roman" w:hAnsi="Times New Roman"/>
          <w:sz w:val="20"/>
          <w:szCs w:val="20"/>
        </w:rPr>
        <w:t>).</w:t>
      </w:r>
    </w:p>
    <w:p w:rsidR="00AE52B7" w:rsidRPr="00F1753E" w:rsidRDefault="00AE52B7" w:rsidP="00F1753E">
      <w:pPr>
        <w:spacing w:after="0" w:line="360" w:lineRule="auto"/>
        <w:ind w:left="2268"/>
        <w:jc w:val="both"/>
        <w:rPr>
          <w:rFonts w:ascii="Times New Roman" w:hAnsi="Times New Roman"/>
          <w:sz w:val="24"/>
          <w:szCs w:val="24"/>
        </w:rPr>
      </w:pPr>
    </w:p>
    <w:p w:rsidR="00AE52B7" w:rsidRDefault="00AE52B7" w:rsidP="00EA6479">
      <w:pPr>
        <w:spacing w:after="0" w:line="360" w:lineRule="auto"/>
        <w:jc w:val="both"/>
        <w:rPr>
          <w:rFonts w:ascii="Times New Roman" w:hAnsi="Times New Roman"/>
          <w:sz w:val="24"/>
          <w:szCs w:val="24"/>
        </w:rPr>
      </w:pPr>
      <w:r>
        <w:rPr>
          <w:rFonts w:ascii="Times New Roman" w:hAnsi="Times New Roman"/>
          <w:sz w:val="24"/>
          <w:szCs w:val="24"/>
        </w:rPr>
        <w:tab/>
        <w:t xml:space="preserve">André está sempre envolto em uma atmosfera de calor, mas de um calor que </w:t>
      </w:r>
      <w:proofErr w:type="gramStart"/>
      <w:r>
        <w:rPr>
          <w:rFonts w:ascii="Times New Roman" w:hAnsi="Times New Roman"/>
          <w:sz w:val="24"/>
          <w:szCs w:val="24"/>
        </w:rPr>
        <w:t>sufoca,</w:t>
      </w:r>
      <w:proofErr w:type="gramEnd"/>
      <w:r>
        <w:rPr>
          <w:rFonts w:ascii="Times New Roman" w:hAnsi="Times New Roman"/>
          <w:sz w:val="24"/>
          <w:szCs w:val="24"/>
        </w:rPr>
        <w:t xml:space="preserve"> que retarda; apresenta sinais de doenças; sente-se incomodado quando abre a janela, olha pra fora e vê o irmão trabalhando sobre um pedaço de madeira. Sente medo da morte, parece sabê-la próxima, inevitável quase. Interessante observar ainda que o mesmo calor que envolve André, a mesma lassidão, está presente nessa sexta-feira de paixão, enunciadas pelo narrador: “e o calor nessa sexta-feira santa era de agosto, mole e parado, baço, pardo, de sauna” (</w:t>
      </w:r>
      <w:proofErr w:type="gramStart"/>
      <w:r>
        <w:rPr>
          <w:rFonts w:ascii="Times New Roman" w:hAnsi="Times New Roman"/>
          <w:sz w:val="24"/>
          <w:szCs w:val="24"/>
        </w:rPr>
        <w:t>FARIA,</w:t>
      </w:r>
      <w:proofErr w:type="gramEnd"/>
      <w:r>
        <w:rPr>
          <w:rFonts w:ascii="Times New Roman" w:hAnsi="Times New Roman"/>
          <w:sz w:val="24"/>
          <w:szCs w:val="24"/>
        </w:rPr>
        <w:t xml:space="preserve"> 1988</w:t>
      </w:r>
      <w:r w:rsidR="00E35108">
        <w:rPr>
          <w:rFonts w:ascii="Times New Roman" w:hAnsi="Times New Roman"/>
          <w:sz w:val="24"/>
          <w:szCs w:val="24"/>
        </w:rPr>
        <w:t>,</w:t>
      </w:r>
      <w:r w:rsidR="00E35108" w:rsidRPr="00E35108">
        <w:rPr>
          <w:rFonts w:ascii="Times New Roman" w:hAnsi="Times New Roman"/>
          <w:sz w:val="24"/>
          <w:szCs w:val="24"/>
        </w:rPr>
        <w:t xml:space="preserve"> </w:t>
      </w:r>
      <w:r w:rsidR="00E35108">
        <w:rPr>
          <w:rFonts w:ascii="Times New Roman" w:hAnsi="Times New Roman"/>
          <w:sz w:val="24"/>
          <w:szCs w:val="24"/>
        </w:rPr>
        <w:t>p. 99</w:t>
      </w:r>
      <w:r>
        <w:rPr>
          <w:rFonts w:ascii="Times New Roman" w:hAnsi="Times New Roman"/>
          <w:sz w:val="24"/>
          <w:szCs w:val="24"/>
        </w:rPr>
        <w:t>). André parece, assim, estar em plena consonância com esse tempo “mole e parado”, um tempo de estagnação, que torna a mudança necessária.</w:t>
      </w:r>
    </w:p>
    <w:p w:rsidR="00AE52B7" w:rsidRPr="00DC6C10" w:rsidRDefault="00AE52B7" w:rsidP="00D07CAC">
      <w:pPr>
        <w:spacing w:after="0" w:line="360" w:lineRule="auto"/>
        <w:ind w:firstLine="708"/>
        <w:jc w:val="both"/>
        <w:rPr>
          <w:rFonts w:ascii="Times New Roman" w:hAnsi="Times New Roman"/>
          <w:sz w:val="20"/>
          <w:szCs w:val="20"/>
        </w:rPr>
      </w:pPr>
      <w:r>
        <w:rPr>
          <w:rFonts w:ascii="Times New Roman" w:hAnsi="Times New Roman"/>
          <w:sz w:val="24"/>
          <w:szCs w:val="24"/>
        </w:rPr>
        <w:t>No capítulo 39, tem-se a apresentação do almoço em família, após o qual “ficaram um pouco conversando, excepto André que, por andar doente, foi de novo deitar-se, eram quase 3 da tarde” (</w:t>
      </w:r>
      <w:proofErr w:type="gramStart"/>
      <w:r>
        <w:rPr>
          <w:rFonts w:ascii="Times New Roman" w:hAnsi="Times New Roman"/>
          <w:sz w:val="24"/>
          <w:szCs w:val="24"/>
        </w:rPr>
        <w:t>FARIA,</w:t>
      </w:r>
      <w:proofErr w:type="gramEnd"/>
      <w:r>
        <w:rPr>
          <w:rFonts w:ascii="Times New Roman" w:hAnsi="Times New Roman"/>
          <w:sz w:val="24"/>
          <w:szCs w:val="24"/>
        </w:rPr>
        <w:t xml:space="preserve"> 1988</w:t>
      </w:r>
      <w:r w:rsidR="00E35108">
        <w:rPr>
          <w:rFonts w:ascii="Times New Roman" w:hAnsi="Times New Roman"/>
          <w:sz w:val="24"/>
          <w:szCs w:val="24"/>
        </w:rPr>
        <w:t>,</w:t>
      </w:r>
      <w:r w:rsidR="00E35108" w:rsidRPr="00E35108">
        <w:rPr>
          <w:rFonts w:ascii="Times New Roman" w:hAnsi="Times New Roman"/>
          <w:sz w:val="24"/>
          <w:szCs w:val="24"/>
        </w:rPr>
        <w:t xml:space="preserve"> </w:t>
      </w:r>
      <w:r w:rsidR="00E35108">
        <w:rPr>
          <w:rFonts w:ascii="Times New Roman" w:hAnsi="Times New Roman"/>
          <w:sz w:val="24"/>
          <w:szCs w:val="24"/>
        </w:rPr>
        <w:t>p. 115</w:t>
      </w:r>
      <w:r>
        <w:rPr>
          <w:rFonts w:ascii="Times New Roman" w:hAnsi="Times New Roman"/>
          <w:sz w:val="24"/>
          <w:szCs w:val="24"/>
        </w:rPr>
        <w:t>). Já é de tarde e André volta ao quarto, para se deitar, não agindo nem interagindo com ninguém.</w:t>
      </w:r>
    </w:p>
    <w:p w:rsidR="00AE52B7" w:rsidRDefault="00AE52B7" w:rsidP="00EA6479">
      <w:pPr>
        <w:spacing w:after="0" w:line="360" w:lineRule="auto"/>
        <w:jc w:val="both"/>
        <w:rPr>
          <w:rFonts w:ascii="Times New Roman" w:hAnsi="Times New Roman"/>
          <w:sz w:val="24"/>
          <w:szCs w:val="24"/>
        </w:rPr>
      </w:pPr>
      <w:r>
        <w:rPr>
          <w:rFonts w:ascii="Times New Roman" w:hAnsi="Times New Roman"/>
          <w:sz w:val="20"/>
          <w:szCs w:val="20"/>
        </w:rPr>
        <w:tab/>
      </w:r>
      <w:r w:rsidRPr="00871552">
        <w:rPr>
          <w:rFonts w:ascii="Times New Roman" w:hAnsi="Times New Roman"/>
          <w:sz w:val="24"/>
          <w:szCs w:val="24"/>
        </w:rPr>
        <w:t>N</w:t>
      </w:r>
      <w:r>
        <w:rPr>
          <w:rFonts w:ascii="Times New Roman" w:hAnsi="Times New Roman"/>
          <w:sz w:val="24"/>
          <w:szCs w:val="24"/>
        </w:rPr>
        <w:t xml:space="preserve">o capítulo 45, primeiro de </w:t>
      </w:r>
      <w:r w:rsidRPr="00AE60C7">
        <w:rPr>
          <w:rFonts w:ascii="Times New Roman" w:hAnsi="Times New Roman"/>
          <w:i/>
          <w:sz w:val="24"/>
          <w:szCs w:val="24"/>
        </w:rPr>
        <w:t>N</w:t>
      </w:r>
      <w:r w:rsidRPr="00F95ED8">
        <w:rPr>
          <w:rFonts w:ascii="Times New Roman" w:hAnsi="Times New Roman"/>
          <w:i/>
          <w:sz w:val="24"/>
          <w:szCs w:val="24"/>
        </w:rPr>
        <w:t>oite</w:t>
      </w:r>
      <w:r>
        <w:rPr>
          <w:rFonts w:ascii="Times New Roman" w:hAnsi="Times New Roman"/>
          <w:sz w:val="24"/>
          <w:szCs w:val="24"/>
        </w:rPr>
        <w:t xml:space="preserve">, quando João </w:t>
      </w:r>
      <w:r w:rsidRPr="000F1228">
        <w:rPr>
          <w:rFonts w:ascii="Times New Roman" w:hAnsi="Times New Roman"/>
          <w:sz w:val="24"/>
          <w:szCs w:val="24"/>
        </w:rPr>
        <w:t xml:space="preserve">Carlos sai de casa </w:t>
      </w:r>
      <w:r w:rsidR="001E3907">
        <w:rPr>
          <w:rFonts w:ascii="Times New Roman" w:hAnsi="Times New Roman"/>
          <w:sz w:val="24"/>
          <w:szCs w:val="24"/>
        </w:rPr>
        <w:t xml:space="preserve">recorda </w:t>
      </w:r>
      <w:r>
        <w:rPr>
          <w:rFonts w:ascii="Times New Roman" w:hAnsi="Times New Roman"/>
          <w:sz w:val="24"/>
          <w:szCs w:val="24"/>
        </w:rPr>
        <w:t xml:space="preserve">uma briga </w:t>
      </w:r>
      <w:r w:rsidR="00794F44">
        <w:rPr>
          <w:rFonts w:ascii="Times New Roman" w:hAnsi="Times New Roman"/>
          <w:sz w:val="24"/>
          <w:szCs w:val="24"/>
        </w:rPr>
        <w:t xml:space="preserve">que teve </w:t>
      </w:r>
      <w:r>
        <w:rPr>
          <w:rFonts w:ascii="Times New Roman" w:hAnsi="Times New Roman"/>
          <w:sz w:val="24"/>
          <w:szCs w:val="24"/>
        </w:rPr>
        <w:t xml:space="preserve">com André, quando estes eram crianças, em que o pai repreende João Carlos e André sorri “com a crueldade dos que </w:t>
      </w:r>
      <w:proofErr w:type="gramStart"/>
      <w:r>
        <w:rPr>
          <w:rFonts w:ascii="Times New Roman" w:hAnsi="Times New Roman"/>
          <w:sz w:val="24"/>
          <w:szCs w:val="24"/>
        </w:rPr>
        <w:t>vencem,</w:t>
      </w:r>
      <w:proofErr w:type="gramEnd"/>
      <w:r>
        <w:rPr>
          <w:rFonts w:ascii="Times New Roman" w:hAnsi="Times New Roman"/>
          <w:sz w:val="24"/>
          <w:szCs w:val="24"/>
        </w:rPr>
        <w:t xml:space="preserve"> superior, falando para o pai e aliando-se bem sub-</w:t>
      </w:r>
      <w:r>
        <w:rPr>
          <w:rFonts w:ascii="Times New Roman" w:hAnsi="Times New Roman"/>
          <w:sz w:val="24"/>
          <w:szCs w:val="24"/>
        </w:rPr>
        <w:lastRenderedPageBreak/>
        <w:t>repticiamente a ele, olhando o irmão com indefinível piedade, quase escárnio” (FARIA, 1988</w:t>
      </w:r>
      <w:r w:rsidR="00C114D4">
        <w:rPr>
          <w:rFonts w:ascii="Times New Roman" w:hAnsi="Times New Roman"/>
          <w:sz w:val="24"/>
          <w:szCs w:val="24"/>
        </w:rPr>
        <w:t>,</w:t>
      </w:r>
      <w:r w:rsidR="00C114D4" w:rsidRPr="00C114D4">
        <w:rPr>
          <w:rFonts w:ascii="Times New Roman" w:hAnsi="Times New Roman"/>
          <w:sz w:val="24"/>
          <w:szCs w:val="24"/>
        </w:rPr>
        <w:t xml:space="preserve"> </w:t>
      </w:r>
      <w:r w:rsidR="00C114D4">
        <w:rPr>
          <w:rFonts w:ascii="Times New Roman" w:hAnsi="Times New Roman"/>
          <w:sz w:val="24"/>
          <w:szCs w:val="24"/>
        </w:rPr>
        <w:t>p. 132</w:t>
      </w:r>
      <w:r>
        <w:rPr>
          <w:rFonts w:ascii="Times New Roman" w:hAnsi="Times New Roman"/>
          <w:sz w:val="24"/>
          <w:szCs w:val="24"/>
        </w:rPr>
        <w:t xml:space="preserve">). Essa é a única menção a André nessa última parte do romance, o que se mostra significativo se levarmos em consideração a estrutura e o significado de cada parte. A manhã é um período em que ainda há estagnação no que se refere à relação das personagens </w:t>
      </w:r>
      <w:r w:rsidRPr="005B30DD">
        <w:rPr>
          <w:rFonts w:ascii="Times New Roman" w:hAnsi="Times New Roman"/>
          <w:sz w:val="24"/>
          <w:szCs w:val="24"/>
        </w:rPr>
        <w:t>uma</w:t>
      </w:r>
      <w:r w:rsidR="005B30DD" w:rsidRPr="005B30DD">
        <w:rPr>
          <w:rFonts w:ascii="Times New Roman" w:hAnsi="Times New Roman"/>
          <w:sz w:val="24"/>
          <w:szCs w:val="24"/>
        </w:rPr>
        <w:t>s</w:t>
      </w:r>
      <w:r>
        <w:rPr>
          <w:rFonts w:ascii="Times New Roman" w:hAnsi="Times New Roman"/>
          <w:sz w:val="24"/>
          <w:szCs w:val="24"/>
        </w:rPr>
        <w:t xml:space="preserve"> com as outras, cada uma recebe um capítulo para si e não há intersecções. Já na tarde os capítulos deixam de ser nomeados, como se o aumento da relação entre as personagens, assim como de uma possível consciência acerca da necessidade de mudança, impossibilitasse tal intitulação. E na noite, momento crucial para </w:t>
      </w:r>
      <w:proofErr w:type="gramStart"/>
      <w:r>
        <w:rPr>
          <w:rFonts w:ascii="Times New Roman" w:hAnsi="Times New Roman"/>
          <w:sz w:val="24"/>
          <w:szCs w:val="24"/>
        </w:rPr>
        <w:t>o desenrolar</w:t>
      </w:r>
      <w:proofErr w:type="gramEnd"/>
      <w:r>
        <w:rPr>
          <w:rFonts w:ascii="Times New Roman" w:hAnsi="Times New Roman"/>
          <w:sz w:val="24"/>
          <w:szCs w:val="24"/>
        </w:rPr>
        <w:t xml:space="preserve"> da narrativa, quando a preparação para os novos tempos já teria se dado, conforme se verificará nas palavras de João Carlos, André já não tem participação senão pela lembrança de João Carlos, que o recorda como sub-reptício, aliado ao pai, Francisco.</w:t>
      </w:r>
    </w:p>
    <w:p w:rsidR="00AE52B7" w:rsidRDefault="00AE52B7" w:rsidP="00EA6479">
      <w:pPr>
        <w:spacing w:after="0" w:line="360" w:lineRule="auto"/>
        <w:jc w:val="both"/>
        <w:rPr>
          <w:rFonts w:ascii="Times New Roman" w:hAnsi="Times New Roman"/>
          <w:b/>
          <w:sz w:val="24"/>
          <w:szCs w:val="24"/>
        </w:rPr>
      </w:pPr>
    </w:p>
    <w:p w:rsidR="00AE52B7" w:rsidRDefault="00AE52B7" w:rsidP="00EA6479">
      <w:pPr>
        <w:spacing w:after="0" w:line="360" w:lineRule="auto"/>
        <w:jc w:val="both"/>
        <w:rPr>
          <w:rFonts w:ascii="Times New Roman" w:hAnsi="Times New Roman"/>
          <w:b/>
          <w:sz w:val="24"/>
          <w:szCs w:val="24"/>
        </w:rPr>
      </w:pPr>
      <w:r w:rsidRPr="00C14A22">
        <w:rPr>
          <w:rFonts w:ascii="Times New Roman" w:hAnsi="Times New Roman"/>
          <w:b/>
          <w:sz w:val="24"/>
          <w:szCs w:val="24"/>
        </w:rPr>
        <w:t>João Carlos</w:t>
      </w:r>
      <w:r>
        <w:rPr>
          <w:rFonts w:ascii="Times New Roman" w:hAnsi="Times New Roman"/>
          <w:b/>
          <w:sz w:val="24"/>
          <w:szCs w:val="24"/>
        </w:rPr>
        <w:t>: a esperança da redenção</w:t>
      </w:r>
    </w:p>
    <w:p w:rsidR="00AE52B7" w:rsidRDefault="00AE52B7" w:rsidP="002715FC">
      <w:pPr>
        <w:spacing w:after="0" w:line="360" w:lineRule="auto"/>
        <w:jc w:val="both"/>
        <w:rPr>
          <w:rFonts w:ascii="Times New Roman" w:hAnsi="Times New Roman"/>
          <w:sz w:val="24"/>
          <w:szCs w:val="24"/>
          <w:highlight w:val="lightGray"/>
        </w:rPr>
      </w:pPr>
    </w:p>
    <w:p w:rsidR="00AE52B7" w:rsidRDefault="00AE52B7" w:rsidP="00EA6479">
      <w:pPr>
        <w:spacing w:after="0"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Sua primeira aparição é no segundo capítulo:</w:t>
      </w:r>
    </w:p>
    <w:p w:rsidR="00AE52B7" w:rsidRDefault="00AE52B7" w:rsidP="00EA6479">
      <w:pPr>
        <w:spacing w:after="0" w:line="360" w:lineRule="auto"/>
        <w:jc w:val="both"/>
        <w:rPr>
          <w:rFonts w:ascii="Times New Roman" w:hAnsi="Times New Roman"/>
          <w:sz w:val="24"/>
          <w:szCs w:val="24"/>
        </w:rPr>
      </w:pPr>
    </w:p>
    <w:p w:rsidR="00AE52B7" w:rsidRDefault="00AE52B7" w:rsidP="00B432F6">
      <w:pPr>
        <w:spacing w:after="0" w:line="240" w:lineRule="auto"/>
        <w:ind w:left="2268"/>
        <w:jc w:val="both"/>
        <w:rPr>
          <w:rFonts w:ascii="Times New Roman" w:hAnsi="Times New Roman"/>
          <w:sz w:val="20"/>
          <w:szCs w:val="20"/>
        </w:rPr>
      </w:pPr>
      <w:r w:rsidRPr="00B432F6">
        <w:rPr>
          <w:rFonts w:ascii="Times New Roman" w:hAnsi="Times New Roman"/>
          <w:sz w:val="20"/>
          <w:szCs w:val="20"/>
        </w:rPr>
        <w:t xml:space="preserve">São mais que horas, pensou ele, acordando; está já muito calor e hoje é o dia; na vila haverá vozes, altas e lamentosas, dos animais que morrem; </w:t>
      </w:r>
      <w:r w:rsidRPr="009F3283">
        <w:rPr>
          <w:rFonts w:ascii="Times New Roman" w:hAnsi="Times New Roman"/>
          <w:i/>
          <w:sz w:val="20"/>
          <w:szCs w:val="20"/>
        </w:rPr>
        <w:t>imolarei</w:t>
      </w:r>
      <w:r w:rsidRPr="00B432F6">
        <w:rPr>
          <w:rFonts w:ascii="Times New Roman" w:hAnsi="Times New Roman"/>
          <w:sz w:val="20"/>
          <w:szCs w:val="20"/>
        </w:rPr>
        <w:t xml:space="preserve"> também </w:t>
      </w:r>
      <w:r w:rsidR="007D093D">
        <w:rPr>
          <w:rFonts w:ascii="Times New Roman" w:hAnsi="Times New Roman"/>
          <w:sz w:val="20"/>
          <w:szCs w:val="20"/>
        </w:rPr>
        <w:t>[</w:t>
      </w:r>
      <w:r w:rsidRPr="00B432F6">
        <w:rPr>
          <w:rFonts w:ascii="Times New Roman" w:hAnsi="Times New Roman"/>
          <w:sz w:val="20"/>
          <w:szCs w:val="20"/>
        </w:rPr>
        <w:t>...</w:t>
      </w:r>
      <w:r w:rsidR="007D093D">
        <w:rPr>
          <w:rFonts w:ascii="Times New Roman" w:hAnsi="Times New Roman"/>
          <w:sz w:val="20"/>
          <w:szCs w:val="20"/>
        </w:rPr>
        <w:t>]</w:t>
      </w:r>
      <w:r w:rsidRPr="00B432F6">
        <w:rPr>
          <w:rFonts w:ascii="Times New Roman" w:hAnsi="Times New Roman"/>
          <w:sz w:val="20"/>
          <w:szCs w:val="20"/>
        </w:rPr>
        <w:t xml:space="preserve"> depois </w:t>
      </w:r>
      <w:r w:rsidRPr="009F3283">
        <w:rPr>
          <w:rFonts w:ascii="Times New Roman" w:hAnsi="Times New Roman"/>
          <w:i/>
          <w:sz w:val="20"/>
          <w:szCs w:val="20"/>
        </w:rPr>
        <w:t xml:space="preserve">caminharei </w:t>
      </w:r>
      <w:r w:rsidRPr="00B432F6">
        <w:rPr>
          <w:rFonts w:ascii="Times New Roman" w:hAnsi="Times New Roman"/>
          <w:sz w:val="20"/>
          <w:szCs w:val="20"/>
        </w:rPr>
        <w:t xml:space="preserve">para os canaviais </w:t>
      </w:r>
      <w:r w:rsidR="007D093D">
        <w:rPr>
          <w:rFonts w:ascii="Times New Roman" w:hAnsi="Times New Roman"/>
          <w:sz w:val="20"/>
          <w:szCs w:val="20"/>
        </w:rPr>
        <w:t>[</w:t>
      </w:r>
      <w:r w:rsidRPr="00B432F6">
        <w:rPr>
          <w:rFonts w:ascii="Times New Roman" w:hAnsi="Times New Roman"/>
          <w:sz w:val="20"/>
          <w:szCs w:val="20"/>
        </w:rPr>
        <w:t>...</w:t>
      </w:r>
      <w:r w:rsidR="007D093D">
        <w:rPr>
          <w:rFonts w:ascii="Times New Roman" w:hAnsi="Times New Roman"/>
          <w:sz w:val="20"/>
          <w:szCs w:val="20"/>
        </w:rPr>
        <w:t>]</w:t>
      </w:r>
      <w:r w:rsidRPr="00B432F6">
        <w:rPr>
          <w:rFonts w:ascii="Times New Roman" w:hAnsi="Times New Roman"/>
          <w:sz w:val="20"/>
          <w:szCs w:val="20"/>
        </w:rPr>
        <w:t xml:space="preserve"> </w:t>
      </w:r>
      <w:r w:rsidRPr="009F3283">
        <w:rPr>
          <w:rFonts w:ascii="Times New Roman" w:hAnsi="Times New Roman"/>
          <w:i/>
          <w:sz w:val="20"/>
          <w:szCs w:val="20"/>
        </w:rPr>
        <w:t>cortarei</w:t>
      </w:r>
      <w:r w:rsidRPr="00B432F6">
        <w:rPr>
          <w:rFonts w:ascii="Times New Roman" w:hAnsi="Times New Roman"/>
          <w:sz w:val="20"/>
          <w:szCs w:val="20"/>
        </w:rPr>
        <w:t xml:space="preserve"> </w:t>
      </w:r>
      <w:r w:rsidR="007D093D">
        <w:rPr>
          <w:rFonts w:ascii="Times New Roman" w:hAnsi="Times New Roman"/>
          <w:sz w:val="20"/>
          <w:szCs w:val="20"/>
        </w:rPr>
        <w:t>[</w:t>
      </w:r>
      <w:r w:rsidRPr="00B432F6">
        <w:rPr>
          <w:rFonts w:ascii="Times New Roman" w:hAnsi="Times New Roman"/>
          <w:sz w:val="20"/>
          <w:szCs w:val="20"/>
        </w:rPr>
        <w:t>...</w:t>
      </w:r>
      <w:r w:rsidR="007D093D">
        <w:rPr>
          <w:rFonts w:ascii="Times New Roman" w:hAnsi="Times New Roman"/>
          <w:sz w:val="20"/>
          <w:szCs w:val="20"/>
        </w:rPr>
        <w:t>]</w:t>
      </w:r>
      <w:r w:rsidRPr="00B432F6">
        <w:rPr>
          <w:rFonts w:ascii="Times New Roman" w:hAnsi="Times New Roman"/>
          <w:sz w:val="20"/>
          <w:szCs w:val="20"/>
        </w:rPr>
        <w:t xml:space="preserve"> </w:t>
      </w:r>
      <w:r w:rsidRPr="009F3283">
        <w:rPr>
          <w:rFonts w:ascii="Times New Roman" w:hAnsi="Times New Roman"/>
          <w:i/>
          <w:sz w:val="20"/>
          <w:szCs w:val="20"/>
        </w:rPr>
        <w:t>insuflarei</w:t>
      </w:r>
      <w:r w:rsidRPr="00B432F6">
        <w:rPr>
          <w:rFonts w:ascii="Times New Roman" w:hAnsi="Times New Roman"/>
          <w:sz w:val="20"/>
          <w:szCs w:val="20"/>
        </w:rPr>
        <w:t xml:space="preserve"> </w:t>
      </w:r>
      <w:r w:rsidR="007D093D">
        <w:rPr>
          <w:rFonts w:ascii="Times New Roman" w:hAnsi="Times New Roman"/>
          <w:sz w:val="20"/>
          <w:szCs w:val="20"/>
        </w:rPr>
        <w:t>[</w:t>
      </w:r>
      <w:r w:rsidRPr="00B432F6">
        <w:rPr>
          <w:rFonts w:ascii="Times New Roman" w:hAnsi="Times New Roman"/>
          <w:sz w:val="20"/>
          <w:szCs w:val="20"/>
        </w:rPr>
        <w:t>...</w:t>
      </w:r>
      <w:r w:rsidR="007D093D">
        <w:rPr>
          <w:rFonts w:ascii="Times New Roman" w:hAnsi="Times New Roman"/>
          <w:sz w:val="20"/>
          <w:szCs w:val="20"/>
        </w:rPr>
        <w:t>]</w:t>
      </w:r>
      <w:r w:rsidRPr="00B432F6">
        <w:rPr>
          <w:rFonts w:ascii="Times New Roman" w:hAnsi="Times New Roman"/>
          <w:sz w:val="20"/>
          <w:szCs w:val="20"/>
        </w:rPr>
        <w:t xml:space="preserve"> </w:t>
      </w:r>
      <w:r w:rsidRPr="009F3283">
        <w:rPr>
          <w:rFonts w:ascii="Times New Roman" w:hAnsi="Times New Roman"/>
          <w:i/>
          <w:sz w:val="20"/>
          <w:szCs w:val="20"/>
        </w:rPr>
        <w:t>descerrarei</w:t>
      </w:r>
      <w:r w:rsidRPr="00B432F6">
        <w:rPr>
          <w:rFonts w:ascii="Times New Roman" w:hAnsi="Times New Roman"/>
          <w:sz w:val="20"/>
          <w:szCs w:val="20"/>
        </w:rPr>
        <w:t xml:space="preserve"> </w:t>
      </w:r>
      <w:r w:rsidR="007D093D">
        <w:rPr>
          <w:rFonts w:ascii="Times New Roman" w:hAnsi="Times New Roman"/>
          <w:sz w:val="20"/>
          <w:szCs w:val="20"/>
        </w:rPr>
        <w:t>[</w:t>
      </w:r>
      <w:r w:rsidRPr="00B432F6">
        <w:rPr>
          <w:rFonts w:ascii="Times New Roman" w:hAnsi="Times New Roman"/>
          <w:sz w:val="20"/>
          <w:szCs w:val="20"/>
        </w:rPr>
        <w:t>...</w:t>
      </w:r>
      <w:r w:rsidR="007D093D">
        <w:rPr>
          <w:rFonts w:ascii="Times New Roman" w:hAnsi="Times New Roman"/>
          <w:sz w:val="20"/>
          <w:szCs w:val="20"/>
        </w:rPr>
        <w:t>]</w:t>
      </w:r>
      <w:r w:rsidRPr="00B432F6">
        <w:rPr>
          <w:rFonts w:ascii="Times New Roman" w:hAnsi="Times New Roman"/>
          <w:sz w:val="20"/>
          <w:szCs w:val="20"/>
        </w:rPr>
        <w:t xml:space="preserve"> e feito este trabalho </w:t>
      </w:r>
      <w:r w:rsidRPr="009F3283">
        <w:rPr>
          <w:rFonts w:ascii="Times New Roman" w:hAnsi="Times New Roman"/>
          <w:i/>
          <w:sz w:val="20"/>
          <w:szCs w:val="20"/>
        </w:rPr>
        <w:t xml:space="preserve">cortarei </w:t>
      </w:r>
      <w:r w:rsidRPr="00B432F6">
        <w:rPr>
          <w:rFonts w:ascii="Times New Roman" w:hAnsi="Times New Roman"/>
          <w:sz w:val="20"/>
          <w:szCs w:val="20"/>
        </w:rPr>
        <w:t xml:space="preserve">um pedaço de carne do lado e sobre as brasas </w:t>
      </w:r>
      <w:r w:rsidRPr="009F3283">
        <w:rPr>
          <w:rFonts w:ascii="Times New Roman" w:hAnsi="Times New Roman"/>
          <w:i/>
          <w:sz w:val="20"/>
          <w:szCs w:val="20"/>
        </w:rPr>
        <w:t>prepararei</w:t>
      </w:r>
      <w:r w:rsidRPr="00B432F6">
        <w:rPr>
          <w:rFonts w:ascii="Times New Roman" w:hAnsi="Times New Roman"/>
          <w:sz w:val="20"/>
          <w:szCs w:val="20"/>
        </w:rPr>
        <w:t xml:space="preserve"> a carne com pães ázimos e </w:t>
      </w:r>
      <w:proofErr w:type="gramStart"/>
      <w:r w:rsidRPr="00B432F6">
        <w:rPr>
          <w:rFonts w:ascii="Times New Roman" w:hAnsi="Times New Roman"/>
          <w:sz w:val="20"/>
          <w:szCs w:val="20"/>
        </w:rPr>
        <w:t>silvestres alfaces festejaremos</w:t>
      </w:r>
      <w:proofErr w:type="gramEnd"/>
      <w:r w:rsidRPr="00B432F6">
        <w:rPr>
          <w:rFonts w:ascii="Times New Roman" w:hAnsi="Times New Roman"/>
          <w:sz w:val="20"/>
          <w:szCs w:val="20"/>
        </w:rPr>
        <w:t xml:space="preserve"> a preparação da Páscoa e após termos comido lavaremos as mãos nas águas da ribeira e juntos partiremos pela planície; será na primavera; no princípio de tudo (</w:t>
      </w:r>
      <w:r>
        <w:rPr>
          <w:rFonts w:ascii="Times New Roman" w:hAnsi="Times New Roman"/>
          <w:sz w:val="20"/>
          <w:szCs w:val="20"/>
        </w:rPr>
        <w:t xml:space="preserve">FARIA, 1988, </w:t>
      </w:r>
      <w:r w:rsidR="007D093D" w:rsidRPr="00B432F6">
        <w:rPr>
          <w:rFonts w:ascii="Times New Roman" w:hAnsi="Times New Roman"/>
          <w:sz w:val="20"/>
          <w:szCs w:val="20"/>
        </w:rPr>
        <w:t>p. 20-21</w:t>
      </w:r>
      <w:r w:rsidR="007D093D">
        <w:rPr>
          <w:rFonts w:ascii="Times New Roman" w:hAnsi="Times New Roman"/>
          <w:sz w:val="20"/>
          <w:szCs w:val="20"/>
        </w:rPr>
        <w:t xml:space="preserve">, </w:t>
      </w:r>
      <w:r>
        <w:rPr>
          <w:rFonts w:ascii="Times New Roman" w:hAnsi="Times New Roman"/>
          <w:sz w:val="20"/>
          <w:szCs w:val="20"/>
        </w:rPr>
        <w:t>grifos nossos</w:t>
      </w:r>
      <w:r w:rsidRPr="00B432F6">
        <w:rPr>
          <w:rFonts w:ascii="Times New Roman" w:hAnsi="Times New Roman"/>
          <w:sz w:val="20"/>
          <w:szCs w:val="20"/>
        </w:rPr>
        <w:t>).</w:t>
      </w:r>
    </w:p>
    <w:p w:rsidR="00AE52B7" w:rsidRPr="00B432F6" w:rsidRDefault="00AE52B7" w:rsidP="00D02901">
      <w:pPr>
        <w:spacing w:after="0" w:line="360" w:lineRule="auto"/>
        <w:ind w:left="2268"/>
        <w:jc w:val="both"/>
        <w:rPr>
          <w:rFonts w:ascii="Times New Roman" w:hAnsi="Times New Roman"/>
          <w:sz w:val="24"/>
          <w:szCs w:val="24"/>
        </w:rPr>
      </w:pPr>
    </w:p>
    <w:p w:rsidR="00AE52B7" w:rsidRPr="002715FC" w:rsidRDefault="00AE52B7" w:rsidP="000B0B8F">
      <w:pPr>
        <w:spacing w:after="0" w:line="360" w:lineRule="auto"/>
        <w:ind w:firstLine="708"/>
        <w:jc w:val="both"/>
        <w:rPr>
          <w:rFonts w:ascii="Times New Roman" w:hAnsi="Times New Roman"/>
          <w:sz w:val="24"/>
          <w:szCs w:val="24"/>
        </w:rPr>
      </w:pPr>
      <w:r>
        <w:rPr>
          <w:rFonts w:ascii="Times New Roman" w:hAnsi="Times New Roman"/>
          <w:sz w:val="24"/>
          <w:szCs w:val="24"/>
        </w:rPr>
        <w:t xml:space="preserve">Ao acordar, João Carlos diz “são mais que horas” e pensa em todas as atividades que </w:t>
      </w:r>
      <w:proofErr w:type="gramStart"/>
      <w:r>
        <w:rPr>
          <w:rFonts w:ascii="Times New Roman" w:hAnsi="Times New Roman"/>
          <w:sz w:val="24"/>
          <w:szCs w:val="24"/>
        </w:rPr>
        <w:t>desempenhará ainda de manhã, evidenciadas</w:t>
      </w:r>
      <w:proofErr w:type="gramEnd"/>
      <w:r>
        <w:rPr>
          <w:rFonts w:ascii="Times New Roman" w:hAnsi="Times New Roman"/>
          <w:sz w:val="24"/>
          <w:szCs w:val="24"/>
        </w:rPr>
        <w:t xml:space="preserve"> pelos inúmeros verbos de ação grifados na passagem acima. Interessante ainda é a relação que desde esse ponto pode ser estabelecida entre João Carlos e aquele que proporcionará a imolação do cordeiro (animal que simbolicamente representa quem tira os pecados do mundo), aquele responsável pela preparação dos homens para o novo tempo, para a revolução.</w:t>
      </w:r>
      <w:r w:rsidRPr="008479A0">
        <w:rPr>
          <w:rFonts w:ascii="Times New Roman" w:hAnsi="Times New Roman"/>
          <w:sz w:val="24"/>
          <w:szCs w:val="24"/>
        </w:rPr>
        <w:t xml:space="preserve"> </w:t>
      </w:r>
      <w:r>
        <w:rPr>
          <w:rFonts w:ascii="Times New Roman" w:hAnsi="Times New Roman"/>
          <w:sz w:val="24"/>
          <w:szCs w:val="24"/>
        </w:rPr>
        <w:t xml:space="preserve">Observe-se a utilização, já nessa passagem, de </w:t>
      </w:r>
      <w:r w:rsidRPr="00CD1148">
        <w:rPr>
          <w:rFonts w:ascii="Times New Roman" w:hAnsi="Times New Roman"/>
          <w:sz w:val="24"/>
          <w:szCs w:val="24"/>
        </w:rPr>
        <w:t>uma primeira pessoa do plural</w:t>
      </w:r>
      <w:r>
        <w:rPr>
          <w:rFonts w:ascii="Times New Roman" w:hAnsi="Times New Roman"/>
          <w:sz w:val="24"/>
          <w:szCs w:val="24"/>
        </w:rPr>
        <w:t xml:space="preserve"> que</w:t>
      </w:r>
      <w:r w:rsidRPr="00CD1148">
        <w:rPr>
          <w:rFonts w:ascii="Times New Roman" w:hAnsi="Times New Roman"/>
          <w:sz w:val="24"/>
          <w:szCs w:val="24"/>
        </w:rPr>
        <w:t xml:space="preserve"> desindividualiza a figura de João Carlos:</w:t>
      </w:r>
      <w:r>
        <w:rPr>
          <w:rFonts w:ascii="Times New Roman" w:hAnsi="Times New Roman"/>
          <w:sz w:val="24"/>
          <w:szCs w:val="24"/>
        </w:rPr>
        <w:t xml:space="preserve"> “festejaremos”, “lavaremos”, “partiremos”. Desde o início, a ação de João Carlos, além de ser intensa, aponta para uma coletividade, a qual estará presente no “princípio de tudo” e que cabe a ele preparar. A narrativa apresenta uma forte intertextualidade com o texto bíblico. João Carlos (que será denominado JC nos romances subsequentes), assim como Jesus Cristo, é o responsável pela purificação do povo, nesse caso, com vistas à revolução.</w:t>
      </w:r>
    </w:p>
    <w:p w:rsidR="00AE52B7" w:rsidRDefault="00AE52B7" w:rsidP="00B259F9">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Seu espaço seguinte será no capítulo 15:</w:t>
      </w:r>
    </w:p>
    <w:p w:rsidR="00AE52B7" w:rsidRDefault="00AE52B7" w:rsidP="00697F9C">
      <w:pPr>
        <w:spacing w:after="0" w:line="360" w:lineRule="auto"/>
        <w:ind w:firstLine="709"/>
        <w:jc w:val="both"/>
        <w:rPr>
          <w:rFonts w:ascii="Times New Roman" w:hAnsi="Times New Roman"/>
          <w:sz w:val="24"/>
          <w:szCs w:val="24"/>
        </w:rPr>
      </w:pPr>
    </w:p>
    <w:p w:rsidR="00AE52B7" w:rsidRPr="00B259F9" w:rsidRDefault="00AE52B7" w:rsidP="00B259F9">
      <w:pPr>
        <w:spacing w:after="0" w:line="240" w:lineRule="auto"/>
        <w:ind w:left="2268"/>
        <w:jc w:val="both"/>
        <w:rPr>
          <w:rFonts w:ascii="Times New Roman" w:hAnsi="Times New Roman"/>
          <w:sz w:val="20"/>
          <w:szCs w:val="20"/>
        </w:rPr>
      </w:pPr>
      <w:proofErr w:type="gramStart"/>
      <w:r w:rsidRPr="00B259F9">
        <w:rPr>
          <w:rFonts w:ascii="Times New Roman" w:hAnsi="Times New Roman"/>
          <w:sz w:val="20"/>
          <w:szCs w:val="20"/>
        </w:rPr>
        <w:t>ele</w:t>
      </w:r>
      <w:proofErr w:type="gramEnd"/>
      <w:r w:rsidRPr="00B259F9">
        <w:rPr>
          <w:rFonts w:ascii="Times New Roman" w:hAnsi="Times New Roman"/>
          <w:sz w:val="20"/>
          <w:szCs w:val="20"/>
        </w:rPr>
        <w:t xml:space="preserve"> ergueu-se, saiu da cama nua caminhando dois passos prá janela, abriu-a e o vento frio entrou, húmido, áspero </w:t>
      </w:r>
      <w:r w:rsidR="00257A39">
        <w:rPr>
          <w:rFonts w:ascii="Times New Roman" w:hAnsi="Times New Roman"/>
          <w:sz w:val="20"/>
          <w:szCs w:val="20"/>
        </w:rPr>
        <w:t>[</w:t>
      </w:r>
      <w:r w:rsidRPr="00B259F9">
        <w:rPr>
          <w:rFonts w:ascii="Times New Roman" w:hAnsi="Times New Roman"/>
          <w:sz w:val="20"/>
          <w:szCs w:val="20"/>
        </w:rPr>
        <w:t>...</w:t>
      </w:r>
      <w:r w:rsidR="00257A39">
        <w:rPr>
          <w:rFonts w:ascii="Times New Roman" w:hAnsi="Times New Roman"/>
          <w:sz w:val="20"/>
          <w:szCs w:val="20"/>
        </w:rPr>
        <w:t>]</w:t>
      </w:r>
      <w:r>
        <w:rPr>
          <w:rFonts w:ascii="Times New Roman" w:hAnsi="Times New Roman"/>
          <w:sz w:val="20"/>
          <w:szCs w:val="20"/>
        </w:rPr>
        <w:t xml:space="preserve"> </w:t>
      </w:r>
      <w:r w:rsidRPr="00B259F9">
        <w:rPr>
          <w:rFonts w:ascii="Times New Roman" w:hAnsi="Times New Roman"/>
          <w:sz w:val="20"/>
          <w:szCs w:val="20"/>
        </w:rPr>
        <w:t xml:space="preserve">logo teve um estremecimento e levantou-se, começando a despir o pijama </w:t>
      </w:r>
      <w:r w:rsidR="00257A39">
        <w:rPr>
          <w:rFonts w:ascii="Times New Roman" w:hAnsi="Times New Roman"/>
          <w:sz w:val="20"/>
          <w:szCs w:val="20"/>
        </w:rPr>
        <w:t>[</w:t>
      </w:r>
      <w:r w:rsidRPr="00B259F9">
        <w:rPr>
          <w:rFonts w:ascii="Times New Roman" w:hAnsi="Times New Roman"/>
          <w:sz w:val="20"/>
          <w:szCs w:val="20"/>
        </w:rPr>
        <w:t>...</w:t>
      </w:r>
      <w:r w:rsidR="00257A39">
        <w:rPr>
          <w:rFonts w:ascii="Times New Roman" w:hAnsi="Times New Roman"/>
          <w:sz w:val="20"/>
          <w:szCs w:val="20"/>
        </w:rPr>
        <w:t>]</w:t>
      </w:r>
      <w:r w:rsidRPr="00B259F9">
        <w:rPr>
          <w:rFonts w:ascii="Times New Roman" w:hAnsi="Times New Roman"/>
          <w:sz w:val="20"/>
          <w:szCs w:val="20"/>
        </w:rPr>
        <w:t xml:space="preserve"> o tempo era pouco </w:t>
      </w:r>
      <w:r w:rsidR="00257A39">
        <w:rPr>
          <w:rFonts w:ascii="Times New Roman" w:hAnsi="Times New Roman"/>
          <w:sz w:val="20"/>
          <w:szCs w:val="20"/>
        </w:rPr>
        <w:t>[</w:t>
      </w:r>
      <w:r w:rsidRPr="00B259F9">
        <w:rPr>
          <w:rFonts w:ascii="Times New Roman" w:hAnsi="Times New Roman"/>
          <w:sz w:val="20"/>
          <w:szCs w:val="20"/>
        </w:rPr>
        <w:t>...</w:t>
      </w:r>
      <w:r w:rsidR="00257A39">
        <w:rPr>
          <w:rFonts w:ascii="Times New Roman" w:hAnsi="Times New Roman"/>
          <w:sz w:val="20"/>
          <w:szCs w:val="20"/>
        </w:rPr>
        <w:t>]</w:t>
      </w:r>
      <w:r w:rsidRPr="00B259F9">
        <w:rPr>
          <w:rFonts w:ascii="Times New Roman" w:hAnsi="Times New Roman"/>
          <w:sz w:val="20"/>
          <w:szCs w:val="20"/>
        </w:rPr>
        <w:t xml:space="preserve"> e contudo sabemos que o nosso tempo não chegou ainda </w:t>
      </w:r>
      <w:r w:rsidR="00257A39">
        <w:rPr>
          <w:rFonts w:ascii="Times New Roman" w:hAnsi="Times New Roman"/>
          <w:sz w:val="20"/>
          <w:szCs w:val="20"/>
        </w:rPr>
        <w:t>[</w:t>
      </w:r>
      <w:r w:rsidRPr="00B259F9">
        <w:rPr>
          <w:rFonts w:ascii="Times New Roman" w:hAnsi="Times New Roman"/>
          <w:sz w:val="20"/>
          <w:szCs w:val="20"/>
        </w:rPr>
        <w:t>...</w:t>
      </w:r>
      <w:r w:rsidR="00257A39">
        <w:rPr>
          <w:rFonts w:ascii="Times New Roman" w:hAnsi="Times New Roman"/>
          <w:sz w:val="20"/>
          <w:szCs w:val="20"/>
        </w:rPr>
        <w:t>]</w:t>
      </w:r>
      <w:r w:rsidRPr="00B259F9">
        <w:rPr>
          <w:rFonts w:ascii="Times New Roman" w:hAnsi="Times New Roman"/>
          <w:sz w:val="20"/>
          <w:szCs w:val="20"/>
        </w:rPr>
        <w:t xml:space="preserve"> mas quando vier a hora, havemos de estar preparados, acordados; o nosso reino pobre, a nossa casa triste, os nossos pensamentos estão há muito cerrados, o tempo não consente que sejamos felizes (</w:t>
      </w:r>
      <w:r>
        <w:rPr>
          <w:rFonts w:ascii="Times New Roman" w:hAnsi="Times New Roman"/>
          <w:sz w:val="20"/>
          <w:szCs w:val="20"/>
        </w:rPr>
        <w:t>FARIA, 1988</w:t>
      </w:r>
      <w:r w:rsidR="00257A39">
        <w:rPr>
          <w:rFonts w:ascii="Times New Roman" w:hAnsi="Times New Roman"/>
          <w:sz w:val="20"/>
          <w:szCs w:val="20"/>
        </w:rPr>
        <w:t>,</w:t>
      </w:r>
      <w:r w:rsidR="00257A39" w:rsidRPr="00257A39">
        <w:rPr>
          <w:rFonts w:ascii="Times New Roman" w:hAnsi="Times New Roman"/>
          <w:sz w:val="20"/>
          <w:szCs w:val="20"/>
        </w:rPr>
        <w:t xml:space="preserve"> </w:t>
      </w:r>
      <w:r w:rsidR="00257A39" w:rsidRPr="00B259F9">
        <w:rPr>
          <w:rFonts w:ascii="Times New Roman" w:hAnsi="Times New Roman"/>
          <w:sz w:val="20"/>
          <w:szCs w:val="20"/>
        </w:rPr>
        <w:t>p. 51-52</w:t>
      </w:r>
      <w:r w:rsidRPr="00B259F9">
        <w:rPr>
          <w:rFonts w:ascii="Times New Roman" w:hAnsi="Times New Roman"/>
          <w:sz w:val="20"/>
          <w:szCs w:val="20"/>
        </w:rPr>
        <w:t>).</w:t>
      </w:r>
    </w:p>
    <w:p w:rsidR="00AE52B7" w:rsidRDefault="00AE52B7" w:rsidP="00697F9C">
      <w:pPr>
        <w:spacing w:after="0" w:line="360" w:lineRule="auto"/>
        <w:jc w:val="both"/>
        <w:rPr>
          <w:rFonts w:ascii="Times New Roman" w:hAnsi="Times New Roman"/>
          <w:sz w:val="24"/>
          <w:szCs w:val="24"/>
        </w:rPr>
      </w:pPr>
    </w:p>
    <w:p w:rsidR="00AE52B7" w:rsidRDefault="00AE52B7" w:rsidP="00EA6479">
      <w:pPr>
        <w:spacing w:after="0" w:line="360" w:lineRule="auto"/>
        <w:jc w:val="both"/>
        <w:rPr>
          <w:rFonts w:ascii="Times New Roman" w:hAnsi="Times New Roman"/>
          <w:sz w:val="24"/>
          <w:szCs w:val="24"/>
        </w:rPr>
      </w:pPr>
      <w:r>
        <w:rPr>
          <w:rFonts w:ascii="Times New Roman" w:hAnsi="Times New Roman"/>
          <w:sz w:val="24"/>
          <w:szCs w:val="24"/>
        </w:rPr>
        <w:tab/>
        <w:t>Diferentemente de André, João Carlos age rápido, pois sabe que o tempo é pouco, ou seja, que o tempo para a preparação para a mudança tão necessária é curto. Novamente, tem-se a utilização de uma terceira pessoa do plural, de um “nós” que João Carlos é responsável por orientar, por redimir em busca de um tempo em que será possível a felicidade. A menção à censura existente no momento em questão, ainda que sutil, é entrevista pelos pensamentos que “</w:t>
      </w:r>
      <w:proofErr w:type="gramStart"/>
      <w:r>
        <w:rPr>
          <w:rFonts w:ascii="Times New Roman" w:hAnsi="Times New Roman"/>
          <w:sz w:val="24"/>
          <w:szCs w:val="24"/>
        </w:rPr>
        <w:t>estão</w:t>
      </w:r>
      <w:proofErr w:type="gramEnd"/>
      <w:r>
        <w:rPr>
          <w:rFonts w:ascii="Times New Roman" w:hAnsi="Times New Roman"/>
          <w:sz w:val="24"/>
          <w:szCs w:val="24"/>
        </w:rPr>
        <w:t xml:space="preserve"> há muito cerrados”, que não podem ser expressos.</w:t>
      </w:r>
    </w:p>
    <w:p w:rsidR="00AE52B7" w:rsidRDefault="00AE52B7" w:rsidP="00D8464B">
      <w:pPr>
        <w:spacing w:after="0" w:line="360" w:lineRule="auto"/>
        <w:ind w:firstLine="708"/>
        <w:jc w:val="both"/>
        <w:rPr>
          <w:rFonts w:ascii="Times New Roman" w:hAnsi="Times New Roman"/>
          <w:sz w:val="24"/>
          <w:szCs w:val="24"/>
        </w:rPr>
      </w:pPr>
      <w:r>
        <w:rPr>
          <w:rFonts w:ascii="Times New Roman" w:hAnsi="Times New Roman"/>
          <w:sz w:val="24"/>
          <w:szCs w:val="24"/>
        </w:rPr>
        <w:t>No capítulo 17, João Carlos sente a “manhã, quente e abafada”, que “dói no olhar e na memória, clara como página sem nada” (</w:t>
      </w:r>
      <w:proofErr w:type="gramStart"/>
      <w:r>
        <w:rPr>
          <w:rFonts w:ascii="Times New Roman" w:hAnsi="Times New Roman"/>
          <w:sz w:val="24"/>
          <w:szCs w:val="24"/>
        </w:rPr>
        <w:t>FARIA,</w:t>
      </w:r>
      <w:proofErr w:type="gramEnd"/>
      <w:r>
        <w:rPr>
          <w:rFonts w:ascii="Times New Roman" w:hAnsi="Times New Roman"/>
          <w:sz w:val="24"/>
          <w:szCs w:val="24"/>
        </w:rPr>
        <w:t xml:space="preserve"> 1988</w:t>
      </w:r>
      <w:r w:rsidR="00C43819">
        <w:rPr>
          <w:rFonts w:ascii="Times New Roman" w:hAnsi="Times New Roman"/>
          <w:sz w:val="24"/>
          <w:szCs w:val="24"/>
        </w:rPr>
        <w:t>,</w:t>
      </w:r>
      <w:r w:rsidR="00C43819" w:rsidRPr="00C43819">
        <w:rPr>
          <w:rFonts w:ascii="Times New Roman" w:hAnsi="Times New Roman"/>
          <w:sz w:val="24"/>
          <w:szCs w:val="24"/>
        </w:rPr>
        <w:t xml:space="preserve"> </w:t>
      </w:r>
      <w:r w:rsidR="00C43819">
        <w:rPr>
          <w:rFonts w:ascii="Times New Roman" w:hAnsi="Times New Roman"/>
          <w:sz w:val="24"/>
          <w:szCs w:val="24"/>
        </w:rPr>
        <w:t>p. 57</w:t>
      </w:r>
      <w:r>
        <w:rPr>
          <w:rFonts w:ascii="Times New Roman" w:hAnsi="Times New Roman"/>
          <w:sz w:val="24"/>
          <w:szCs w:val="24"/>
        </w:rPr>
        <w:t>). O mesmo calor e lassidão que acompanham André parecem incomodar a João Carlos, que percebe a manhã como sem movimento, sem mudança, como uma página em branco que precisa ser preenchida.</w:t>
      </w:r>
    </w:p>
    <w:p w:rsidR="00AE52B7" w:rsidRDefault="00AE52B7" w:rsidP="00EA6479">
      <w:pPr>
        <w:spacing w:after="0" w:line="360" w:lineRule="auto"/>
        <w:jc w:val="both"/>
        <w:rPr>
          <w:rFonts w:ascii="Times New Roman" w:hAnsi="Times New Roman"/>
          <w:sz w:val="24"/>
          <w:szCs w:val="24"/>
        </w:rPr>
      </w:pPr>
      <w:r>
        <w:rPr>
          <w:rFonts w:ascii="Times New Roman" w:hAnsi="Times New Roman"/>
          <w:sz w:val="24"/>
          <w:szCs w:val="24"/>
        </w:rPr>
        <w:tab/>
        <w:t>A personagem, no capítulo 22, expressa toda a sua necessidade de comunicar, de ouvir o que se passa na rua, de olhar além dos muros:</w:t>
      </w:r>
    </w:p>
    <w:p w:rsidR="00AE52B7" w:rsidRDefault="00AE52B7" w:rsidP="00EA6479">
      <w:pPr>
        <w:spacing w:after="0" w:line="360" w:lineRule="auto"/>
        <w:jc w:val="both"/>
        <w:rPr>
          <w:rFonts w:ascii="Times New Roman" w:hAnsi="Times New Roman"/>
          <w:sz w:val="24"/>
          <w:szCs w:val="24"/>
        </w:rPr>
      </w:pPr>
    </w:p>
    <w:p w:rsidR="00AE52B7" w:rsidRDefault="00AE52B7" w:rsidP="004C01DB">
      <w:pPr>
        <w:spacing w:after="0" w:line="240" w:lineRule="auto"/>
        <w:ind w:left="2268"/>
        <w:jc w:val="both"/>
        <w:rPr>
          <w:rFonts w:ascii="Times New Roman" w:hAnsi="Times New Roman"/>
          <w:sz w:val="20"/>
          <w:szCs w:val="20"/>
        </w:rPr>
      </w:pPr>
      <w:proofErr w:type="gramStart"/>
      <w:r w:rsidRPr="009D128A">
        <w:rPr>
          <w:rFonts w:ascii="Times New Roman" w:hAnsi="Times New Roman"/>
          <w:sz w:val="20"/>
          <w:szCs w:val="20"/>
        </w:rPr>
        <w:t>a</w:t>
      </w:r>
      <w:proofErr w:type="gramEnd"/>
      <w:r w:rsidRPr="009D128A">
        <w:rPr>
          <w:rFonts w:ascii="Times New Roman" w:hAnsi="Times New Roman"/>
          <w:sz w:val="20"/>
          <w:szCs w:val="20"/>
        </w:rPr>
        <w:t xml:space="preserve"> manhã aberta entra pela janela </w:t>
      </w:r>
      <w:r w:rsidR="00C43819">
        <w:rPr>
          <w:rFonts w:ascii="Times New Roman" w:hAnsi="Times New Roman"/>
          <w:sz w:val="20"/>
          <w:szCs w:val="20"/>
        </w:rPr>
        <w:t>[</w:t>
      </w:r>
      <w:r w:rsidRPr="009D128A">
        <w:rPr>
          <w:rFonts w:ascii="Times New Roman" w:hAnsi="Times New Roman"/>
          <w:sz w:val="20"/>
          <w:szCs w:val="20"/>
        </w:rPr>
        <w:t>...</w:t>
      </w:r>
      <w:r w:rsidR="00C43819">
        <w:rPr>
          <w:rFonts w:ascii="Times New Roman" w:hAnsi="Times New Roman"/>
          <w:sz w:val="20"/>
          <w:szCs w:val="20"/>
        </w:rPr>
        <w:t>]</w:t>
      </w:r>
      <w:r w:rsidRPr="009D128A">
        <w:rPr>
          <w:rFonts w:ascii="Times New Roman" w:hAnsi="Times New Roman"/>
          <w:sz w:val="20"/>
          <w:szCs w:val="20"/>
        </w:rPr>
        <w:t xml:space="preserve"> pressa de com alguém falar, ainda que sobre nada </w:t>
      </w:r>
      <w:r w:rsidR="00C43819">
        <w:rPr>
          <w:rFonts w:ascii="Times New Roman" w:hAnsi="Times New Roman"/>
          <w:sz w:val="20"/>
          <w:szCs w:val="20"/>
        </w:rPr>
        <w:t>[</w:t>
      </w:r>
      <w:r w:rsidRPr="009D128A">
        <w:rPr>
          <w:rFonts w:ascii="Times New Roman" w:hAnsi="Times New Roman"/>
          <w:sz w:val="20"/>
          <w:szCs w:val="20"/>
        </w:rPr>
        <w:t>...</w:t>
      </w:r>
      <w:r w:rsidR="00C43819">
        <w:rPr>
          <w:rFonts w:ascii="Times New Roman" w:hAnsi="Times New Roman"/>
          <w:sz w:val="20"/>
          <w:szCs w:val="20"/>
        </w:rPr>
        <w:t>]</w:t>
      </w:r>
      <w:r w:rsidRPr="009D128A">
        <w:rPr>
          <w:rFonts w:ascii="Times New Roman" w:hAnsi="Times New Roman"/>
          <w:sz w:val="20"/>
          <w:szCs w:val="20"/>
        </w:rPr>
        <w:t xml:space="preserve"> e, de cima, dir-me-iam: pois então, o costume; e eu repetiria: o costume pois; mas eis que oiço na rua, um pouco ao longe, para além do quintal que me afasta do mundo, uma voz arrastada, f</w:t>
      </w:r>
      <w:r>
        <w:rPr>
          <w:rFonts w:ascii="Times New Roman" w:hAnsi="Times New Roman"/>
          <w:sz w:val="20"/>
          <w:szCs w:val="20"/>
        </w:rPr>
        <w:t>ina, frágil (FARIA</w:t>
      </w:r>
      <w:r w:rsidR="00C43819">
        <w:rPr>
          <w:rFonts w:ascii="Times New Roman" w:hAnsi="Times New Roman"/>
          <w:sz w:val="20"/>
          <w:szCs w:val="20"/>
        </w:rPr>
        <w:t xml:space="preserve">, </w:t>
      </w:r>
      <w:r>
        <w:rPr>
          <w:rFonts w:ascii="Times New Roman" w:hAnsi="Times New Roman"/>
          <w:sz w:val="20"/>
          <w:szCs w:val="20"/>
        </w:rPr>
        <w:t>1988</w:t>
      </w:r>
      <w:r w:rsidR="00C43819">
        <w:rPr>
          <w:rFonts w:ascii="Times New Roman" w:hAnsi="Times New Roman"/>
          <w:sz w:val="20"/>
          <w:szCs w:val="20"/>
        </w:rPr>
        <w:t>, p. 69</w:t>
      </w:r>
      <w:r>
        <w:rPr>
          <w:rFonts w:ascii="Times New Roman" w:hAnsi="Times New Roman"/>
          <w:sz w:val="20"/>
          <w:szCs w:val="20"/>
        </w:rPr>
        <w:t>).</w:t>
      </w:r>
    </w:p>
    <w:p w:rsidR="00AE52B7" w:rsidRPr="009D128A" w:rsidRDefault="00AE52B7" w:rsidP="006E6F4C">
      <w:pPr>
        <w:spacing w:after="0" w:line="360" w:lineRule="auto"/>
        <w:ind w:left="2268"/>
        <w:jc w:val="both"/>
        <w:rPr>
          <w:rFonts w:ascii="Times New Roman" w:hAnsi="Times New Roman"/>
          <w:sz w:val="24"/>
          <w:szCs w:val="24"/>
        </w:rPr>
      </w:pPr>
    </w:p>
    <w:p w:rsidR="00AE52B7" w:rsidRPr="004C01DB" w:rsidRDefault="00AE52B7" w:rsidP="004C01DB">
      <w:pPr>
        <w:spacing w:after="0" w:line="360" w:lineRule="auto"/>
        <w:ind w:firstLine="708"/>
        <w:jc w:val="both"/>
        <w:rPr>
          <w:rFonts w:ascii="Times New Roman" w:hAnsi="Times New Roman"/>
          <w:sz w:val="24"/>
          <w:szCs w:val="24"/>
        </w:rPr>
      </w:pPr>
      <w:r w:rsidRPr="004C01DB">
        <w:rPr>
          <w:rFonts w:ascii="Times New Roman" w:hAnsi="Times New Roman"/>
          <w:sz w:val="24"/>
          <w:szCs w:val="24"/>
        </w:rPr>
        <w:t>João Carlos abre a janela, estabelece</w:t>
      </w:r>
      <w:r>
        <w:rPr>
          <w:rFonts w:ascii="Times New Roman" w:hAnsi="Times New Roman"/>
          <w:sz w:val="24"/>
          <w:szCs w:val="24"/>
        </w:rPr>
        <w:t xml:space="preserve">ndo relações com o mundo, está atento ao que se passa nas ruas, ao que acontece na realidade para além de si mesmo, para além de sua classe social. </w:t>
      </w:r>
      <w:r w:rsidRPr="004C01DB">
        <w:rPr>
          <w:rFonts w:ascii="Times New Roman" w:hAnsi="Times New Roman"/>
          <w:sz w:val="24"/>
          <w:szCs w:val="24"/>
        </w:rPr>
        <w:t xml:space="preserve">Ao refletir sobre a universidade, é crítico, afirmando que esta “é uma ponta de Lisboa apontada ao futuro incerto, de dentro das suas vísceras velhas; velho gueto repressivo de snobismo, inutilidade, </w:t>
      </w:r>
      <w:proofErr w:type="gramStart"/>
      <w:r w:rsidRPr="004C01DB">
        <w:rPr>
          <w:rFonts w:ascii="Times New Roman" w:hAnsi="Times New Roman"/>
          <w:sz w:val="24"/>
          <w:szCs w:val="24"/>
        </w:rPr>
        <w:t>auto-suficiência</w:t>
      </w:r>
      <w:proofErr w:type="gramEnd"/>
      <w:r w:rsidRPr="004C01DB">
        <w:rPr>
          <w:rFonts w:ascii="Times New Roman" w:hAnsi="Times New Roman"/>
          <w:sz w:val="24"/>
          <w:szCs w:val="24"/>
        </w:rPr>
        <w:t xml:space="preserve"> vil, senil”, constituída por “prédios totalitários</w:t>
      </w:r>
      <w:r w:rsidR="005F69A4">
        <w:rPr>
          <w:rFonts w:ascii="Times New Roman" w:hAnsi="Times New Roman"/>
          <w:sz w:val="24"/>
          <w:szCs w:val="24"/>
        </w:rPr>
        <w:t xml:space="preserve"> [</w:t>
      </w:r>
      <w:r w:rsidRPr="004C01DB">
        <w:rPr>
          <w:rFonts w:ascii="Times New Roman" w:hAnsi="Times New Roman"/>
          <w:sz w:val="24"/>
          <w:szCs w:val="24"/>
        </w:rPr>
        <w:t>...</w:t>
      </w:r>
      <w:r w:rsidR="005F69A4">
        <w:rPr>
          <w:rFonts w:ascii="Times New Roman" w:hAnsi="Times New Roman"/>
          <w:sz w:val="24"/>
          <w:szCs w:val="24"/>
        </w:rPr>
        <w:t>]</w:t>
      </w:r>
      <w:r w:rsidRPr="004C01DB">
        <w:rPr>
          <w:rFonts w:ascii="Times New Roman" w:hAnsi="Times New Roman"/>
          <w:sz w:val="24"/>
          <w:szCs w:val="24"/>
        </w:rPr>
        <w:t xml:space="preserve"> com os eternos símbolos de cega justiça e barriguda família” (</w:t>
      </w:r>
      <w:r>
        <w:rPr>
          <w:rFonts w:ascii="Times New Roman" w:hAnsi="Times New Roman"/>
          <w:sz w:val="24"/>
          <w:szCs w:val="24"/>
        </w:rPr>
        <w:t>FARIA, 1988</w:t>
      </w:r>
      <w:r w:rsidR="00E500B6">
        <w:rPr>
          <w:rFonts w:ascii="Times New Roman" w:hAnsi="Times New Roman"/>
          <w:sz w:val="24"/>
          <w:szCs w:val="24"/>
        </w:rPr>
        <w:t>,</w:t>
      </w:r>
      <w:r w:rsidR="00E500B6" w:rsidRPr="00E500B6">
        <w:rPr>
          <w:rFonts w:ascii="Times New Roman" w:hAnsi="Times New Roman"/>
          <w:sz w:val="24"/>
          <w:szCs w:val="24"/>
        </w:rPr>
        <w:t xml:space="preserve"> </w:t>
      </w:r>
      <w:r w:rsidR="00E500B6">
        <w:rPr>
          <w:rFonts w:ascii="Times New Roman" w:hAnsi="Times New Roman"/>
          <w:sz w:val="24"/>
          <w:szCs w:val="24"/>
        </w:rPr>
        <w:t>p</w:t>
      </w:r>
      <w:r w:rsidR="00E500B6" w:rsidRPr="004C01DB">
        <w:rPr>
          <w:rFonts w:ascii="Times New Roman" w:hAnsi="Times New Roman"/>
          <w:sz w:val="24"/>
          <w:szCs w:val="24"/>
        </w:rPr>
        <w:t>.</w:t>
      </w:r>
      <w:r w:rsidR="00E500B6">
        <w:rPr>
          <w:rFonts w:ascii="Times New Roman" w:hAnsi="Times New Roman"/>
          <w:sz w:val="24"/>
          <w:szCs w:val="24"/>
        </w:rPr>
        <w:t xml:space="preserve"> 70</w:t>
      </w:r>
      <w:r w:rsidRPr="004C01DB">
        <w:rPr>
          <w:rFonts w:ascii="Times New Roman" w:hAnsi="Times New Roman"/>
          <w:sz w:val="24"/>
          <w:szCs w:val="24"/>
        </w:rPr>
        <w:t>)</w:t>
      </w:r>
      <w:r>
        <w:rPr>
          <w:rFonts w:ascii="Times New Roman" w:hAnsi="Times New Roman"/>
          <w:sz w:val="24"/>
          <w:szCs w:val="24"/>
        </w:rPr>
        <w:t>. Ele é um ideólogo que quer</w:t>
      </w:r>
      <w:r w:rsidRPr="004C01DB">
        <w:rPr>
          <w:rFonts w:ascii="Times New Roman" w:hAnsi="Times New Roman"/>
          <w:sz w:val="24"/>
          <w:szCs w:val="24"/>
        </w:rPr>
        <w:t xml:space="preserve"> </w:t>
      </w:r>
      <w:r>
        <w:rPr>
          <w:rFonts w:ascii="Times New Roman" w:hAnsi="Times New Roman"/>
          <w:sz w:val="24"/>
          <w:szCs w:val="24"/>
        </w:rPr>
        <w:t>“</w:t>
      </w:r>
      <w:r w:rsidRPr="004C01DB">
        <w:rPr>
          <w:rFonts w:ascii="Times New Roman" w:hAnsi="Times New Roman"/>
          <w:sz w:val="24"/>
          <w:szCs w:val="24"/>
        </w:rPr>
        <w:t>saber o que se passa do outro lado do muro, na Europa, na rua</w:t>
      </w:r>
      <w:r>
        <w:rPr>
          <w:rFonts w:ascii="Times New Roman" w:hAnsi="Times New Roman"/>
          <w:sz w:val="24"/>
          <w:szCs w:val="24"/>
        </w:rPr>
        <w:t>”</w:t>
      </w:r>
      <w:r w:rsidRPr="004C01DB">
        <w:rPr>
          <w:rFonts w:ascii="Times New Roman" w:hAnsi="Times New Roman"/>
          <w:sz w:val="24"/>
          <w:szCs w:val="24"/>
        </w:rPr>
        <w:t xml:space="preserve"> (</w:t>
      </w:r>
      <w:r>
        <w:rPr>
          <w:rFonts w:ascii="Times New Roman" w:hAnsi="Times New Roman"/>
          <w:sz w:val="24"/>
          <w:szCs w:val="24"/>
        </w:rPr>
        <w:t>FARIA, p</w:t>
      </w:r>
      <w:r w:rsidRPr="004C01DB">
        <w:rPr>
          <w:rFonts w:ascii="Times New Roman" w:hAnsi="Times New Roman"/>
          <w:sz w:val="24"/>
          <w:szCs w:val="24"/>
        </w:rPr>
        <w:t>.</w:t>
      </w:r>
      <w:r>
        <w:rPr>
          <w:rFonts w:ascii="Times New Roman" w:hAnsi="Times New Roman"/>
          <w:sz w:val="24"/>
          <w:szCs w:val="24"/>
        </w:rPr>
        <w:t xml:space="preserve"> 71, 1988</w:t>
      </w:r>
      <w:r w:rsidRPr="004C01DB">
        <w:rPr>
          <w:rFonts w:ascii="Times New Roman" w:hAnsi="Times New Roman"/>
          <w:sz w:val="24"/>
          <w:szCs w:val="24"/>
        </w:rPr>
        <w:t>)</w:t>
      </w:r>
      <w:r>
        <w:rPr>
          <w:rFonts w:ascii="Times New Roman" w:hAnsi="Times New Roman"/>
          <w:sz w:val="24"/>
          <w:szCs w:val="24"/>
        </w:rPr>
        <w:t>. Ao contrário de André que está diretamente associado à morte e à estagnação, João Carlos pensa, age, reflete, pois está</w:t>
      </w:r>
      <w:r w:rsidRPr="004C01DB">
        <w:rPr>
          <w:rFonts w:ascii="Times New Roman" w:hAnsi="Times New Roman"/>
          <w:sz w:val="24"/>
          <w:szCs w:val="24"/>
        </w:rPr>
        <w:t xml:space="preserve"> </w:t>
      </w:r>
      <w:r>
        <w:rPr>
          <w:rFonts w:ascii="Times New Roman" w:hAnsi="Times New Roman"/>
          <w:sz w:val="24"/>
          <w:szCs w:val="24"/>
        </w:rPr>
        <w:t>“</w:t>
      </w:r>
      <w:r w:rsidRPr="004C01DB">
        <w:rPr>
          <w:rFonts w:ascii="Times New Roman" w:hAnsi="Times New Roman"/>
          <w:sz w:val="24"/>
          <w:szCs w:val="24"/>
        </w:rPr>
        <w:t>vivo, vivo</w:t>
      </w:r>
      <w:r>
        <w:rPr>
          <w:rFonts w:ascii="Times New Roman" w:hAnsi="Times New Roman"/>
          <w:sz w:val="24"/>
          <w:szCs w:val="24"/>
        </w:rPr>
        <w:t>”</w:t>
      </w:r>
      <w:r w:rsidRPr="00F14657">
        <w:rPr>
          <w:rFonts w:ascii="Times New Roman" w:hAnsi="Times New Roman"/>
          <w:sz w:val="24"/>
          <w:szCs w:val="24"/>
        </w:rPr>
        <w:t xml:space="preserve"> </w:t>
      </w:r>
      <w:r w:rsidRPr="004C01DB">
        <w:rPr>
          <w:rFonts w:ascii="Times New Roman" w:hAnsi="Times New Roman"/>
          <w:sz w:val="24"/>
          <w:szCs w:val="24"/>
        </w:rPr>
        <w:t>(</w:t>
      </w:r>
      <w:proofErr w:type="gramStart"/>
      <w:r>
        <w:rPr>
          <w:rFonts w:ascii="Times New Roman" w:hAnsi="Times New Roman"/>
          <w:sz w:val="24"/>
          <w:szCs w:val="24"/>
        </w:rPr>
        <w:t>FARIA,</w:t>
      </w:r>
      <w:proofErr w:type="gramEnd"/>
      <w:r>
        <w:rPr>
          <w:rFonts w:ascii="Times New Roman" w:hAnsi="Times New Roman"/>
          <w:sz w:val="24"/>
          <w:szCs w:val="24"/>
        </w:rPr>
        <w:t xml:space="preserve"> 1988</w:t>
      </w:r>
      <w:r w:rsidR="00E500B6">
        <w:rPr>
          <w:rFonts w:ascii="Times New Roman" w:hAnsi="Times New Roman"/>
          <w:sz w:val="24"/>
          <w:szCs w:val="24"/>
        </w:rPr>
        <w:t>,</w:t>
      </w:r>
      <w:r w:rsidR="00E500B6" w:rsidRPr="00E500B6">
        <w:rPr>
          <w:rFonts w:ascii="Times New Roman" w:hAnsi="Times New Roman"/>
          <w:sz w:val="24"/>
          <w:szCs w:val="24"/>
        </w:rPr>
        <w:t xml:space="preserve"> </w:t>
      </w:r>
      <w:r w:rsidR="00E500B6">
        <w:rPr>
          <w:rFonts w:ascii="Times New Roman" w:hAnsi="Times New Roman"/>
          <w:sz w:val="24"/>
          <w:szCs w:val="24"/>
        </w:rPr>
        <w:t>p</w:t>
      </w:r>
      <w:r w:rsidR="00E500B6" w:rsidRPr="004C01DB">
        <w:rPr>
          <w:rFonts w:ascii="Times New Roman" w:hAnsi="Times New Roman"/>
          <w:sz w:val="24"/>
          <w:szCs w:val="24"/>
        </w:rPr>
        <w:t>.</w:t>
      </w:r>
      <w:r w:rsidR="00E500B6">
        <w:rPr>
          <w:rFonts w:ascii="Times New Roman" w:hAnsi="Times New Roman"/>
          <w:sz w:val="24"/>
          <w:szCs w:val="24"/>
        </w:rPr>
        <w:t xml:space="preserve"> 71</w:t>
      </w:r>
      <w:r w:rsidRPr="004C01DB">
        <w:rPr>
          <w:rFonts w:ascii="Times New Roman" w:hAnsi="Times New Roman"/>
          <w:sz w:val="24"/>
          <w:szCs w:val="24"/>
        </w:rPr>
        <w:t>)</w:t>
      </w:r>
      <w:r>
        <w:rPr>
          <w:rFonts w:ascii="Times New Roman" w:hAnsi="Times New Roman"/>
          <w:sz w:val="24"/>
          <w:szCs w:val="24"/>
        </w:rPr>
        <w:t>.</w:t>
      </w:r>
    </w:p>
    <w:p w:rsidR="00AE52B7" w:rsidRDefault="00AE52B7" w:rsidP="00EA6479">
      <w:pPr>
        <w:spacing w:after="0" w:line="360" w:lineRule="auto"/>
        <w:jc w:val="both"/>
        <w:rPr>
          <w:rFonts w:ascii="Times New Roman" w:hAnsi="Times New Roman"/>
          <w:sz w:val="24"/>
          <w:szCs w:val="24"/>
        </w:rPr>
      </w:pPr>
      <w:r>
        <w:rPr>
          <w:rFonts w:ascii="Times New Roman" w:hAnsi="Times New Roman"/>
          <w:sz w:val="24"/>
          <w:szCs w:val="24"/>
        </w:rPr>
        <w:tab/>
        <w:t>Na segunda parte da obra, no capítulo 34, novamente João Carlos está a estudar “ao lado da janela” (FARIA, 1988</w:t>
      </w:r>
      <w:r w:rsidR="00AD44A9">
        <w:rPr>
          <w:rFonts w:ascii="Times New Roman" w:hAnsi="Times New Roman"/>
          <w:sz w:val="24"/>
          <w:szCs w:val="24"/>
        </w:rPr>
        <w:t>,</w:t>
      </w:r>
      <w:r w:rsidR="00AD44A9" w:rsidRPr="00AD44A9">
        <w:rPr>
          <w:rFonts w:ascii="Times New Roman" w:hAnsi="Times New Roman"/>
          <w:sz w:val="24"/>
          <w:szCs w:val="24"/>
        </w:rPr>
        <w:t xml:space="preserve"> </w:t>
      </w:r>
      <w:r w:rsidR="00AD44A9">
        <w:rPr>
          <w:rFonts w:ascii="Times New Roman" w:hAnsi="Times New Roman"/>
          <w:sz w:val="24"/>
          <w:szCs w:val="24"/>
        </w:rPr>
        <w:t>p. 101</w:t>
      </w:r>
      <w:r>
        <w:rPr>
          <w:rFonts w:ascii="Times New Roman" w:hAnsi="Times New Roman"/>
          <w:sz w:val="24"/>
          <w:szCs w:val="24"/>
        </w:rPr>
        <w:t xml:space="preserve">) e no capítulo seguinte vai ver o fogo no mesmo carro </w:t>
      </w:r>
      <w:r>
        <w:rPr>
          <w:rFonts w:ascii="Times New Roman" w:hAnsi="Times New Roman"/>
          <w:sz w:val="24"/>
          <w:szCs w:val="24"/>
        </w:rPr>
        <w:lastRenderedPageBreak/>
        <w:t xml:space="preserve">que André. Esse ponto é de extrema importância, pois é a primeira vez em que os dois irmãos aparecem juntos, quando vão ver o fogo. O fogo, elemento que destrói, mas que permite o recomeço, pois purifica, relaciona-se a ambos, André e João Carlos. Por quê? Se André vem para simbolizar um sistema em decadência que precisa ser destruído para dar espaço a uma nova ordem, João Carlos vem para significar justamente esse novo, </w:t>
      </w:r>
      <w:proofErr w:type="gramStart"/>
      <w:r>
        <w:rPr>
          <w:rFonts w:ascii="Times New Roman" w:hAnsi="Times New Roman"/>
          <w:sz w:val="24"/>
          <w:szCs w:val="24"/>
        </w:rPr>
        <w:t>esse recomeço</w:t>
      </w:r>
      <w:proofErr w:type="gramEnd"/>
      <w:r>
        <w:rPr>
          <w:rFonts w:ascii="Times New Roman" w:hAnsi="Times New Roman"/>
          <w:sz w:val="24"/>
          <w:szCs w:val="24"/>
        </w:rPr>
        <w:t xml:space="preserve">. Assim, os dois sistemas mesmo que antagônicos estão ligados, um só se faz necessário pela existência do outro, um não faz sentido sem ser antecedido por outro. E, significativamente, André é o irmão mais velho, aquele que veio primeiro e que parece ceder espaço ao irmão inclusive na narrativa, pois na </w:t>
      </w:r>
      <w:r w:rsidRPr="00AC4FA5">
        <w:rPr>
          <w:rFonts w:ascii="Times New Roman" w:hAnsi="Times New Roman"/>
          <w:i/>
          <w:sz w:val="24"/>
          <w:szCs w:val="24"/>
        </w:rPr>
        <w:t>Noite</w:t>
      </w:r>
      <w:r>
        <w:rPr>
          <w:rFonts w:ascii="Times New Roman" w:hAnsi="Times New Roman"/>
          <w:sz w:val="24"/>
          <w:szCs w:val="24"/>
        </w:rPr>
        <w:t>, por exemplo, André só aparece pela rememoração de João Carlos, ao contrário deste que assume posição de destaque.</w:t>
      </w:r>
      <w:r w:rsidRPr="00BC7C2D">
        <w:rPr>
          <w:rFonts w:ascii="Times New Roman" w:hAnsi="Times New Roman"/>
          <w:sz w:val="24"/>
          <w:szCs w:val="24"/>
        </w:rPr>
        <w:t xml:space="preserve"> </w:t>
      </w:r>
    </w:p>
    <w:p w:rsidR="00AE52B7" w:rsidRDefault="00AE52B7" w:rsidP="00FC3523">
      <w:pPr>
        <w:spacing w:after="0" w:line="360" w:lineRule="auto"/>
        <w:jc w:val="both"/>
        <w:rPr>
          <w:rFonts w:ascii="Times New Roman" w:hAnsi="Times New Roman"/>
          <w:sz w:val="24"/>
          <w:szCs w:val="24"/>
        </w:rPr>
      </w:pPr>
      <w:r>
        <w:rPr>
          <w:rFonts w:ascii="Times New Roman" w:hAnsi="Times New Roman"/>
          <w:sz w:val="24"/>
          <w:szCs w:val="24"/>
        </w:rPr>
        <w:tab/>
        <w:t>Durante o almoço, no capítulo 39, João Carlos retoma mentalmente seus estudos, “observando esse almoço não mais pacífico”, “antes um caos de confusão, vozes, perguntas sem resposta” (</w:t>
      </w:r>
      <w:proofErr w:type="gramStart"/>
      <w:r>
        <w:rPr>
          <w:rFonts w:ascii="Times New Roman" w:hAnsi="Times New Roman"/>
          <w:sz w:val="24"/>
          <w:szCs w:val="24"/>
        </w:rPr>
        <w:t>FARIA,</w:t>
      </w:r>
      <w:proofErr w:type="gramEnd"/>
      <w:r>
        <w:rPr>
          <w:rFonts w:ascii="Times New Roman" w:hAnsi="Times New Roman"/>
          <w:sz w:val="24"/>
          <w:szCs w:val="24"/>
        </w:rPr>
        <w:t xml:space="preserve"> 1988</w:t>
      </w:r>
      <w:r w:rsidR="00AD44A9">
        <w:rPr>
          <w:rFonts w:ascii="Times New Roman" w:hAnsi="Times New Roman"/>
          <w:sz w:val="24"/>
          <w:szCs w:val="24"/>
        </w:rPr>
        <w:t>,</w:t>
      </w:r>
      <w:r w:rsidR="00AD44A9" w:rsidRPr="00AD44A9">
        <w:rPr>
          <w:rFonts w:ascii="Times New Roman" w:hAnsi="Times New Roman"/>
          <w:sz w:val="24"/>
          <w:szCs w:val="24"/>
        </w:rPr>
        <w:t xml:space="preserve"> </w:t>
      </w:r>
      <w:r w:rsidR="00AD44A9">
        <w:rPr>
          <w:rFonts w:ascii="Times New Roman" w:hAnsi="Times New Roman"/>
          <w:sz w:val="24"/>
          <w:szCs w:val="24"/>
        </w:rPr>
        <w:t>p. 114</w:t>
      </w:r>
      <w:r>
        <w:rPr>
          <w:rFonts w:ascii="Times New Roman" w:hAnsi="Times New Roman"/>
          <w:sz w:val="24"/>
          <w:szCs w:val="24"/>
        </w:rPr>
        <w:t xml:space="preserve">). Observa que a família, representante típica da família patriarcal daquele período, já não é a mesma, está decadente. Numa reflexão de João Carlos, no capítulo seguinte, observa-se a esperança deste em </w:t>
      </w:r>
      <w:proofErr w:type="gramStart"/>
      <w:r>
        <w:rPr>
          <w:rFonts w:ascii="Times New Roman" w:hAnsi="Times New Roman"/>
          <w:sz w:val="24"/>
          <w:szCs w:val="24"/>
        </w:rPr>
        <w:t>um outro</w:t>
      </w:r>
      <w:proofErr w:type="gramEnd"/>
      <w:r>
        <w:rPr>
          <w:rFonts w:ascii="Times New Roman" w:hAnsi="Times New Roman"/>
          <w:sz w:val="24"/>
          <w:szCs w:val="24"/>
        </w:rPr>
        <w:t xml:space="preserve"> mundo, organizado por uma outra classe:</w:t>
      </w:r>
    </w:p>
    <w:p w:rsidR="00AE52B7" w:rsidRDefault="00AE52B7" w:rsidP="00D07CAC">
      <w:pPr>
        <w:spacing w:after="0" w:line="360" w:lineRule="auto"/>
        <w:ind w:firstLine="708"/>
        <w:jc w:val="both"/>
        <w:rPr>
          <w:rFonts w:ascii="Times New Roman" w:hAnsi="Times New Roman"/>
          <w:sz w:val="24"/>
          <w:szCs w:val="24"/>
        </w:rPr>
      </w:pPr>
    </w:p>
    <w:p w:rsidR="00AE52B7" w:rsidRDefault="00AE52B7" w:rsidP="00D07CAC">
      <w:pPr>
        <w:spacing w:after="0" w:line="240" w:lineRule="auto"/>
        <w:ind w:left="2268"/>
        <w:jc w:val="both"/>
        <w:rPr>
          <w:rFonts w:ascii="Times New Roman" w:hAnsi="Times New Roman"/>
          <w:sz w:val="20"/>
          <w:szCs w:val="20"/>
        </w:rPr>
      </w:pPr>
      <w:proofErr w:type="gramStart"/>
      <w:r w:rsidRPr="00DC6C10">
        <w:rPr>
          <w:rFonts w:ascii="Times New Roman" w:hAnsi="Times New Roman"/>
          <w:sz w:val="20"/>
          <w:szCs w:val="20"/>
        </w:rPr>
        <w:t>ve</w:t>
      </w:r>
      <w:r>
        <w:rPr>
          <w:rFonts w:ascii="Times New Roman" w:hAnsi="Times New Roman"/>
          <w:sz w:val="20"/>
          <w:szCs w:val="20"/>
        </w:rPr>
        <w:t>r</w:t>
      </w:r>
      <w:proofErr w:type="gramEnd"/>
      <w:r>
        <w:rPr>
          <w:rFonts w:ascii="Times New Roman" w:hAnsi="Times New Roman"/>
          <w:sz w:val="20"/>
          <w:szCs w:val="20"/>
        </w:rPr>
        <w:t xml:space="preserve"> que o mundo se renova </w:t>
      </w:r>
      <w:r w:rsidRPr="00DC6C10">
        <w:rPr>
          <w:rFonts w:ascii="Times New Roman" w:hAnsi="Times New Roman"/>
          <w:sz w:val="20"/>
          <w:szCs w:val="20"/>
        </w:rPr>
        <w:t>e eu sou sempre o mesmo, novo velho, idoso jovem, filho duma classe sem remédio em decadência, sem possibilidade, quase classe morta, como Cristo morta, sem esperança de salvação ou redenção humanas senão em outra classe, a classe nova, o proletariado? (</w:t>
      </w:r>
      <w:r>
        <w:rPr>
          <w:rFonts w:ascii="Times New Roman" w:hAnsi="Times New Roman"/>
          <w:sz w:val="20"/>
          <w:szCs w:val="20"/>
        </w:rPr>
        <w:t>FARIA, 1988</w:t>
      </w:r>
      <w:r w:rsidR="00AD44A9">
        <w:rPr>
          <w:rFonts w:ascii="Times New Roman" w:hAnsi="Times New Roman"/>
          <w:sz w:val="20"/>
          <w:szCs w:val="20"/>
        </w:rPr>
        <w:t>,</w:t>
      </w:r>
      <w:r w:rsidR="00AD44A9" w:rsidRPr="00AD44A9">
        <w:rPr>
          <w:rFonts w:ascii="Times New Roman" w:hAnsi="Times New Roman"/>
          <w:sz w:val="20"/>
          <w:szCs w:val="20"/>
        </w:rPr>
        <w:t xml:space="preserve"> </w:t>
      </w:r>
      <w:r w:rsidR="00AD44A9" w:rsidRPr="00DC6C10">
        <w:rPr>
          <w:rFonts w:ascii="Times New Roman" w:hAnsi="Times New Roman"/>
          <w:sz w:val="20"/>
          <w:szCs w:val="20"/>
        </w:rPr>
        <w:t>p. 116</w:t>
      </w:r>
      <w:r w:rsidRPr="00DC6C10">
        <w:rPr>
          <w:rFonts w:ascii="Times New Roman" w:hAnsi="Times New Roman"/>
          <w:sz w:val="20"/>
          <w:szCs w:val="20"/>
        </w:rPr>
        <w:t>).</w:t>
      </w:r>
    </w:p>
    <w:p w:rsidR="00AE52B7" w:rsidRPr="00116A4C" w:rsidRDefault="00AE52B7" w:rsidP="00116A4C">
      <w:pPr>
        <w:spacing w:after="0" w:line="360" w:lineRule="auto"/>
        <w:ind w:left="2268"/>
        <w:jc w:val="both"/>
        <w:rPr>
          <w:rFonts w:ascii="Times New Roman" w:hAnsi="Times New Roman"/>
          <w:sz w:val="24"/>
          <w:szCs w:val="24"/>
        </w:rPr>
      </w:pPr>
    </w:p>
    <w:p w:rsidR="00AE52B7" w:rsidRPr="00BE2BE5" w:rsidRDefault="00AE52B7" w:rsidP="00EA6479">
      <w:pPr>
        <w:spacing w:after="0" w:line="360" w:lineRule="auto"/>
        <w:jc w:val="both"/>
        <w:rPr>
          <w:rFonts w:ascii="Times New Roman" w:hAnsi="Times New Roman"/>
          <w:sz w:val="24"/>
          <w:szCs w:val="24"/>
        </w:rPr>
      </w:pPr>
      <w:r>
        <w:rPr>
          <w:rFonts w:ascii="Times New Roman" w:hAnsi="Times New Roman"/>
          <w:sz w:val="24"/>
          <w:szCs w:val="24"/>
        </w:rPr>
        <w:t xml:space="preserve">Para João Carlos não faz sentido permanecer o mesmo se o mundo mudou; é hora de mudar, é hora de agir, pois a classe a que pertence não tem salvação. </w:t>
      </w:r>
      <w:r w:rsidRPr="00BE2BE5">
        <w:rPr>
          <w:rFonts w:ascii="Times New Roman" w:hAnsi="Times New Roman"/>
          <w:sz w:val="24"/>
          <w:szCs w:val="24"/>
        </w:rPr>
        <w:t>Redenção só terá esta nova classe que é o proletariado.</w:t>
      </w:r>
    </w:p>
    <w:p w:rsidR="00AE52B7" w:rsidRDefault="00AE52B7" w:rsidP="001C3837">
      <w:pPr>
        <w:spacing w:after="0" w:line="360" w:lineRule="auto"/>
        <w:ind w:firstLine="708"/>
        <w:jc w:val="both"/>
        <w:rPr>
          <w:rFonts w:ascii="Times New Roman" w:hAnsi="Times New Roman"/>
          <w:sz w:val="24"/>
          <w:szCs w:val="24"/>
        </w:rPr>
      </w:pPr>
      <w:r w:rsidRPr="00BE2BE5">
        <w:rPr>
          <w:rFonts w:ascii="Times New Roman" w:hAnsi="Times New Roman"/>
          <w:sz w:val="24"/>
          <w:szCs w:val="24"/>
        </w:rPr>
        <w:t xml:space="preserve">No capítulo 45, primeiro da </w:t>
      </w:r>
      <w:r w:rsidRPr="00BE2BE5">
        <w:rPr>
          <w:rFonts w:ascii="Times New Roman" w:hAnsi="Times New Roman"/>
          <w:i/>
          <w:sz w:val="24"/>
          <w:szCs w:val="24"/>
        </w:rPr>
        <w:t>Noite</w:t>
      </w:r>
      <w:r w:rsidRPr="00BE2BE5">
        <w:rPr>
          <w:rFonts w:ascii="Times New Roman" w:hAnsi="Times New Roman"/>
          <w:sz w:val="24"/>
          <w:szCs w:val="24"/>
        </w:rPr>
        <w:t>, João Carlos é atacado por seu pai durante o jantar e</w:t>
      </w:r>
      <w:r>
        <w:rPr>
          <w:rFonts w:ascii="Times New Roman" w:hAnsi="Times New Roman"/>
          <w:sz w:val="24"/>
          <w:szCs w:val="24"/>
        </w:rPr>
        <w:t xml:space="preserve"> decide sair de casa;</w:t>
      </w:r>
    </w:p>
    <w:p w:rsidR="00AE52B7" w:rsidRDefault="00AE52B7" w:rsidP="00B80F2C">
      <w:pPr>
        <w:spacing w:after="0" w:line="240" w:lineRule="auto"/>
        <w:ind w:left="2268"/>
        <w:jc w:val="both"/>
        <w:rPr>
          <w:rFonts w:ascii="Times New Roman" w:hAnsi="Times New Roman"/>
          <w:sz w:val="20"/>
          <w:szCs w:val="20"/>
        </w:rPr>
      </w:pPr>
      <w:proofErr w:type="gramStart"/>
      <w:r w:rsidRPr="00B80F2C">
        <w:rPr>
          <w:rFonts w:ascii="Times New Roman" w:hAnsi="Times New Roman"/>
          <w:sz w:val="20"/>
          <w:szCs w:val="20"/>
        </w:rPr>
        <w:t>a</w:t>
      </w:r>
      <w:proofErr w:type="gramEnd"/>
      <w:r w:rsidRPr="00B80F2C">
        <w:rPr>
          <w:rFonts w:ascii="Times New Roman" w:hAnsi="Times New Roman"/>
          <w:sz w:val="20"/>
          <w:szCs w:val="20"/>
        </w:rPr>
        <w:t xml:space="preserve"> princípio pareceu que não ouvia, porém era impossível, atacavam-no em algo que lhe era muito próprio, justamente a política e as actitudes que tomara nesse ano lectivo </w:t>
      </w:r>
      <w:r w:rsidR="005F67EC">
        <w:rPr>
          <w:rFonts w:ascii="Times New Roman" w:hAnsi="Times New Roman"/>
          <w:sz w:val="20"/>
          <w:szCs w:val="20"/>
        </w:rPr>
        <w:t>[</w:t>
      </w:r>
      <w:r w:rsidRPr="00B80F2C">
        <w:rPr>
          <w:rFonts w:ascii="Times New Roman" w:hAnsi="Times New Roman"/>
          <w:sz w:val="20"/>
          <w:szCs w:val="20"/>
        </w:rPr>
        <w:t>...</w:t>
      </w:r>
      <w:r w:rsidR="005F67EC">
        <w:rPr>
          <w:rFonts w:ascii="Times New Roman" w:hAnsi="Times New Roman"/>
          <w:sz w:val="20"/>
          <w:szCs w:val="20"/>
        </w:rPr>
        <w:t>]</w:t>
      </w:r>
      <w:r w:rsidRPr="00B80F2C">
        <w:rPr>
          <w:rFonts w:ascii="Times New Roman" w:hAnsi="Times New Roman"/>
          <w:sz w:val="20"/>
          <w:szCs w:val="20"/>
        </w:rPr>
        <w:t xml:space="preserve"> deu um pulo da mesa perante o inimigo e a si mesmo se ouviu p</w:t>
      </w:r>
      <w:r>
        <w:rPr>
          <w:rFonts w:ascii="Times New Roman" w:hAnsi="Times New Roman"/>
          <w:sz w:val="20"/>
          <w:szCs w:val="20"/>
        </w:rPr>
        <w:t xml:space="preserve">ronunciar: se é assim, eu saio </w:t>
      </w:r>
      <w:r w:rsidR="005F67EC">
        <w:rPr>
          <w:rFonts w:ascii="Times New Roman" w:hAnsi="Times New Roman"/>
          <w:sz w:val="20"/>
          <w:szCs w:val="20"/>
        </w:rPr>
        <w:t>[</w:t>
      </w:r>
      <w:r>
        <w:rPr>
          <w:rFonts w:ascii="Times New Roman" w:hAnsi="Times New Roman"/>
          <w:sz w:val="20"/>
          <w:szCs w:val="20"/>
        </w:rPr>
        <w:t>...</w:t>
      </w:r>
      <w:r w:rsidR="005F67EC">
        <w:rPr>
          <w:rFonts w:ascii="Times New Roman" w:hAnsi="Times New Roman"/>
          <w:sz w:val="20"/>
          <w:szCs w:val="20"/>
        </w:rPr>
        <w:t>]</w:t>
      </w:r>
      <w:r>
        <w:rPr>
          <w:rFonts w:ascii="Times New Roman" w:hAnsi="Times New Roman"/>
          <w:sz w:val="20"/>
          <w:szCs w:val="20"/>
        </w:rPr>
        <w:t xml:space="preserve"> </w:t>
      </w:r>
      <w:r w:rsidRPr="00B80F2C">
        <w:rPr>
          <w:rFonts w:ascii="Times New Roman" w:hAnsi="Times New Roman"/>
          <w:sz w:val="20"/>
          <w:szCs w:val="20"/>
        </w:rPr>
        <w:t xml:space="preserve">nas algibeiras nem dinheiro nem </w:t>
      </w:r>
      <w:r>
        <w:rPr>
          <w:rFonts w:ascii="Times New Roman" w:hAnsi="Times New Roman"/>
          <w:sz w:val="20"/>
          <w:szCs w:val="20"/>
        </w:rPr>
        <w:t xml:space="preserve">nada, sem documentos nem tabaco </w:t>
      </w:r>
      <w:r w:rsidRPr="00B80F2C">
        <w:rPr>
          <w:rFonts w:ascii="Times New Roman" w:hAnsi="Times New Roman"/>
          <w:sz w:val="20"/>
          <w:szCs w:val="20"/>
        </w:rPr>
        <w:t>(</w:t>
      </w:r>
      <w:r>
        <w:rPr>
          <w:rFonts w:ascii="Times New Roman" w:hAnsi="Times New Roman"/>
          <w:sz w:val="20"/>
          <w:szCs w:val="20"/>
        </w:rPr>
        <w:t>FARIA, 1988</w:t>
      </w:r>
      <w:r w:rsidR="005F67EC">
        <w:rPr>
          <w:rFonts w:ascii="Times New Roman" w:hAnsi="Times New Roman"/>
          <w:sz w:val="20"/>
          <w:szCs w:val="20"/>
        </w:rPr>
        <w:t>,</w:t>
      </w:r>
      <w:r w:rsidR="005F67EC" w:rsidRPr="005F67EC">
        <w:rPr>
          <w:rFonts w:ascii="Times New Roman" w:hAnsi="Times New Roman"/>
          <w:sz w:val="20"/>
          <w:szCs w:val="20"/>
        </w:rPr>
        <w:t xml:space="preserve"> </w:t>
      </w:r>
      <w:r w:rsidR="005F67EC">
        <w:rPr>
          <w:rFonts w:ascii="Times New Roman" w:hAnsi="Times New Roman"/>
          <w:sz w:val="20"/>
          <w:szCs w:val="20"/>
        </w:rPr>
        <w:t>p. 131-133)</w:t>
      </w:r>
      <w:r w:rsidRPr="00B80F2C">
        <w:rPr>
          <w:rFonts w:ascii="Times New Roman" w:hAnsi="Times New Roman"/>
          <w:sz w:val="20"/>
          <w:szCs w:val="20"/>
        </w:rPr>
        <w:t>.</w:t>
      </w:r>
    </w:p>
    <w:p w:rsidR="00AE52B7" w:rsidRPr="00F85D0D" w:rsidRDefault="00AE52B7" w:rsidP="00F85D0D">
      <w:pPr>
        <w:spacing w:after="0" w:line="360" w:lineRule="auto"/>
        <w:ind w:left="2268"/>
        <w:jc w:val="both"/>
        <w:rPr>
          <w:rFonts w:ascii="Times New Roman" w:hAnsi="Times New Roman"/>
          <w:sz w:val="24"/>
          <w:szCs w:val="24"/>
        </w:rPr>
      </w:pPr>
    </w:p>
    <w:p w:rsidR="00AE52B7" w:rsidRDefault="00AE52B7" w:rsidP="00EA6479">
      <w:pPr>
        <w:spacing w:after="0" w:line="360" w:lineRule="auto"/>
        <w:jc w:val="both"/>
        <w:rPr>
          <w:rFonts w:ascii="Times New Roman" w:hAnsi="Times New Roman"/>
          <w:sz w:val="24"/>
          <w:szCs w:val="24"/>
        </w:rPr>
      </w:pPr>
      <w:r>
        <w:rPr>
          <w:rFonts w:ascii="Times New Roman" w:hAnsi="Times New Roman"/>
          <w:sz w:val="24"/>
          <w:szCs w:val="24"/>
        </w:rPr>
        <w:tab/>
        <w:t>Fica evidente então que o motivo do desacordo era o posicionamento político, de tal modo que João Carlos chega a considerar sua família como “o inimigo”. E, sem levar nada que pudesse lembrar sua origem, sai em busca da construção de um novo mundo, de uma nova realidade. Ia</w:t>
      </w:r>
    </w:p>
    <w:p w:rsidR="00AE52B7" w:rsidRPr="00B80F2C" w:rsidRDefault="00AE52B7" w:rsidP="00942176">
      <w:pPr>
        <w:spacing w:after="0" w:line="240" w:lineRule="auto"/>
        <w:ind w:left="2268"/>
        <w:jc w:val="both"/>
        <w:rPr>
          <w:rFonts w:ascii="Times New Roman" w:hAnsi="Times New Roman"/>
          <w:sz w:val="20"/>
          <w:szCs w:val="20"/>
        </w:rPr>
      </w:pPr>
      <w:proofErr w:type="gramStart"/>
      <w:r w:rsidRPr="00B80F2C">
        <w:rPr>
          <w:rFonts w:ascii="Times New Roman" w:hAnsi="Times New Roman"/>
          <w:sz w:val="20"/>
          <w:szCs w:val="20"/>
        </w:rPr>
        <w:lastRenderedPageBreak/>
        <w:t>assumir</w:t>
      </w:r>
      <w:proofErr w:type="gramEnd"/>
      <w:r w:rsidRPr="00B80F2C">
        <w:rPr>
          <w:rFonts w:ascii="Times New Roman" w:hAnsi="Times New Roman"/>
          <w:sz w:val="20"/>
          <w:szCs w:val="20"/>
        </w:rPr>
        <w:t xml:space="preserve"> uma atitude nova </w:t>
      </w:r>
      <w:r w:rsidR="005F67EC">
        <w:rPr>
          <w:rFonts w:ascii="Times New Roman" w:hAnsi="Times New Roman"/>
          <w:sz w:val="20"/>
          <w:szCs w:val="20"/>
        </w:rPr>
        <w:t>[</w:t>
      </w:r>
      <w:r w:rsidRPr="00B80F2C">
        <w:rPr>
          <w:rFonts w:ascii="Times New Roman" w:hAnsi="Times New Roman"/>
          <w:sz w:val="20"/>
          <w:szCs w:val="20"/>
        </w:rPr>
        <w:t>...</w:t>
      </w:r>
      <w:r w:rsidR="005F67EC">
        <w:rPr>
          <w:rFonts w:ascii="Times New Roman" w:hAnsi="Times New Roman"/>
          <w:sz w:val="20"/>
          <w:szCs w:val="20"/>
        </w:rPr>
        <w:t>]</w:t>
      </w:r>
      <w:r w:rsidRPr="00B80F2C">
        <w:rPr>
          <w:rFonts w:ascii="Times New Roman" w:hAnsi="Times New Roman"/>
          <w:sz w:val="20"/>
          <w:szCs w:val="20"/>
        </w:rPr>
        <w:t xml:space="preserve"> ajudar com seus pulsos a construir o mundo, mundo sonhado com a certeza que transcende a realidade, que sabia infalível, urgente ainda que difícil, ainda que sangrento, mas era o sangue, sim, que o viria sagrar, o sangue ressuscitava, doía, ardia, custava, mas destruía o passado como fogo, e erguia um futuro magnífico a partir da próp</w:t>
      </w:r>
      <w:r>
        <w:rPr>
          <w:rFonts w:ascii="Times New Roman" w:hAnsi="Times New Roman"/>
          <w:sz w:val="20"/>
          <w:szCs w:val="20"/>
        </w:rPr>
        <w:t xml:space="preserve">ria destruição, do próprio nada </w:t>
      </w:r>
      <w:r w:rsidRPr="00B80F2C">
        <w:rPr>
          <w:rFonts w:ascii="Times New Roman" w:hAnsi="Times New Roman"/>
          <w:sz w:val="20"/>
          <w:szCs w:val="20"/>
        </w:rPr>
        <w:t>(</w:t>
      </w:r>
      <w:r>
        <w:rPr>
          <w:rFonts w:ascii="Times New Roman" w:hAnsi="Times New Roman"/>
          <w:sz w:val="20"/>
          <w:szCs w:val="20"/>
        </w:rPr>
        <w:t>FARIA, 1988</w:t>
      </w:r>
      <w:r w:rsidR="004A61DA">
        <w:rPr>
          <w:rFonts w:ascii="Times New Roman" w:hAnsi="Times New Roman"/>
          <w:sz w:val="20"/>
          <w:szCs w:val="20"/>
        </w:rPr>
        <w:t>,</w:t>
      </w:r>
      <w:r w:rsidR="005F67EC" w:rsidRPr="005F67EC">
        <w:rPr>
          <w:rFonts w:ascii="Times New Roman" w:hAnsi="Times New Roman"/>
          <w:sz w:val="20"/>
          <w:szCs w:val="20"/>
        </w:rPr>
        <w:t xml:space="preserve"> </w:t>
      </w:r>
      <w:r w:rsidR="005F67EC" w:rsidRPr="00B80F2C">
        <w:rPr>
          <w:rFonts w:ascii="Times New Roman" w:hAnsi="Times New Roman"/>
          <w:sz w:val="20"/>
          <w:szCs w:val="20"/>
        </w:rPr>
        <w:t>p. 131-134</w:t>
      </w:r>
      <w:r w:rsidRPr="00B80F2C">
        <w:rPr>
          <w:rFonts w:ascii="Times New Roman" w:hAnsi="Times New Roman"/>
          <w:sz w:val="20"/>
          <w:szCs w:val="20"/>
        </w:rPr>
        <w:t>).</w:t>
      </w:r>
    </w:p>
    <w:p w:rsidR="00AE52B7" w:rsidRDefault="00AE52B7" w:rsidP="001C59C2">
      <w:pPr>
        <w:spacing w:after="0" w:line="360" w:lineRule="auto"/>
        <w:jc w:val="both"/>
        <w:rPr>
          <w:rFonts w:ascii="Times New Roman" w:hAnsi="Times New Roman"/>
          <w:sz w:val="24"/>
          <w:szCs w:val="24"/>
        </w:rPr>
      </w:pPr>
    </w:p>
    <w:p w:rsidR="00AE52B7" w:rsidRDefault="00AE52B7" w:rsidP="00EA6479">
      <w:pPr>
        <w:spacing w:after="0" w:line="360" w:lineRule="auto"/>
        <w:jc w:val="both"/>
        <w:rPr>
          <w:rFonts w:ascii="Times New Roman" w:hAnsi="Times New Roman"/>
          <w:sz w:val="24"/>
          <w:szCs w:val="24"/>
        </w:rPr>
      </w:pPr>
      <w:r>
        <w:rPr>
          <w:rFonts w:ascii="Times New Roman" w:hAnsi="Times New Roman"/>
          <w:sz w:val="24"/>
          <w:szCs w:val="24"/>
        </w:rPr>
        <w:tab/>
        <w:t>Tem consciência de que sua vida, assim como a luta, não será fácil, mas esse é o melhor caminho a seguir, o único possível. O sangue que tiver de ser derramado para a redenção se justifica, pois permitirá destruir um passado e construir um futuro a partir do nada.</w:t>
      </w:r>
    </w:p>
    <w:p w:rsidR="00AE52B7" w:rsidRDefault="00AE52B7" w:rsidP="00EA6479">
      <w:pPr>
        <w:spacing w:after="0" w:line="360" w:lineRule="auto"/>
        <w:jc w:val="both"/>
        <w:rPr>
          <w:rFonts w:ascii="Times New Roman" w:hAnsi="Times New Roman"/>
          <w:sz w:val="24"/>
          <w:szCs w:val="24"/>
        </w:rPr>
      </w:pPr>
    </w:p>
    <w:p w:rsidR="00AE52B7" w:rsidRPr="00D93216" w:rsidRDefault="00AE52B7" w:rsidP="00EA6479">
      <w:pPr>
        <w:spacing w:after="0" w:line="360" w:lineRule="auto"/>
        <w:jc w:val="both"/>
        <w:rPr>
          <w:rFonts w:ascii="Times New Roman" w:hAnsi="Times New Roman"/>
          <w:b/>
          <w:sz w:val="24"/>
          <w:szCs w:val="24"/>
        </w:rPr>
      </w:pPr>
      <w:r>
        <w:rPr>
          <w:rFonts w:ascii="Times New Roman" w:hAnsi="Times New Roman"/>
          <w:b/>
          <w:sz w:val="24"/>
          <w:szCs w:val="24"/>
        </w:rPr>
        <w:t>C</w:t>
      </w:r>
      <w:r w:rsidRPr="00D93216">
        <w:rPr>
          <w:rFonts w:ascii="Times New Roman" w:hAnsi="Times New Roman"/>
          <w:b/>
          <w:sz w:val="24"/>
          <w:szCs w:val="24"/>
        </w:rPr>
        <w:t xml:space="preserve">onsiderações </w:t>
      </w:r>
      <w:r>
        <w:rPr>
          <w:rFonts w:ascii="Times New Roman" w:hAnsi="Times New Roman"/>
          <w:b/>
          <w:sz w:val="24"/>
          <w:szCs w:val="24"/>
        </w:rPr>
        <w:t>finais</w:t>
      </w:r>
    </w:p>
    <w:p w:rsidR="00AE52B7" w:rsidRDefault="00AE52B7" w:rsidP="00EA6479">
      <w:pPr>
        <w:spacing w:after="0" w:line="360" w:lineRule="auto"/>
        <w:jc w:val="both"/>
        <w:rPr>
          <w:rFonts w:ascii="Times New Roman" w:hAnsi="Times New Roman"/>
          <w:sz w:val="24"/>
          <w:szCs w:val="24"/>
        </w:rPr>
      </w:pPr>
    </w:p>
    <w:p w:rsidR="00AE52B7" w:rsidRDefault="00AE52B7" w:rsidP="005A0400">
      <w:pPr>
        <w:spacing w:after="0" w:line="360" w:lineRule="auto"/>
        <w:ind w:firstLine="708"/>
        <w:jc w:val="both"/>
        <w:rPr>
          <w:rFonts w:ascii="Times New Roman" w:hAnsi="Times New Roman"/>
          <w:sz w:val="24"/>
          <w:szCs w:val="24"/>
        </w:rPr>
      </w:pPr>
      <w:r>
        <w:rPr>
          <w:rFonts w:ascii="Times New Roman" w:hAnsi="Times New Roman"/>
          <w:sz w:val="24"/>
          <w:szCs w:val="24"/>
        </w:rPr>
        <w:t xml:space="preserve">A partir da análise da trajetória das personagens André e João Carlos, pode-se dizer que uma funciona como a antípoda da outra. André volta-se para a tradição, para o passado; enclausura-se no quarto, dorme, fecha-se em si mesmo. João Carlos apresenta uma visão crítica sobre Portugal e instituições consagradas que vinham legitimar o poder instituído, demonstrando um forte interesse pelo que se passa com os outros; pensa, age, projeta suas ações para o futuro. </w:t>
      </w:r>
    </w:p>
    <w:p w:rsidR="00AE52B7" w:rsidRDefault="00AE52B7" w:rsidP="004E7DE7">
      <w:pPr>
        <w:spacing w:after="0" w:line="360" w:lineRule="auto"/>
        <w:jc w:val="both"/>
        <w:rPr>
          <w:rFonts w:ascii="Times New Roman" w:hAnsi="Times New Roman"/>
          <w:sz w:val="24"/>
          <w:szCs w:val="24"/>
        </w:rPr>
      </w:pPr>
      <w:r>
        <w:rPr>
          <w:rFonts w:ascii="Times New Roman" w:hAnsi="Times New Roman"/>
          <w:sz w:val="24"/>
          <w:szCs w:val="24"/>
        </w:rPr>
        <w:tab/>
        <w:t>O fogo que destrói e purifica alude a um</w:t>
      </w:r>
      <w:r w:rsidRPr="00A15F64">
        <w:rPr>
          <w:rFonts w:ascii="Times New Roman" w:hAnsi="Times New Roman"/>
          <w:sz w:val="24"/>
          <w:szCs w:val="24"/>
        </w:rPr>
        <w:t xml:space="preserve"> </w:t>
      </w:r>
      <w:r>
        <w:rPr>
          <w:rFonts w:ascii="Times New Roman" w:hAnsi="Times New Roman"/>
          <w:sz w:val="24"/>
          <w:szCs w:val="24"/>
        </w:rPr>
        <w:t>tempo que se extingue e à expectativa de outro que se anuncia. A doença de André, física e existencial, é “cancro que cresce com o tempo” (FARIA, 1988</w:t>
      </w:r>
      <w:r w:rsidR="004A61DA">
        <w:rPr>
          <w:rFonts w:ascii="Times New Roman" w:hAnsi="Times New Roman"/>
          <w:sz w:val="24"/>
          <w:szCs w:val="24"/>
        </w:rPr>
        <w:t>,</w:t>
      </w:r>
      <w:r w:rsidR="004A61DA" w:rsidRPr="004A61DA">
        <w:rPr>
          <w:rFonts w:ascii="Times New Roman" w:hAnsi="Times New Roman"/>
          <w:sz w:val="24"/>
          <w:szCs w:val="24"/>
        </w:rPr>
        <w:t xml:space="preserve"> </w:t>
      </w:r>
      <w:r w:rsidR="004A61DA">
        <w:rPr>
          <w:rFonts w:ascii="Times New Roman" w:hAnsi="Times New Roman"/>
          <w:sz w:val="24"/>
          <w:szCs w:val="24"/>
        </w:rPr>
        <w:t>p. 95</w:t>
      </w:r>
      <w:r>
        <w:rPr>
          <w:rFonts w:ascii="Times New Roman" w:hAnsi="Times New Roman"/>
          <w:sz w:val="24"/>
          <w:szCs w:val="24"/>
        </w:rPr>
        <w:t xml:space="preserve">), mas é também a doença social de um país que precisa reconquistar a sua liberdade. João Carlos, em contraposição, apresenta o germe da consciência revolucionária, da necessidade de construir um mundo novo. Ao participar da imolação do cordeiro, </w:t>
      </w:r>
      <w:proofErr w:type="gramStart"/>
      <w:r>
        <w:rPr>
          <w:rFonts w:ascii="Times New Roman" w:hAnsi="Times New Roman"/>
          <w:sz w:val="24"/>
          <w:szCs w:val="24"/>
        </w:rPr>
        <w:t>propõe,</w:t>
      </w:r>
      <w:proofErr w:type="gramEnd"/>
      <w:r>
        <w:rPr>
          <w:rFonts w:ascii="Times New Roman" w:hAnsi="Times New Roman"/>
          <w:sz w:val="24"/>
          <w:szCs w:val="24"/>
        </w:rPr>
        <w:t xml:space="preserve"> como explica Goulart (2004</w:t>
      </w:r>
      <w:r w:rsidR="006071E8">
        <w:rPr>
          <w:rFonts w:ascii="Times New Roman" w:hAnsi="Times New Roman"/>
          <w:sz w:val="24"/>
          <w:szCs w:val="24"/>
        </w:rPr>
        <w:t>,</w:t>
      </w:r>
      <w:r w:rsidR="006071E8" w:rsidRPr="006071E8">
        <w:rPr>
          <w:rFonts w:ascii="Times New Roman" w:hAnsi="Times New Roman"/>
          <w:sz w:val="24"/>
          <w:szCs w:val="24"/>
        </w:rPr>
        <w:t xml:space="preserve"> </w:t>
      </w:r>
      <w:r w:rsidR="006071E8">
        <w:rPr>
          <w:rFonts w:ascii="Times New Roman" w:hAnsi="Times New Roman"/>
          <w:sz w:val="24"/>
          <w:szCs w:val="24"/>
        </w:rPr>
        <w:t>p. 57</w:t>
      </w:r>
      <w:r>
        <w:rPr>
          <w:rFonts w:ascii="Times New Roman" w:hAnsi="Times New Roman"/>
          <w:sz w:val="24"/>
          <w:szCs w:val="24"/>
        </w:rPr>
        <w:t>), “uma imolação para o homem, a fim de resgatar o próprio homem”. O homem que se perdeu, que perdeu o direito à voz, o direito à ação.</w:t>
      </w:r>
      <w:r w:rsidRPr="006C5980">
        <w:rPr>
          <w:rFonts w:ascii="Times New Roman" w:hAnsi="Times New Roman"/>
          <w:sz w:val="24"/>
          <w:szCs w:val="24"/>
        </w:rPr>
        <w:t xml:space="preserve"> </w:t>
      </w:r>
      <w:r>
        <w:rPr>
          <w:rFonts w:ascii="Times New Roman" w:hAnsi="Times New Roman"/>
          <w:sz w:val="24"/>
          <w:szCs w:val="24"/>
        </w:rPr>
        <w:t xml:space="preserve">A sexta-feira santa simboliza o surgimento do homem ou dos homens que irão promover a ressurreição do homem livre (SIMÕES, 1998) e que ficcionalmente quer simbolizar o início de uma revolução (GOULART, 2004), revolução essa que efetivamente vem à tona em 1974. O prenúncio da morte de André, através dos seus sonhos, é a analogia da queda do sistema ditatorial salazarista, é a representação de um mundo que </w:t>
      </w:r>
      <w:proofErr w:type="gramStart"/>
      <w:r>
        <w:rPr>
          <w:rFonts w:ascii="Times New Roman" w:hAnsi="Times New Roman"/>
          <w:sz w:val="24"/>
          <w:szCs w:val="24"/>
        </w:rPr>
        <w:t>morre,</w:t>
      </w:r>
      <w:proofErr w:type="gramEnd"/>
      <w:r>
        <w:rPr>
          <w:rFonts w:ascii="Times New Roman" w:hAnsi="Times New Roman"/>
          <w:sz w:val="24"/>
          <w:szCs w:val="24"/>
        </w:rPr>
        <w:t xml:space="preserve"> intensificada pela imagem apocalíptica do fogo destruindo parte da herdade, em contraponto à representação do mundo que nasce (GOMES, 1993).</w:t>
      </w:r>
      <w:r w:rsidRPr="004E7DE7">
        <w:rPr>
          <w:rFonts w:ascii="Times New Roman" w:hAnsi="Times New Roman"/>
          <w:sz w:val="24"/>
          <w:szCs w:val="24"/>
        </w:rPr>
        <w:t xml:space="preserve"> </w:t>
      </w:r>
    </w:p>
    <w:p w:rsidR="00AE52B7" w:rsidRDefault="00AE52B7" w:rsidP="00322F96">
      <w:pPr>
        <w:spacing w:after="0" w:line="360" w:lineRule="auto"/>
        <w:ind w:firstLine="708"/>
        <w:jc w:val="both"/>
        <w:rPr>
          <w:rFonts w:ascii="Times New Roman" w:hAnsi="Times New Roman"/>
          <w:sz w:val="24"/>
          <w:szCs w:val="24"/>
        </w:rPr>
      </w:pPr>
      <w:r>
        <w:rPr>
          <w:rFonts w:ascii="Times New Roman" w:hAnsi="Times New Roman"/>
          <w:sz w:val="24"/>
          <w:szCs w:val="24"/>
        </w:rPr>
        <w:t xml:space="preserve">Assim, se, historicamente, </w:t>
      </w:r>
      <w:r w:rsidRPr="00537A9B">
        <w:rPr>
          <w:rFonts w:ascii="Times New Roman" w:hAnsi="Times New Roman"/>
          <w:i/>
          <w:sz w:val="24"/>
          <w:szCs w:val="24"/>
        </w:rPr>
        <w:t>A paixão</w:t>
      </w:r>
      <w:r>
        <w:rPr>
          <w:rFonts w:ascii="Times New Roman" w:hAnsi="Times New Roman"/>
          <w:sz w:val="24"/>
          <w:szCs w:val="24"/>
        </w:rPr>
        <w:t xml:space="preserve"> é escrita no tempo de gestação revolucionária, simbolicamente, o tempo ficcional é o de preparação do sacrifício redentor. João Carlos, ao </w:t>
      </w:r>
      <w:r>
        <w:rPr>
          <w:rFonts w:ascii="Times New Roman" w:hAnsi="Times New Roman"/>
          <w:sz w:val="24"/>
          <w:szCs w:val="24"/>
        </w:rPr>
        <w:lastRenderedPageBreak/>
        <w:t>imolar o cordeiro e projetar todas as ações junto a uma coletividade tem o tempo necessário para gestação de uma mudança. É preciso um sacrifício pelo homem, feito cordeiro, para salvar o próprio homem.</w:t>
      </w:r>
    </w:p>
    <w:p w:rsidR="00AE52B7" w:rsidRDefault="00AE52B7" w:rsidP="00A22C10">
      <w:pPr>
        <w:spacing w:after="0" w:line="360" w:lineRule="auto"/>
        <w:jc w:val="both"/>
        <w:rPr>
          <w:rFonts w:ascii="Times New Roman" w:hAnsi="Times New Roman"/>
          <w:sz w:val="24"/>
          <w:szCs w:val="24"/>
        </w:rPr>
      </w:pPr>
    </w:p>
    <w:p w:rsidR="00AE52B7" w:rsidRDefault="00AE52B7" w:rsidP="00A22C10">
      <w:pPr>
        <w:spacing w:after="0" w:line="360" w:lineRule="auto"/>
        <w:jc w:val="both"/>
        <w:rPr>
          <w:rFonts w:ascii="Times New Roman" w:hAnsi="Times New Roman"/>
          <w:sz w:val="24"/>
          <w:szCs w:val="24"/>
        </w:rPr>
      </w:pPr>
    </w:p>
    <w:p w:rsidR="00AE52B7" w:rsidRDefault="00AE52B7" w:rsidP="00266129">
      <w:pPr>
        <w:spacing w:after="0" w:line="360" w:lineRule="auto"/>
        <w:rPr>
          <w:rFonts w:ascii="Times New Roman" w:hAnsi="Times New Roman"/>
          <w:b/>
          <w:sz w:val="24"/>
          <w:szCs w:val="24"/>
        </w:rPr>
      </w:pPr>
    </w:p>
    <w:p w:rsidR="00AE52B7" w:rsidRPr="00384A7D" w:rsidRDefault="00AE52B7" w:rsidP="00DD242F">
      <w:pPr>
        <w:spacing w:after="0" w:line="360" w:lineRule="auto"/>
        <w:ind w:firstLine="708"/>
        <w:jc w:val="center"/>
        <w:rPr>
          <w:rFonts w:ascii="Times New Roman" w:hAnsi="Times New Roman"/>
          <w:b/>
          <w:sz w:val="24"/>
          <w:szCs w:val="24"/>
        </w:rPr>
      </w:pPr>
      <w:r w:rsidRPr="00384A7D">
        <w:rPr>
          <w:rFonts w:ascii="Times New Roman" w:hAnsi="Times New Roman"/>
          <w:b/>
          <w:sz w:val="24"/>
          <w:szCs w:val="24"/>
        </w:rPr>
        <w:t>REFERÊNCIAS BIBLIOGRÁFICAS</w:t>
      </w:r>
    </w:p>
    <w:p w:rsidR="00AE52B7" w:rsidRDefault="00AE52B7" w:rsidP="00EA6479">
      <w:pPr>
        <w:spacing w:after="0" w:line="360" w:lineRule="auto"/>
        <w:jc w:val="both"/>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proofErr w:type="gramStart"/>
      <w:r>
        <w:rPr>
          <w:rFonts w:ascii="Times New Roman" w:hAnsi="Times New Roman"/>
          <w:sz w:val="24"/>
          <w:szCs w:val="24"/>
        </w:rPr>
        <w:t>FARIA,</w:t>
      </w:r>
      <w:proofErr w:type="gramEnd"/>
      <w:r>
        <w:rPr>
          <w:rFonts w:ascii="Times New Roman" w:hAnsi="Times New Roman"/>
          <w:sz w:val="24"/>
          <w:szCs w:val="24"/>
        </w:rPr>
        <w:t xml:space="preserve"> A. </w:t>
      </w:r>
      <w:r w:rsidRPr="00E14D41">
        <w:rPr>
          <w:rFonts w:ascii="Times New Roman" w:hAnsi="Times New Roman"/>
          <w:b/>
          <w:sz w:val="24"/>
          <w:szCs w:val="24"/>
        </w:rPr>
        <w:t>A paixão</w:t>
      </w:r>
      <w:r>
        <w:rPr>
          <w:rFonts w:ascii="Times New Roman" w:hAnsi="Times New Roman"/>
          <w:sz w:val="24"/>
          <w:szCs w:val="24"/>
        </w:rPr>
        <w:t>. Rio de Janeiro: Nova Fronteira, 1988. 148p.</w:t>
      </w:r>
    </w:p>
    <w:p w:rsidR="00AE52B7" w:rsidRDefault="00AE52B7" w:rsidP="00384A7D">
      <w:pPr>
        <w:spacing w:after="0" w:line="240" w:lineRule="auto"/>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p>
    <w:p w:rsidR="00AE52B7" w:rsidRPr="00B8447D" w:rsidRDefault="00AE52B7" w:rsidP="00384A7D">
      <w:pPr>
        <w:spacing w:after="0" w:line="240" w:lineRule="auto"/>
        <w:rPr>
          <w:rFonts w:ascii="Times New Roman" w:hAnsi="Times New Roman"/>
          <w:sz w:val="24"/>
          <w:szCs w:val="24"/>
        </w:rPr>
      </w:pPr>
      <w:r>
        <w:rPr>
          <w:rFonts w:ascii="Times New Roman" w:hAnsi="Times New Roman"/>
          <w:sz w:val="24"/>
          <w:szCs w:val="24"/>
        </w:rPr>
        <w:t xml:space="preserve">GOMES, A. C. </w:t>
      </w:r>
      <w:r w:rsidRPr="00F61760">
        <w:rPr>
          <w:rFonts w:ascii="Times New Roman" w:hAnsi="Times New Roman"/>
          <w:b/>
          <w:sz w:val="24"/>
          <w:szCs w:val="24"/>
        </w:rPr>
        <w:t>A voz itinerante</w:t>
      </w:r>
      <w:r>
        <w:rPr>
          <w:rFonts w:ascii="Times New Roman" w:hAnsi="Times New Roman"/>
          <w:sz w:val="24"/>
          <w:szCs w:val="24"/>
        </w:rPr>
        <w:t>: ensaio sobre o romance português contemporâneo. São Paulo: Editora da Universidade de São Paulo, 1993. 182p.</w:t>
      </w:r>
    </w:p>
    <w:p w:rsidR="00AE52B7" w:rsidRDefault="00AE52B7" w:rsidP="00384A7D">
      <w:pPr>
        <w:spacing w:after="0" w:line="240" w:lineRule="auto"/>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r>
        <w:rPr>
          <w:rFonts w:ascii="Times New Roman" w:hAnsi="Times New Roman"/>
          <w:sz w:val="24"/>
          <w:szCs w:val="24"/>
        </w:rPr>
        <w:t xml:space="preserve">GOULART, R. M. A(s) história(s) que Almeida Faria contou. </w:t>
      </w:r>
      <w:r w:rsidRPr="00064C47">
        <w:rPr>
          <w:rFonts w:ascii="Times New Roman" w:hAnsi="Times New Roman"/>
          <w:b/>
          <w:sz w:val="24"/>
          <w:szCs w:val="24"/>
        </w:rPr>
        <w:t>Actas do Colóquio Internacional Literatura e História</w:t>
      </w:r>
      <w:r>
        <w:rPr>
          <w:rFonts w:ascii="Times New Roman" w:hAnsi="Times New Roman"/>
          <w:sz w:val="24"/>
          <w:szCs w:val="24"/>
        </w:rPr>
        <w:t>, Porto, v. 1, p. 279-285, 2004.</w:t>
      </w:r>
    </w:p>
    <w:p w:rsidR="00AE52B7" w:rsidRDefault="00AE52B7" w:rsidP="00384A7D">
      <w:pPr>
        <w:spacing w:after="0" w:line="240" w:lineRule="auto"/>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r>
        <w:rPr>
          <w:rFonts w:ascii="Times New Roman" w:hAnsi="Times New Roman"/>
          <w:sz w:val="24"/>
          <w:szCs w:val="24"/>
        </w:rPr>
        <w:t>SÁ</w:t>
      </w:r>
      <w:r w:rsidRPr="00A77013">
        <w:rPr>
          <w:rFonts w:ascii="Times New Roman" w:hAnsi="Times New Roman"/>
          <w:sz w:val="24"/>
          <w:szCs w:val="24"/>
        </w:rPr>
        <w:t>VIO</w:t>
      </w:r>
      <w:r>
        <w:rPr>
          <w:rFonts w:ascii="Times New Roman" w:hAnsi="Times New Roman"/>
          <w:sz w:val="24"/>
          <w:szCs w:val="24"/>
        </w:rPr>
        <w:t>, L.</w:t>
      </w:r>
      <w:r w:rsidRPr="00A77013">
        <w:rPr>
          <w:rFonts w:ascii="Times New Roman" w:hAnsi="Times New Roman"/>
          <w:sz w:val="24"/>
          <w:szCs w:val="24"/>
        </w:rPr>
        <w:t xml:space="preserve"> </w:t>
      </w:r>
      <w:r w:rsidRPr="00A77013">
        <w:rPr>
          <w:rFonts w:ascii="Times New Roman" w:hAnsi="Times New Roman"/>
          <w:b/>
          <w:i/>
          <w:sz w:val="24"/>
          <w:szCs w:val="24"/>
        </w:rPr>
        <w:t>A</w:t>
      </w:r>
      <w:r w:rsidRPr="00A77013">
        <w:rPr>
          <w:rFonts w:ascii="Times New Roman" w:hAnsi="Times New Roman"/>
          <w:i/>
          <w:sz w:val="24"/>
          <w:szCs w:val="24"/>
        </w:rPr>
        <w:t xml:space="preserve"> </w:t>
      </w:r>
      <w:r w:rsidRPr="00A77013">
        <w:rPr>
          <w:rFonts w:ascii="Times New Roman" w:hAnsi="Times New Roman"/>
          <w:b/>
          <w:i/>
          <w:sz w:val="24"/>
          <w:szCs w:val="24"/>
        </w:rPr>
        <w:t>paixão</w:t>
      </w:r>
      <w:r w:rsidRPr="00A77013">
        <w:rPr>
          <w:rFonts w:ascii="Times New Roman" w:hAnsi="Times New Roman"/>
          <w:b/>
          <w:sz w:val="24"/>
          <w:szCs w:val="24"/>
        </w:rPr>
        <w:t xml:space="preserve"> e seus produtos</w:t>
      </w:r>
      <w:r>
        <w:rPr>
          <w:rFonts w:ascii="Times New Roman" w:hAnsi="Times New Roman"/>
          <w:sz w:val="24"/>
          <w:szCs w:val="24"/>
        </w:rPr>
        <w:t xml:space="preserve">: uma consciência retrospectiva na </w:t>
      </w:r>
      <w:r w:rsidRPr="00A77013">
        <w:rPr>
          <w:rFonts w:ascii="Times New Roman" w:hAnsi="Times New Roman"/>
          <w:i/>
          <w:sz w:val="24"/>
          <w:szCs w:val="24"/>
        </w:rPr>
        <w:t>Tetralogia Lusitana</w:t>
      </w:r>
      <w:r>
        <w:rPr>
          <w:rFonts w:ascii="Times New Roman" w:hAnsi="Times New Roman"/>
          <w:sz w:val="24"/>
          <w:szCs w:val="24"/>
        </w:rPr>
        <w:t xml:space="preserve"> de Almeida Faria. 160f. Tese (Doutorado </w:t>
      </w:r>
      <w:r w:rsidRPr="00A77013">
        <w:rPr>
          <w:rFonts w:ascii="Times New Roman" w:hAnsi="Times New Roman"/>
          <w:sz w:val="24"/>
          <w:szCs w:val="24"/>
        </w:rPr>
        <w:t>em Literatura Brasilei</w:t>
      </w:r>
      <w:r>
        <w:rPr>
          <w:rFonts w:ascii="Times New Roman" w:hAnsi="Times New Roman"/>
          <w:sz w:val="24"/>
          <w:szCs w:val="24"/>
        </w:rPr>
        <w:t xml:space="preserve">ra, Portuguesa e Luso-africana) </w:t>
      </w:r>
      <w:r w:rsidRPr="00A77013">
        <w:rPr>
          <w:rFonts w:ascii="Times New Roman" w:hAnsi="Times New Roman"/>
          <w:sz w:val="24"/>
          <w:szCs w:val="24"/>
        </w:rPr>
        <w:t xml:space="preserve">Universidade Federal do Rio Grande </w:t>
      </w:r>
      <w:r>
        <w:rPr>
          <w:rFonts w:ascii="Times New Roman" w:hAnsi="Times New Roman"/>
          <w:sz w:val="24"/>
          <w:szCs w:val="24"/>
        </w:rPr>
        <w:t>do Sul, Porto Alegre, 2007.</w:t>
      </w:r>
    </w:p>
    <w:p w:rsidR="00AE52B7" w:rsidRDefault="00AE52B7" w:rsidP="00384A7D">
      <w:pPr>
        <w:spacing w:after="0" w:line="240" w:lineRule="auto"/>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p>
    <w:p w:rsidR="00AE52B7" w:rsidRDefault="00AE52B7" w:rsidP="00384A7D">
      <w:pPr>
        <w:spacing w:after="0" w:line="240" w:lineRule="auto"/>
        <w:rPr>
          <w:rFonts w:ascii="Times New Roman" w:hAnsi="Times New Roman"/>
          <w:sz w:val="24"/>
          <w:szCs w:val="24"/>
        </w:rPr>
      </w:pPr>
      <w:r>
        <w:rPr>
          <w:rFonts w:ascii="Times New Roman" w:hAnsi="Times New Roman"/>
          <w:sz w:val="24"/>
          <w:szCs w:val="24"/>
        </w:rPr>
        <w:t xml:space="preserve">SIMÕES, M. L. N. </w:t>
      </w:r>
      <w:r w:rsidRPr="002F18DE">
        <w:rPr>
          <w:rFonts w:ascii="Times New Roman" w:hAnsi="Times New Roman"/>
          <w:b/>
          <w:sz w:val="24"/>
          <w:szCs w:val="24"/>
        </w:rPr>
        <w:t>As razões do imaginário</w:t>
      </w:r>
      <w:r>
        <w:rPr>
          <w:rFonts w:ascii="Times New Roman" w:hAnsi="Times New Roman"/>
          <w:sz w:val="24"/>
          <w:szCs w:val="24"/>
        </w:rPr>
        <w:t>. Salvador: FCJA; UESC, 1998. 274p.</w:t>
      </w:r>
    </w:p>
    <w:p w:rsidR="00AE52B7" w:rsidRDefault="00AE52B7" w:rsidP="00384A7D">
      <w:pPr>
        <w:spacing w:after="0" w:line="240" w:lineRule="auto"/>
        <w:rPr>
          <w:rFonts w:ascii="Times New Roman" w:hAnsi="Times New Roman"/>
          <w:sz w:val="24"/>
          <w:szCs w:val="24"/>
        </w:rPr>
      </w:pPr>
    </w:p>
    <w:p w:rsidR="00AE52B7" w:rsidRPr="00B75F92" w:rsidRDefault="00AE52B7" w:rsidP="004816BA">
      <w:pPr>
        <w:spacing w:after="0" w:line="240" w:lineRule="auto"/>
        <w:rPr>
          <w:rFonts w:ascii="Times New Roman" w:hAnsi="Times New Roman"/>
          <w:color w:val="FF0000"/>
          <w:sz w:val="24"/>
          <w:szCs w:val="24"/>
        </w:rPr>
      </w:pPr>
      <w:r>
        <w:rPr>
          <w:rFonts w:ascii="Times New Roman" w:hAnsi="Times New Roman"/>
          <w:color w:val="FF0000"/>
          <w:sz w:val="24"/>
          <w:szCs w:val="24"/>
        </w:rPr>
        <w:t xml:space="preserve"> </w:t>
      </w:r>
    </w:p>
    <w:sectPr w:rsidR="00AE52B7" w:rsidRPr="00B75F92" w:rsidSect="00225474">
      <w:headerReference w:type="default" r:id="rId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5A5" w:rsidRDefault="00BB05A5" w:rsidP="00EA6479">
      <w:pPr>
        <w:spacing w:after="0" w:line="240" w:lineRule="auto"/>
      </w:pPr>
      <w:r>
        <w:separator/>
      </w:r>
    </w:p>
  </w:endnote>
  <w:endnote w:type="continuationSeparator" w:id="0">
    <w:p w:rsidR="00BB05A5" w:rsidRDefault="00BB05A5" w:rsidP="00EA6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5A5" w:rsidRDefault="00BB05A5" w:rsidP="00EA6479">
      <w:pPr>
        <w:spacing w:after="0" w:line="240" w:lineRule="auto"/>
      </w:pPr>
      <w:r>
        <w:separator/>
      </w:r>
    </w:p>
  </w:footnote>
  <w:footnote w:type="continuationSeparator" w:id="0">
    <w:p w:rsidR="00BB05A5" w:rsidRDefault="00BB05A5" w:rsidP="00EA64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B7" w:rsidRDefault="00AE52B7">
    <w:pPr>
      <w:pStyle w:val="Cabealho"/>
    </w:pPr>
  </w:p>
  <w:p w:rsidR="00AE52B7" w:rsidRDefault="00AE52B7">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rsids>
    <w:rsidRoot w:val="00684B7C"/>
    <w:rsid w:val="0000201D"/>
    <w:rsid w:val="00011A90"/>
    <w:rsid w:val="00012D95"/>
    <w:rsid w:val="000139D2"/>
    <w:rsid w:val="0001649F"/>
    <w:rsid w:val="00022A07"/>
    <w:rsid w:val="00023702"/>
    <w:rsid w:val="00024683"/>
    <w:rsid w:val="00026DD4"/>
    <w:rsid w:val="0002739E"/>
    <w:rsid w:val="00034017"/>
    <w:rsid w:val="0003447B"/>
    <w:rsid w:val="00035F8F"/>
    <w:rsid w:val="000370A0"/>
    <w:rsid w:val="00042F49"/>
    <w:rsid w:val="00043A89"/>
    <w:rsid w:val="00053EFD"/>
    <w:rsid w:val="00056C3A"/>
    <w:rsid w:val="00057A52"/>
    <w:rsid w:val="00061148"/>
    <w:rsid w:val="00063382"/>
    <w:rsid w:val="00064C47"/>
    <w:rsid w:val="000652B0"/>
    <w:rsid w:val="00071A23"/>
    <w:rsid w:val="00074FCB"/>
    <w:rsid w:val="00081D0B"/>
    <w:rsid w:val="00085113"/>
    <w:rsid w:val="000934AC"/>
    <w:rsid w:val="00093E94"/>
    <w:rsid w:val="0009629E"/>
    <w:rsid w:val="00096950"/>
    <w:rsid w:val="000A7B7D"/>
    <w:rsid w:val="000B0B8F"/>
    <w:rsid w:val="000B607E"/>
    <w:rsid w:val="000B63CD"/>
    <w:rsid w:val="000C0F4F"/>
    <w:rsid w:val="000C3BCC"/>
    <w:rsid w:val="000C78AC"/>
    <w:rsid w:val="000D1576"/>
    <w:rsid w:val="000D7622"/>
    <w:rsid w:val="000D7EAF"/>
    <w:rsid w:val="000E2415"/>
    <w:rsid w:val="000F0A96"/>
    <w:rsid w:val="000F1061"/>
    <w:rsid w:val="000F1228"/>
    <w:rsid w:val="000F3F00"/>
    <w:rsid w:val="000F5264"/>
    <w:rsid w:val="0010269C"/>
    <w:rsid w:val="00103A76"/>
    <w:rsid w:val="00106CA5"/>
    <w:rsid w:val="001100D5"/>
    <w:rsid w:val="0011684E"/>
    <w:rsid w:val="00116A4C"/>
    <w:rsid w:val="001206EE"/>
    <w:rsid w:val="00122382"/>
    <w:rsid w:val="001249A0"/>
    <w:rsid w:val="001255BD"/>
    <w:rsid w:val="00126C95"/>
    <w:rsid w:val="001300AD"/>
    <w:rsid w:val="001307A2"/>
    <w:rsid w:val="00132097"/>
    <w:rsid w:val="00132B92"/>
    <w:rsid w:val="00134086"/>
    <w:rsid w:val="0014427F"/>
    <w:rsid w:val="00145963"/>
    <w:rsid w:val="001461CD"/>
    <w:rsid w:val="00152D27"/>
    <w:rsid w:val="001535BC"/>
    <w:rsid w:val="00157055"/>
    <w:rsid w:val="00166C20"/>
    <w:rsid w:val="00166ED1"/>
    <w:rsid w:val="00172E57"/>
    <w:rsid w:val="00174E7A"/>
    <w:rsid w:val="00180551"/>
    <w:rsid w:val="00184BDF"/>
    <w:rsid w:val="00187E10"/>
    <w:rsid w:val="00192502"/>
    <w:rsid w:val="001932CF"/>
    <w:rsid w:val="001956FE"/>
    <w:rsid w:val="001970D4"/>
    <w:rsid w:val="001A0D39"/>
    <w:rsid w:val="001A2909"/>
    <w:rsid w:val="001A3A26"/>
    <w:rsid w:val="001A427A"/>
    <w:rsid w:val="001A707F"/>
    <w:rsid w:val="001A760A"/>
    <w:rsid w:val="001B17C4"/>
    <w:rsid w:val="001B42EF"/>
    <w:rsid w:val="001B7C49"/>
    <w:rsid w:val="001C3837"/>
    <w:rsid w:val="001C59C2"/>
    <w:rsid w:val="001C5C88"/>
    <w:rsid w:val="001C5DA7"/>
    <w:rsid w:val="001C669D"/>
    <w:rsid w:val="001D12BB"/>
    <w:rsid w:val="001D22FB"/>
    <w:rsid w:val="001D6846"/>
    <w:rsid w:val="001E1C74"/>
    <w:rsid w:val="001E1DBE"/>
    <w:rsid w:val="001E3907"/>
    <w:rsid w:val="001E668A"/>
    <w:rsid w:val="001F46AF"/>
    <w:rsid w:val="001F4CEA"/>
    <w:rsid w:val="001F6F85"/>
    <w:rsid w:val="00203431"/>
    <w:rsid w:val="002039EB"/>
    <w:rsid w:val="00214E5A"/>
    <w:rsid w:val="00217AC5"/>
    <w:rsid w:val="00220B02"/>
    <w:rsid w:val="00223EC7"/>
    <w:rsid w:val="00225474"/>
    <w:rsid w:val="00225A6B"/>
    <w:rsid w:val="0023059F"/>
    <w:rsid w:val="002327D0"/>
    <w:rsid w:val="00233BF3"/>
    <w:rsid w:val="00237F1C"/>
    <w:rsid w:val="0024469B"/>
    <w:rsid w:val="00245411"/>
    <w:rsid w:val="002560A9"/>
    <w:rsid w:val="00257A39"/>
    <w:rsid w:val="00266129"/>
    <w:rsid w:val="00270022"/>
    <w:rsid w:val="002715FC"/>
    <w:rsid w:val="00273483"/>
    <w:rsid w:val="00276110"/>
    <w:rsid w:val="00282A6D"/>
    <w:rsid w:val="002851CF"/>
    <w:rsid w:val="00286236"/>
    <w:rsid w:val="002913D9"/>
    <w:rsid w:val="002958B2"/>
    <w:rsid w:val="002A17DF"/>
    <w:rsid w:val="002A2637"/>
    <w:rsid w:val="002A72D2"/>
    <w:rsid w:val="002B08D3"/>
    <w:rsid w:val="002B306B"/>
    <w:rsid w:val="002B4733"/>
    <w:rsid w:val="002C0FF6"/>
    <w:rsid w:val="002C377E"/>
    <w:rsid w:val="002C5325"/>
    <w:rsid w:val="002C69E9"/>
    <w:rsid w:val="002C7CBC"/>
    <w:rsid w:val="002D32A9"/>
    <w:rsid w:val="002D61CD"/>
    <w:rsid w:val="002E00C6"/>
    <w:rsid w:val="002E0896"/>
    <w:rsid w:val="002E0F46"/>
    <w:rsid w:val="002E11A3"/>
    <w:rsid w:val="002E1BED"/>
    <w:rsid w:val="002E30A2"/>
    <w:rsid w:val="002E3E73"/>
    <w:rsid w:val="002E5FE7"/>
    <w:rsid w:val="002E69F0"/>
    <w:rsid w:val="002E7807"/>
    <w:rsid w:val="002F18DE"/>
    <w:rsid w:val="002F6A7A"/>
    <w:rsid w:val="003008BC"/>
    <w:rsid w:val="00300916"/>
    <w:rsid w:val="003021B0"/>
    <w:rsid w:val="00302382"/>
    <w:rsid w:val="00305C62"/>
    <w:rsid w:val="003161F2"/>
    <w:rsid w:val="00317CA3"/>
    <w:rsid w:val="00320350"/>
    <w:rsid w:val="00322F96"/>
    <w:rsid w:val="003303EE"/>
    <w:rsid w:val="00332374"/>
    <w:rsid w:val="0033312B"/>
    <w:rsid w:val="00342BBA"/>
    <w:rsid w:val="00345ACF"/>
    <w:rsid w:val="00346281"/>
    <w:rsid w:val="00346D66"/>
    <w:rsid w:val="00347BE0"/>
    <w:rsid w:val="0036021B"/>
    <w:rsid w:val="00360322"/>
    <w:rsid w:val="00361C1F"/>
    <w:rsid w:val="00362AA4"/>
    <w:rsid w:val="003630E5"/>
    <w:rsid w:val="0036336D"/>
    <w:rsid w:val="003650F5"/>
    <w:rsid w:val="00373B96"/>
    <w:rsid w:val="003774BE"/>
    <w:rsid w:val="003835E7"/>
    <w:rsid w:val="00384A7D"/>
    <w:rsid w:val="003879CC"/>
    <w:rsid w:val="0039136B"/>
    <w:rsid w:val="003915A1"/>
    <w:rsid w:val="00392C9C"/>
    <w:rsid w:val="0039404A"/>
    <w:rsid w:val="00394A00"/>
    <w:rsid w:val="00395535"/>
    <w:rsid w:val="00395D26"/>
    <w:rsid w:val="0039722B"/>
    <w:rsid w:val="003A2E15"/>
    <w:rsid w:val="003B0313"/>
    <w:rsid w:val="003B1908"/>
    <w:rsid w:val="003B795A"/>
    <w:rsid w:val="003C289D"/>
    <w:rsid w:val="003C2AD7"/>
    <w:rsid w:val="003C40FD"/>
    <w:rsid w:val="003C7EB0"/>
    <w:rsid w:val="003D311E"/>
    <w:rsid w:val="003D7271"/>
    <w:rsid w:val="003D739C"/>
    <w:rsid w:val="003E3B9C"/>
    <w:rsid w:val="003E41AA"/>
    <w:rsid w:val="003E61B9"/>
    <w:rsid w:val="003E6FC6"/>
    <w:rsid w:val="003F47F9"/>
    <w:rsid w:val="003F5C7B"/>
    <w:rsid w:val="00402243"/>
    <w:rsid w:val="004056CE"/>
    <w:rsid w:val="00406482"/>
    <w:rsid w:val="00420D52"/>
    <w:rsid w:val="00424491"/>
    <w:rsid w:val="00425653"/>
    <w:rsid w:val="004259DB"/>
    <w:rsid w:val="00426939"/>
    <w:rsid w:val="00426BB8"/>
    <w:rsid w:val="004270C7"/>
    <w:rsid w:val="00430633"/>
    <w:rsid w:val="00431C01"/>
    <w:rsid w:val="004416A9"/>
    <w:rsid w:val="00447569"/>
    <w:rsid w:val="004512AF"/>
    <w:rsid w:val="00453950"/>
    <w:rsid w:val="00454C98"/>
    <w:rsid w:val="004606F6"/>
    <w:rsid w:val="00461342"/>
    <w:rsid w:val="00461CB6"/>
    <w:rsid w:val="00462409"/>
    <w:rsid w:val="00462631"/>
    <w:rsid w:val="00463EB2"/>
    <w:rsid w:val="0046470D"/>
    <w:rsid w:val="0046643F"/>
    <w:rsid w:val="00473BBD"/>
    <w:rsid w:val="004805E8"/>
    <w:rsid w:val="004816BA"/>
    <w:rsid w:val="00482BF4"/>
    <w:rsid w:val="00490A97"/>
    <w:rsid w:val="004A2D5A"/>
    <w:rsid w:val="004A61DA"/>
    <w:rsid w:val="004A69DE"/>
    <w:rsid w:val="004A7D70"/>
    <w:rsid w:val="004B50C6"/>
    <w:rsid w:val="004B6292"/>
    <w:rsid w:val="004C01DB"/>
    <w:rsid w:val="004C028F"/>
    <w:rsid w:val="004C09F1"/>
    <w:rsid w:val="004C34C4"/>
    <w:rsid w:val="004C354C"/>
    <w:rsid w:val="004C4A7D"/>
    <w:rsid w:val="004C708C"/>
    <w:rsid w:val="004C7FA9"/>
    <w:rsid w:val="004E0316"/>
    <w:rsid w:val="004E072E"/>
    <w:rsid w:val="004E0A92"/>
    <w:rsid w:val="004E16B8"/>
    <w:rsid w:val="004E2E59"/>
    <w:rsid w:val="004E3046"/>
    <w:rsid w:val="004E4AF3"/>
    <w:rsid w:val="004E7DE7"/>
    <w:rsid w:val="004F24D5"/>
    <w:rsid w:val="00500A46"/>
    <w:rsid w:val="00501D20"/>
    <w:rsid w:val="00501D68"/>
    <w:rsid w:val="005037DD"/>
    <w:rsid w:val="0050481D"/>
    <w:rsid w:val="005065BC"/>
    <w:rsid w:val="00506C73"/>
    <w:rsid w:val="00507775"/>
    <w:rsid w:val="0051531F"/>
    <w:rsid w:val="00526119"/>
    <w:rsid w:val="005268D5"/>
    <w:rsid w:val="00527449"/>
    <w:rsid w:val="005358CF"/>
    <w:rsid w:val="00536FFC"/>
    <w:rsid w:val="00537A9B"/>
    <w:rsid w:val="005420E0"/>
    <w:rsid w:val="00545B78"/>
    <w:rsid w:val="00552E90"/>
    <w:rsid w:val="00555217"/>
    <w:rsid w:val="00557FD5"/>
    <w:rsid w:val="005600AF"/>
    <w:rsid w:val="005624A0"/>
    <w:rsid w:val="00567189"/>
    <w:rsid w:val="00570BF4"/>
    <w:rsid w:val="00571D64"/>
    <w:rsid w:val="00572827"/>
    <w:rsid w:val="00573A51"/>
    <w:rsid w:val="005743E2"/>
    <w:rsid w:val="00576BA4"/>
    <w:rsid w:val="00577268"/>
    <w:rsid w:val="005810A7"/>
    <w:rsid w:val="00584282"/>
    <w:rsid w:val="00585985"/>
    <w:rsid w:val="00586884"/>
    <w:rsid w:val="00586D66"/>
    <w:rsid w:val="005872E5"/>
    <w:rsid w:val="00594407"/>
    <w:rsid w:val="00594798"/>
    <w:rsid w:val="0059729E"/>
    <w:rsid w:val="005A0400"/>
    <w:rsid w:val="005A0DC1"/>
    <w:rsid w:val="005A4DE2"/>
    <w:rsid w:val="005B0714"/>
    <w:rsid w:val="005B0853"/>
    <w:rsid w:val="005B14F1"/>
    <w:rsid w:val="005B183A"/>
    <w:rsid w:val="005B1C8B"/>
    <w:rsid w:val="005B30DD"/>
    <w:rsid w:val="005B5100"/>
    <w:rsid w:val="005B547A"/>
    <w:rsid w:val="005C4716"/>
    <w:rsid w:val="005C5224"/>
    <w:rsid w:val="005C538C"/>
    <w:rsid w:val="005C671D"/>
    <w:rsid w:val="005D0DF3"/>
    <w:rsid w:val="005D3CDB"/>
    <w:rsid w:val="005D62E6"/>
    <w:rsid w:val="005D6B52"/>
    <w:rsid w:val="005E3604"/>
    <w:rsid w:val="005E6F57"/>
    <w:rsid w:val="005F67EC"/>
    <w:rsid w:val="005F69A4"/>
    <w:rsid w:val="005F7BB4"/>
    <w:rsid w:val="005F7F60"/>
    <w:rsid w:val="00601380"/>
    <w:rsid w:val="006071E8"/>
    <w:rsid w:val="00614A49"/>
    <w:rsid w:val="006151DF"/>
    <w:rsid w:val="00615981"/>
    <w:rsid w:val="0062056E"/>
    <w:rsid w:val="0062157E"/>
    <w:rsid w:val="00623800"/>
    <w:rsid w:val="00624140"/>
    <w:rsid w:val="00624B7F"/>
    <w:rsid w:val="00630E1F"/>
    <w:rsid w:val="006315B9"/>
    <w:rsid w:val="00631CD3"/>
    <w:rsid w:val="00631E21"/>
    <w:rsid w:val="00631F76"/>
    <w:rsid w:val="006330EC"/>
    <w:rsid w:val="006344FF"/>
    <w:rsid w:val="0063624D"/>
    <w:rsid w:val="00641CC4"/>
    <w:rsid w:val="0064365B"/>
    <w:rsid w:val="00643A2F"/>
    <w:rsid w:val="00647568"/>
    <w:rsid w:val="006503C0"/>
    <w:rsid w:val="006549E8"/>
    <w:rsid w:val="00655080"/>
    <w:rsid w:val="00660D4A"/>
    <w:rsid w:val="00663C6D"/>
    <w:rsid w:val="00663FC3"/>
    <w:rsid w:val="0066627D"/>
    <w:rsid w:val="00673504"/>
    <w:rsid w:val="00684B7C"/>
    <w:rsid w:val="00684C9C"/>
    <w:rsid w:val="006852E4"/>
    <w:rsid w:val="00687940"/>
    <w:rsid w:val="00697487"/>
    <w:rsid w:val="00697F9C"/>
    <w:rsid w:val="006A11AA"/>
    <w:rsid w:val="006A56C5"/>
    <w:rsid w:val="006A6982"/>
    <w:rsid w:val="006A77DC"/>
    <w:rsid w:val="006B1065"/>
    <w:rsid w:val="006B4302"/>
    <w:rsid w:val="006C4429"/>
    <w:rsid w:val="006C527F"/>
    <w:rsid w:val="006C5980"/>
    <w:rsid w:val="006C5D0E"/>
    <w:rsid w:val="006D0004"/>
    <w:rsid w:val="006D5584"/>
    <w:rsid w:val="006E252F"/>
    <w:rsid w:val="006E31B3"/>
    <w:rsid w:val="006E6F4C"/>
    <w:rsid w:val="006E7E56"/>
    <w:rsid w:val="006F0F7A"/>
    <w:rsid w:val="006F6633"/>
    <w:rsid w:val="006F7B4A"/>
    <w:rsid w:val="00706732"/>
    <w:rsid w:val="007126E0"/>
    <w:rsid w:val="0071467E"/>
    <w:rsid w:val="007146E6"/>
    <w:rsid w:val="00715EA6"/>
    <w:rsid w:val="00733925"/>
    <w:rsid w:val="00735DCA"/>
    <w:rsid w:val="007461A8"/>
    <w:rsid w:val="007467C2"/>
    <w:rsid w:val="00747104"/>
    <w:rsid w:val="0075277B"/>
    <w:rsid w:val="0075318A"/>
    <w:rsid w:val="00756FF8"/>
    <w:rsid w:val="00757183"/>
    <w:rsid w:val="0076207D"/>
    <w:rsid w:val="00762605"/>
    <w:rsid w:val="00764F8C"/>
    <w:rsid w:val="00766D65"/>
    <w:rsid w:val="007675F1"/>
    <w:rsid w:val="00770393"/>
    <w:rsid w:val="00774D67"/>
    <w:rsid w:val="00776312"/>
    <w:rsid w:val="00777725"/>
    <w:rsid w:val="007827CB"/>
    <w:rsid w:val="00784002"/>
    <w:rsid w:val="00792A65"/>
    <w:rsid w:val="00794F44"/>
    <w:rsid w:val="007A0010"/>
    <w:rsid w:val="007A2B03"/>
    <w:rsid w:val="007A3B99"/>
    <w:rsid w:val="007A7F4E"/>
    <w:rsid w:val="007B0008"/>
    <w:rsid w:val="007B4440"/>
    <w:rsid w:val="007B444A"/>
    <w:rsid w:val="007B616F"/>
    <w:rsid w:val="007C178A"/>
    <w:rsid w:val="007D093D"/>
    <w:rsid w:val="007D2650"/>
    <w:rsid w:val="007D439D"/>
    <w:rsid w:val="007D4752"/>
    <w:rsid w:val="007D5673"/>
    <w:rsid w:val="007D5A93"/>
    <w:rsid w:val="007D79A0"/>
    <w:rsid w:val="007E0324"/>
    <w:rsid w:val="007E2B63"/>
    <w:rsid w:val="007E308D"/>
    <w:rsid w:val="007E3E07"/>
    <w:rsid w:val="007F5BEC"/>
    <w:rsid w:val="007F7138"/>
    <w:rsid w:val="007F73CF"/>
    <w:rsid w:val="007F7770"/>
    <w:rsid w:val="0080110E"/>
    <w:rsid w:val="00801572"/>
    <w:rsid w:val="00803678"/>
    <w:rsid w:val="0080406C"/>
    <w:rsid w:val="00807B4B"/>
    <w:rsid w:val="008112CB"/>
    <w:rsid w:val="008149F0"/>
    <w:rsid w:val="00815D14"/>
    <w:rsid w:val="00821ECB"/>
    <w:rsid w:val="00823832"/>
    <w:rsid w:val="00830EEB"/>
    <w:rsid w:val="008322C9"/>
    <w:rsid w:val="0083276D"/>
    <w:rsid w:val="008339BF"/>
    <w:rsid w:val="0083459B"/>
    <w:rsid w:val="00840744"/>
    <w:rsid w:val="00847930"/>
    <w:rsid w:val="008479A0"/>
    <w:rsid w:val="008479EF"/>
    <w:rsid w:val="00851F5D"/>
    <w:rsid w:val="0085548F"/>
    <w:rsid w:val="00856EB5"/>
    <w:rsid w:val="00863B42"/>
    <w:rsid w:val="00870782"/>
    <w:rsid w:val="00871552"/>
    <w:rsid w:val="0087652A"/>
    <w:rsid w:val="00877E70"/>
    <w:rsid w:val="0088309D"/>
    <w:rsid w:val="00884370"/>
    <w:rsid w:val="00885D5F"/>
    <w:rsid w:val="0089116A"/>
    <w:rsid w:val="00891184"/>
    <w:rsid w:val="00892B4A"/>
    <w:rsid w:val="00894B8C"/>
    <w:rsid w:val="00894C06"/>
    <w:rsid w:val="008951EC"/>
    <w:rsid w:val="00897352"/>
    <w:rsid w:val="008A2487"/>
    <w:rsid w:val="008A6E2A"/>
    <w:rsid w:val="008B2E0F"/>
    <w:rsid w:val="008C16DB"/>
    <w:rsid w:val="008C1BAE"/>
    <w:rsid w:val="008C3360"/>
    <w:rsid w:val="008C3DC2"/>
    <w:rsid w:val="008C53E4"/>
    <w:rsid w:val="008C5EC8"/>
    <w:rsid w:val="008C75C7"/>
    <w:rsid w:val="008D2DD3"/>
    <w:rsid w:val="008E47CD"/>
    <w:rsid w:val="00902326"/>
    <w:rsid w:val="009024E7"/>
    <w:rsid w:val="009030BA"/>
    <w:rsid w:val="00903A74"/>
    <w:rsid w:val="00903C1A"/>
    <w:rsid w:val="00904684"/>
    <w:rsid w:val="00910A7B"/>
    <w:rsid w:val="00914AFE"/>
    <w:rsid w:val="00915F07"/>
    <w:rsid w:val="00920969"/>
    <w:rsid w:val="009216EA"/>
    <w:rsid w:val="00922D99"/>
    <w:rsid w:val="00924138"/>
    <w:rsid w:val="00927874"/>
    <w:rsid w:val="009318FA"/>
    <w:rsid w:val="00935561"/>
    <w:rsid w:val="009409B0"/>
    <w:rsid w:val="00942176"/>
    <w:rsid w:val="009435E2"/>
    <w:rsid w:val="00945CC9"/>
    <w:rsid w:val="00947666"/>
    <w:rsid w:val="00947F2D"/>
    <w:rsid w:val="0096233E"/>
    <w:rsid w:val="0097526B"/>
    <w:rsid w:val="009767AE"/>
    <w:rsid w:val="009776B3"/>
    <w:rsid w:val="00981C95"/>
    <w:rsid w:val="00982181"/>
    <w:rsid w:val="00983CE3"/>
    <w:rsid w:val="00985479"/>
    <w:rsid w:val="00987625"/>
    <w:rsid w:val="009A40A9"/>
    <w:rsid w:val="009A45BA"/>
    <w:rsid w:val="009A4794"/>
    <w:rsid w:val="009A483F"/>
    <w:rsid w:val="009A52C5"/>
    <w:rsid w:val="009C0AD8"/>
    <w:rsid w:val="009C1EC8"/>
    <w:rsid w:val="009C2CB2"/>
    <w:rsid w:val="009C3387"/>
    <w:rsid w:val="009C3DD3"/>
    <w:rsid w:val="009C76C2"/>
    <w:rsid w:val="009D0FD4"/>
    <w:rsid w:val="009D128A"/>
    <w:rsid w:val="009D1CB2"/>
    <w:rsid w:val="009D6BC5"/>
    <w:rsid w:val="009E0111"/>
    <w:rsid w:val="009E057C"/>
    <w:rsid w:val="009E2D66"/>
    <w:rsid w:val="009E71A8"/>
    <w:rsid w:val="009F0584"/>
    <w:rsid w:val="009F3283"/>
    <w:rsid w:val="009F4601"/>
    <w:rsid w:val="009F4C39"/>
    <w:rsid w:val="00A0191F"/>
    <w:rsid w:val="00A02560"/>
    <w:rsid w:val="00A03A18"/>
    <w:rsid w:val="00A15F64"/>
    <w:rsid w:val="00A210F9"/>
    <w:rsid w:val="00A215EB"/>
    <w:rsid w:val="00A21DEA"/>
    <w:rsid w:val="00A22C10"/>
    <w:rsid w:val="00A23127"/>
    <w:rsid w:val="00A24628"/>
    <w:rsid w:val="00A24B06"/>
    <w:rsid w:val="00A260D5"/>
    <w:rsid w:val="00A27789"/>
    <w:rsid w:val="00A33BAF"/>
    <w:rsid w:val="00A41F8F"/>
    <w:rsid w:val="00A52058"/>
    <w:rsid w:val="00A54BD2"/>
    <w:rsid w:val="00A55C7C"/>
    <w:rsid w:val="00A6397D"/>
    <w:rsid w:val="00A65BA9"/>
    <w:rsid w:val="00A75603"/>
    <w:rsid w:val="00A77013"/>
    <w:rsid w:val="00A86194"/>
    <w:rsid w:val="00A871DF"/>
    <w:rsid w:val="00A91BCC"/>
    <w:rsid w:val="00AA1435"/>
    <w:rsid w:val="00AA30EF"/>
    <w:rsid w:val="00AA5F75"/>
    <w:rsid w:val="00AA739F"/>
    <w:rsid w:val="00AA77E5"/>
    <w:rsid w:val="00AB00D7"/>
    <w:rsid w:val="00AB0697"/>
    <w:rsid w:val="00AB141A"/>
    <w:rsid w:val="00AB49CC"/>
    <w:rsid w:val="00AC0A24"/>
    <w:rsid w:val="00AC0A37"/>
    <w:rsid w:val="00AC0BEF"/>
    <w:rsid w:val="00AC4391"/>
    <w:rsid w:val="00AC4F36"/>
    <w:rsid w:val="00AC4FA5"/>
    <w:rsid w:val="00AC5407"/>
    <w:rsid w:val="00AD041B"/>
    <w:rsid w:val="00AD3A5A"/>
    <w:rsid w:val="00AD44A9"/>
    <w:rsid w:val="00AD5662"/>
    <w:rsid w:val="00AD57F3"/>
    <w:rsid w:val="00AD5C6D"/>
    <w:rsid w:val="00AD69F8"/>
    <w:rsid w:val="00AD72E0"/>
    <w:rsid w:val="00AD7F48"/>
    <w:rsid w:val="00AE0548"/>
    <w:rsid w:val="00AE072B"/>
    <w:rsid w:val="00AE52B7"/>
    <w:rsid w:val="00AE60C7"/>
    <w:rsid w:val="00AE66A7"/>
    <w:rsid w:val="00AF344D"/>
    <w:rsid w:val="00AF62FF"/>
    <w:rsid w:val="00AF7C52"/>
    <w:rsid w:val="00B01907"/>
    <w:rsid w:val="00B01FA9"/>
    <w:rsid w:val="00B05714"/>
    <w:rsid w:val="00B07527"/>
    <w:rsid w:val="00B11C46"/>
    <w:rsid w:val="00B13AB1"/>
    <w:rsid w:val="00B173EB"/>
    <w:rsid w:val="00B215DA"/>
    <w:rsid w:val="00B21682"/>
    <w:rsid w:val="00B259F9"/>
    <w:rsid w:val="00B27C65"/>
    <w:rsid w:val="00B30421"/>
    <w:rsid w:val="00B34C82"/>
    <w:rsid w:val="00B36BFF"/>
    <w:rsid w:val="00B42D39"/>
    <w:rsid w:val="00B432F6"/>
    <w:rsid w:val="00B434B2"/>
    <w:rsid w:val="00B5154C"/>
    <w:rsid w:val="00B52F9B"/>
    <w:rsid w:val="00B54424"/>
    <w:rsid w:val="00B57322"/>
    <w:rsid w:val="00B57B9C"/>
    <w:rsid w:val="00B61034"/>
    <w:rsid w:val="00B639CE"/>
    <w:rsid w:val="00B662F3"/>
    <w:rsid w:val="00B66E2C"/>
    <w:rsid w:val="00B72F95"/>
    <w:rsid w:val="00B74E7C"/>
    <w:rsid w:val="00B75637"/>
    <w:rsid w:val="00B75F92"/>
    <w:rsid w:val="00B7649D"/>
    <w:rsid w:val="00B80F2C"/>
    <w:rsid w:val="00B82687"/>
    <w:rsid w:val="00B84449"/>
    <w:rsid w:val="00B8447D"/>
    <w:rsid w:val="00B8668F"/>
    <w:rsid w:val="00B91DD9"/>
    <w:rsid w:val="00B92C63"/>
    <w:rsid w:val="00B936FF"/>
    <w:rsid w:val="00B9480D"/>
    <w:rsid w:val="00B9617A"/>
    <w:rsid w:val="00BA04BD"/>
    <w:rsid w:val="00BA6B01"/>
    <w:rsid w:val="00BB05A5"/>
    <w:rsid w:val="00BB1775"/>
    <w:rsid w:val="00BB2CD7"/>
    <w:rsid w:val="00BB600C"/>
    <w:rsid w:val="00BB7090"/>
    <w:rsid w:val="00BB75B7"/>
    <w:rsid w:val="00BB7DD9"/>
    <w:rsid w:val="00BC0E2B"/>
    <w:rsid w:val="00BC173E"/>
    <w:rsid w:val="00BC1E04"/>
    <w:rsid w:val="00BC362E"/>
    <w:rsid w:val="00BC6421"/>
    <w:rsid w:val="00BC7C2D"/>
    <w:rsid w:val="00BD599F"/>
    <w:rsid w:val="00BD66D9"/>
    <w:rsid w:val="00BD7459"/>
    <w:rsid w:val="00BE00DA"/>
    <w:rsid w:val="00BE05D6"/>
    <w:rsid w:val="00BE0DDA"/>
    <w:rsid w:val="00BE2BE5"/>
    <w:rsid w:val="00BE61CC"/>
    <w:rsid w:val="00BE6D1F"/>
    <w:rsid w:val="00BE6F32"/>
    <w:rsid w:val="00BF330D"/>
    <w:rsid w:val="00BF677F"/>
    <w:rsid w:val="00BF78A6"/>
    <w:rsid w:val="00C0011F"/>
    <w:rsid w:val="00C001AF"/>
    <w:rsid w:val="00C02B17"/>
    <w:rsid w:val="00C0537F"/>
    <w:rsid w:val="00C06064"/>
    <w:rsid w:val="00C114D4"/>
    <w:rsid w:val="00C1156E"/>
    <w:rsid w:val="00C11E55"/>
    <w:rsid w:val="00C14A22"/>
    <w:rsid w:val="00C15034"/>
    <w:rsid w:val="00C151AB"/>
    <w:rsid w:val="00C15742"/>
    <w:rsid w:val="00C16CF1"/>
    <w:rsid w:val="00C22392"/>
    <w:rsid w:val="00C23F49"/>
    <w:rsid w:val="00C252A3"/>
    <w:rsid w:val="00C25BDF"/>
    <w:rsid w:val="00C33EF6"/>
    <w:rsid w:val="00C340FD"/>
    <w:rsid w:val="00C34DA5"/>
    <w:rsid w:val="00C36143"/>
    <w:rsid w:val="00C36BF1"/>
    <w:rsid w:val="00C42683"/>
    <w:rsid w:val="00C43819"/>
    <w:rsid w:val="00C44404"/>
    <w:rsid w:val="00C44AD4"/>
    <w:rsid w:val="00C44BBE"/>
    <w:rsid w:val="00C50699"/>
    <w:rsid w:val="00C5156C"/>
    <w:rsid w:val="00C535E8"/>
    <w:rsid w:val="00C544AB"/>
    <w:rsid w:val="00C5697E"/>
    <w:rsid w:val="00C62A08"/>
    <w:rsid w:val="00C641E4"/>
    <w:rsid w:val="00C6734F"/>
    <w:rsid w:val="00C7329E"/>
    <w:rsid w:val="00C7595C"/>
    <w:rsid w:val="00C82356"/>
    <w:rsid w:val="00C8288B"/>
    <w:rsid w:val="00C8288C"/>
    <w:rsid w:val="00C846C4"/>
    <w:rsid w:val="00C852CF"/>
    <w:rsid w:val="00C87591"/>
    <w:rsid w:val="00C877E6"/>
    <w:rsid w:val="00C93AA7"/>
    <w:rsid w:val="00CA77DE"/>
    <w:rsid w:val="00CB0A31"/>
    <w:rsid w:val="00CB528E"/>
    <w:rsid w:val="00CB7ABB"/>
    <w:rsid w:val="00CC10DB"/>
    <w:rsid w:val="00CC23B2"/>
    <w:rsid w:val="00CC6E37"/>
    <w:rsid w:val="00CD1148"/>
    <w:rsid w:val="00CD29DE"/>
    <w:rsid w:val="00CD496C"/>
    <w:rsid w:val="00CD546E"/>
    <w:rsid w:val="00CE04F4"/>
    <w:rsid w:val="00CE07D4"/>
    <w:rsid w:val="00CE0E06"/>
    <w:rsid w:val="00CE53DD"/>
    <w:rsid w:val="00CE77B3"/>
    <w:rsid w:val="00CF2886"/>
    <w:rsid w:val="00CF28A9"/>
    <w:rsid w:val="00CF4C87"/>
    <w:rsid w:val="00CF55EE"/>
    <w:rsid w:val="00CF5826"/>
    <w:rsid w:val="00CF6786"/>
    <w:rsid w:val="00D01BB1"/>
    <w:rsid w:val="00D02901"/>
    <w:rsid w:val="00D0586E"/>
    <w:rsid w:val="00D07A33"/>
    <w:rsid w:val="00D07CAC"/>
    <w:rsid w:val="00D14F08"/>
    <w:rsid w:val="00D21040"/>
    <w:rsid w:val="00D22B7C"/>
    <w:rsid w:val="00D24862"/>
    <w:rsid w:val="00D2531B"/>
    <w:rsid w:val="00D260B6"/>
    <w:rsid w:val="00D331B5"/>
    <w:rsid w:val="00D35842"/>
    <w:rsid w:val="00D405FA"/>
    <w:rsid w:val="00D463CE"/>
    <w:rsid w:val="00D46AD6"/>
    <w:rsid w:val="00D50D68"/>
    <w:rsid w:val="00D5209E"/>
    <w:rsid w:val="00D56C38"/>
    <w:rsid w:val="00D62312"/>
    <w:rsid w:val="00D63A79"/>
    <w:rsid w:val="00D67BD7"/>
    <w:rsid w:val="00D7594E"/>
    <w:rsid w:val="00D769D1"/>
    <w:rsid w:val="00D81C10"/>
    <w:rsid w:val="00D81F33"/>
    <w:rsid w:val="00D82053"/>
    <w:rsid w:val="00D831B0"/>
    <w:rsid w:val="00D8464B"/>
    <w:rsid w:val="00D84EA2"/>
    <w:rsid w:val="00D92765"/>
    <w:rsid w:val="00D93216"/>
    <w:rsid w:val="00D94CC2"/>
    <w:rsid w:val="00D95D3A"/>
    <w:rsid w:val="00D96D87"/>
    <w:rsid w:val="00D97A05"/>
    <w:rsid w:val="00DA4B58"/>
    <w:rsid w:val="00DA559D"/>
    <w:rsid w:val="00DA68AE"/>
    <w:rsid w:val="00DA7E72"/>
    <w:rsid w:val="00DB300D"/>
    <w:rsid w:val="00DC066D"/>
    <w:rsid w:val="00DC0D0C"/>
    <w:rsid w:val="00DC123B"/>
    <w:rsid w:val="00DC3928"/>
    <w:rsid w:val="00DC42B8"/>
    <w:rsid w:val="00DC6C10"/>
    <w:rsid w:val="00DD242F"/>
    <w:rsid w:val="00DD4B40"/>
    <w:rsid w:val="00DD6080"/>
    <w:rsid w:val="00DD70EE"/>
    <w:rsid w:val="00DE2CDE"/>
    <w:rsid w:val="00DF7939"/>
    <w:rsid w:val="00E01DF0"/>
    <w:rsid w:val="00E041CD"/>
    <w:rsid w:val="00E148B7"/>
    <w:rsid w:val="00E14952"/>
    <w:rsid w:val="00E14D41"/>
    <w:rsid w:val="00E14F31"/>
    <w:rsid w:val="00E22DAC"/>
    <w:rsid w:val="00E2369D"/>
    <w:rsid w:val="00E27517"/>
    <w:rsid w:val="00E30611"/>
    <w:rsid w:val="00E339DA"/>
    <w:rsid w:val="00E34CE5"/>
    <w:rsid w:val="00E35108"/>
    <w:rsid w:val="00E4723D"/>
    <w:rsid w:val="00E500B6"/>
    <w:rsid w:val="00E522F3"/>
    <w:rsid w:val="00E52558"/>
    <w:rsid w:val="00E543A6"/>
    <w:rsid w:val="00E55EA2"/>
    <w:rsid w:val="00E56021"/>
    <w:rsid w:val="00E57FC8"/>
    <w:rsid w:val="00E61163"/>
    <w:rsid w:val="00E62078"/>
    <w:rsid w:val="00E65A59"/>
    <w:rsid w:val="00E6690A"/>
    <w:rsid w:val="00E66E78"/>
    <w:rsid w:val="00E677A9"/>
    <w:rsid w:val="00E736B7"/>
    <w:rsid w:val="00E74914"/>
    <w:rsid w:val="00E821CE"/>
    <w:rsid w:val="00E85320"/>
    <w:rsid w:val="00E9099B"/>
    <w:rsid w:val="00E9525A"/>
    <w:rsid w:val="00E958A7"/>
    <w:rsid w:val="00EA3CD6"/>
    <w:rsid w:val="00EA4B20"/>
    <w:rsid w:val="00EA5BB3"/>
    <w:rsid w:val="00EA6479"/>
    <w:rsid w:val="00EA6893"/>
    <w:rsid w:val="00EA6ADD"/>
    <w:rsid w:val="00EB4743"/>
    <w:rsid w:val="00EB4FB6"/>
    <w:rsid w:val="00EC09FF"/>
    <w:rsid w:val="00EC0F58"/>
    <w:rsid w:val="00EC2E78"/>
    <w:rsid w:val="00EC3F33"/>
    <w:rsid w:val="00EC595D"/>
    <w:rsid w:val="00EC7E32"/>
    <w:rsid w:val="00ED160F"/>
    <w:rsid w:val="00ED1622"/>
    <w:rsid w:val="00ED1C74"/>
    <w:rsid w:val="00ED2D84"/>
    <w:rsid w:val="00ED3966"/>
    <w:rsid w:val="00ED460F"/>
    <w:rsid w:val="00EE0539"/>
    <w:rsid w:val="00EE262D"/>
    <w:rsid w:val="00EE3F17"/>
    <w:rsid w:val="00EE659C"/>
    <w:rsid w:val="00EE6DA4"/>
    <w:rsid w:val="00EE7418"/>
    <w:rsid w:val="00EF0D32"/>
    <w:rsid w:val="00EF5864"/>
    <w:rsid w:val="00EF649E"/>
    <w:rsid w:val="00EF726C"/>
    <w:rsid w:val="00F00760"/>
    <w:rsid w:val="00F00B79"/>
    <w:rsid w:val="00F06659"/>
    <w:rsid w:val="00F075FD"/>
    <w:rsid w:val="00F10AA0"/>
    <w:rsid w:val="00F10D81"/>
    <w:rsid w:val="00F115CB"/>
    <w:rsid w:val="00F14657"/>
    <w:rsid w:val="00F1753E"/>
    <w:rsid w:val="00F17898"/>
    <w:rsid w:val="00F223B4"/>
    <w:rsid w:val="00F25BFB"/>
    <w:rsid w:val="00F30E77"/>
    <w:rsid w:val="00F32A97"/>
    <w:rsid w:val="00F361FB"/>
    <w:rsid w:val="00F36BF6"/>
    <w:rsid w:val="00F3707A"/>
    <w:rsid w:val="00F40C6C"/>
    <w:rsid w:val="00F415A4"/>
    <w:rsid w:val="00F42E5B"/>
    <w:rsid w:val="00F50500"/>
    <w:rsid w:val="00F50E69"/>
    <w:rsid w:val="00F5365A"/>
    <w:rsid w:val="00F55702"/>
    <w:rsid w:val="00F61760"/>
    <w:rsid w:val="00F6245B"/>
    <w:rsid w:val="00F65351"/>
    <w:rsid w:val="00F806E9"/>
    <w:rsid w:val="00F81E26"/>
    <w:rsid w:val="00F8415B"/>
    <w:rsid w:val="00F845C5"/>
    <w:rsid w:val="00F85AEF"/>
    <w:rsid w:val="00F85D0D"/>
    <w:rsid w:val="00F9352B"/>
    <w:rsid w:val="00F95ED8"/>
    <w:rsid w:val="00F96846"/>
    <w:rsid w:val="00FA1EE5"/>
    <w:rsid w:val="00FA388E"/>
    <w:rsid w:val="00FB453D"/>
    <w:rsid w:val="00FB4861"/>
    <w:rsid w:val="00FB7075"/>
    <w:rsid w:val="00FC3523"/>
    <w:rsid w:val="00FC3847"/>
    <w:rsid w:val="00FC7D41"/>
    <w:rsid w:val="00FD361C"/>
    <w:rsid w:val="00FD7C22"/>
    <w:rsid w:val="00FE073C"/>
    <w:rsid w:val="00FE3473"/>
    <w:rsid w:val="00FE3BFF"/>
    <w:rsid w:val="00FF63DD"/>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B7C"/>
    <w:pPr>
      <w:spacing w:after="200" w:line="276" w:lineRule="auto"/>
    </w:pPr>
    <w:rPr>
      <w:rFonts w:ascii="Calibri" w:hAnsi="Calibri"/>
      <w:sz w:val="22"/>
      <w:szCs w:val="22"/>
      <w:lang w:eastAsia="en-US"/>
    </w:rPr>
  </w:style>
  <w:style w:type="paragraph" w:styleId="Ttulo1">
    <w:name w:val="heading 1"/>
    <w:basedOn w:val="Normal"/>
    <w:next w:val="Normal"/>
    <w:link w:val="Ttulo1Char"/>
    <w:autoRedefine/>
    <w:uiPriority w:val="99"/>
    <w:qFormat/>
    <w:rsid w:val="009D6BC5"/>
    <w:pPr>
      <w:keepNext/>
      <w:spacing w:before="240" w:after="60" w:line="240" w:lineRule="auto"/>
      <w:outlineLvl w:val="0"/>
    </w:pPr>
    <w:rPr>
      <w:rFonts w:ascii="Arial" w:eastAsia="Times New Roman" w:hAnsi="Arial"/>
      <w:b/>
      <w:bCs/>
      <w:caps/>
      <w:spacing w:val="41"/>
      <w:kern w:val="32"/>
      <w:sz w:val="28"/>
      <w:szCs w:val="32"/>
    </w:rPr>
  </w:style>
  <w:style w:type="paragraph" w:styleId="Ttulo2">
    <w:name w:val="heading 2"/>
    <w:basedOn w:val="Normal"/>
    <w:next w:val="Normal"/>
    <w:link w:val="Ttulo2Char"/>
    <w:uiPriority w:val="99"/>
    <w:qFormat/>
    <w:rsid w:val="009D6BC5"/>
    <w:pPr>
      <w:keepNext/>
      <w:spacing w:before="240" w:after="60"/>
      <w:outlineLvl w:val="1"/>
    </w:pPr>
    <w:rPr>
      <w:rFonts w:ascii="Arial" w:eastAsia="Times New Roman" w:hAnsi="Arial"/>
      <w:bCs/>
      <w:i/>
      <w:iCs/>
      <w:spacing w:val="41"/>
      <w:sz w:val="24"/>
      <w:szCs w:val="28"/>
    </w:rPr>
  </w:style>
  <w:style w:type="paragraph" w:styleId="Ttulo3">
    <w:name w:val="heading 3"/>
    <w:basedOn w:val="Normal"/>
    <w:next w:val="Normal"/>
    <w:link w:val="Ttulo3Char"/>
    <w:autoRedefine/>
    <w:uiPriority w:val="99"/>
    <w:qFormat/>
    <w:rsid w:val="009D6BC5"/>
    <w:pPr>
      <w:keepNext/>
      <w:spacing w:after="0"/>
      <w:outlineLvl w:val="2"/>
    </w:pPr>
    <w:rPr>
      <w:rFonts w:ascii="Arial" w:eastAsia="Times New Roman" w:hAnsi="Arial"/>
      <w:bCs/>
      <w:spacing w:val="41"/>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9D6BC5"/>
    <w:rPr>
      <w:rFonts w:ascii="Arial" w:hAnsi="Arial" w:cs="Times New Roman"/>
      <w:b/>
      <w:bCs/>
      <w:caps/>
      <w:kern w:val="32"/>
      <w:sz w:val="32"/>
      <w:szCs w:val="32"/>
      <w:lang w:eastAsia="en-US"/>
    </w:rPr>
  </w:style>
  <w:style w:type="character" w:customStyle="1" w:styleId="Ttulo2Char">
    <w:name w:val="Título 2 Char"/>
    <w:basedOn w:val="Fontepargpadro"/>
    <w:link w:val="Ttulo2"/>
    <w:uiPriority w:val="99"/>
    <w:locked/>
    <w:rsid w:val="009D6BC5"/>
    <w:rPr>
      <w:rFonts w:ascii="Arial" w:hAnsi="Arial" w:cs="Times New Roman"/>
      <w:bCs/>
      <w:i/>
      <w:iCs/>
      <w:sz w:val="28"/>
      <w:szCs w:val="28"/>
      <w:lang w:eastAsia="en-US"/>
    </w:rPr>
  </w:style>
  <w:style w:type="character" w:customStyle="1" w:styleId="Ttulo3Char">
    <w:name w:val="Título 3 Char"/>
    <w:basedOn w:val="Fontepargpadro"/>
    <w:link w:val="Ttulo3"/>
    <w:uiPriority w:val="99"/>
    <w:locked/>
    <w:rsid w:val="009D6BC5"/>
    <w:rPr>
      <w:rFonts w:ascii="Arial" w:hAnsi="Arial" w:cs="Times New Roman"/>
      <w:bCs/>
      <w:sz w:val="26"/>
      <w:szCs w:val="26"/>
      <w:lang w:eastAsia="en-US"/>
    </w:rPr>
  </w:style>
  <w:style w:type="paragraph" w:styleId="Ttulo">
    <w:name w:val="Title"/>
    <w:basedOn w:val="Normal"/>
    <w:next w:val="Normal"/>
    <w:link w:val="TtuloChar"/>
    <w:autoRedefine/>
    <w:uiPriority w:val="99"/>
    <w:qFormat/>
    <w:rsid w:val="00426BB8"/>
    <w:pPr>
      <w:pBdr>
        <w:bottom w:val="single" w:sz="8" w:space="4" w:color="4F81BD"/>
      </w:pBdr>
      <w:spacing w:after="0" w:line="240" w:lineRule="auto"/>
      <w:contextualSpacing/>
      <w:jc w:val="center"/>
    </w:pPr>
    <w:rPr>
      <w:rFonts w:ascii="Arial" w:hAnsi="Arial"/>
      <w:b/>
      <w:color w:val="000000"/>
      <w:spacing w:val="41"/>
      <w:kern w:val="28"/>
      <w:sz w:val="28"/>
      <w:szCs w:val="52"/>
      <w:lang w:val="en-US"/>
    </w:rPr>
  </w:style>
  <w:style w:type="character" w:customStyle="1" w:styleId="TtuloChar">
    <w:name w:val="Título Char"/>
    <w:basedOn w:val="Fontepargpadro"/>
    <w:link w:val="Ttulo"/>
    <w:uiPriority w:val="99"/>
    <w:locked/>
    <w:rsid w:val="00426BB8"/>
    <w:rPr>
      <w:rFonts w:ascii="Arial" w:hAnsi="Arial" w:cs="Times New Roman"/>
      <w:b/>
      <w:color w:val="000000"/>
      <w:kern w:val="28"/>
      <w:sz w:val="52"/>
      <w:szCs w:val="52"/>
      <w:lang w:val="en-US" w:eastAsia="en-US"/>
    </w:rPr>
  </w:style>
  <w:style w:type="paragraph" w:styleId="SemEspaamento">
    <w:name w:val="No Spacing"/>
    <w:uiPriority w:val="99"/>
    <w:qFormat/>
    <w:rsid w:val="00684B7C"/>
    <w:rPr>
      <w:rFonts w:ascii="Calibri" w:hAnsi="Calibri"/>
      <w:sz w:val="22"/>
      <w:szCs w:val="22"/>
      <w:lang w:eastAsia="en-US"/>
    </w:rPr>
  </w:style>
  <w:style w:type="paragraph" w:styleId="Cabealho">
    <w:name w:val="header"/>
    <w:basedOn w:val="Normal"/>
    <w:link w:val="CabealhoChar"/>
    <w:uiPriority w:val="99"/>
    <w:rsid w:val="001F6F85"/>
    <w:pPr>
      <w:widowControl w:val="0"/>
      <w:tabs>
        <w:tab w:val="center" w:pos="4252"/>
        <w:tab w:val="right" w:pos="8504"/>
      </w:tabs>
      <w:autoSpaceDE w:val="0"/>
      <w:autoSpaceDN w:val="0"/>
      <w:spacing w:after="0" w:line="240" w:lineRule="auto"/>
    </w:pPr>
    <w:rPr>
      <w:rFonts w:ascii="Times New Roman" w:eastAsia="Times New Roman" w:hAnsi="Times New Roman"/>
      <w:sz w:val="24"/>
      <w:szCs w:val="24"/>
      <w:lang w:eastAsia="pt-BR"/>
    </w:rPr>
  </w:style>
  <w:style w:type="character" w:customStyle="1" w:styleId="CabealhoChar">
    <w:name w:val="Cabeçalho Char"/>
    <w:basedOn w:val="Fontepargpadro"/>
    <w:link w:val="Cabealho"/>
    <w:uiPriority w:val="99"/>
    <w:locked/>
    <w:rsid w:val="001F6F85"/>
    <w:rPr>
      <w:rFonts w:eastAsia="Times New Roman" w:cs="Times New Roman"/>
      <w:spacing w:val="0"/>
      <w:lang w:eastAsia="pt-BR"/>
    </w:rPr>
  </w:style>
  <w:style w:type="paragraph" w:styleId="Corpodetexto2">
    <w:name w:val="Body Text 2"/>
    <w:basedOn w:val="Normal"/>
    <w:link w:val="Corpodetexto2Char"/>
    <w:uiPriority w:val="99"/>
    <w:rsid w:val="001F6F85"/>
    <w:pPr>
      <w:widowControl w:val="0"/>
      <w:autoSpaceDE w:val="0"/>
      <w:autoSpaceDN w:val="0"/>
      <w:spacing w:after="0" w:line="240" w:lineRule="auto"/>
      <w:ind w:firstLine="720"/>
    </w:pPr>
    <w:rPr>
      <w:rFonts w:ascii="Times New Roman" w:eastAsia="Times New Roman" w:hAnsi="Times New Roman"/>
      <w:sz w:val="24"/>
      <w:szCs w:val="24"/>
      <w:lang w:eastAsia="pt-BR"/>
    </w:rPr>
  </w:style>
  <w:style w:type="character" w:customStyle="1" w:styleId="Corpodetexto2Char">
    <w:name w:val="Corpo de texto 2 Char"/>
    <w:basedOn w:val="Fontepargpadro"/>
    <w:link w:val="Corpodetexto2"/>
    <w:uiPriority w:val="99"/>
    <w:locked/>
    <w:rsid w:val="001F6F85"/>
    <w:rPr>
      <w:rFonts w:eastAsia="Times New Roman" w:cs="Times New Roman"/>
      <w:spacing w:val="0"/>
      <w:lang w:eastAsia="pt-BR"/>
    </w:rPr>
  </w:style>
  <w:style w:type="character" w:customStyle="1" w:styleId="nw1">
    <w:name w:val="nw1"/>
    <w:uiPriority w:val="99"/>
    <w:rsid w:val="001F6F85"/>
  </w:style>
  <w:style w:type="character" w:styleId="Hyperlink">
    <w:name w:val="Hyperlink"/>
    <w:basedOn w:val="Fontepargpadro"/>
    <w:uiPriority w:val="99"/>
    <w:semiHidden/>
    <w:rsid w:val="003008BC"/>
    <w:rPr>
      <w:rFonts w:cs="Times New Roman"/>
      <w:color w:val="0000FF"/>
      <w:u w:val="single"/>
    </w:rPr>
  </w:style>
  <w:style w:type="paragraph" w:styleId="Textodebalo">
    <w:name w:val="Balloon Text"/>
    <w:basedOn w:val="Normal"/>
    <w:link w:val="TextodebaloChar"/>
    <w:uiPriority w:val="99"/>
    <w:semiHidden/>
    <w:rsid w:val="00420D5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20D52"/>
    <w:rPr>
      <w:rFonts w:ascii="Tahoma" w:hAnsi="Tahoma" w:cs="Tahoma"/>
      <w:spacing w:val="0"/>
      <w:sz w:val="16"/>
      <w:szCs w:val="16"/>
    </w:rPr>
  </w:style>
  <w:style w:type="paragraph" w:styleId="Rodap">
    <w:name w:val="footer"/>
    <w:basedOn w:val="Normal"/>
    <w:link w:val="RodapChar"/>
    <w:uiPriority w:val="99"/>
    <w:semiHidden/>
    <w:rsid w:val="00EA6479"/>
    <w:pPr>
      <w:tabs>
        <w:tab w:val="center" w:pos="4252"/>
        <w:tab w:val="right" w:pos="8504"/>
      </w:tabs>
      <w:spacing w:after="0" w:line="240" w:lineRule="auto"/>
    </w:pPr>
  </w:style>
  <w:style w:type="character" w:customStyle="1" w:styleId="RodapChar">
    <w:name w:val="Rodapé Char"/>
    <w:basedOn w:val="Fontepargpadro"/>
    <w:link w:val="Rodap"/>
    <w:uiPriority w:val="99"/>
    <w:semiHidden/>
    <w:locked/>
    <w:rsid w:val="00EA6479"/>
    <w:rPr>
      <w:rFonts w:ascii="Calibri" w:hAnsi="Calibri" w:cs="Times New Roman"/>
      <w:spacing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B7FFF-8DE7-4159-A3EF-C79E2E7D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3996</Words>
  <Characters>21580</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UNIVERSIDADE FEDERAL DE SANTA MARIA</vt:lpstr>
    </vt:vector>
  </TitlesOfParts>
  <Company>PC-OEM</Company>
  <LinksUpToDate>false</LinksUpToDate>
  <CharactersWithSpaces>25525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FEDERAL DE SANTA MARIA</dc:title>
  <dc:creator>Verônica</dc:creator>
  <cp:lastModifiedBy>User</cp:lastModifiedBy>
  <cp:revision>18</cp:revision>
  <cp:lastPrinted>2012-07-10T00:41:00Z</cp:lastPrinted>
  <dcterms:created xsi:type="dcterms:W3CDTF">2012-07-12T02:09:00Z</dcterms:created>
  <dcterms:modified xsi:type="dcterms:W3CDTF">2013-01-06T15:00:00Z</dcterms:modified>
</cp:coreProperties>
</file>