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08F7" w:rsidRPr="00AE08F7" w:rsidRDefault="00AE08F7" w:rsidP="001647F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AE08F7">
        <w:rPr>
          <w:rFonts w:ascii="Times New Roman" w:hAnsi="Times New Roman" w:cs="Times New Roman"/>
          <w:sz w:val="24"/>
          <w:szCs w:val="24"/>
          <w:bdr w:val="single" w:sz="4" w:space="0" w:color="auto"/>
        </w:rPr>
        <w:t>Relato de caso</w:t>
      </w:r>
    </w:p>
    <w:p w:rsidR="006D4D9A" w:rsidRDefault="001647F8" w:rsidP="001647F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66F26">
        <w:rPr>
          <w:rFonts w:ascii="Times New Roman" w:hAnsi="Times New Roman" w:cs="Times New Roman"/>
          <w:b/>
          <w:sz w:val="24"/>
          <w:szCs w:val="24"/>
        </w:rPr>
        <w:t xml:space="preserve">Sarcoma </w:t>
      </w:r>
      <w:r w:rsidR="00D507A9">
        <w:rPr>
          <w:rFonts w:ascii="Times New Roman" w:hAnsi="Times New Roman" w:cs="Times New Roman"/>
          <w:b/>
          <w:sz w:val="24"/>
          <w:szCs w:val="24"/>
        </w:rPr>
        <w:t>epitelióide</w:t>
      </w:r>
      <w:r w:rsidRPr="001647F8">
        <w:rPr>
          <w:rFonts w:ascii="Times New Roman" w:hAnsi="Times New Roman" w:cs="Times New Roman"/>
          <w:b/>
          <w:sz w:val="24"/>
          <w:szCs w:val="24"/>
        </w:rPr>
        <w:t xml:space="preserve"> em </w:t>
      </w:r>
      <w:r w:rsidR="00B66F26">
        <w:rPr>
          <w:rFonts w:ascii="Times New Roman" w:hAnsi="Times New Roman" w:cs="Times New Roman"/>
          <w:b/>
          <w:sz w:val="24"/>
          <w:szCs w:val="24"/>
        </w:rPr>
        <w:t xml:space="preserve">hálux de homem </w:t>
      </w:r>
      <w:r>
        <w:rPr>
          <w:rFonts w:ascii="Times New Roman" w:hAnsi="Times New Roman" w:cs="Times New Roman"/>
          <w:b/>
          <w:sz w:val="24"/>
          <w:szCs w:val="24"/>
        </w:rPr>
        <w:t xml:space="preserve">jovem </w:t>
      </w:r>
    </w:p>
    <w:p w:rsidR="001647F8" w:rsidRPr="001647F8" w:rsidRDefault="00D507A9" w:rsidP="001647F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Epithelioid</w:t>
      </w:r>
      <w:r w:rsidR="00E64A46" w:rsidRPr="00E64A4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sarcoma </w:t>
      </w:r>
      <w:r w:rsidR="001647F8" w:rsidRPr="001647F8">
        <w:rPr>
          <w:rFonts w:ascii="Times New Roman" w:hAnsi="Times New Roman" w:cs="Times New Roman"/>
          <w:b/>
          <w:sz w:val="24"/>
          <w:szCs w:val="24"/>
          <w:lang w:val="en-US"/>
        </w:rPr>
        <w:t xml:space="preserve">in </w:t>
      </w:r>
      <w:r w:rsidR="00B66F26">
        <w:rPr>
          <w:rFonts w:ascii="Times New Roman" w:hAnsi="Times New Roman" w:cs="Times New Roman"/>
          <w:b/>
          <w:sz w:val="24"/>
          <w:szCs w:val="24"/>
          <w:lang w:val="en-US"/>
        </w:rPr>
        <w:t>hallux of a</w:t>
      </w:r>
      <w:r w:rsidR="00FB02A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1647F8" w:rsidRPr="001647F8">
        <w:rPr>
          <w:rFonts w:ascii="Times New Roman" w:hAnsi="Times New Roman" w:cs="Times New Roman"/>
          <w:b/>
          <w:sz w:val="24"/>
          <w:szCs w:val="24"/>
          <w:lang w:val="en-US"/>
        </w:rPr>
        <w:t xml:space="preserve">young </w:t>
      </w:r>
      <w:r w:rsidR="00B66F26">
        <w:rPr>
          <w:rFonts w:ascii="Times New Roman" w:hAnsi="Times New Roman" w:cs="Times New Roman"/>
          <w:b/>
          <w:sz w:val="24"/>
          <w:szCs w:val="24"/>
          <w:lang w:val="en-US"/>
        </w:rPr>
        <w:t>man</w:t>
      </w:r>
      <w:r w:rsidR="00F00B2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:rsidR="00C34C76" w:rsidRDefault="00C34C76" w:rsidP="001647F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0B35" w:rsidRDefault="004D14B9" w:rsidP="001647F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Título curto: </w:t>
      </w:r>
      <w:r w:rsidRPr="00F00B29">
        <w:rPr>
          <w:rFonts w:ascii="Times New Roman" w:hAnsi="Times New Roman" w:cs="Times New Roman"/>
          <w:b/>
          <w:sz w:val="24"/>
          <w:szCs w:val="24"/>
        </w:rPr>
        <w:t xml:space="preserve">Sarcoma </w:t>
      </w:r>
      <w:r w:rsidR="00D507A9" w:rsidRPr="00F00B29">
        <w:rPr>
          <w:rFonts w:ascii="Times New Roman" w:hAnsi="Times New Roman" w:cs="Times New Roman"/>
          <w:b/>
          <w:sz w:val="24"/>
          <w:szCs w:val="24"/>
        </w:rPr>
        <w:t>epitelióide</w:t>
      </w:r>
      <w:r w:rsidRPr="00F00B29">
        <w:rPr>
          <w:rFonts w:ascii="Times New Roman" w:hAnsi="Times New Roman" w:cs="Times New Roman"/>
          <w:b/>
          <w:sz w:val="24"/>
          <w:szCs w:val="24"/>
        </w:rPr>
        <w:t xml:space="preserve">/ </w:t>
      </w:r>
      <w:r w:rsidR="00D507A9" w:rsidRPr="00F00B29">
        <w:rPr>
          <w:rFonts w:ascii="Times New Roman" w:hAnsi="Times New Roman" w:cs="Times New Roman"/>
          <w:b/>
          <w:sz w:val="24"/>
          <w:szCs w:val="24"/>
        </w:rPr>
        <w:t>Epithelioid</w:t>
      </w:r>
      <w:r w:rsidRPr="00F00B29">
        <w:rPr>
          <w:rFonts w:ascii="Times New Roman" w:hAnsi="Times New Roman" w:cs="Times New Roman"/>
          <w:b/>
          <w:sz w:val="24"/>
          <w:szCs w:val="24"/>
        </w:rPr>
        <w:t xml:space="preserve"> sarcoma</w:t>
      </w:r>
      <w:r w:rsidR="00F00B2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40B35" w:rsidRDefault="00AE08F7" w:rsidP="001647F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Titulo: </w:t>
      </w:r>
      <w:r w:rsidRPr="00AE08F7">
        <w:rPr>
          <w:rFonts w:ascii="Times New Roman" w:hAnsi="Times New Roman" w:cs="Times New Roman"/>
          <w:b/>
          <w:sz w:val="24"/>
          <w:szCs w:val="24"/>
        </w:rPr>
        <w:t>4</w:t>
      </w:r>
      <w:r w:rsidR="00D507A9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caracteres e espaços; </w:t>
      </w:r>
      <w:r w:rsidR="00112F3D">
        <w:rPr>
          <w:rFonts w:ascii="Times New Roman" w:hAnsi="Times New Roman" w:cs="Times New Roman"/>
          <w:sz w:val="24"/>
          <w:szCs w:val="24"/>
        </w:rPr>
        <w:t xml:space="preserve">resumo: </w:t>
      </w:r>
      <w:r w:rsidR="00112F3D" w:rsidRPr="00F00B29">
        <w:rPr>
          <w:rFonts w:ascii="Times New Roman" w:hAnsi="Times New Roman" w:cs="Times New Roman"/>
          <w:b/>
          <w:sz w:val="24"/>
          <w:szCs w:val="24"/>
        </w:rPr>
        <w:t>11</w:t>
      </w:r>
      <w:r w:rsidR="00AC060D" w:rsidRPr="00F00B29">
        <w:rPr>
          <w:rFonts w:ascii="Times New Roman" w:hAnsi="Times New Roman" w:cs="Times New Roman"/>
          <w:b/>
          <w:sz w:val="24"/>
          <w:szCs w:val="24"/>
        </w:rPr>
        <w:t>5</w:t>
      </w:r>
      <w:r w:rsidR="00112F3D">
        <w:rPr>
          <w:rFonts w:ascii="Times New Roman" w:hAnsi="Times New Roman" w:cs="Times New Roman"/>
          <w:sz w:val="24"/>
          <w:szCs w:val="24"/>
        </w:rPr>
        <w:t xml:space="preserve"> palavras; </w:t>
      </w:r>
      <w:r w:rsidR="004D14B9">
        <w:rPr>
          <w:rFonts w:ascii="Times New Roman" w:hAnsi="Times New Roman" w:cs="Times New Roman"/>
          <w:sz w:val="24"/>
          <w:szCs w:val="24"/>
        </w:rPr>
        <w:t xml:space="preserve">texto: </w:t>
      </w:r>
      <w:r w:rsidR="004D14B9" w:rsidRPr="00F00B29">
        <w:rPr>
          <w:rFonts w:ascii="Times New Roman" w:hAnsi="Times New Roman" w:cs="Times New Roman"/>
          <w:b/>
          <w:sz w:val="24"/>
          <w:szCs w:val="24"/>
        </w:rPr>
        <w:t>8</w:t>
      </w:r>
      <w:r w:rsidR="00F00B29" w:rsidRPr="00F00B29">
        <w:rPr>
          <w:rFonts w:ascii="Times New Roman" w:hAnsi="Times New Roman" w:cs="Times New Roman"/>
          <w:b/>
          <w:sz w:val="24"/>
          <w:szCs w:val="24"/>
        </w:rPr>
        <w:t>4</w:t>
      </w:r>
      <w:r w:rsidR="00FB02AD" w:rsidRPr="00F00B29">
        <w:rPr>
          <w:rFonts w:ascii="Times New Roman" w:hAnsi="Times New Roman" w:cs="Times New Roman"/>
          <w:b/>
          <w:sz w:val="24"/>
          <w:szCs w:val="24"/>
        </w:rPr>
        <w:t>6</w:t>
      </w:r>
      <w:r w:rsidR="004D14B9">
        <w:rPr>
          <w:rFonts w:ascii="Times New Roman" w:hAnsi="Times New Roman" w:cs="Times New Roman"/>
          <w:sz w:val="24"/>
          <w:szCs w:val="24"/>
        </w:rPr>
        <w:t xml:space="preserve"> palavras; </w:t>
      </w:r>
      <w:r w:rsidR="00112F3D" w:rsidRPr="00112F3D">
        <w:rPr>
          <w:rFonts w:ascii="Times New Roman" w:hAnsi="Times New Roman" w:cs="Times New Roman"/>
          <w:sz w:val="24"/>
          <w:szCs w:val="24"/>
        </w:rPr>
        <w:t xml:space="preserve">referências: </w:t>
      </w:r>
      <w:r w:rsidR="00F00B29" w:rsidRPr="00F00B29">
        <w:rPr>
          <w:rFonts w:ascii="Times New Roman" w:hAnsi="Times New Roman" w:cs="Times New Roman"/>
          <w:b/>
          <w:sz w:val="24"/>
          <w:szCs w:val="24"/>
        </w:rPr>
        <w:t>12</w:t>
      </w:r>
      <w:r w:rsidR="00FB02A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00B29" w:rsidRDefault="00F00B29" w:rsidP="00F00B29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D6305" w:rsidRPr="00F00B29" w:rsidRDefault="00DD6305" w:rsidP="00F00B29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E4BB7" w:rsidRPr="004E4BB7" w:rsidRDefault="004E4BB7" w:rsidP="004E4BB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4BB7">
        <w:rPr>
          <w:rFonts w:ascii="Times New Roman" w:eastAsia="Calibri" w:hAnsi="Times New Roman" w:cs="Times New Roman"/>
          <w:b/>
          <w:sz w:val="24"/>
          <w:szCs w:val="24"/>
        </w:rPr>
        <w:t>Fontes de financiamento</w:t>
      </w:r>
      <w:r w:rsidRPr="004E4BB7">
        <w:rPr>
          <w:rFonts w:ascii="Times New Roman" w:eastAsia="Calibri" w:hAnsi="Times New Roman" w:cs="Times New Roman"/>
          <w:sz w:val="24"/>
          <w:szCs w:val="24"/>
        </w:rPr>
        <w:t xml:space="preserve">: não houve fonte de financiamento para o estudo. </w:t>
      </w:r>
    </w:p>
    <w:p w:rsidR="004E4BB7" w:rsidRPr="004E4BB7" w:rsidRDefault="004E4BB7" w:rsidP="004E4BB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4BB7">
        <w:rPr>
          <w:rFonts w:ascii="Times New Roman" w:eastAsia="Calibri" w:hAnsi="Times New Roman" w:cs="Times New Roman"/>
          <w:b/>
          <w:sz w:val="24"/>
          <w:szCs w:val="24"/>
        </w:rPr>
        <w:t>Conflitos de interesse</w:t>
      </w:r>
      <w:r w:rsidRPr="004E4BB7">
        <w:rPr>
          <w:rFonts w:ascii="Times New Roman" w:eastAsia="Calibri" w:hAnsi="Times New Roman" w:cs="Times New Roman"/>
          <w:sz w:val="24"/>
          <w:szCs w:val="24"/>
        </w:rPr>
        <w:t xml:space="preserve">: os autores não tem qualquer conflito de interesse a declarar. </w:t>
      </w:r>
    </w:p>
    <w:p w:rsidR="00240B35" w:rsidRPr="00265796" w:rsidRDefault="00240B35" w:rsidP="00AE08F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796">
        <w:rPr>
          <w:rFonts w:ascii="Times New Roman" w:hAnsi="Times New Roman" w:cs="Times New Roman"/>
          <w:sz w:val="24"/>
          <w:szCs w:val="24"/>
        </w:rPr>
        <w:br w:type="page"/>
      </w:r>
    </w:p>
    <w:p w:rsidR="007E0C74" w:rsidRPr="001647F8" w:rsidRDefault="00BD66F7" w:rsidP="001647F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47F8">
        <w:rPr>
          <w:rFonts w:ascii="Times New Roman" w:hAnsi="Times New Roman" w:cs="Times New Roman"/>
          <w:b/>
          <w:sz w:val="24"/>
          <w:szCs w:val="24"/>
        </w:rPr>
        <w:lastRenderedPageBreak/>
        <w:t>RESUMO</w:t>
      </w:r>
    </w:p>
    <w:p w:rsidR="00905CC6" w:rsidRPr="001647F8" w:rsidRDefault="00AC060D" w:rsidP="001647F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60D">
        <w:rPr>
          <w:rFonts w:ascii="Times New Roman" w:hAnsi="Times New Roman" w:cs="Times New Roman"/>
          <w:sz w:val="24"/>
          <w:szCs w:val="24"/>
        </w:rPr>
        <w:t xml:space="preserve">O objetivo deste relato é alertar os profissionais de saúde sobre a ocorrência de sarcoma epitelióide em </w:t>
      </w:r>
      <w:r>
        <w:rPr>
          <w:rFonts w:ascii="Times New Roman" w:hAnsi="Times New Roman" w:cs="Times New Roman"/>
          <w:sz w:val="24"/>
          <w:szCs w:val="24"/>
        </w:rPr>
        <w:t>quirodáctilo</w:t>
      </w:r>
      <w:r w:rsidRPr="00AC060D">
        <w:rPr>
          <w:rFonts w:ascii="Times New Roman" w:hAnsi="Times New Roman" w:cs="Times New Roman"/>
          <w:sz w:val="24"/>
          <w:szCs w:val="24"/>
        </w:rPr>
        <w:t xml:space="preserve"> de um homem de 19 anos. Este subtipo raro de sarcoma de tecidos moles de alto grau tem taxas elevadas de recidiva local e de metástases </w:t>
      </w:r>
      <w:r>
        <w:rPr>
          <w:rFonts w:ascii="Times New Roman" w:hAnsi="Times New Roman" w:cs="Times New Roman"/>
          <w:sz w:val="24"/>
          <w:szCs w:val="24"/>
        </w:rPr>
        <w:t xml:space="preserve">em </w:t>
      </w:r>
      <w:r w:rsidRPr="00AC060D">
        <w:rPr>
          <w:rFonts w:ascii="Times New Roman" w:hAnsi="Times New Roman" w:cs="Times New Roman"/>
          <w:sz w:val="24"/>
          <w:szCs w:val="24"/>
        </w:rPr>
        <w:t xml:space="preserve">linfonodos e pulmonares. O tumor predomina em homens jovens como nódulo indolor de crescimento lento nas extremidades, </w:t>
      </w:r>
      <w:r w:rsidR="003D7DA1">
        <w:rPr>
          <w:rFonts w:ascii="Times New Roman" w:hAnsi="Times New Roman" w:cs="Times New Roman"/>
          <w:sz w:val="24"/>
          <w:szCs w:val="24"/>
        </w:rPr>
        <w:t>com</w:t>
      </w:r>
      <w:r w:rsidRPr="00AC060D">
        <w:rPr>
          <w:rFonts w:ascii="Times New Roman" w:hAnsi="Times New Roman" w:cs="Times New Roman"/>
          <w:sz w:val="24"/>
          <w:szCs w:val="24"/>
        </w:rPr>
        <w:t xml:space="preserve"> dissemina</w:t>
      </w:r>
      <w:r w:rsidR="003D7DA1">
        <w:rPr>
          <w:rFonts w:ascii="Times New Roman" w:hAnsi="Times New Roman" w:cs="Times New Roman"/>
          <w:sz w:val="24"/>
          <w:szCs w:val="24"/>
        </w:rPr>
        <w:t>ção</w:t>
      </w:r>
      <w:r w:rsidRPr="00AC060D">
        <w:rPr>
          <w:rFonts w:ascii="Times New Roman" w:hAnsi="Times New Roman" w:cs="Times New Roman"/>
          <w:sz w:val="24"/>
          <w:szCs w:val="24"/>
        </w:rPr>
        <w:t xml:space="preserve"> principalmente por via hematogênica. 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AC060D">
        <w:rPr>
          <w:rFonts w:ascii="Times New Roman" w:hAnsi="Times New Roman" w:cs="Times New Roman"/>
          <w:sz w:val="24"/>
          <w:szCs w:val="24"/>
        </w:rPr>
        <w:t xml:space="preserve">rros diagnósticos ocorrem frequentemente e envolvem diversas condições benignas e malignas. No presente estudo de caso o tumor </w:t>
      </w:r>
      <w:r>
        <w:rPr>
          <w:rFonts w:ascii="Times New Roman" w:hAnsi="Times New Roman" w:cs="Times New Roman"/>
          <w:sz w:val="24"/>
          <w:szCs w:val="24"/>
        </w:rPr>
        <w:t>se</w:t>
      </w:r>
      <w:r w:rsidRPr="00AC060D">
        <w:rPr>
          <w:rFonts w:ascii="Times New Roman" w:hAnsi="Times New Roman" w:cs="Times New Roman"/>
          <w:sz w:val="24"/>
          <w:szCs w:val="24"/>
        </w:rPr>
        <w:t xml:space="preserve"> limita</w:t>
      </w:r>
      <w:r>
        <w:rPr>
          <w:rFonts w:ascii="Times New Roman" w:hAnsi="Times New Roman" w:cs="Times New Roman"/>
          <w:sz w:val="24"/>
          <w:szCs w:val="24"/>
        </w:rPr>
        <w:t>va</w:t>
      </w:r>
      <w:r w:rsidRPr="00AC060D">
        <w:rPr>
          <w:rFonts w:ascii="Times New Roman" w:hAnsi="Times New Roman" w:cs="Times New Roman"/>
          <w:sz w:val="24"/>
          <w:szCs w:val="24"/>
        </w:rPr>
        <w:t xml:space="preserve"> à falange distal do hallux esquerdo</w:t>
      </w:r>
      <w:r>
        <w:rPr>
          <w:rFonts w:ascii="Times New Roman" w:hAnsi="Times New Roman" w:cs="Times New Roman"/>
          <w:sz w:val="24"/>
          <w:szCs w:val="24"/>
        </w:rPr>
        <w:t xml:space="preserve"> e</w:t>
      </w:r>
      <w:r w:rsidR="001640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</w:t>
      </w:r>
      <w:r w:rsidRPr="00AC060D">
        <w:rPr>
          <w:rFonts w:ascii="Times New Roman" w:hAnsi="Times New Roman" w:cs="Times New Roman"/>
          <w:sz w:val="24"/>
          <w:szCs w:val="24"/>
        </w:rPr>
        <w:t xml:space="preserve">oi extirpado com grandes margens cirúrgicas livres sem invasão angiolinfática. O paciente </w:t>
      </w:r>
      <w:r>
        <w:rPr>
          <w:rFonts w:ascii="Times New Roman" w:hAnsi="Times New Roman" w:cs="Times New Roman"/>
          <w:sz w:val="24"/>
          <w:szCs w:val="24"/>
        </w:rPr>
        <w:t>está</w:t>
      </w:r>
      <w:r w:rsidRPr="00AC060D">
        <w:rPr>
          <w:rFonts w:ascii="Times New Roman" w:hAnsi="Times New Roman" w:cs="Times New Roman"/>
          <w:sz w:val="24"/>
          <w:szCs w:val="24"/>
        </w:rPr>
        <w:t xml:space="preserve"> assintomático </w:t>
      </w:r>
      <w:r>
        <w:rPr>
          <w:rFonts w:ascii="Times New Roman" w:hAnsi="Times New Roman" w:cs="Times New Roman"/>
          <w:sz w:val="24"/>
          <w:szCs w:val="24"/>
        </w:rPr>
        <w:t>e em</w:t>
      </w:r>
      <w:r w:rsidRPr="00AC060D">
        <w:rPr>
          <w:rFonts w:ascii="Times New Roman" w:hAnsi="Times New Roman" w:cs="Times New Roman"/>
          <w:sz w:val="24"/>
          <w:szCs w:val="24"/>
        </w:rPr>
        <w:t xml:space="preserve"> acompanhamento </w:t>
      </w:r>
      <w:r>
        <w:rPr>
          <w:rFonts w:ascii="Times New Roman" w:hAnsi="Times New Roman" w:cs="Times New Roman"/>
          <w:sz w:val="24"/>
          <w:szCs w:val="24"/>
        </w:rPr>
        <w:t>na</w:t>
      </w:r>
      <w:r w:rsidRPr="00AC060D">
        <w:rPr>
          <w:rFonts w:ascii="Times New Roman" w:hAnsi="Times New Roman" w:cs="Times New Roman"/>
          <w:sz w:val="24"/>
          <w:szCs w:val="24"/>
        </w:rPr>
        <w:t xml:space="preserve"> Oncologia Clínica.</w:t>
      </w:r>
    </w:p>
    <w:p w:rsidR="00BD66F7" w:rsidRPr="00CB7E5B" w:rsidRDefault="00240B35" w:rsidP="001647F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7E5B">
        <w:rPr>
          <w:rFonts w:ascii="Times New Roman" w:hAnsi="Times New Roman" w:cs="Times New Roman"/>
          <w:b/>
          <w:sz w:val="24"/>
          <w:szCs w:val="24"/>
        </w:rPr>
        <w:t xml:space="preserve">Palavras-chave: </w:t>
      </w:r>
      <w:r w:rsidR="00CB7E5B" w:rsidRPr="00CB7E5B">
        <w:rPr>
          <w:rFonts w:ascii="Times New Roman" w:hAnsi="Times New Roman" w:cs="Times New Roman"/>
          <w:sz w:val="24"/>
          <w:szCs w:val="24"/>
        </w:rPr>
        <w:t xml:space="preserve">Sarcoma de </w:t>
      </w:r>
      <w:r w:rsidR="00164048">
        <w:rPr>
          <w:rFonts w:ascii="Times New Roman" w:hAnsi="Times New Roman" w:cs="Times New Roman"/>
          <w:sz w:val="24"/>
          <w:szCs w:val="24"/>
        </w:rPr>
        <w:t>tecidos moles</w:t>
      </w:r>
      <w:r w:rsidR="00CB7E5B" w:rsidRPr="00CB7E5B">
        <w:rPr>
          <w:rFonts w:ascii="Times New Roman" w:hAnsi="Times New Roman" w:cs="Times New Roman"/>
          <w:sz w:val="24"/>
          <w:szCs w:val="24"/>
        </w:rPr>
        <w:t xml:space="preserve">, </w:t>
      </w:r>
      <w:r w:rsidR="00CB7E5B">
        <w:rPr>
          <w:rFonts w:ascii="Times New Roman" w:hAnsi="Times New Roman" w:cs="Times New Roman"/>
          <w:sz w:val="24"/>
          <w:szCs w:val="24"/>
        </w:rPr>
        <w:t>sarcoma epitelióide, tratamento cirúrgico</w:t>
      </w:r>
      <w:r w:rsidR="0016404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40B35" w:rsidRPr="00CB7E5B" w:rsidRDefault="00240B35" w:rsidP="001647F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0B35" w:rsidRPr="00240B35" w:rsidRDefault="00240B35" w:rsidP="001647F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40B35">
        <w:rPr>
          <w:rFonts w:ascii="Times New Roman" w:hAnsi="Times New Roman" w:cs="Times New Roman"/>
          <w:b/>
          <w:sz w:val="24"/>
          <w:szCs w:val="24"/>
          <w:lang w:val="en-US"/>
        </w:rPr>
        <w:t xml:space="preserve">Abstract </w:t>
      </w:r>
    </w:p>
    <w:p w:rsidR="00960C5E" w:rsidRDefault="00112F3D" w:rsidP="001647F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12F3D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/>
        </w:rPr>
        <w:t>aim</w:t>
      </w:r>
      <w:r w:rsidRPr="00112F3D">
        <w:rPr>
          <w:rFonts w:ascii="Times New Roman" w:hAnsi="Times New Roman" w:cs="Times New Roman"/>
          <w:sz w:val="24"/>
          <w:szCs w:val="24"/>
          <w:lang w:val="en-US"/>
        </w:rPr>
        <w:t xml:space="preserve"> of this report is to alert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Pr="00112F3D">
        <w:rPr>
          <w:rFonts w:ascii="Times New Roman" w:hAnsi="Times New Roman" w:cs="Times New Roman"/>
          <w:sz w:val="24"/>
          <w:szCs w:val="24"/>
          <w:lang w:val="en-US"/>
        </w:rPr>
        <w:t xml:space="preserve">health </w:t>
      </w:r>
      <w:r>
        <w:rPr>
          <w:rFonts w:ascii="Times New Roman" w:hAnsi="Times New Roman" w:cs="Times New Roman"/>
          <w:sz w:val="24"/>
          <w:szCs w:val="24"/>
          <w:lang w:val="en-US"/>
        </w:rPr>
        <w:t>care workers</w:t>
      </w:r>
      <w:r w:rsidRPr="00112F3D">
        <w:rPr>
          <w:rFonts w:ascii="Times New Roman" w:hAnsi="Times New Roman" w:cs="Times New Roman"/>
          <w:sz w:val="24"/>
          <w:szCs w:val="24"/>
          <w:lang w:val="en-US"/>
        </w:rPr>
        <w:t xml:space="preserve"> about the occurrence of epithelioid sarcoma in </w:t>
      </w:r>
      <w:r w:rsidR="00345B34">
        <w:rPr>
          <w:rFonts w:ascii="Times New Roman" w:hAnsi="Times New Roman" w:cs="Times New Roman"/>
          <w:sz w:val="24"/>
          <w:szCs w:val="24"/>
          <w:lang w:val="en-US"/>
        </w:rPr>
        <w:t>a toe finger</w:t>
      </w:r>
      <w:r w:rsidRPr="00112F3D">
        <w:rPr>
          <w:rFonts w:ascii="Times New Roman" w:hAnsi="Times New Roman" w:cs="Times New Roman"/>
          <w:sz w:val="24"/>
          <w:szCs w:val="24"/>
          <w:lang w:val="en-US"/>
        </w:rPr>
        <w:t xml:space="preserve"> of a 19-year-old man. This rare subtype of soft tissue sarcoma of high grade</w:t>
      </w:r>
      <w:r w:rsidR="00D12869">
        <w:rPr>
          <w:rFonts w:ascii="Times New Roman" w:hAnsi="Times New Roman" w:cs="Times New Roman"/>
          <w:sz w:val="24"/>
          <w:szCs w:val="24"/>
          <w:lang w:val="en-US"/>
        </w:rPr>
        <w:t xml:space="preserve"> has </w:t>
      </w:r>
      <w:r>
        <w:rPr>
          <w:rFonts w:ascii="Times New Roman" w:hAnsi="Times New Roman" w:cs="Times New Roman"/>
          <w:sz w:val="24"/>
          <w:szCs w:val="24"/>
          <w:lang w:val="en-US"/>
        </w:rPr>
        <w:t>elevated</w:t>
      </w:r>
      <w:r w:rsidRPr="00112F3D">
        <w:rPr>
          <w:rFonts w:ascii="Times New Roman" w:hAnsi="Times New Roman" w:cs="Times New Roman"/>
          <w:sz w:val="24"/>
          <w:szCs w:val="24"/>
          <w:lang w:val="en-US"/>
        </w:rPr>
        <w:t xml:space="preserve"> rate</w:t>
      </w:r>
      <w:r w:rsidR="00D12869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112F3D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D12869">
        <w:rPr>
          <w:rFonts w:ascii="Times New Roman" w:hAnsi="Times New Roman" w:cs="Times New Roman"/>
          <w:sz w:val="24"/>
          <w:szCs w:val="24"/>
          <w:lang w:val="en-US"/>
        </w:rPr>
        <w:t xml:space="preserve">local recurrence and of </w:t>
      </w:r>
      <w:r w:rsidRPr="00112F3D">
        <w:rPr>
          <w:rFonts w:ascii="Times New Roman" w:hAnsi="Times New Roman" w:cs="Times New Roman"/>
          <w:sz w:val="24"/>
          <w:szCs w:val="24"/>
          <w:lang w:val="en-US"/>
        </w:rPr>
        <w:t>lymph node and pulmonary metastas</w:t>
      </w:r>
      <w:r w:rsidR="00164048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112F3D">
        <w:rPr>
          <w:rFonts w:ascii="Times New Roman" w:hAnsi="Times New Roman" w:cs="Times New Roman"/>
          <w:sz w:val="24"/>
          <w:szCs w:val="24"/>
          <w:lang w:val="en-US"/>
        </w:rPr>
        <w:t xml:space="preserve">s. </w:t>
      </w:r>
      <w:r w:rsidR="00D12869">
        <w:rPr>
          <w:rFonts w:ascii="Times New Roman" w:hAnsi="Times New Roman" w:cs="Times New Roman"/>
          <w:sz w:val="24"/>
          <w:szCs w:val="24"/>
          <w:lang w:val="en-US"/>
        </w:rPr>
        <w:t xml:space="preserve">The tumor </w:t>
      </w:r>
      <w:r w:rsidRPr="00112F3D">
        <w:rPr>
          <w:rFonts w:ascii="Times New Roman" w:hAnsi="Times New Roman" w:cs="Times New Roman"/>
          <w:sz w:val="24"/>
          <w:szCs w:val="24"/>
          <w:lang w:val="en-US"/>
        </w:rPr>
        <w:t xml:space="preserve">predominates in young men as painless </w:t>
      </w:r>
      <w:r w:rsidR="00345B34">
        <w:rPr>
          <w:rFonts w:ascii="Times New Roman" w:hAnsi="Times New Roman" w:cs="Times New Roman"/>
          <w:sz w:val="24"/>
          <w:szCs w:val="24"/>
          <w:lang w:val="en-US"/>
        </w:rPr>
        <w:t>lump</w:t>
      </w:r>
      <w:r w:rsidRPr="00112F3D">
        <w:rPr>
          <w:rFonts w:ascii="Times New Roman" w:hAnsi="Times New Roman" w:cs="Times New Roman"/>
          <w:sz w:val="24"/>
          <w:szCs w:val="24"/>
          <w:lang w:val="en-US"/>
        </w:rPr>
        <w:t xml:space="preserve"> of slow growth in the extremities</w:t>
      </w:r>
      <w:r w:rsidR="00AC060D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345B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D7DA1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345B34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112F3D">
        <w:rPr>
          <w:rFonts w:ascii="Times New Roman" w:hAnsi="Times New Roman" w:cs="Times New Roman"/>
          <w:sz w:val="24"/>
          <w:szCs w:val="24"/>
          <w:lang w:val="en-US"/>
        </w:rPr>
        <w:t>issemina</w:t>
      </w:r>
      <w:r w:rsidR="00345B34">
        <w:rPr>
          <w:rFonts w:ascii="Times New Roman" w:hAnsi="Times New Roman" w:cs="Times New Roman"/>
          <w:sz w:val="24"/>
          <w:szCs w:val="24"/>
          <w:lang w:val="en-US"/>
        </w:rPr>
        <w:t>t</w:t>
      </w:r>
      <w:r w:rsidR="003D7DA1">
        <w:rPr>
          <w:rFonts w:ascii="Times New Roman" w:hAnsi="Times New Roman" w:cs="Times New Roman"/>
          <w:sz w:val="24"/>
          <w:szCs w:val="24"/>
          <w:lang w:val="en-US"/>
        </w:rPr>
        <w:t>ion</w:t>
      </w:r>
      <w:r w:rsidRPr="00112F3D">
        <w:rPr>
          <w:rFonts w:ascii="Times New Roman" w:hAnsi="Times New Roman" w:cs="Times New Roman"/>
          <w:sz w:val="24"/>
          <w:szCs w:val="24"/>
          <w:lang w:val="en-US"/>
        </w:rPr>
        <w:t xml:space="preserve"> mainly </w:t>
      </w:r>
      <w:r w:rsidR="00345B34">
        <w:rPr>
          <w:rFonts w:ascii="Times New Roman" w:hAnsi="Times New Roman" w:cs="Times New Roman"/>
          <w:sz w:val="24"/>
          <w:szCs w:val="24"/>
          <w:lang w:val="en-US"/>
        </w:rPr>
        <w:t xml:space="preserve">by </w:t>
      </w:r>
      <w:r w:rsidRPr="00112F3D">
        <w:rPr>
          <w:rFonts w:ascii="Times New Roman" w:hAnsi="Times New Roman" w:cs="Times New Roman"/>
          <w:sz w:val="24"/>
          <w:szCs w:val="24"/>
          <w:lang w:val="en-US"/>
        </w:rPr>
        <w:t>hematogenous</w:t>
      </w:r>
      <w:r w:rsidR="00345B34">
        <w:rPr>
          <w:rFonts w:ascii="Times New Roman" w:hAnsi="Times New Roman" w:cs="Times New Roman"/>
          <w:sz w:val="24"/>
          <w:szCs w:val="24"/>
          <w:lang w:val="en-US"/>
        </w:rPr>
        <w:t xml:space="preserve"> route</w:t>
      </w:r>
      <w:r w:rsidR="00D12869">
        <w:rPr>
          <w:rFonts w:ascii="Times New Roman" w:hAnsi="Times New Roman" w:cs="Times New Roman"/>
          <w:sz w:val="24"/>
          <w:szCs w:val="24"/>
          <w:lang w:val="en-US"/>
        </w:rPr>
        <w:t xml:space="preserve">. Diagnostic mistakes often occur and involve diverse benign and malign conditions. </w:t>
      </w:r>
      <w:r w:rsidRPr="00112F3D">
        <w:rPr>
          <w:rFonts w:ascii="Times New Roman" w:hAnsi="Times New Roman" w:cs="Times New Roman"/>
          <w:sz w:val="24"/>
          <w:szCs w:val="24"/>
          <w:lang w:val="en-US"/>
        </w:rPr>
        <w:t xml:space="preserve">In the present </w:t>
      </w:r>
      <w:r w:rsidR="00D12869">
        <w:rPr>
          <w:rFonts w:ascii="Times New Roman" w:hAnsi="Times New Roman" w:cs="Times New Roman"/>
          <w:sz w:val="24"/>
          <w:szCs w:val="24"/>
          <w:lang w:val="en-US"/>
        </w:rPr>
        <w:t xml:space="preserve">case </w:t>
      </w:r>
      <w:r w:rsidRPr="00112F3D">
        <w:rPr>
          <w:rFonts w:ascii="Times New Roman" w:hAnsi="Times New Roman" w:cs="Times New Roman"/>
          <w:sz w:val="24"/>
          <w:szCs w:val="24"/>
          <w:lang w:val="en-US"/>
        </w:rPr>
        <w:t>study, the tumor was limited to the distal phalanx of the left hallux</w:t>
      </w:r>
      <w:r w:rsidR="00AA3462">
        <w:rPr>
          <w:rFonts w:ascii="Times New Roman" w:hAnsi="Times New Roman" w:cs="Times New Roman"/>
          <w:sz w:val="24"/>
          <w:szCs w:val="24"/>
          <w:lang w:val="en-US"/>
        </w:rPr>
        <w:t>, and</w:t>
      </w:r>
      <w:r w:rsidRPr="00112F3D">
        <w:rPr>
          <w:rFonts w:ascii="Times New Roman" w:hAnsi="Times New Roman" w:cs="Times New Roman"/>
          <w:sz w:val="24"/>
          <w:szCs w:val="24"/>
          <w:lang w:val="en-US"/>
        </w:rPr>
        <w:t xml:space="preserve"> was </w:t>
      </w:r>
      <w:r w:rsidR="00AC060D">
        <w:rPr>
          <w:rFonts w:ascii="Times New Roman" w:hAnsi="Times New Roman" w:cs="Times New Roman"/>
          <w:sz w:val="24"/>
          <w:szCs w:val="24"/>
          <w:lang w:val="en-US"/>
        </w:rPr>
        <w:t>excis</w:t>
      </w:r>
      <w:r w:rsidRPr="00112F3D">
        <w:rPr>
          <w:rFonts w:ascii="Times New Roman" w:hAnsi="Times New Roman" w:cs="Times New Roman"/>
          <w:sz w:val="24"/>
          <w:szCs w:val="24"/>
          <w:lang w:val="en-US"/>
        </w:rPr>
        <w:t xml:space="preserve">ed </w:t>
      </w:r>
      <w:r w:rsidR="00AC060D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="001640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C060D" w:rsidRPr="00112F3D">
        <w:rPr>
          <w:rFonts w:ascii="Times New Roman" w:hAnsi="Times New Roman" w:cs="Times New Roman"/>
          <w:sz w:val="24"/>
          <w:szCs w:val="24"/>
          <w:lang w:val="en-US"/>
        </w:rPr>
        <w:t>large</w:t>
      </w:r>
      <w:r w:rsidR="001640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C060D" w:rsidRPr="00112F3D">
        <w:rPr>
          <w:rFonts w:ascii="Times New Roman" w:hAnsi="Times New Roman" w:cs="Times New Roman"/>
          <w:sz w:val="24"/>
          <w:szCs w:val="24"/>
          <w:lang w:val="en-US"/>
        </w:rPr>
        <w:t xml:space="preserve">free </w:t>
      </w:r>
      <w:r w:rsidRPr="00112F3D">
        <w:rPr>
          <w:rFonts w:ascii="Times New Roman" w:hAnsi="Times New Roman" w:cs="Times New Roman"/>
          <w:sz w:val="24"/>
          <w:szCs w:val="24"/>
          <w:lang w:val="en-US"/>
        </w:rPr>
        <w:t xml:space="preserve">surgical margins </w:t>
      </w:r>
      <w:r w:rsidR="00AC060D">
        <w:rPr>
          <w:rFonts w:ascii="Times New Roman" w:hAnsi="Times New Roman" w:cs="Times New Roman"/>
          <w:sz w:val="24"/>
          <w:szCs w:val="24"/>
          <w:lang w:val="en-US"/>
        </w:rPr>
        <w:t xml:space="preserve">without </w:t>
      </w:r>
      <w:r w:rsidRPr="00112F3D">
        <w:rPr>
          <w:rFonts w:ascii="Times New Roman" w:hAnsi="Times New Roman" w:cs="Times New Roman"/>
          <w:sz w:val="24"/>
          <w:szCs w:val="24"/>
          <w:lang w:val="en-US"/>
        </w:rPr>
        <w:t>angiolymphatic in</w:t>
      </w:r>
      <w:r w:rsidR="00AC060D">
        <w:rPr>
          <w:rFonts w:ascii="Times New Roman" w:hAnsi="Times New Roman" w:cs="Times New Roman"/>
          <w:sz w:val="24"/>
          <w:szCs w:val="24"/>
          <w:lang w:val="en-US"/>
        </w:rPr>
        <w:t>vasion</w:t>
      </w:r>
      <w:r w:rsidRPr="00112F3D">
        <w:rPr>
          <w:rFonts w:ascii="Times New Roman" w:hAnsi="Times New Roman" w:cs="Times New Roman"/>
          <w:sz w:val="24"/>
          <w:szCs w:val="24"/>
          <w:lang w:val="en-US"/>
        </w:rPr>
        <w:t>. The patient is asymptomatic under follow-up in Clinical Oncology.</w:t>
      </w:r>
    </w:p>
    <w:p w:rsidR="00240B35" w:rsidRPr="002A4D2C" w:rsidRDefault="00240B35" w:rsidP="001647F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40B35">
        <w:rPr>
          <w:rFonts w:ascii="Times New Roman" w:hAnsi="Times New Roman" w:cs="Times New Roman"/>
          <w:b/>
          <w:sz w:val="24"/>
          <w:szCs w:val="24"/>
          <w:lang w:val="en-US"/>
        </w:rPr>
        <w:t>Key-words:</w:t>
      </w:r>
      <w:r w:rsidR="0016404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164048">
        <w:rPr>
          <w:rFonts w:ascii="Times New Roman" w:hAnsi="Times New Roman" w:cs="Times New Roman"/>
          <w:sz w:val="24"/>
          <w:szCs w:val="24"/>
          <w:lang w:val="en-US"/>
        </w:rPr>
        <w:t>Soft</w:t>
      </w:r>
      <w:r w:rsidR="003D7D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64048">
        <w:rPr>
          <w:rFonts w:ascii="Times New Roman" w:hAnsi="Times New Roman" w:cs="Times New Roman"/>
          <w:sz w:val="24"/>
          <w:szCs w:val="24"/>
          <w:lang w:val="en-US"/>
        </w:rPr>
        <w:t>tissue</w:t>
      </w:r>
      <w:r w:rsidR="002A4D2C" w:rsidRPr="002A4D2C">
        <w:rPr>
          <w:rFonts w:ascii="Times New Roman" w:hAnsi="Times New Roman" w:cs="Times New Roman"/>
          <w:sz w:val="24"/>
          <w:szCs w:val="24"/>
          <w:lang w:val="en-US"/>
        </w:rPr>
        <w:t xml:space="preserve"> sarcoma, epithelioid sarcoma, treatment </w:t>
      </w:r>
    </w:p>
    <w:p w:rsidR="00240B35" w:rsidRPr="00240B35" w:rsidRDefault="00240B3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40B35"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:rsidR="007E0C74" w:rsidRPr="002125FF" w:rsidRDefault="007E0C74" w:rsidP="001647F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25FF">
        <w:rPr>
          <w:rFonts w:ascii="Times New Roman" w:hAnsi="Times New Roman" w:cs="Times New Roman"/>
          <w:b/>
          <w:sz w:val="24"/>
          <w:szCs w:val="24"/>
        </w:rPr>
        <w:t>I</w:t>
      </w:r>
      <w:r w:rsidR="00EC485F" w:rsidRPr="002125FF">
        <w:rPr>
          <w:rFonts w:ascii="Times New Roman" w:hAnsi="Times New Roman" w:cs="Times New Roman"/>
          <w:b/>
          <w:sz w:val="24"/>
          <w:szCs w:val="24"/>
        </w:rPr>
        <w:t>ntrodução</w:t>
      </w:r>
      <w:r w:rsidR="00E2005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13E42" w:rsidRPr="001647F8" w:rsidRDefault="00AA3462" w:rsidP="001647F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7E0C74" w:rsidRPr="001647F8">
        <w:rPr>
          <w:rFonts w:ascii="Times New Roman" w:hAnsi="Times New Roman" w:cs="Times New Roman"/>
          <w:sz w:val="24"/>
          <w:szCs w:val="24"/>
        </w:rPr>
        <w:t xml:space="preserve">arcoma </w:t>
      </w:r>
      <w:r w:rsidR="007E0C74" w:rsidRPr="002A4D2C">
        <w:rPr>
          <w:rFonts w:ascii="Times New Roman" w:hAnsi="Times New Roman" w:cs="Times New Roman"/>
          <w:sz w:val="24"/>
          <w:szCs w:val="24"/>
        </w:rPr>
        <w:t>epitelióide</w:t>
      </w:r>
      <w:r w:rsidR="003D7D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(SE) </w:t>
      </w:r>
      <w:r w:rsidR="007E0C74" w:rsidRPr="001647F8">
        <w:rPr>
          <w:rFonts w:ascii="Times New Roman" w:hAnsi="Times New Roman" w:cs="Times New Roman"/>
          <w:sz w:val="24"/>
          <w:szCs w:val="24"/>
        </w:rPr>
        <w:t>é um</w:t>
      </w:r>
      <w:r w:rsidR="0056236B">
        <w:rPr>
          <w:rFonts w:ascii="Times New Roman" w:hAnsi="Times New Roman" w:cs="Times New Roman"/>
          <w:sz w:val="24"/>
          <w:szCs w:val="24"/>
        </w:rPr>
        <w:t>a variedade</w:t>
      </w:r>
      <w:r w:rsidR="007E0C74" w:rsidRPr="001647F8">
        <w:rPr>
          <w:rFonts w:ascii="Times New Roman" w:hAnsi="Times New Roman" w:cs="Times New Roman"/>
          <w:sz w:val="24"/>
          <w:szCs w:val="24"/>
        </w:rPr>
        <w:t xml:space="preserve"> rar</w:t>
      </w:r>
      <w:r w:rsidR="0056236B">
        <w:rPr>
          <w:rFonts w:ascii="Times New Roman" w:hAnsi="Times New Roman" w:cs="Times New Roman"/>
          <w:sz w:val="24"/>
          <w:szCs w:val="24"/>
        </w:rPr>
        <w:t>a</w:t>
      </w:r>
      <w:r w:rsidR="007E0C74" w:rsidRPr="001647F8">
        <w:rPr>
          <w:rFonts w:ascii="Times New Roman" w:hAnsi="Times New Roman" w:cs="Times New Roman"/>
          <w:sz w:val="24"/>
          <w:szCs w:val="24"/>
        </w:rPr>
        <w:t xml:space="preserve"> de sarcoma de partes moles</w:t>
      </w:r>
      <w:r w:rsidR="003D7DA1">
        <w:rPr>
          <w:rFonts w:ascii="Times New Roman" w:hAnsi="Times New Roman" w:cs="Times New Roman"/>
          <w:sz w:val="24"/>
          <w:szCs w:val="24"/>
        </w:rPr>
        <w:t xml:space="preserve"> </w:t>
      </w:r>
      <w:r w:rsidR="004F36EB">
        <w:rPr>
          <w:rFonts w:ascii="Times New Roman" w:hAnsi="Times New Roman" w:cs="Times New Roman"/>
          <w:sz w:val="24"/>
          <w:szCs w:val="24"/>
        </w:rPr>
        <w:t>descrito por Enzinger em 1970, qu</w:t>
      </w:r>
      <w:r w:rsidR="002A4D2C">
        <w:rPr>
          <w:rFonts w:ascii="Times New Roman" w:hAnsi="Times New Roman" w:cs="Times New Roman"/>
          <w:sz w:val="24"/>
          <w:szCs w:val="24"/>
        </w:rPr>
        <w:t xml:space="preserve">e </w:t>
      </w:r>
      <w:r w:rsidR="0056236B">
        <w:rPr>
          <w:rFonts w:ascii="Times New Roman" w:hAnsi="Times New Roman" w:cs="Times New Roman"/>
          <w:sz w:val="24"/>
          <w:szCs w:val="24"/>
        </w:rPr>
        <w:t>se localiza com mais frequência em</w:t>
      </w:r>
      <w:r w:rsidR="007E0C74" w:rsidRPr="001647F8">
        <w:rPr>
          <w:rFonts w:ascii="Times New Roman" w:hAnsi="Times New Roman" w:cs="Times New Roman"/>
          <w:sz w:val="24"/>
          <w:szCs w:val="24"/>
        </w:rPr>
        <w:t xml:space="preserve"> ex</w:t>
      </w:r>
      <w:r w:rsidR="004F36EB">
        <w:rPr>
          <w:rFonts w:ascii="Times New Roman" w:hAnsi="Times New Roman" w:cs="Times New Roman"/>
          <w:sz w:val="24"/>
          <w:szCs w:val="24"/>
        </w:rPr>
        <w:t>tremidades d</w:t>
      </w:r>
      <w:r w:rsidR="0056236B">
        <w:rPr>
          <w:rFonts w:ascii="Times New Roman" w:hAnsi="Times New Roman" w:cs="Times New Roman"/>
          <w:sz w:val="24"/>
          <w:szCs w:val="24"/>
        </w:rPr>
        <w:t xml:space="preserve">istais de </w:t>
      </w:r>
      <w:r w:rsidR="004F36EB" w:rsidRPr="00C81C55">
        <w:rPr>
          <w:rFonts w:ascii="Times New Roman" w:hAnsi="Times New Roman" w:cs="Times New Roman"/>
          <w:sz w:val="24"/>
          <w:szCs w:val="24"/>
        </w:rPr>
        <w:t>jovens</w:t>
      </w:r>
      <w:r w:rsidRPr="00C81C55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27749F" w:rsidRPr="00C81C55">
        <w:rPr>
          <w:rFonts w:ascii="Times New Roman" w:hAnsi="Times New Roman" w:cs="Times New Roman"/>
          <w:sz w:val="24"/>
          <w:szCs w:val="24"/>
          <w:vertAlign w:val="superscript"/>
        </w:rPr>
        <w:t>-</w:t>
      </w:r>
      <w:r w:rsidR="0056236B" w:rsidRPr="00C81C55">
        <w:rPr>
          <w:rFonts w:ascii="Times New Roman" w:hAnsi="Times New Roman" w:cs="Times New Roman"/>
          <w:sz w:val="24"/>
          <w:szCs w:val="24"/>
          <w:vertAlign w:val="superscript"/>
        </w:rPr>
        <w:t>7</w:t>
      </w:r>
      <w:r w:rsidR="005A61EF" w:rsidRPr="00C81C55">
        <w:rPr>
          <w:rFonts w:ascii="Times New Roman" w:hAnsi="Times New Roman" w:cs="Times New Roman"/>
          <w:sz w:val="24"/>
          <w:szCs w:val="24"/>
        </w:rPr>
        <w:t>.</w:t>
      </w:r>
      <w:r w:rsidR="007E0C74" w:rsidRPr="00C81C55">
        <w:rPr>
          <w:rFonts w:ascii="Times New Roman" w:hAnsi="Times New Roman" w:cs="Times New Roman"/>
          <w:sz w:val="24"/>
          <w:szCs w:val="24"/>
        </w:rPr>
        <w:t xml:space="preserve"> São tumores de alto grau</w:t>
      </w:r>
      <w:r w:rsidR="002172AE" w:rsidRPr="00C81C55">
        <w:rPr>
          <w:rFonts w:ascii="Times New Roman" w:hAnsi="Times New Roman" w:cs="Times New Roman"/>
          <w:sz w:val="24"/>
          <w:szCs w:val="24"/>
        </w:rPr>
        <w:t>,</w:t>
      </w:r>
      <w:r w:rsidR="007E0C74" w:rsidRPr="00C81C55">
        <w:rPr>
          <w:rFonts w:ascii="Times New Roman" w:hAnsi="Times New Roman" w:cs="Times New Roman"/>
          <w:sz w:val="24"/>
          <w:szCs w:val="24"/>
        </w:rPr>
        <w:t xml:space="preserve"> com </w:t>
      </w:r>
      <w:r w:rsidR="005A61EF" w:rsidRPr="00C81C55">
        <w:rPr>
          <w:rFonts w:ascii="Times New Roman" w:hAnsi="Times New Roman" w:cs="Times New Roman"/>
          <w:sz w:val="24"/>
          <w:szCs w:val="24"/>
        </w:rPr>
        <w:t>taxa</w:t>
      </w:r>
      <w:r w:rsidR="002172AE" w:rsidRPr="00C81C55">
        <w:rPr>
          <w:rFonts w:ascii="Times New Roman" w:hAnsi="Times New Roman" w:cs="Times New Roman"/>
          <w:sz w:val="24"/>
          <w:szCs w:val="24"/>
        </w:rPr>
        <w:t>s</w:t>
      </w:r>
      <w:r w:rsidR="007E0C74" w:rsidRPr="00C81C55">
        <w:rPr>
          <w:rFonts w:ascii="Times New Roman" w:hAnsi="Times New Roman" w:cs="Times New Roman"/>
          <w:sz w:val="24"/>
          <w:szCs w:val="24"/>
        </w:rPr>
        <w:t xml:space="preserve"> elevad</w:t>
      </w:r>
      <w:r w:rsidR="005A61EF" w:rsidRPr="00C81C55">
        <w:rPr>
          <w:rFonts w:ascii="Times New Roman" w:hAnsi="Times New Roman" w:cs="Times New Roman"/>
          <w:sz w:val="24"/>
          <w:szCs w:val="24"/>
        </w:rPr>
        <w:t>a</w:t>
      </w:r>
      <w:r w:rsidR="002172AE" w:rsidRPr="00C81C55">
        <w:rPr>
          <w:rFonts w:ascii="Times New Roman" w:hAnsi="Times New Roman" w:cs="Times New Roman"/>
          <w:sz w:val="24"/>
          <w:szCs w:val="24"/>
        </w:rPr>
        <w:t>s</w:t>
      </w:r>
      <w:r w:rsidR="007E0C74" w:rsidRPr="00C81C55">
        <w:rPr>
          <w:rFonts w:ascii="Times New Roman" w:hAnsi="Times New Roman" w:cs="Times New Roman"/>
          <w:sz w:val="24"/>
          <w:szCs w:val="24"/>
        </w:rPr>
        <w:t xml:space="preserve"> de metástase</w:t>
      </w:r>
      <w:r w:rsidR="005A61EF" w:rsidRPr="00C81C55">
        <w:rPr>
          <w:rFonts w:ascii="Times New Roman" w:hAnsi="Times New Roman" w:cs="Times New Roman"/>
          <w:sz w:val="24"/>
          <w:szCs w:val="24"/>
        </w:rPr>
        <w:t>s</w:t>
      </w:r>
      <w:r w:rsidR="002172AE" w:rsidRPr="00C81C55">
        <w:rPr>
          <w:rFonts w:ascii="Times New Roman" w:hAnsi="Times New Roman" w:cs="Times New Roman"/>
          <w:sz w:val="24"/>
          <w:szCs w:val="24"/>
        </w:rPr>
        <w:t xml:space="preserve"> </w:t>
      </w:r>
      <w:r w:rsidR="002A4D2C" w:rsidRPr="00C81C55">
        <w:rPr>
          <w:rFonts w:ascii="Times New Roman" w:hAnsi="Times New Roman" w:cs="Times New Roman"/>
          <w:sz w:val="24"/>
          <w:szCs w:val="24"/>
        </w:rPr>
        <w:t>para os</w:t>
      </w:r>
      <w:r w:rsidR="002172AE" w:rsidRPr="00C81C55">
        <w:rPr>
          <w:rFonts w:ascii="Times New Roman" w:hAnsi="Times New Roman" w:cs="Times New Roman"/>
          <w:sz w:val="24"/>
          <w:szCs w:val="24"/>
        </w:rPr>
        <w:t xml:space="preserve"> </w:t>
      </w:r>
      <w:r w:rsidR="007E0C74" w:rsidRPr="00C81C55">
        <w:rPr>
          <w:rFonts w:ascii="Times New Roman" w:hAnsi="Times New Roman" w:cs="Times New Roman"/>
          <w:sz w:val="24"/>
          <w:szCs w:val="24"/>
        </w:rPr>
        <w:t>linfonod</w:t>
      </w:r>
      <w:r w:rsidR="005A61EF" w:rsidRPr="00C81C55">
        <w:rPr>
          <w:rFonts w:ascii="Times New Roman" w:hAnsi="Times New Roman" w:cs="Times New Roman"/>
          <w:sz w:val="24"/>
          <w:szCs w:val="24"/>
        </w:rPr>
        <w:t>os</w:t>
      </w:r>
      <w:r w:rsidR="007E0C74" w:rsidRPr="00C81C55">
        <w:rPr>
          <w:rFonts w:ascii="Times New Roman" w:hAnsi="Times New Roman" w:cs="Times New Roman"/>
          <w:sz w:val="24"/>
          <w:szCs w:val="24"/>
        </w:rPr>
        <w:t xml:space="preserve"> e pulm</w:t>
      </w:r>
      <w:r w:rsidR="002A4D2C" w:rsidRPr="00C81C55">
        <w:rPr>
          <w:rFonts w:ascii="Times New Roman" w:hAnsi="Times New Roman" w:cs="Times New Roman"/>
          <w:sz w:val="24"/>
          <w:szCs w:val="24"/>
        </w:rPr>
        <w:t>ões</w:t>
      </w:r>
      <w:r w:rsidR="007E0C74" w:rsidRPr="00C81C55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935C11" w:rsidRPr="00C81C55">
        <w:rPr>
          <w:rFonts w:ascii="Times New Roman" w:hAnsi="Times New Roman" w:cs="Times New Roman"/>
          <w:sz w:val="24"/>
          <w:szCs w:val="24"/>
          <w:vertAlign w:val="superscript"/>
        </w:rPr>
        <w:t>-</w:t>
      </w:r>
      <w:r w:rsidR="0056236B" w:rsidRPr="00C81C55">
        <w:rPr>
          <w:rFonts w:ascii="Times New Roman" w:hAnsi="Times New Roman" w:cs="Times New Roman"/>
          <w:sz w:val="24"/>
          <w:szCs w:val="24"/>
          <w:vertAlign w:val="superscript"/>
        </w:rPr>
        <w:t>7</w:t>
      </w:r>
      <w:r w:rsidR="007E0C74" w:rsidRPr="00C81C55">
        <w:rPr>
          <w:rFonts w:ascii="Times New Roman" w:hAnsi="Times New Roman" w:cs="Times New Roman"/>
          <w:sz w:val="24"/>
          <w:szCs w:val="24"/>
        </w:rPr>
        <w:t>.</w:t>
      </w:r>
      <w:r w:rsidR="002172AE" w:rsidRPr="00C81C55">
        <w:rPr>
          <w:rFonts w:ascii="Times New Roman" w:hAnsi="Times New Roman" w:cs="Times New Roman"/>
          <w:sz w:val="24"/>
          <w:szCs w:val="24"/>
        </w:rPr>
        <w:t xml:space="preserve"> </w:t>
      </w:r>
      <w:r w:rsidR="005A61EF" w:rsidRPr="00C81C55">
        <w:rPr>
          <w:rFonts w:ascii="Times New Roman" w:hAnsi="Times New Roman" w:cs="Times New Roman"/>
          <w:sz w:val="24"/>
          <w:szCs w:val="24"/>
        </w:rPr>
        <w:t>A</w:t>
      </w:r>
      <w:r w:rsidR="00213E42" w:rsidRPr="00C81C55">
        <w:rPr>
          <w:rFonts w:ascii="Times New Roman" w:hAnsi="Times New Roman" w:cs="Times New Roman"/>
          <w:sz w:val="24"/>
          <w:szCs w:val="24"/>
        </w:rPr>
        <w:t xml:space="preserve"> apresentação inicial </w:t>
      </w:r>
      <w:r w:rsidR="005A61EF" w:rsidRPr="00C81C55">
        <w:rPr>
          <w:rFonts w:ascii="Times New Roman" w:hAnsi="Times New Roman" w:cs="Times New Roman"/>
          <w:sz w:val="24"/>
          <w:szCs w:val="24"/>
        </w:rPr>
        <w:t xml:space="preserve">é </w:t>
      </w:r>
      <w:r w:rsidR="00213E42" w:rsidRPr="00C81C55">
        <w:rPr>
          <w:rFonts w:ascii="Times New Roman" w:hAnsi="Times New Roman" w:cs="Times New Roman"/>
          <w:sz w:val="24"/>
          <w:szCs w:val="24"/>
        </w:rPr>
        <w:t>vari</w:t>
      </w:r>
      <w:r w:rsidR="005A61EF" w:rsidRPr="00C81C55">
        <w:rPr>
          <w:rFonts w:ascii="Times New Roman" w:hAnsi="Times New Roman" w:cs="Times New Roman"/>
          <w:sz w:val="24"/>
          <w:szCs w:val="24"/>
        </w:rPr>
        <w:t>ável</w:t>
      </w:r>
      <w:r w:rsidR="00213E42" w:rsidRPr="00C81C55">
        <w:rPr>
          <w:rFonts w:ascii="Times New Roman" w:hAnsi="Times New Roman" w:cs="Times New Roman"/>
          <w:sz w:val="24"/>
          <w:szCs w:val="24"/>
        </w:rPr>
        <w:t>, como úlcera</w:t>
      </w:r>
      <w:r w:rsidR="00422C31" w:rsidRPr="00C81C55">
        <w:rPr>
          <w:rFonts w:ascii="Times New Roman" w:hAnsi="Times New Roman" w:cs="Times New Roman"/>
          <w:sz w:val="24"/>
          <w:szCs w:val="24"/>
        </w:rPr>
        <w:t xml:space="preserve"> ou nódulo</w:t>
      </w:r>
      <w:r w:rsidR="002172AE" w:rsidRPr="00C81C55">
        <w:rPr>
          <w:rFonts w:ascii="Times New Roman" w:hAnsi="Times New Roman" w:cs="Times New Roman"/>
          <w:sz w:val="24"/>
          <w:szCs w:val="24"/>
        </w:rPr>
        <w:t xml:space="preserve"> </w:t>
      </w:r>
      <w:r w:rsidR="002A4D2C" w:rsidRPr="00C81C55">
        <w:rPr>
          <w:rFonts w:ascii="Times New Roman" w:hAnsi="Times New Roman" w:cs="Times New Roman"/>
          <w:sz w:val="24"/>
          <w:szCs w:val="24"/>
        </w:rPr>
        <w:t>sub</w:t>
      </w:r>
      <w:r w:rsidR="00422C31" w:rsidRPr="00C81C55">
        <w:rPr>
          <w:rFonts w:ascii="Times New Roman" w:hAnsi="Times New Roman" w:cs="Times New Roman"/>
          <w:sz w:val="24"/>
          <w:szCs w:val="24"/>
        </w:rPr>
        <w:t>cutâneo</w:t>
      </w:r>
      <w:r w:rsidR="002172AE" w:rsidRPr="00C81C55">
        <w:rPr>
          <w:rFonts w:ascii="Times New Roman" w:hAnsi="Times New Roman" w:cs="Times New Roman"/>
          <w:sz w:val="24"/>
          <w:szCs w:val="24"/>
        </w:rPr>
        <w:t xml:space="preserve"> </w:t>
      </w:r>
      <w:r w:rsidR="0045108D" w:rsidRPr="00C81C55">
        <w:rPr>
          <w:rFonts w:ascii="Times New Roman" w:hAnsi="Times New Roman" w:cs="Times New Roman"/>
          <w:sz w:val="24"/>
          <w:szCs w:val="24"/>
        </w:rPr>
        <w:t>de aspecto benigno</w:t>
      </w:r>
      <w:r w:rsidRPr="00C81C55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422C31" w:rsidRPr="00C81C55">
        <w:rPr>
          <w:rFonts w:ascii="Times New Roman" w:hAnsi="Times New Roman" w:cs="Times New Roman"/>
          <w:sz w:val="24"/>
          <w:szCs w:val="24"/>
          <w:vertAlign w:val="superscript"/>
        </w:rPr>
        <w:t>,</w:t>
      </w:r>
      <w:r w:rsidR="006725B7" w:rsidRPr="00C81C55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56236B" w:rsidRPr="00C81C55">
        <w:rPr>
          <w:rFonts w:ascii="Times New Roman" w:hAnsi="Times New Roman" w:cs="Times New Roman"/>
          <w:sz w:val="24"/>
          <w:szCs w:val="24"/>
          <w:vertAlign w:val="superscript"/>
        </w:rPr>
        <w:t>,5</w:t>
      </w:r>
      <w:r w:rsidR="004F36EB" w:rsidRPr="00C81C55">
        <w:rPr>
          <w:rFonts w:ascii="Times New Roman" w:hAnsi="Times New Roman" w:cs="Times New Roman"/>
          <w:sz w:val="24"/>
          <w:szCs w:val="24"/>
        </w:rPr>
        <w:t>.</w:t>
      </w:r>
      <w:r w:rsidR="002172AE" w:rsidRPr="00C81C55">
        <w:rPr>
          <w:rFonts w:ascii="Times New Roman" w:hAnsi="Times New Roman" w:cs="Times New Roman"/>
          <w:sz w:val="24"/>
          <w:szCs w:val="24"/>
        </w:rPr>
        <w:t xml:space="preserve"> </w:t>
      </w:r>
      <w:r w:rsidR="00C31565" w:rsidRPr="00C81C55">
        <w:rPr>
          <w:rFonts w:ascii="Times New Roman" w:hAnsi="Times New Roman" w:cs="Times New Roman"/>
          <w:sz w:val="24"/>
          <w:szCs w:val="24"/>
        </w:rPr>
        <w:t>Por m</w:t>
      </w:r>
      <w:r w:rsidR="00213E42" w:rsidRPr="00C81C55">
        <w:rPr>
          <w:rFonts w:ascii="Times New Roman" w:hAnsi="Times New Roman" w:cs="Times New Roman"/>
          <w:sz w:val="24"/>
          <w:szCs w:val="24"/>
        </w:rPr>
        <w:t>imetiza</w:t>
      </w:r>
      <w:r w:rsidR="00C31565" w:rsidRPr="00C81C55">
        <w:rPr>
          <w:rFonts w:ascii="Times New Roman" w:hAnsi="Times New Roman" w:cs="Times New Roman"/>
          <w:sz w:val="24"/>
          <w:szCs w:val="24"/>
        </w:rPr>
        <w:t>r</w:t>
      </w:r>
      <w:r w:rsidR="002172AE" w:rsidRPr="00C81C55">
        <w:rPr>
          <w:rFonts w:ascii="Times New Roman" w:hAnsi="Times New Roman" w:cs="Times New Roman"/>
          <w:sz w:val="24"/>
          <w:szCs w:val="24"/>
        </w:rPr>
        <w:t xml:space="preserve"> </w:t>
      </w:r>
      <w:r w:rsidR="0045108D" w:rsidRPr="00C81C55">
        <w:rPr>
          <w:rFonts w:ascii="Times New Roman" w:hAnsi="Times New Roman" w:cs="Times New Roman"/>
          <w:sz w:val="24"/>
          <w:szCs w:val="24"/>
        </w:rPr>
        <w:t>condiç</w:t>
      </w:r>
      <w:r w:rsidR="00C31565" w:rsidRPr="00C81C55">
        <w:rPr>
          <w:rFonts w:ascii="Times New Roman" w:hAnsi="Times New Roman" w:cs="Times New Roman"/>
          <w:sz w:val="24"/>
          <w:szCs w:val="24"/>
        </w:rPr>
        <w:t>ão</w:t>
      </w:r>
      <w:r w:rsidR="00213E42" w:rsidRPr="00C81C55">
        <w:rPr>
          <w:rFonts w:ascii="Times New Roman" w:hAnsi="Times New Roman" w:cs="Times New Roman"/>
          <w:sz w:val="24"/>
          <w:szCs w:val="24"/>
        </w:rPr>
        <w:t xml:space="preserve"> benigna</w:t>
      </w:r>
      <w:r w:rsidR="002172AE" w:rsidRPr="00C81C55">
        <w:rPr>
          <w:rFonts w:ascii="Times New Roman" w:hAnsi="Times New Roman" w:cs="Times New Roman"/>
          <w:sz w:val="24"/>
          <w:szCs w:val="24"/>
        </w:rPr>
        <w:t>,</w:t>
      </w:r>
      <w:r w:rsidR="00213E42" w:rsidRPr="00C81C55">
        <w:rPr>
          <w:rFonts w:ascii="Times New Roman" w:hAnsi="Times New Roman" w:cs="Times New Roman"/>
          <w:sz w:val="24"/>
          <w:szCs w:val="24"/>
        </w:rPr>
        <w:t xml:space="preserve"> </w:t>
      </w:r>
      <w:r w:rsidR="004F36EB" w:rsidRPr="00C81C55">
        <w:rPr>
          <w:rFonts w:ascii="Times New Roman" w:hAnsi="Times New Roman" w:cs="Times New Roman"/>
          <w:sz w:val="24"/>
          <w:szCs w:val="24"/>
        </w:rPr>
        <w:t>pode</w:t>
      </w:r>
      <w:r w:rsidR="002172AE" w:rsidRPr="00C81C55">
        <w:rPr>
          <w:rFonts w:ascii="Times New Roman" w:hAnsi="Times New Roman" w:cs="Times New Roman"/>
          <w:sz w:val="24"/>
          <w:szCs w:val="24"/>
        </w:rPr>
        <w:t xml:space="preserve"> </w:t>
      </w:r>
      <w:r w:rsidR="00C31565" w:rsidRPr="00C81C55">
        <w:rPr>
          <w:rFonts w:ascii="Times New Roman" w:hAnsi="Times New Roman" w:cs="Times New Roman"/>
          <w:sz w:val="24"/>
          <w:szCs w:val="24"/>
        </w:rPr>
        <w:t>propicia</w:t>
      </w:r>
      <w:r w:rsidR="004F36EB" w:rsidRPr="00C81C55">
        <w:rPr>
          <w:rFonts w:ascii="Times New Roman" w:hAnsi="Times New Roman" w:cs="Times New Roman"/>
          <w:sz w:val="24"/>
          <w:szCs w:val="24"/>
        </w:rPr>
        <w:t xml:space="preserve">r </w:t>
      </w:r>
      <w:r w:rsidR="00C31565" w:rsidRPr="00C81C55">
        <w:rPr>
          <w:rFonts w:ascii="Times New Roman" w:hAnsi="Times New Roman" w:cs="Times New Roman"/>
          <w:sz w:val="24"/>
          <w:szCs w:val="24"/>
        </w:rPr>
        <w:t>atras</w:t>
      </w:r>
      <w:r w:rsidR="00D23BA2" w:rsidRPr="00C81C55">
        <w:rPr>
          <w:rFonts w:ascii="Times New Roman" w:hAnsi="Times New Roman" w:cs="Times New Roman"/>
          <w:sz w:val="24"/>
          <w:szCs w:val="24"/>
        </w:rPr>
        <w:t xml:space="preserve">os </w:t>
      </w:r>
      <w:r w:rsidR="00C31565" w:rsidRPr="00C81C55">
        <w:rPr>
          <w:rFonts w:ascii="Times New Roman" w:hAnsi="Times New Roman" w:cs="Times New Roman"/>
          <w:sz w:val="24"/>
          <w:szCs w:val="24"/>
        </w:rPr>
        <w:t>em</w:t>
      </w:r>
      <w:r w:rsidR="002172AE" w:rsidRPr="00C81C55">
        <w:rPr>
          <w:rFonts w:ascii="Times New Roman" w:hAnsi="Times New Roman" w:cs="Times New Roman"/>
          <w:sz w:val="24"/>
          <w:szCs w:val="24"/>
        </w:rPr>
        <w:t xml:space="preserve"> </w:t>
      </w:r>
      <w:r w:rsidR="00D23BA2" w:rsidRPr="00C81C55">
        <w:rPr>
          <w:rFonts w:ascii="Times New Roman" w:hAnsi="Times New Roman" w:cs="Times New Roman"/>
          <w:sz w:val="24"/>
          <w:szCs w:val="24"/>
        </w:rPr>
        <w:t xml:space="preserve">seu </w:t>
      </w:r>
      <w:r w:rsidR="00213E42" w:rsidRPr="00C81C55">
        <w:rPr>
          <w:rFonts w:ascii="Times New Roman" w:hAnsi="Times New Roman" w:cs="Times New Roman"/>
          <w:sz w:val="24"/>
          <w:szCs w:val="24"/>
        </w:rPr>
        <w:t>diagnóstico e tratamento</w:t>
      </w:r>
      <w:r w:rsidR="002A4D2C" w:rsidRPr="00C81C55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DE241C" w:rsidRPr="00C81C55">
        <w:rPr>
          <w:rFonts w:ascii="Times New Roman" w:hAnsi="Times New Roman" w:cs="Times New Roman"/>
          <w:sz w:val="24"/>
          <w:szCs w:val="24"/>
          <w:vertAlign w:val="superscript"/>
        </w:rPr>
        <w:t>,</w:t>
      </w:r>
      <w:r w:rsidR="006725B7" w:rsidRPr="00C81C55">
        <w:rPr>
          <w:rFonts w:ascii="Times New Roman" w:hAnsi="Times New Roman" w:cs="Times New Roman"/>
          <w:sz w:val="24"/>
          <w:szCs w:val="24"/>
          <w:vertAlign w:val="superscript"/>
        </w:rPr>
        <w:t>3,5</w:t>
      </w:r>
      <w:r w:rsidR="0056236B" w:rsidRPr="00C81C55">
        <w:rPr>
          <w:rFonts w:ascii="Times New Roman" w:hAnsi="Times New Roman" w:cs="Times New Roman"/>
          <w:sz w:val="24"/>
          <w:szCs w:val="24"/>
          <w:vertAlign w:val="superscript"/>
        </w:rPr>
        <w:t>-7</w:t>
      </w:r>
      <w:r w:rsidR="00F63074" w:rsidRPr="00C81C55">
        <w:rPr>
          <w:rFonts w:ascii="Times New Roman" w:hAnsi="Times New Roman" w:cs="Times New Roman"/>
          <w:sz w:val="24"/>
          <w:szCs w:val="24"/>
        </w:rPr>
        <w:t>;</w:t>
      </w:r>
      <w:r w:rsidR="002172AE" w:rsidRPr="00C81C55">
        <w:rPr>
          <w:rFonts w:ascii="Times New Roman" w:hAnsi="Times New Roman" w:cs="Times New Roman"/>
          <w:sz w:val="24"/>
          <w:szCs w:val="24"/>
        </w:rPr>
        <w:t xml:space="preserve"> </w:t>
      </w:r>
      <w:r w:rsidR="00D23BA2" w:rsidRPr="00C81C55">
        <w:rPr>
          <w:rFonts w:ascii="Times New Roman" w:hAnsi="Times New Roman" w:cs="Times New Roman"/>
          <w:sz w:val="24"/>
          <w:szCs w:val="24"/>
        </w:rPr>
        <w:t>quando ocorrem poucos aspectos malignos,</w:t>
      </w:r>
      <w:r w:rsidR="002172AE" w:rsidRPr="00C81C55">
        <w:rPr>
          <w:rFonts w:ascii="Times New Roman" w:hAnsi="Times New Roman" w:cs="Times New Roman"/>
          <w:sz w:val="24"/>
          <w:szCs w:val="24"/>
        </w:rPr>
        <w:t xml:space="preserve"> </w:t>
      </w:r>
      <w:r w:rsidR="00D23BA2" w:rsidRPr="00C81C55">
        <w:rPr>
          <w:rFonts w:ascii="Times New Roman" w:hAnsi="Times New Roman" w:cs="Times New Roman"/>
          <w:sz w:val="24"/>
          <w:szCs w:val="24"/>
        </w:rPr>
        <w:t>a</w:t>
      </w:r>
      <w:r w:rsidR="002172AE" w:rsidRPr="00C81C55">
        <w:rPr>
          <w:rFonts w:ascii="Times New Roman" w:hAnsi="Times New Roman" w:cs="Times New Roman"/>
          <w:sz w:val="24"/>
          <w:szCs w:val="24"/>
        </w:rPr>
        <w:t xml:space="preserve"> </w:t>
      </w:r>
      <w:r w:rsidR="00D23BA2" w:rsidRPr="00C81C55">
        <w:rPr>
          <w:rFonts w:ascii="Times New Roman" w:hAnsi="Times New Roman" w:cs="Times New Roman"/>
          <w:sz w:val="24"/>
          <w:szCs w:val="24"/>
        </w:rPr>
        <w:t xml:space="preserve">caracterização </w:t>
      </w:r>
      <w:r w:rsidR="00213E42" w:rsidRPr="00C81C55">
        <w:rPr>
          <w:rFonts w:ascii="Times New Roman" w:hAnsi="Times New Roman" w:cs="Times New Roman"/>
          <w:sz w:val="24"/>
          <w:szCs w:val="24"/>
        </w:rPr>
        <w:t>histológic</w:t>
      </w:r>
      <w:r w:rsidR="00D23BA2" w:rsidRPr="00C81C55">
        <w:rPr>
          <w:rFonts w:ascii="Times New Roman" w:hAnsi="Times New Roman" w:cs="Times New Roman"/>
          <w:sz w:val="24"/>
          <w:szCs w:val="24"/>
        </w:rPr>
        <w:t>a</w:t>
      </w:r>
      <w:r w:rsidR="002172AE" w:rsidRPr="00C81C55">
        <w:rPr>
          <w:rFonts w:ascii="Times New Roman" w:hAnsi="Times New Roman" w:cs="Times New Roman"/>
          <w:sz w:val="24"/>
          <w:szCs w:val="24"/>
        </w:rPr>
        <w:t xml:space="preserve"> </w:t>
      </w:r>
      <w:r w:rsidR="0045108D" w:rsidRPr="00C81C55">
        <w:rPr>
          <w:rFonts w:ascii="Times New Roman" w:hAnsi="Times New Roman" w:cs="Times New Roman"/>
          <w:sz w:val="24"/>
          <w:szCs w:val="24"/>
        </w:rPr>
        <w:t>t</w:t>
      </w:r>
      <w:r w:rsidR="008F5E3A" w:rsidRPr="00C81C55">
        <w:rPr>
          <w:rFonts w:ascii="Times New Roman" w:hAnsi="Times New Roman" w:cs="Times New Roman"/>
          <w:sz w:val="24"/>
          <w:szCs w:val="24"/>
        </w:rPr>
        <w:t xml:space="preserve">orna-se </w:t>
      </w:r>
      <w:r w:rsidR="00213E42" w:rsidRPr="00C81C55">
        <w:rPr>
          <w:rFonts w:ascii="Times New Roman" w:hAnsi="Times New Roman" w:cs="Times New Roman"/>
          <w:sz w:val="24"/>
          <w:szCs w:val="24"/>
        </w:rPr>
        <w:t>dif</w:t>
      </w:r>
      <w:r w:rsidR="00D23BA2" w:rsidRPr="00C81C55">
        <w:rPr>
          <w:rFonts w:ascii="Times New Roman" w:hAnsi="Times New Roman" w:cs="Times New Roman"/>
          <w:sz w:val="24"/>
          <w:szCs w:val="24"/>
        </w:rPr>
        <w:t>ícil</w:t>
      </w:r>
      <w:r w:rsidR="00213E42" w:rsidRPr="00C81C55">
        <w:rPr>
          <w:rFonts w:ascii="Times New Roman" w:hAnsi="Times New Roman" w:cs="Times New Roman"/>
          <w:sz w:val="24"/>
          <w:szCs w:val="24"/>
          <w:vertAlign w:val="superscript"/>
        </w:rPr>
        <w:t>1,3</w:t>
      </w:r>
      <w:r w:rsidR="0056236B" w:rsidRPr="00C81C55">
        <w:rPr>
          <w:rFonts w:ascii="Times New Roman" w:hAnsi="Times New Roman" w:cs="Times New Roman"/>
          <w:sz w:val="24"/>
          <w:szCs w:val="24"/>
          <w:vertAlign w:val="superscript"/>
        </w:rPr>
        <w:t>,5</w:t>
      </w:r>
      <w:r w:rsidR="00213E42" w:rsidRPr="00C81C55">
        <w:rPr>
          <w:rFonts w:ascii="Times New Roman" w:hAnsi="Times New Roman" w:cs="Times New Roman"/>
          <w:sz w:val="24"/>
          <w:szCs w:val="24"/>
        </w:rPr>
        <w:t xml:space="preserve">. </w:t>
      </w:r>
      <w:r w:rsidR="002172AE" w:rsidRPr="00C81C55">
        <w:rPr>
          <w:rFonts w:ascii="Times New Roman" w:hAnsi="Times New Roman" w:cs="Times New Roman"/>
          <w:sz w:val="24"/>
          <w:szCs w:val="24"/>
        </w:rPr>
        <w:t>D</w:t>
      </w:r>
      <w:r w:rsidRPr="00C81C55">
        <w:rPr>
          <w:rFonts w:ascii="Times New Roman" w:hAnsi="Times New Roman" w:cs="Times New Roman"/>
          <w:sz w:val="24"/>
          <w:szCs w:val="24"/>
        </w:rPr>
        <w:t>emora</w:t>
      </w:r>
      <w:r w:rsidR="00213E42" w:rsidRPr="00C81C55">
        <w:rPr>
          <w:rFonts w:ascii="Times New Roman" w:hAnsi="Times New Roman" w:cs="Times New Roman"/>
          <w:sz w:val="24"/>
          <w:szCs w:val="24"/>
        </w:rPr>
        <w:t xml:space="preserve"> no </w:t>
      </w:r>
      <w:r w:rsidR="00F63074" w:rsidRPr="00C81C55">
        <w:rPr>
          <w:rFonts w:ascii="Times New Roman" w:hAnsi="Times New Roman" w:cs="Times New Roman"/>
          <w:sz w:val="24"/>
          <w:szCs w:val="24"/>
        </w:rPr>
        <w:t xml:space="preserve">início do </w:t>
      </w:r>
      <w:r w:rsidR="00213E42" w:rsidRPr="00C81C55">
        <w:rPr>
          <w:rFonts w:ascii="Times New Roman" w:hAnsi="Times New Roman" w:cs="Times New Roman"/>
          <w:sz w:val="24"/>
          <w:szCs w:val="24"/>
        </w:rPr>
        <w:t>tratamento</w:t>
      </w:r>
      <w:r w:rsidR="00F63074" w:rsidRPr="00C81C55">
        <w:rPr>
          <w:rFonts w:ascii="Times New Roman" w:hAnsi="Times New Roman" w:cs="Times New Roman"/>
          <w:sz w:val="24"/>
          <w:szCs w:val="24"/>
        </w:rPr>
        <w:t xml:space="preserve"> propicia pior prognóstico</w:t>
      </w:r>
      <w:r w:rsidR="00375963" w:rsidRPr="00C81C55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6725B7" w:rsidRPr="00C81C55">
        <w:rPr>
          <w:rFonts w:ascii="Times New Roman" w:hAnsi="Times New Roman" w:cs="Times New Roman"/>
          <w:sz w:val="24"/>
          <w:szCs w:val="24"/>
          <w:vertAlign w:val="superscript"/>
        </w:rPr>
        <w:t>,3</w:t>
      </w:r>
      <w:r w:rsidR="007F11DB" w:rsidRPr="00C81C55">
        <w:rPr>
          <w:rFonts w:ascii="Times New Roman" w:hAnsi="Times New Roman" w:cs="Times New Roman"/>
          <w:sz w:val="24"/>
          <w:szCs w:val="24"/>
          <w:vertAlign w:val="superscript"/>
        </w:rPr>
        <w:t>-</w:t>
      </w:r>
      <w:r w:rsidR="0056236B" w:rsidRPr="00C81C55">
        <w:rPr>
          <w:rFonts w:ascii="Times New Roman" w:hAnsi="Times New Roman" w:cs="Times New Roman"/>
          <w:sz w:val="24"/>
          <w:szCs w:val="24"/>
          <w:vertAlign w:val="superscript"/>
        </w:rPr>
        <w:t>7</w:t>
      </w:r>
      <w:r w:rsidR="00213E42" w:rsidRPr="00C81C55">
        <w:rPr>
          <w:rFonts w:ascii="Times New Roman" w:hAnsi="Times New Roman" w:cs="Times New Roman"/>
          <w:sz w:val="24"/>
          <w:szCs w:val="24"/>
        </w:rPr>
        <w:t>.</w:t>
      </w:r>
      <w:r w:rsidR="002172AE" w:rsidRPr="00C81C55">
        <w:rPr>
          <w:rFonts w:ascii="Times New Roman" w:hAnsi="Times New Roman" w:cs="Times New Roman"/>
          <w:sz w:val="24"/>
          <w:szCs w:val="24"/>
        </w:rPr>
        <w:t xml:space="preserve"> </w:t>
      </w:r>
      <w:r w:rsidR="000A4263" w:rsidRPr="00C81C55">
        <w:rPr>
          <w:rFonts w:ascii="Times New Roman" w:hAnsi="Times New Roman" w:cs="Times New Roman"/>
          <w:sz w:val="24"/>
          <w:szCs w:val="24"/>
        </w:rPr>
        <w:t>A ressecção ampla do tumor com margens livres constitui a melhor opção terapêutica</w:t>
      </w:r>
      <w:r w:rsidR="000A4263" w:rsidRPr="00C81C55">
        <w:rPr>
          <w:rFonts w:ascii="Times New Roman" w:hAnsi="Times New Roman" w:cs="Times New Roman"/>
          <w:sz w:val="24"/>
          <w:szCs w:val="24"/>
          <w:vertAlign w:val="superscript"/>
        </w:rPr>
        <w:t>1-7</w:t>
      </w:r>
      <w:r w:rsidR="000A4263" w:rsidRPr="00C81C55">
        <w:rPr>
          <w:rFonts w:ascii="Times New Roman" w:hAnsi="Times New Roman" w:cs="Times New Roman"/>
          <w:sz w:val="24"/>
          <w:szCs w:val="24"/>
        </w:rPr>
        <w:t>.</w:t>
      </w:r>
      <w:r w:rsidR="000A4263">
        <w:rPr>
          <w:rFonts w:ascii="Times New Roman" w:hAnsi="Times New Roman" w:cs="Times New Roman"/>
          <w:sz w:val="24"/>
          <w:szCs w:val="24"/>
        </w:rPr>
        <w:t xml:space="preserve"> </w:t>
      </w:r>
      <w:r w:rsidR="009A7E6E" w:rsidRPr="009A7E6E">
        <w:rPr>
          <w:rFonts w:ascii="Times New Roman" w:hAnsi="Times New Roman" w:cs="Times New Roman"/>
          <w:sz w:val="24"/>
          <w:szCs w:val="24"/>
        </w:rPr>
        <w:t>N</w:t>
      </w:r>
      <w:r w:rsidR="009A7E6E">
        <w:rPr>
          <w:rFonts w:ascii="Times New Roman" w:hAnsi="Times New Roman" w:cs="Times New Roman"/>
          <w:sz w:val="24"/>
          <w:szCs w:val="24"/>
        </w:rPr>
        <w:t>o presente relat</w:t>
      </w:r>
      <w:r w:rsidR="009A7E6E" w:rsidRPr="009A7E6E">
        <w:rPr>
          <w:rFonts w:ascii="Times New Roman" w:hAnsi="Times New Roman" w:cs="Times New Roman"/>
          <w:sz w:val="24"/>
          <w:szCs w:val="24"/>
        </w:rPr>
        <w:t xml:space="preserve">o o tumor </w:t>
      </w:r>
      <w:r w:rsidR="0027749F">
        <w:rPr>
          <w:rFonts w:ascii="Times New Roman" w:hAnsi="Times New Roman" w:cs="Times New Roman"/>
          <w:sz w:val="24"/>
          <w:szCs w:val="24"/>
        </w:rPr>
        <w:t xml:space="preserve">se </w:t>
      </w:r>
      <w:r w:rsidR="009A7E6E">
        <w:rPr>
          <w:rFonts w:ascii="Times New Roman" w:hAnsi="Times New Roman" w:cs="Times New Roman"/>
          <w:sz w:val="24"/>
          <w:szCs w:val="24"/>
        </w:rPr>
        <w:t>localiza</w:t>
      </w:r>
      <w:r w:rsidR="0027749F">
        <w:rPr>
          <w:rFonts w:ascii="Times New Roman" w:hAnsi="Times New Roman" w:cs="Times New Roman"/>
          <w:sz w:val="24"/>
          <w:szCs w:val="24"/>
        </w:rPr>
        <w:t>va</w:t>
      </w:r>
      <w:r w:rsidR="009A7E6E">
        <w:rPr>
          <w:rFonts w:ascii="Times New Roman" w:hAnsi="Times New Roman" w:cs="Times New Roman"/>
          <w:sz w:val="24"/>
          <w:szCs w:val="24"/>
        </w:rPr>
        <w:t xml:space="preserve"> na</w:t>
      </w:r>
      <w:r w:rsidR="009A7E6E" w:rsidRPr="009A7E6E">
        <w:rPr>
          <w:rFonts w:ascii="Times New Roman" w:hAnsi="Times New Roman" w:cs="Times New Roman"/>
          <w:sz w:val="24"/>
          <w:szCs w:val="24"/>
        </w:rPr>
        <w:t xml:space="preserve"> falange distal do h</w:t>
      </w:r>
      <w:r w:rsidR="002172AE">
        <w:rPr>
          <w:rFonts w:ascii="Times New Roman" w:hAnsi="Times New Roman" w:cs="Times New Roman"/>
          <w:sz w:val="24"/>
          <w:szCs w:val="24"/>
        </w:rPr>
        <w:t>ál</w:t>
      </w:r>
      <w:r w:rsidR="009A7E6E" w:rsidRPr="009A7E6E">
        <w:rPr>
          <w:rFonts w:ascii="Times New Roman" w:hAnsi="Times New Roman" w:cs="Times New Roman"/>
          <w:sz w:val="24"/>
          <w:szCs w:val="24"/>
        </w:rPr>
        <w:t xml:space="preserve">ux esquerdo </w:t>
      </w:r>
      <w:r w:rsidR="009A7E6E">
        <w:rPr>
          <w:rFonts w:ascii="Times New Roman" w:hAnsi="Times New Roman" w:cs="Times New Roman"/>
          <w:sz w:val="24"/>
          <w:szCs w:val="24"/>
        </w:rPr>
        <w:t xml:space="preserve">de um homem jovem </w:t>
      </w:r>
      <w:r w:rsidR="0027749F">
        <w:rPr>
          <w:rFonts w:ascii="Times New Roman" w:hAnsi="Times New Roman" w:cs="Times New Roman"/>
          <w:sz w:val="24"/>
          <w:szCs w:val="24"/>
        </w:rPr>
        <w:t xml:space="preserve">e </w:t>
      </w:r>
      <w:r w:rsidR="009A7E6E" w:rsidRPr="009A7E6E">
        <w:rPr>
          <w:rFonts w:ascii="Times New Roman" w:hAnsi="Times New Roman" w:cs="Times New Roman"/>
          <w:sz w:val="24"/>
          <w:szCs w:val="24"/>
        </w:rPr>
        <w:t xml:space="preserve">foi extirpado com </w:t>
      </w:r>
      <w:r w:rsidR="009A7E6E">
        <w:rPr>
          <w:rFonts w:ascii="Times New Roman" w:hAnsi="Times New Roman" w:cs="Times New Roman"/>
          <w:sz w:val="24"/>
          <w:szCs w:val="24"/>
        </w:rPr>
        <w:t>ampla</w:t>
      </w:r>
      <w:r w:rsidR="009A7E6E" w:rsidRPr="009A7E6E">
        <w:rPr>
          <w:rFonts w:ascii="Times New Roman" w:hAnsi="Times New Roman" w:cs="Times New Roman"/>
          <w:sz w:val="24"/>
          <w:szCs w:val="24"/>
        </w:rPr>
        <w:t xml:space="preserve"> marge</w:t>
      </w:r>
      <w:r w:rsidR="009A7E6E">
        <w:rPr>
          <w:rFonts w:ascii="Times New Roman" w:hAnsi="Times New Roman" w:cs="Times New Roman"/>
          <w:sz w:val="24"/>
          <w:szCs w:val="24"/>
        </w:rPr>
        <w:t>m cirúrgica</w:t>
      </w:r>
      <w:r w:rsidR="009A7E6E" w:rsidRPr="009A7E6E">
        <w:rPr>
          <w:rFonts w:ascii="Times New Roman" w:hAnsi="Times New Roman" w:cs="Times New Roman"/>
          <w:sz w:val="24"/>
          <w:szCs w:val="24"/>
        </w:rPr>
        <w:t xml:space="preserve"> livre</w:t>
      </w:r>
      <w:r w:rsidR="009A7E6E">
        <w:rPr>
          <w:rFonts w:ascii="Times New Roman" w:hAnsi="Times New Roman" w:cs="Times New Roman"/>
          <w:sz w:val="24"/>
          <w:szCs w:val="24"/>
        </w:rPr>
        <w:t xml:space="preserve"> e ausência de </w:t>
      </w:r>
      <w:r w:rsidR="009A7E6E" w:rsidRPr="009A7E6E">
        <w:rPr>
          <w:rFonts w:ascii="Times New Roman" w:hAnsi="Times New Roman" w:cs="Times New Roman"/>
          <w:sz w:val="24"/>
          <w:szCs w:val="24"/>
        </w:rPr>
        <w:t>invasão angiolinfática</w:t>
      </w:r>
      <w:r w:rsidR="009A7E6E">
        <w:rPr>
          <w:rFonts w:ascii="Times New Roman" w:hAnsi="Times New Roman" w:cs="Times New Roman"/>
          <w:sz w:val="24"/>
          <w:szCs w:val="24"/>
        </w:rPr>
        <w:t>.</w:t>
      </w:r>
      <w:r w:rsidR="002172AE">
        <w:rPr>
          <w:rFonts w:ascii="Times New Roman" w:hAnsi="Times New Roman" w:cs="Times New Roman"/>
          <w:sz w:val="24"/>
          <w:szCs w:val="24"/>
        </w:rPr>
        <w:t xml:space="preserve"> </w:t>
      </w:r>
      <w:r w:rsidR="0027749F" w:rsidRPr="0027749F">
        <w:rPr>
          <w:rFonts w:ascii="Times New Roman" w:hAnsi="Times New Roman" w:cs="Times New Roman"/>
          <w:sz w:val="24"/>
          <w:szCs w:val="24"/>
        </w:rPr>
        <w:t xml:space="preserve">Existem poucos estudos relacionando a modalidade de tratamento utilizado e a taxa de sobrevida de pacientes com SE. </w:t>
      </w:r>
      <w:r w:rsidR="009A7E6E" w:rsidRPr="00AC060D">
        <w:rPr>
          <w:rFonts w:ascii="Times New Roman" w:hAnsi="Times New Roman" w:cs="Times New Roman"/>
          <w:sz w:val="24"/>
          <w:szCs w:val="24"/>
        </w:rPr>
        <w:t xml:space="preserve">O objetivo </w:t>
      </w:r>
      <w:r w:rsidR="009A7E6E">
        <w:rPr>
          <w:rFonts w:ascii="Times New Roman" w:hAnsi="Times New Roman" w:cs="Times New Roman"/>
          <w:sz w:val="24"/>
          <w:szCs w:val="24"/>
        </w:rPr>
        <w:t xml:space="preserve">foi chamar a atenção de não especialistas para </w:t>
      </w:r>
      <w:r w:rsidR="009A7E6E" w:rsidRPr="00AC060D">
        <w:rPr>
          <w:rFonts w:ascii="Times New Roman" w:hAnsi="Times New Roman" w:cs="Times New Roman"/>
          <w:sz w:val="24"/>
          <w:szCs w:val="24"/>
        </w:rPr>
        <w:t>es</w:t>
      </w:r>
      <w:r w:rsidR="009A7E6E">
        <w:rPr>
          <w:rFonts w:ascii="Times New Roman" w:hAnsi="Times New Roman" w:cs="Times New Roman"/>
          <w:sz w:val="24"/>
          <w:szCs w:val="24"/>
        </w:rPr>
        <w:t xml:space="preserve">se </w:t>
      </w:r>
      <w:r w:rsidR="009A7E6E" w:rsidRPr="00AC060D">
        <w:rPr>
          <w:rFonts w:ascii="Times New Roman" w:hAnsi="Times New Roman" w:cs="Times New Roman"/>
          <w:sz w:val="24"/>
          <w:szCs w:val="24"/>
        </w:rPr>
        <w:t>t</w:t>
      </w:r>
      <w:r w:rsidR="009A7E6E">
        <w:rPr>
          <w:rFonts w:ascii="Times New Roman" w:hAnsi="Times New Roman" w:cs="Times New Roman"/>
          <w:sz w:val="24"/>
          <w:szCs w:val="24"/>
        </w:rPr>
        <w:t xml:space="preserve">umor em </w:t>
      </w:r>
      <w:r w:rsidR="0027749F">
        <w:rPr>
          <w:rFonts w:ascii="Times New Roman" w:hAnsi="Times New Roman" w:cs="Times New Roman"/>
          <w:sz w:val="24"/>
          <w:szCs w:val="24"/>
        </w:rPr>
        <w:t>indivíduos jovens</w:t>
      </w:r>
      <w:r w:rsidR="000620E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E0C74" w:rsidRPr="001647F8" w:rsidRDefault="00940C38" w:rsidP="001647F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47F8">
        <w:rPr>
          <w:rFonts w:ascii="Times New Roman" w:hAnsi="Times New Roman" w:cs="Times New Roman"/>
          <w:b/>
          <w:sz w:val="24"/>
          <w:szCs w:val="24"/>
        </w:rPr>
        <w:t>R</w:t>
      </w:r>
      <w:r w:rsidR="00EC485F" w:rsidRPr="001647F8">
        <w:rPr>
          <w:rFonts w:ascii="Times New Roman" w:hAnsi="Times New Roman" w:cs="Times New Roman"/>
          <w:b/>
          <w:sz w:val="24"/>
          <w:szCs w:val="24"/>
        </w:rPr>
        <w:t>elato d</w:t>
      </w:r>
      <w:r w:rsidR="00EC485F">
        <w:rPr>
          <w:rFonts w:ascii="Times New Roman" w:hAnsi="Times New Roman" w:cs="Times New Roman"/>
          <w:b/>
          <w:sz w:val="24"/>
          <w:szCs w:val="24"/>
        </w:rPr>
        <w:t>o</w:t>
      </w:r>
      <w:r w:rsidR="00EC485F" w:rsidRPr="001647F8">
        <w:rPr>
          <w:rFonts w:ascii="Times New Roman" w:hAnsi="Times New Roman" w:cs="Times New Roman"/>
          <w:b/>
          <w:sz w:val="24"/>
          <w:szCs w:val="24"/>
        </w:rPr>
        <w:t xml:space="preserve"> caso</w:t>
      </w:r>
    </w:p>
    <w:p w:rsidR="00F56DCF" w:rsidRPr="001647F8" w:rsidRDefault="0072730D" w:rsidP="00295E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Um </w:t>
      </w:r>
      <w:r w:rsidR="004D14B9">
        <w:rPr>
          <w:rFonts w:ascii="Times New Roman" w:hAnsi="Times New Roman" w:cs="Times New Roman"/>
          <w:sz w:val="24"/>
          <w:szCs w:val="24"/>
        </w:rPr>
        <w:t>paciente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905CC6" w:rsidRPr="001647F8">
        <w:rPr>
          <w:rFonts w:ascii="Times New Roman" w:hAnsi="Times New Roman" w:cs="Times New Roman"/>
          <w:sz w:val="24"/>
          <w:szCs w:val="24"/>
        </w:rPr>
        <w:t>19 anos</w:t>
      </w:r>
      <w:r>
        <w:rPr>
          <w:rFonts w:ascii="Times New Roman" w:hAnsi="Times New Roman" w:cs="Times New Roman"/>
          <w:sz w:val="24"/>
          <w:szCs w:val="24"/>
        </w:rPr>
        <w:t xml:space="preserve"> foi</w:t>
      </w:r>
      <w:r w:rsidR="00905CC6" w:rsidRPr="001647F8">
        <w:rPr>
          <w:rFonts w:ascii="Times New Roman" w:hAnsi="Times New Roman" w:cs="Times New Roman"/>
          <w:sz w:val="24"/>
          <w:szCs w:val="24"/>
        </w:rPr>
        <w:t xml:space="preserve"> encaminhado </w:t>
      </w:r>
      <w:r>
        <w:rPr>
          <w:rFonts w:ascii="Times New Roman" w:hAnsi="Times New Roman" w:cs="Times New Roman"/>
          <w:sz w:val="24"/>
          <w:szCs w:val="24"/>
        </w:rPr>
        <w:t>a</w:t>
      </w:r>
      <w:r w:rsidR="00905CC6" w:rsidRPr="001647F8">
        <w:rPr>
          <w:rFonts w:ascii="Times New Roman" w:hAnsi="Times New Roman" w:cs="Times New Roman"/>
          <w:sz w:val="24"/>
          <w:szCs w:val="24"/>
        </w:rPr>
        <w:t xml:space="preserve">o </w:t>
      </w:r>
      <w:r w:rsidR="005335BA">
        <w:rPr>
          <w:rFonts w:ascii="Times New Roman" w:hAnsi="Times New Roman" w:cs="Times New Roman"/>
          <w:sz w:val="24"/>
          <w:szCs w:val="24"/>
        </w:rPr>
        <w:t xml:space="preserve">nosso hospital apresentando </w:t>
      </w:r>
      <w:r w:rsidR="005335BA" w:rsidRPr="001647F8">
        <w:rPr>
          <w:rFonts w:ascii="Times New Roman" w:hAnsi="Times New Roman" w:cs="Times New Roman"/>
          <w:sz w:val="24"/>
          <w:szCs w:val="24"/>
        </w:rPr>
        <w:t>n</w:t>
      </w:r>
      <w:r w:rsidR="005335BA">
        <w:rPr>
          <w:rFonts w:ascii="Times New Roman" w:hAnsi="Times New Roman" w:cs="Times New Roman"/>
          <w:sz w:val="24"/>
          <w:szCs w:val="24"/>
        </w:rPr>
        <w:t>ó</w:t>
      </w:r>
      <w:r w:rsidR="005335BA" w:rsidRPr="001647F8">
        <w:rPr>
          <w:rFonts w:ascii="Times New Roman" w:hAnsi="Times New Roman" w:cs="Times New Roman"/>
          <w:sz w:val="24"/>
          <w:szCs w:val="24"/>
        </w:rPr>
        <w:t xml:space="preserve">dulo subcutâneo </w:t>
      </w:r>
      <w:r w:rsidR="005335BA">
        <w:rPr>
          <w:rFonts w:ascii="Times New Roman" w:hAnsi="Times New Roman" w:cs="Times New Roman"/>
          <w:sz w:val="24"/>
          <w:szCs w:val="24"/>
        </w:rPr>
        <w:t xml:space="preserve">duro e </w:t>
      </w:r>
      <w:r w:rsidR="005335BA" w:rsidRPr="0072730D">
        <w:rPr>
          <w:rFonts w:ascii="Times New Roman" w:hAnsi="Times New Roman" w:cs="Times New Roman"/>
          <w:sz w:val="24"/>
          <w:szCs w:val="24"/>
        </w:rPr>
        <w:t xml:space="preserve">aderido a planos profundos </w:t>
      </w:r>
      <w:r w:rsidR="005335BA">
        <w:rPr>
          <w:rFonts w:ascii="Times New Roman" w:hAnsi="Times New Roman" w:cs="Times New Roman"/>
          <w:sz w:val="24"/>
          <w:szCs w:val="24"/>
        </w:rPr>
        <w:t>na</w:t>
      </w:r>
      <w:r w:rsidR="005335BA" w:rsidRPr="001647F8">
        <w:rPr>
          <w:rFonts w:ascii="Times New Roman" w:hAnsi="Times New Roman" w:cs="Times New Roman"/>
          <w:sz w:val="24"/>
          <w:szCs w:val="24"/>
        </w:rPr>
        <w:t xml:space="preserve"> falange distal d</w:t>
      </w:r>
      <w:r w:rsidR="005335BA">
        <w:rPr>
          <w:rFonts w:ascii="Times New Roman" w:hAnsi="Times New Roman" w:cs="Times New Roman"/>
          <w:sz w:val="24"/>
          <w:szCs w:val="24"/>
        </w:rPr>
        <w:t>o</w:t>
      </w:r>
      <w:r w:rsidR="003D7DA1">
        <w:rPr>
          <w:rFonts w:ascii="Times New Roman" w:hAnsi="Times New Roman" w:cs="Times New Roman"/>
          <w:sz w:val="24"/>
          <w:szCs w:val="24"/>
        </w:rPr>
        <w:t xml:space="preserve"> </w:t>
      </w:r>
      <w:r w:rsidR="005335BA" w:rsidRPr="001647F8">
        <w:rPr>
          <w:rFonts w:ascii="Times New Roman" w:hAnsi="Times New Roman" w:cs="Times New Roman"/>
          <w:sz w:val="24"/>
          <w:szCs w:val="24"/>
        </w:rPr>
        <w:t>h</w:t>
      </w:r>
      <w:r w:rsidR="00BE2601">
        <w:rPr>
          <w:rFonts w:ascii="Times New Roman" w:hAnsi="Times New Roman" w:cs="Times New Roman"/>
          <w:sz w:val="24"/>
          <w:szCs w:val="24"/>
        </w:rPr>
        <w:t>á</w:t>
      </w:r>
      <w:r w:rsidR="005335BA" w:rsidRPr="001647F8">
        <w:rPr>
          <w:rFonts w:ascii="Times New Roman" w:hAnsi="Times New Roman" w:cs="Times New Roman"/>
          <w:sz w:val="24"/>
          <w:szCs w:val="24"/>
        </w:rPr>
        <w:t>lux esquerdo</w:t>
      </w:r>
      <w:r w:rsidR="005335BA">
        <w:rPr>
          <w:rFonts w:ascii="Times New Roman" w:hAnsi="Times New Roman" w:cs="Times New Roman"/>
          <w:sz w:val="24"/>
          <w:szCs w:val="24"/>
        </w:rPr>
        <w:t>, notado</w:t>
      </w:r>
      <w:r w:rsidR="005335BA" w:rsidRPr="001647F8">
        <w:rPr>
          <w:rFonts w:ascii="Times New Roman" w:hAnsi="Times New Roman" w:cs="Times New Roman"/>
          <w:sz w:val="24"/>
          <w:szCs w:val="24"/>
        </w:rPr>
        <w:t xml:space="preserve"> há </w:t>
      </w:r>
      <w:r w:rsidR="005335BA">
        <w:rPr>
          <w:rFonts w:ascii="Times New Roman" w:hAnsi="Times New Roman" w:cs="Times New Roman"/>
          <w:sz w:val="24"/>
          <w:szCs w:val="24"/>
        </w:rPr>
        <w:t xml:space="preserve">seis meses. </w:t>
      </w:r>
      <w:r w:rsidR="00EE6649">
        <w:rPr>
          <w:rFonts w:ascii="Times New Roman" w:hAnsi="Times New Roman" w:cs="Times New Roman"/>
          <w:sz w:val="24"/>
          <w:szCs w:val="24"/>
        </w:rPr>
        <w:t>Providências visando estabelecer o diagnóstico foram tomadas n</w:t>
      </w:r>
      <w:r w:rsidR="00BB5365">
        <w:rPr>
          <w:rFonts w:ascii="Times New Roman" w:hAnsi="Times New Roman" w:cs="Times New Roman"/>
          <w:sz w:val="24"/>
          <w:szCs w:val="24"/>
        </w:rPr>
        <w:t xml:space="preserve">o serviço médico de origem. </w:t>
      </w:r>
      <w:r w:rsidR="00375963">
        <w:rPr>
          <w:rFonts w:ascii="Times New Roman" w:hAnsi="Times New Roman" w:cs="Times New Roman"/>
          <w:sz w:val="24"/>
          <w:szCs w:val="24"/>
        </w:rPr>
        <w:t>A</w:t>
      </w:r>
      <w:r w:rsidR="005335BA">
        <w:rPr>
          <w:rFonts w:ascii="Times New Roman" w:hAnsi="Times New Roman" w:cs="Times New Roman"/>
          <w:sz w:val="24"/>
          <w:szCs w:val="24"/>
        </w:rPr>
        <w:t xml:space="preserve"> biopsia revelou </w:t>
      </w:r>
      <w:r w:rsidR="003D7DA1">
        <w:rPr>
          <w:rFonts w:ascii="Times New Roman" w:hAnsi="Times New Roman" w:cs="Times New Roman"/>
          <w:sz w:val="24"/>
          <w:szCs w:val="24"/>
        </w:rPr>
        <w:t xml:space="preserve">tumor </w:t>
      </w:r>
      <w:r w:rsidR="00295EC1">
        <w:rPr>
          <w:rFonts w:ascii="Times New Roman" w:hAnsi="Times New Roman" w:cs="Times New Roman"/>
          <w:sz w:val="24"/>
          <w:szCs w:val="24"/>
        </w:rPr>
        <w:t>de</w:t>
      </w:r>
      <w:r w:rsidR="003D7DA1">
        <w:rPr>
          <w:rFonts w:ascii="Times New Roman" w:hAnsi="Times New Roman" w:cs="Times New Roman"/>
          <w:sz w:val="24"/>
          <w:szCs w:val="24"/>
        </w:rPr>
        <w:t xml:space="preserve"> </w:t>
      </w:r>
      <w:r w:rsidR="00BE2601">
        <w:rPr>
          <w:rFonts w:ascii="Times New Roman" w:hAnsi="Times New Roman" w:cs="Times New Roman"/>
          <w:sz w:val="24"/>
          <w:szCs w:val="24"/>
        </w:rPr>
        <w:t>células</w:t>
      </w:r>
      <w:r w:rsidR="003D7DA1">
        <w:rPr>
          <w:rFonts w:ascii="Times New Roman" w:hAnsi="Times New Roman" w:cs="Times New Roman"/>
          <w:sz w:val="24"/>
          <w:szCs w:val="24"/>
        </w:rPr>
        <w:t xml:space="preserve"> claras </w:t>
      </w:r>
      <w:r w:rsidR="003B40BC" w:rsidRPr="003B40BC">
        <w:rPr>
          <w:rFonts w:ascii="Times New Roman" w:hAnsi="Times New Roman" w:cs="Times New Roman"/>
          <w:sz w:val="24"/>
          <w:szCs w:val="24"/>
        </w:rPr>
        <w:t xml:space="preserve">ovais </w:t>
      </w:r>
      <w:r w:rsidR="003B40BC">
        <w:rPr>
          <w:rFonts w:ascii="Times New Roman" w:hAnsi="Times New Roman" w:cs="Times New Roman"/>
          <w:sz w:val="24"/>
          <w:szCs w:val="24"/>
        </w:rPr>
        <w:t>e</w:t>
      </w:r>
      <w:r w:rsidR="003B40BC" w:rsidRPr="003B40BC">
        <w:rPr>
          <w:rFonts w:ascii="Times New Roman" w:hAnsi="Times New Roman" w:cs="Times New Roman"/>
          <w:sz w:val="24"/>
          <w:szCs w:val="24"/>
        </w:rPr>
        <w:t xml:space="preserve"> poliédricas </w:t>
      </w:r>
      <w:r w:rsidR="003B40BC">
        <w:rPr>
          <w:rFonts w:ascii="Times New Roman" w:hAnsi="Times New Roman" w:cs="Times New Roman"/>
          <w:sz w:val="24"/>
          <w:szCs w:val="24"/>
        </w:rPr>
        <w:t>de</w:t>
      </w:r>
      <w:r w:rsidR="003B40BC" w:rsidRPr="003B40BC">
        <w:rPr>
          <w:rFonts w:ascii="Times New Roman" w:hAnsi="Times New Roman" w:cs="Times New Roman"/>
          <w:sz w:val="24"/>
          <w:szCs w:val="24"/>
        </w:rPr>
        <w:t xml:space="preserve"> citoplasma eosinofílico, núcleo vesicular</w:t>
      </w:r>
      <w:r w:rsidR="003B40BC">
        <w:rPr>
          <w:rFonts w:ascii="Times New Roman" w:hAnsi="Times New Roman" w:cs="Times New Roman"/>
          <w:sz w:val="24"/>
          <w:szCs w:val="24"/>
        </w:rPr>
        <w:t xml:space="preserve"> e </w:t>
      </w:r>
      <w:r w:rsidR="003B40BC" w:rsidRPr="003B40BC">
        <w:rPr>
          <w:rFonts w:ascii="Times New Roman" w:hAnsi="Times New Roman" w:cs="Times New Roman"/>
          <w:sz w:val="24"/>
          <w:szCs w:val="24"/>
        </w:rPr>
        <w:t xml:space="preserve">nucléolo </w:t>
      </w:r>
      <w:r w:rsidR="00295EC1">
        <w:rPr>
          <w:rFonts w:ascii="Times New Roman" w:hAnsi="Times New Roman" w:cs="Times New Roman"/>
          <w:sz w:val="24"/>
          <w:szCs w:val="24"/>
        </w:rPr>
        <w:t>volumoso;</w:t>
      </w:r>
      <w:r w:rsidR="003D7DA1">
        <w:rPr>
          <w:rFonts w:ascii="Times New Roman" w:hAnsi="Times New Roman" w:cs="Times New Roman"/>
          <w:sz w:val="24"/>
          <w:szCs w:val="24"/>
        </w:rPr>
        <w:t xml:space="preserve"> </w:t>
      </w:r>
      <w:r w:rsidR="00295EC1">
        <w:rPr>
          <w:rFonts w:ascii="Times New Roman" w:hAnsi="Times New Roman" w:cs="Times New Roman"/>
          <w:sz w:val="24"/>
          <w:szCs w:val="24"/>
        </w:rPr>
        <w:t xml:space="preserve">algumas </w:t>
      </w:r>
      <w:r w:rsidR="003C38B8">
        <w:rPr>
          <w:rFonts w:ascii="Times New Roman" w:hAnsi="Times New Roman" w:cs="Times New Roman"/>
          <w:sz w:val="24"/>
          <w:szCs w:val="24"/>
        </w:rPr>
        <w:t>células</w:t>
      </w:r>
      <w:r w:rsidR="003D7DA1">
        <w:rPr>
          <w:rFonts w:ascii="Times New Roman" w:hAnsi="Times New Roman" w:cs="Times New Roman"/>
          <w:sz w:val="24"/>
          <w:szCs w:val="24"/>
        </w:rPr>
        <w:t xml:space="preserve"> </w:t>
      </w:r>
      <w:r w:rsidR="00295EC1" w:rsidRPr="00295EC1">
        <w:rPr>
          <w:rFonts w:ascii="Times New Roman" w:hAnsi="Times New Roman" w:cs="Times New Roman"/>
          <w:sz w:val="24"/>
          <w:szCs w:val="24"/>
        </w:rPr>
        <w:t>fusiforme</w:t>
      </w:r>
      <w:r w:rsidR="003C38B8">
        <w:rPr>
          <w:rFonts w:ascii="Times New Roman" w:hAnsi="Times New Roman" w:cs="Times New Roman"/>
          <w:sz w:val="24"/>
          <w:szCs w:val="24"/>
        </w:rPr>
        <w:t>s</w:t>
      </w:r>
      <w:r w:rsidR="00295EC1" w:rsidRPr="00295EC1">
        <w:rPr>
          <w:rFonts w:ascii="Times New Roman" w:hAnsi="Times New Roman" w:cs="Times New Roman"/>
          <w:sz w:val="24"/>
          <w:szCs w:val="24"/>
        </w:rPr>
        <w:t xml:space="preserve"> em agregado</w:t>
      </w:r>
      <w:r w:rsidR="003C38B8">
        <w:rPr>
          <w:rFonts w:ascii="Times New Roman" w:hAnsi="Times New Roman" w:cs="Times New Roman"/>
          <w:sz w:val="24"/>
          <w:szCs w:val="24"/>
        </w:rPr>
        <w:t>s</w:t>
      </w:r>
      <w:r w:rsidR="00295EC1" w:rsidRPr="00295EC1">
        <w:rPr>
          <w:rFonts w:ascii="Times New Roman" w:hAnsi="Times New Roman" w:cs="Times New Roman"/>
          <w:sz w:val="24"/>
          <w:szCs w:val="24"/>
        </w:rPr>
        <w:t xml:space="preserve"> nodular</w:t>
      </w:r>
      <w:r w:rsidR="003C38B8">
        <w:rPr>
          <w:rFonts w:ascii="Times New Roman" w:hAnsi="Times New Roman" w:cs="Times New Roman"/>
          <w:sz w:val="24"/>
          <w:szCs w:val="24"/>
        </w:rPr>
        <w:t>es;</w:t>
      </w:r>
      <w:r w:rsidR="003D7DA1">
        <w:rPr>
          <w:rFonts w:ascii="Times New Roman" w:hAnsi="Times New Roman" w:cs="Times New Roman"/>
          <w:sz w:val="24"/>
          <w:szCs w:val="24"/>
        </w:rPr>
        <w:t xml:space="preserve"> </w:t>
      </w:r>
      <w:r w:rsidR="003C38B8">
        <w:rPr>
          <w:rFonts w:ascii="Times New Roman" w:hAnsi="Times New Roman" w:cs="Times New Roman"/>
          <w:sz w:val="24"/>
          <w:szCs w:val="24"/>
        </w:rPr>
        <w:t>e</w:t>
      </w:r>
      <w:r w:rsidR="003D7DA1">
        <w:rPr>
          <w:rFonts w:ascii="Times New Roman" w:hAnsi="Times New Roman" w:cs="Times New Roman"/>
          <w:sz w:val="24"/>
          <w:szCs w:val="24"/>
        </w:rPr>
        <w:t xml:space="preserve"> </w:t>
      </w:r>
      <w:r w:rsidR="00BE2601">
        <w:rPr>
          <w:rFonts w:ascii="Times New Roman" w:hAnsi="Times New Roman" w:cs="Times New Roman"/>
          <w:sz w:val="24"/>
          <w:szCs w:val="24"/>
        </w:rPr>
        <w:t>áreas</w:t>
      </w:r>
      <w:r w:rsidR="00164048">
        <w:rPr>
          <w:rFonts w:ascii="Times New Roman" w:hAnsi="Times New Roman" w:cs="Times New Roman"/>
          <w:sz w:val="24"/>
          <w:szCs w:val="24"/>
        </w:rPr>
        <w:t xml:space="preserve"> </w:t>
      </w:r>
      <w:r w:rsidR="00295EC1">
        <w:rPr>
          <w:rFonts w:ascii="Times New Roman" w:hAnsi="Times New Roman" w:cs="Times New Roman"/>
          <w:sz w:val="24"/>
          <w:szCs w:val="24"/>
        </w:rPr>
        <w:t>de</w:t>
      </w:r>
      <w:r w:rsidR="003B40BC" w:rsidRPr="003B40BC">
        <w:rPr>
          <w:rFonts w:ascii="Times New Roman" w:hAnsi="Times New Roman" w:cs="Times New Roman"/>
          <w:sz w:val="24"/>
          <w:szCs w:val="24"/>
        </w:rPr>
        <w:t xml:space="preserve"> fibrose e necrose. </w:t>
      </w:r>
      <w:r w:rsidR="00D62524">
        <w:rPr>
          <w:rFonts w:ascii="Times New Roman" w:hAnsi="Times New Roman" w:cs="Times New Roman"/>
          <w:sz w:val="24"/>
          <w:szCs w:val="24"/>
        </w:rPr>
        <w:t xml:space="preserve">Além disso, a expressão de </w:t>
      </w:r>
      <w:r w:rsidR="00D62524" w:rsidRPr="00D62524">
        <w:rPr>
          <w:rFonts w:ascii="Times New Roman" w:hAnsi="Times New Roman" w:cs="Times New Roman"/>
          <w:sz w:val="24"/>
          <w:szCs w:val="24"/>
        </w:rPr>
        <w:t>citoqueratinas, antígeno de membrana epitelial</w:t>
      </w:r>
      <w:r w:rsidR="004D4E14">
        <w:rPr>
          <w:rFonts w:ascii="Times New Roman" w:hAnsi="Times New Roman" w:cs="Times New Roman"/>
          <w:sz w:val="24"/>
          <w:szCs w:val="24"/>
        </w:rPr>
        <w:t xml:space="preserve"> (AME)</w:t>
      </w:r>
      <w:r w:rsidR="00D62524" w:rsidRPr="00D62524">
        <w:rPr>
          <w:rFonts w:ascii="Times New Roman" w:hAnsi="Times New Roman" w:cs="Times New Roman"/>
          <w:sz w:val="24"/>
          <w:szCs w:val="24"/>
        </w:rPr>
        <w:t xml:space="preserve">, </w:t>
      </w:r>
      <w:r w:rsidR="00D62524">
        <w:rPr>
          <w:rFonts w:ascii="Times New Roman" w:hAnsi="Times New Roman" w:cs="Times New Roman"/>
          <w:sz w:val="24"/>
          <w:szCs w:val="24"/>
        </w:rPr>
        <w:t>e vimentina confirmou o</w:t>
      </w:r>
      <w:r w:rsidR="003D7DA1">
        <w:rPr>
          <w:rFonts w:ascii="Times New Roman" w:hAnsi="Times New Roman" w:cs="Times New Roman"/>
          <w:sz w:val="24"/>
          <w:szCs w:val="24"/>
        </w:rPr>
        <w:t xml:space="preserve"> </w:t>
      </w:r>
      <w:r w:rsidR="00BE2601">
        <w:rPr>
          <w:rFonts w:ascii="Times New Roman" w:hAnsi="Times New Roman" w:cs="Times New Roman"/>
          <w:sz w:val="24"/>
          <w:szCs w:val="24"/>
        </w:rPr>
        <w:t xml:space="preserve">diagnóstico </w:t>
      </w:r>
      <w:r w:rsidR="00BB5365">
        <w:rPr>
          <w:rFonts w:ascii="Times New Roman" w:hAnsi="Times New Roman" w:cs="Times New Roman"/>
          <w:sz w:val="24"/>
          <w:szCs w:val="24"/>
        </w:rPr>
        <w:t>de</w:t>
      </w:r>
      <w:r w:rsidR="003D7DA1">
        <w:rPr>
          <w:rFonts w:ascii="Times New Roman" w:hAnsi="Times New Roman" w:cs="Times New Roman"/>
          <w:sz w:val="24"/>
          <w:szCs w:val="24"/>
        </w:rPr>
        <w:t xml:space="preserve"> </w:t>
      </w:r>
      <w:r w:rsidR="00DF727B">
        <w:rPr>
          <w:rFonts w:ascii="Times New Roman" w:hAnsi="Times New Roman" w:cs="Times New Roman"/>
          <w:sz w:val="24"/>
          <w:szCs w:val="24"/>
        </w:rPr>
        <w:t>SE</w:t>
      </w:r>
      <w:r w:rsidR="00164048">
        <w:rPr>
          <w:rFonts w:ascii="Times New Roman" w:hAnsi="Times New Roman" w:cs="Times New Roman"/>
          <w:sz w:val="24"/>
          <w:szCs w:val="24"/>
        </w:rPr>
        <w:t xml:space="preserve"> </w:t>
      </w:r>
      <w:r w:rsidR="00164048" w:rsidRPr="00164048">
        <w:rPr>
          <w:rFonts w:ascii="Times New Roman" w:hAnsi="Times New Roman" w:cs="Times New Roman"/>
          <w:sz w:val="24"/>
          <w:szCs w:val="24"/>
        </w:rPr>
        <w:t>em análise imunohistoquímica</w:t>
      </w:r>
      <w:r w:rsidR="00BB5365" w:rsidRPr="00295EC1">
        <w:rPr>
          <w:rFonts w:ascii="Times New Roman" w:hAnsi="Times New Roman" w:cs="Times New Roman"/>
          <w:sz w:val="24"/>
          <w:szCs w:val="24"/>
        </w:rPr>
        <w:t>.</w:t>
      </w:r>
      <w:r w:rsidR="003D7DA1">
        <w:rPr>
          <w:rFonts w:ascii="Times New Roman" w:hAnsi="Times New Roman" w:cs="Times New Roman"/>
          <w:sz w:val="24"/>
          <w:szCs w:val="24"/>
        </w:rPr>
        <w:t xml:space="preserve"> </w:t>
      </w:r>
      <w:r w:rsidR="003C38B8">
        <w:rPr>
          <w:rFonts w:ascii="Times New Roman" w:hAnsi="Times New Roman" w:cs="Times New Roman"/>
          <w:sz w:val="24"/>
          <w:szCs w:val="24"/>
        </w:rPr>
        <w:t>No e</w:t>
      </w:r>
      <w:r w:rsidR="00EE6649">
        <w:rPr>
          <w:rFonts w:ascii="Times New Roman" w:hAnsi="Times New Roman" w:cs="Times New Roman"/>
          <w:sz w:val="24"/>
          <w:szCs w:val="24"/>
        </w:rPr>
        <w:t xml:space="preserve">xame físico </w:t>
      </w:r>
      <w:r w:rsidR="003C38B8">
        <w:rPr>
          <w:rFonts w:ascii="Times New Roman" w:hAnsi="Times New Roman" w:cs="Times New Roman"/>
          <w:sz w:val="24"/>
          <w:szCs w:val="24"/>
        </w:rPr>
        <w:t>de</w:t>
      </w:r>
      <w:r w:rsidR="00EE6649">
        <w:rPr>
          <w:rFonts w:ascii="Times New Roman" w:hAnsi="Times New Roman" w:cs="Times New Roman"/>
          <w:sz w:val="24"/>
          <w:szCs w:val="24"/>
        </w:rPr>
        <w:t xml:space="preserve"> admissão não </w:t>
      </w:r>
      <w:r w:rsidR="003C38B8">
        <w:rPr>
          <w:rFonts w:ascii="Times New Roman" w:hAnsi="Times New Roman" w:cs="Times New Roman"/>
          <w:sz w:val="24"/>
          <w:szCs w:val="24"/>
        </w:rPr>
        <w:t>havia</w:t>
      </w:r>
      <w:r w:rsidR="00EE6649">
        <w:rPr>
          <w:rFonts w:ascii="Times New Roman" w:hAnsi="Times New Roman" w:cs="Times New Roman"/>
          <w:sz w:val="24"/>
          <w:szCs w:val="24"/>
        </w:rPr>
        <w:t xml:space="preserve"> anormalidade</w:t>
      </w:r>
      <w:r w:rsidR="003D7DA1">
        <w:rPr>
          <w:rFonts w:ascii="Times New Roman" w:hAnsi="Times New Roman" w:cs="Times New Roman"/>
          <w:sz w:val="24"/>
          <w:szCs w:val="24"/>
        </w:rPr>
        <w:t>s</w:t>
      </w:r>
      <w:r w:rsidR="00842BA4">
        <w:rPr>
          <w:rFonts w:ascii="Times New Roman" w:hAnsi="Times New Roman" w:cs="Times New Roman"/>
          <w:sz w:val="24"/>
          <w:szCs w:val="24"/>
        </w:rPr>
        <w:t>,</w:t>
      </w:r>
      <w:r w:rsidR="00EE6649">
        <w:rPr>
          <w:rFonts w:ascii="Times New Roman" w:hAnsi="Times New Roman" w:cs="Times New Roman"/>
          <w:sz w:val="24"/>
          <w:szCs w:val="24"/>
        </w:rPr>
        <w:t xml:space="preserve"> exceto </w:t>
      </w:r>
      <w:r w:rsidR="003D7DA1">
        <w:rPr>
          <w:rFonts w:ascii="Times New Roman" w:hAnsi="Times New Roman" w:cs="Times New Roman"/>
          <w:sz w:val="24"/>
          <w:szCs w:val="24"/>
        </w:rPr>
        <w:t>a</w:t>
      </w:r>
      <w:r w:rsidR="00EE6649">
        <w:rPr>
          <w:rFonts w:ascii="Times New Roman" w:hAnsi="Times New Roman" w:cs="Times New Roman"/>
          <w:sz w:val="24"/>
          <w:szCs w:val="24"/>
        </w:rPr>
        <w:t xml:space="preserve"> lesão no hálux esquerdo</w:t>
      </w:r>
      <w:r w:rsidR="003C38B8">
        <w:rPr>
          <w:rFonts w:ascii="Times New Roman" w:hAnsi="Times New Roman" w:cs="Times New Roman"/>
          <w:sz w:val="24"/>
          <w:szCs w:val="24"/>
        </w:rPr>
        <w:t>.</w:t>
      </w:r>
      <w:r w:rsidR="003D7DA1">
        <w:rPr>
          <w:rFonts w:ascii="Times New Roman" w:hAnsi="Times New Roman" w:cs="Times New Roman"/>
          <w:sz w:val="24"/>
          <w:szCs w:val="24"/>
        </w:rPr>
        <w:t xml:space="preserve"> </w:t>
      </w:r>
      <w:r w:rsidR="003C38B8">
        <w:rPr>
          <w:rFonts w:ascii="Times New Roman" w:hAnsi="Times New Roman" w:cs="Times New Roman"/>
          <w:sz w:val="24"/>
          <w:szCs w:val="24"/>
        </w:rPr>
        <w:t>Os</w:t>
      </w:r>
      <w:r w:rsidR="007D5753">
        <w:rPr>
          <w:rFonts w:ascii="Times New Roman" w:hAnsi="Times New Roman" w:cs="Times New Roman"/>
          <w:sz w:val="24"/>
          <w:szCs w:val="24"/>
        </w:rPr>
        <w:t xml:space="preserve"> exames laboratoriais de rotina mostraram </w:t>
      </w:r>
      <w:r w:rsidR="003C38B8">
        <w:rPr>
          <w:rFonts w:ascii="Times New Roman" w:hAnsi="Times New Roman" w:cs="Times New Roman"/>
          <w:sz w:val="24"/>
          <w:szCs w:val="24"/>
        </w:rPr>
        <w:t xml:space="preserve">todos os </w:t>
      </w:r>
      <w:r w:rsidR="007D5753">
        <w:rPr>
          <w:rFonts w:ascii="Times New Roman" w:hAnsi="Times New Roman" w:cs="Times New Roman"/>
          <w:sz w:val="24"/>
          <w:szCs w:val="24"/>
        </w:rPr>
        <w:t xml:space="preserve">resultados dentro da faixa </w:t>
      </w:r>
      <w:r w:rsidR="00EE6649">
        <w:rPr>
          <w:rFonts w:ascii="Times New Roman" w:hAnsi="Times New Roman" w:cs="Times New Roman"/>
          <w:sz w:val="24"/>
          <w:szCs w:val="24"/>
        </w:rPr>
        <w:t xml:space="preserve">de </w:t>
      </w:r>
      <w:r w:rsidR="007D5753">
        <w:rPr>
          <w:rFonts w:ascii="Times New Roman" w:hAnsi="Times New Roman" w:cs="Times New Roman"/>
          <w:sz w:val="24"/>
          <w:szCs w:val="24"/>
        </w:rPr>
        <w:t>norma</w:t>
      </w:r>
      <w:r w:rsidR="00EE6649">
        <w:rPr>
          <w:rFonts w:ascii="Times New Roman" w:hAnsi="Times New Roman" w:cs="Times New Roman"/>
          <w:sz w:val="24"/>
          <w:szCs w:val="24"/>
        </w:rPr>
        <w:t>lidade</w:t>
      </w:r>
      <w:r w:rsidR="007D5753">
        <w:rPr>
          <w:rFonts w:ascii="Times New Roman" w:hAnsi="Times New Roman" w:cs="Times New Roman"/>
          <w:sz w:val="24"/>
          <w:szCs w:val="24"/>
        </w:rPr>
        <w:t xml:space="preserve">. </w:t>
      </w:r>
      <w:r w:rsidR="00EA2BA3" w:rsidRPr="00EA2BA3">
        <w:rPr>
          <w:rFonts w:ascii="Times New Roman" w:hAnsi="Times New Roman" w:cs="Times New Roman"/>
          <w:sz w:val="24"/>
          <w:szCs w:val="24"/>
        </w:rPr>
        <w:t xml:space="preserve">Tomografia por emissão de pósitrons e fusão com tomografia computadorizada </w:t>
      </w:r>
      <w:r w:rsidR="00EA2BA3">
        <w:rPr>
          <w:rFonts w:ascii="Times New Roman" w:hAnsi="Times New Roman" w:cs="Times New Roman"/>
          <w:sz w:val="24"/>
          <w:szCs w:val="24"/>
        </w:rPr>
        <w:t>(</w:t>
      </w:r>
      <w:r w:rsidR="00EA2BA3" w:rsidRPr="00EA2BA3">
        <w:rPr>
          <w:rFonts w:ascii="Times New Roman" w:hAnsi="Times New Roman" w:cs="Times New Roman"/>
          <w:sz w:val="24"/>
          <w:szCs w:val="24"/>
        </w:rPr>
        <w:t>PET/TC</w:t>
      </w:r>
      <w:r w:rsidR="00EA2BA3">
        <w:rPr>
          <w:rFonts w:ascii="Times New Roman" w:hAnsi="Times New Roman" w:cs="Times New Roman"/>
          <w:sz w:val="24"/>
          <w:szCs w:val="24"/>
        </w:rPr>
        <w:t>)</w:t>
      </w:r>
      <w:r w:rsidR="003D7DA1">
        <w:rPr>
          <w:rFonts w:ascii="Times New Roman" w:hAnsi="Times New Roman" w:cs="Times New Roman"/>
          <w:sz w:val="24"/>
          <w:szCs w:val="24"/>
        </w:rPr>
        <w:t xml:space="preserve"> </w:t>
      </w:r>
      <w:r w:rsidR="00F56DCF" w:rsidRPr="00E43E9A">
        <w:rPr>
          <w:rFonts w:ascii="Times New Roman" w:hAnsi="Times New Roman" w:cs="Times New Roman"/>
          <w:sz w:val="24"/>
          <w:szCs w:val="24"/>
        </w:rPr>
        <w:t xml:space="preserve">para </w:t>
      </w:r>
      <w:r w:rsidR="00E43E9A">
        <w:rPr>
          <w:rFonts w:ascii="Times New Roman" w:hAnsi="Times New Roman" w:cs="Times New Roman"/>
          <w:sz w:val="24"/>
          <w:szCs w:val="24"/>
        </w:rPr>
        <w:t xml:space="preserve">o </w:t>
      </w:r>
      <w:r w:rsidR="00F56DCF" w:rsidRPr="00E43E9A">
        <w:rPr>
          <w:rFonts w:ascii="Times New Roman" w:hAnsi="Times New Roman" w:cs="Times New Roman"/>
          <w:sz w:val="24"/>
          <w:szCs w:val="24"/>
        </w:rPr>
        <w:t>estadi</w:t>
      </w:r>
      <w:r w:rsidRPr="00E43E9A">
        <w:rPr>
          <w:rFonts w:ascii="Times New Roman" w:hAnsi="Times New Roman" w:cs="Times New Roman"/>
          <w:sz w:val="24"/>
          <w:szCs w:val="24"/>
        </w:rPr>
        <w:t>a</w:t>
      </w:r>
      <w:r w:rsidR="00F56DCF" w:rsidRPr="00E43E9A">
        <w:rPr>
          <w:rFonts w:ascii="Times New Roman" w:hAnsi="Times New Roman" w:cs="Times New Roman"/>
          <w:sz w:val="24"/>
          <w:szCs w:val="24"/>
        </w:rPr>
        <w:t>mento</w:t>
      </w:r>
      <w:r w:rsidR="00E43E9A">
        <w:rPr>
          <w:rFonts w:ascii="Times New Roman" w:hAnsi="Times New Roman" w:cs="Times New Roman"/>
          <w:sz w:val="24"/>
          <w:szCs w:val="24"/>
        </w:rPr>
        <w:t xml:space="preserve"> do tumor constatou a</w:t>
      </w:r>
      <w:r w:rsidR="00F56DCF" w:rsidRPr="00E43E9A">
        <w:rPr>
          <w:rFonts w:ascii="Times New Roman" w:hAnsi="Times New Roman" w:cs="Times New Roman"/>
          <w:sz w:val="24"/>
          <w:szCs w:val="24"/>
        </w:rPr>
        <w:t xml:space="preserve"> localiza</w:t>
      </w:r>
      <w:r w:rsidR="00E43E9A">
        <w:rPr>
          <w:rFonts w:ascii="Times New Roman" w:hAnsi="Times New Roman" w:cs="Times New Roman"/>
          <w:sz w:val="24"/>
          <w:szCs w:val="24"/>
        </w:rPr>
        <w:t xml:space="preserve">ção restrita </w:t>
      </w:r>
      <w:r w:rsidR="00F56DCF" w:rsidRPr="00E43E9A">
        <w:rPr>
          <w:rFonts w:ascii="Times New Roman" w:hAnsi="Times New Roman" w:cs="Times New Roman"/>
          <w:sz w:val="24"/>
          <w:szCs w:val="24"/>
        </w:rPr>
        <w:t>da</w:t>
      </w:r>
      <w:r w:rsidR="003D7DA1">
        <w:rPr>
          <w:rFonts w:ascii="Times New Roman" w:hAnsi="Times New Roman" w:cs="Times New Roman"/>
          <w:sz w:val="24"/>
          <w:szCs w:val="24"/>
        </w:rPr>
        <w:t xml:space="preserve"> </w:t>
      </w:r>
      <w:r w:rsidR="00E43E9A">
        <w:rPr>
          <w:rFonts w:ascii="Times New Roman" w:hAnsi="Times New Roman" w:cs="Times New Roman"/>
          <w:sz w:val="24"/>
          <w:szCs w:val="24"/>
        </w:rPr>
        <w:t xml:space="preserve">lesão </w:t>
      </w:r>
      <w:r w:rsidRPr="0072730D">
        <w:rPr>
          <w:rFonts w:ascii="Times New Roman" w:hAnsi="Times New Roman" w:cs="Times New Roman"/>
          <w:sz w:val="24"/>
          <w:szCs w:val="24"/>
        </w:rPr>
        <w:t>(Figura 1)</w:t>
      </w:r>
      <w:r w:rsidR="00F56DCF" w:rsidRPr="001647F8">
        <w:rPr>
          <w:rFonts w:ascii="Times New Roman" w:hAnsi="Times New Roman" w:cs="Times New Roman"/>
          <w:sz w:val="24"/>
          <w:szCs w:val="24"/>
        </w:rPr>
        <w:t xml:space="preserve">. </w:t>
      </w:r>
      <w:r w:rsidR="00E43E9A">
        <w:rPr>
          <w:rFonts w:ascii="Times New Roman" w:hAnsi="Times New Roman" w:cs="Times New Roman"/>
          <w:sz w:val="24"/>
          <w:szCs w:val="24"/>
        </w:rPr>
        <w:t>Realizou-se a</w:t>
      </w:r>
      <w:r w:rsidR="00F56DCF" w:rsidRPr="001647F8">
        <w:rPr>
          <w:rFonts w:ascii="Times New Roman" w:hAnsi="Times New Roman" w:cs="Times New Roman"/>
          <w:sz w:val="24"/>
          <w:szCs w:val="24"/>
        </w:rPr>
        <w:t xml:space="preserve"> amputação d</w:t>
      </w:r>
      <w:r>
        <w:rPr>
          <w:rFonts w:ascii="Times New Roman" w:hAnsi="Times New Roman" w:cs="Times New Roman"/>
          <w:sz w:val="24"/>
          <w:szCs w:val="24"/>
        </w:rPr>
        <w:t xml:space="preserve">o </w:t>
      </w:r>
      <w:r w:rsidR="000D6145">
        <w:rPr>
          <w:rFonts w:ascii="Times New Roman" w:hAnsi="Times New Roman" w:cs="Times New Roman"/>
          <w:sz w:val="24"/>
          <w:szCs w:val="24"/>
        </w:rPr>
        <w:t>pododáctilo</w:t>
      </w:r>
      <w:r w:rsidR="007D5753">
        <w:rPr>
          <w:rFonts w:ascii="Times New Roman" w:hAnsi="Times New Roman" w:cs="Times New Roman"/>
          <w:sz w:val="24"/>
          <w:szCs w:val="24"/>
        </w:rPr>
        <w:t>, com comprovação de que a</w:t>
      </w:r>
      <w:r w:rsidR="00F56DCF" w:rsidRPr="001647F8">
        <w:rPr>
          <w:rFonts w:ascii="Times New Roman" w:hAnsi="Times New Roman" w:cs="Times New Roman"/>
          <w:sz w:val="24"/>
          <w:szCs w:val="24"/>
        </w:rPr>
        <w:t xml:space="preserve">s margens </w:t>
      </w:r>
      <w:r w:rsidR="007D5753">
        <w:rPr>
          <w:rFonts w:ascii="Times New Roman" w:hAnsi="Times New Roman" w:cs="Times New Roman"/>
          <w:sz w:val="24"/>
          <w:szCs w:val="24"/>
        </w:rPr>
        <w:t xml:space="preserve">cirúrgicas estavam </w:t>
      </w:r>
      <w:r w:rsidR="00F56DCF" w:rsidRPr="001647F8">
        <w:rPr>
          <w:rFonts w:ascii="Times New Roman" w:hAnsi="Times New Roman" w:cs="Times New Roman"/>
          <w:sz w:val="24"/>
          <w:szCs w:val="24"/>
        </w:rPr>
        <w:t>livres</w:t>
      </w:r>
      <w:r w:rsidR="007D5753">
        <w:rPr>
          <w:rFonts w:ascii="Times New Roman" w:hAnsi="Times New Roman" w:cs="Times New Roman"/>
          <w:sz w:val="24"/>
          <w:szCs w:val="24"/>
        </w:rPr>
        <w:t xml:space="preserve"> e não havia </w:t>
      </w:r>
      <w:r w:rsidR="00F56DCF" w:rsidRPr="001647F8">
        <w:rPr>
          <w:rFonts w:ascii="Times New Roman" w:hAnsi="Times New Roman" w:cs="Times New Roman"/>
          <w:sz w:val="24"/>
          <w:szCs w:val="24"/>
        </w:rPr>
        <w:t>invasão angio-linf</w:t>
      </w:r>
      <w:r w:rsidR="000D6145">
        <w:rPr>
          <w:rFonts w:ascii="Times New Roman" w:hAnsi="Times New Roman" w:cs="Times New Roman"/>
          <w:sz w:val="24"/>
          <w:szCs w:val="24"/>
        </w:rPr>
        <w:t>á</w:t>
      </w:r>
      <w:r w:rsidR="00F56DCF" w:rsidRPr="001647F8">
        <w:rPr>
          <w:rFonts w:ascii="Times New Roman" w:hAnsi="Times New Roman" w:cs="Times New Roman"/>
          <w:sz w:val="24"/>
          <w:szCs w:val="24"/>
        </w:rPr>
        <w:t xml:space="preserve">tica </w:t>
      </w:r>
      <w:r w:rsidR="007D5753">
        <w:rPr>
          <w:rFonts w:ascii="Times New Roman" w:hAnsi="Times New Roman" w:cs="Times New Roman"/>
          <w:sz w:val="24"/>
          <w:szCs w:val="24"/>
        </w:rPr>
        <w:t>ou</w:t>
      </w:r>
      <w:r w:rsidR="00F56DCF" w:rsidRPr="001647F8">
        <w:rPr>
          <w:rFonts w:ascii="Times New Roman" w:hAnsi="Times New Roman" w:cs="Times New Roman"/>
          <w:sz w:val="24"/>
          <w:szCs w:val="24"/>
        </w:rPr>
        <w:t xml:space="preserve"> neural. </w:t>
      </w:r>
      <w:r w:rsidR="000D6145">
        <w:rPr>
          <w:rFonts w:ascii="Times New Roman" w:hAnsi="Times New Roman" w:cs="Times New Roman"/>
          <w:sz w:val="24"/>
          <w:szCs w:val="24"/>
        </w:rPr>
        <w:t>A</w:t>
      </w:r>
      <w:r w:rsidR="007D5753">
        <w:rPr>
          <w:rFonts w:ascii="Times New Roman" w:hAnsi="Times New Roman" w:cs="Times New Roman"/>
          <w:sz w:val="24"/>
          <w:szCs w:val="24"/>
        </w:rPr>
        <w:t>tualmente</w:t>
      </w:r>
      <w:r w:rsidR="00E43E9A">
        <w:rPr>
          <w:rFonts w:ascii="Times New Roman" w:hAnsi="Times New Roman" w:cs="Times New Roman"/>
          <w:sz w:val="24"/>
          <w:szCs w:val="24"/>
        </w:rPr>
        <w:t xml:space="preserve"> sem queixas</w:t>
      </w:r>
      <w:r w:rsidR="007D5753">
        <w:rPr>
          <w:rFonts w:ascii="Times New Roman" w:hAnsi="Times New Roman" w:cs="Times New Roman"/>
          <w:sz w:val="24"/>
          <w:szCs w:val="24"/>
        </w:rPr>
        <w:t xml:space="preserve">, o paciente </w:t>
      </w:r>
      <w:r w:rsidR="00E43E9A">
        <w:rPr>
          <w:rFonts w:ascii="Times New Roman" w:hAnsi="Times New Roman" w:cs="Times New Roman"/>
          <w:sz w:val="24"/>
          <w:szCs w:val="24"/>
        </w:rPr>
        <w:t>permanece</w:t>
      </w:r>
      <w:r w:rsidR="003D7DA1">
        <w:rPr>
          <w:rFonts w:ascii="Times New Roman" w:hAnsi="Times New Roman" w:cs="Times New Roman"/>
          <w:sz w:val="24"/>
          <w:szCs w:val="24"/>
        </w:rPr>
        <w:t xml:space="preserve"> </w:t>
      </w:r>
      <w:r w:rsidR="007D5753">
        <w:rPr>
          <w:rFonts w:ascii="Times New Roman" w:hAnsi="Times New Roman" w:cs="Times New Roman"/>
          <w:sz w:val="24"/>
          <w:szCs w:val="24"/>
        </w:rPr>
        <w:t>em</w:t>
      </w:r>
      <w:r w:rsidR="004D14B9">
        <w:rPr>
          <w:rFonts w:ascii="Times New Roman" w:hAnsi="Times New Roman" w:cs="Times New Roman"/>
          <w:sz w:val="24"/>
          <w:szCs w:val="24"/>
        </w:rPr>
        <w:t xml:space="preserve"> acompanha</w:t>
      </w:r>
      <w:r w:rsidR="00F56DCF" w:rsidRPr="001647F8">
        <w:rPr>
          <w:rFonts w:ascii="Times New Roman" w:hAnsi="Times New Roman" w:cs="Times New Roman"/>
          <w:sz w:val="24"/>
          <w:szCs w:val="24"/>
        </w:rPr>
        <w:t xml:space="preserve">mento </w:t>
      </w:r>
      <w:r w:rsidR="004D14B9">
        <w:rPr>
          <w:rFonts w:ascii="Times New Roman" w:hAnsi="Times New Roman" w:cs="Times New Roman"/>
          <w:sz w:val="24"/>
          <w:szCs w:val="24"/>
        </w:rPr>
        <w:t xml:space="preserve">especializado </w:t>
      </w:r>
      <w:r w:rsidR="004B5D27">
        <w:rPr>
          <w:rFonts w:ascii="Times New Roman" w:hAnsi="Times New Roman" w:cs="Times New Roman"/>
          <w:sz w:val="24"/>
          <w:szCs w:val="24"/>
        </w:rPr>
        <w:t>com</w:t>
      </w:r>
      <w:r w:rsidR="003D7DA1">
        <w:rPr>
          <w:rFonts w:ascii="Times New Roman" w:hAnsi="Times New Roman" w:cs="Times New Roman"/>
          <w:sz w:val="24"/>
          <w:szCs w:val="24"/>
        </w:rPr>
        <w:t xml:space="preserve"> </w:t>
      </w:r>
      <w:r w:rsidR="004B5D27">
        <w:rPr>
          <w:rFonts w:ascii="Times New Roman" w:hAnsi="Times New Roman" w:cs="Times New Roman"/>
          <w:sz w:val="24"/>
          <w:szCs w:val="24"/>
        </w:rPr>
        <w:t>acurada avaliação</w:t>
      </w:r>
      <w:r w:rsidR="003D7DA1">
        <w:rPr>
          <w:rFonts w:ascii="Times New Roman" w:hAnsi="Times New Roman" w:cs="Times New Roman"/>
          <w:sz w:val="24"/>
          <w:szCs w:val="24"/>
        </w:rPr>
        <w:t xml:space="preserve"> </w:t>
      </w:r>
      <w:r w:rsidR="000D6145">
        <w:rPr>
          <w:rFonts w:ascii="Times New Roman" w:hAnsi="Times New Roman" w:cs="Times New Roman"/>
          <w:sz w:val="24"/>
          <w:szCs w:val="24"/>
        </w:rPr>
        <w:t xml:space="preserve">no serviço de Oncologia Clínica. </w:t>
      </w:r>
    </w:p>
    <w:p w:rsidR="00940C38" w:rsidRPr="001647F8" w:rsidRDefault="00940C38" w:rsidP="003B4A1F">
      <w:pPr>
        <w:spacing w:before="240"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47F8">
        <w:rPr>
          <w:rFonts w:ascii="Times New Roman" w:hAnsi="Times New Roman" w:cs="Times New Roman"/>
          <w:b/>
          <w:sz w:val="24"/>
          <w:szCs w:val="24"/>
        </w:rPr>
        <w:t>D</w:t>
      </w:r>
      <w:r w:rsidR="00EC485F" w:rsidRPr="001647F8">
        <w:rPr>
          <w:rFonts w:ascii="Times New Roman" w:hAnsi="Times New Roman" w:cs="Times New Roman"/>
          <w:b/>
          <w:sz w:val="24"/>
          <w:szCs w:val="24"/>
        </w:rPr>
        <w:t>iscussão</w:t>
      </w:r>
      <w:r w:rsidR="00E2005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A4C0C" w:rsidRPr="00797747" w:rsidRDefault="0070177A" w:rsidP="00EA2BA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47F8">
        <w:rPr>
          <w:rFonts w:ascii="Times New Roman" w:hAnsi="Times New Roman" w:cs="Times New Roman"/>
          <w:sz w:val="24"/>
          <w:szCs w:val="24"/>
        </w:rPr>
        <w:t>Sarcomas são</w:t>
      </w:r>
      <w:r w:rsidR="00891E35" w:rsidRPr="001647F8">
        <w:rPr>
          <w:rFonts w:ascii="Times New Roman" w:hAnsi="Times New Roman" w:cs="Times New Roman"/>
          <w:sz w:val="24"/>
          <w:szCs w:val="24"/>
        </w:rPr>
        <w:t xml:space="preserve"> tumores malignos de partes moles, que constituem um grupo altamente heterogêneo de </w:t>
      </w:r>
      <w:r w:rsidR="00891E35" w:rsidRPr="00742FC9">
        <w:rPr>
          <w:rFonts w:ascii="Times New Roman" w:hAnsi="Times New Roman" w:cs="Times New Roman"/>
          <w:sz w:val="24"/>
          <w:szCs w:val="24"/>
        </w:rPr>
        <w:t xml:space="preserve">neoplasias classificadas histologicamente de acordo com o tecido maduro com </w:t>
      </w:r>
      <w:r w:rsidR="004B5D27" w:rsidRPr="00742FC9">
        <w:rPr>
          <w:rFonts w:ascii="Times New Roman" w:hAnsi="Times New Roman" w:cs="Times New Roman"/>
          <w:sz w:val="24"/>
          <w:szCs w:val="24"/>
        </w:rPr>
        <w:t xml:space="preserve">o </w:t>
      </w:r>
      <w:r w:rsidR="00891E35" w:rsidRPr="00742FC9">
        <w:rPr>
          <w:rFonts w:ascii="Times New Roman" w:hAnsi="Times New Roman" w:cs="Times New Roman"/>
          <w:sz w:val="24"/>
          <w:szCs w:val="24"/>
        </w:rPr>
        <w:t>qu</w:t>
      </w:r>
      <w:r w:rsidR="004B5D27" w:rsidRPr="00742FC9">
        <w:rPr>
          <w:rFonts w:ascii="Times New Roman" w:hAnsi="Times New Roman" w:cs="Times New Roman"/>
          <w:sz w:val="24"/>
          <w:szCs w:val="24"/>
        </w:rPr>
        <w:t>al</w:t>
      </w:r>
      <w:r w:rsidR="00120FD4">
        <w:rPr>
          <w:rFonts w:ascii="Times New Roman" w:hAnsi="Times New Roman" w:cs="Times New Roman"/>
          <w:sz w:val="24"/>
          <w:szCs w:val="24"/>
        </w:rPr>
        <w:t xml:space="preserve"> </w:t>
      </w:r>
      <w:r w:rsidR="00891E35" w:rsidRPr="00742FC9">
        <w:rPr>
          <w:rFonts w:ascii="Times New Roman" w:hAnsi="Times New Roman" w:cs="Times New Roman"/>
          <w:sz w:val="24"/>
          <w:szCs w:val="24"/>
        </w:rPr>
        <w:t>assemelham</w:t>
      </w:r>
      <w:r w:rsidR="002172AE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891E35" w:rsidRPr="001647F8">
        <w:rPr>
          <w:rFonts w:ascii="Times New Roman" w:hAnsi="Times New Roman" w:cs="Times New Roman"/>
          <w:sz w:val="24"/>
          <w:szCs w:val="24"/>
        </w:rPr>
        <w:t xml:space="preserve">. </w:t>
      </w:r>
      <w:r w:rsidR="004B5D27">
        <w:rPr>
          <w:rFonts w:ascii="Times New Roman" w:hAnsi="Times New Roman" w:cs="Times New Roman"/>
          <w:sz w:val="24"/>
          <w:szCs w:val="24"/>
        </w:rPr>
        <w:t>S</w:t>
      </w:r>
      <w:r w:rsidR="00891E35" w:rsidRPr="001647F8">
        <w:rPr>
          <w:rFonts w:ascii="Times New Roman" w:hAnsi="Times New Roman" w:cs="Times New Roman"/>
          <w:sz w:val="24"/>
          <w:szCs w:val="24"/>
        </w:rPr>
        <w:t xml:space="preserve">ão </w:t>
      </w:r>
      <w:r w:rsidR="00EA48CA" w:rsidRPr="00EA48CA">
        <w:rPr>
          <w:rFonts w:ascii="Times New Roman" w:hAnsi="Times New Roman" w:cs="Times New Roman"/>
          <w:sz w:val="24"/>
          <w:szCs w:val="24"/>
        </w:rPr>
        <w:t xml:space="preserve">localmente </w:t>
      </w:r>
      <w:r w:rsidR="00891E35" w:rsidRPr="001647F8">
        <w:rPr>
          <w:rFonts w:ascii="Times New Roman" w:hAnsi="Times New Roman" w:cs="Times New Roman"/>
          <w:sz w:val="24"/>
          <w:szCs w:val="24"/>
        </w:rPr>
        <w:t>agressivos</w:t>
      </w:r>
      <w:r w:rsidR="00EA48CA">
        <w:rPr>
          <w:rFonts w:ascii="Times New Roman" w:hAnsi="Times New Roman" w:cs="Times New Roman"/>
          <w:sz w:val="24"/>
          <w:szCs w:val="24"/>
        </w:rPr>
        <w:t>,</w:t>
      </w:r>
      <w:r w:rsidR="00120FD4">
        <w:rPr>
          <w:rFonts w:ascii="Times New Roman" w:hAnsi="Times New Roman" w:cs="Times New Roman"/>
          <w:sz w:val="24"/>
          <w:szCs w:val="24"/>
        </w:rPr>
        <w:t xml:space="preserve"> </w:t>
      </w:r>
      <w:r w:rsidR="00EA48CA">
        <w:rPr>
          <w:rFonts w:ascii="Times New Roman" w:hAnsi="Times New Roman" w:cs="Times New Roman"/>
          <w:sz w:val="24"/>
          <w:szCs w:val="24"/>
        </w:rPr>
        <w:t xml:space="preserve">com a </w:t>
      </w:r>
      <w:r w:rsidR="00891E35" w:rsidRPr="001647F8">
        <w:rPr>
          <w:rFonts w:ascii="Times New Roman" w:hAnsi="Times New Roman" w:cs="Times New Roman"/>
          <w:sz w:val="24"/>
          <w:szCs w:val="24"/>
        </w:rPr>
        <w:t>capa</w:t>
      </w:r>
      <w:r w:rsidR="00EA48CA">
        <w:rPr>
          <w:rFonts w:ascii="Times New Roman" w:hAnsi="Times New Roman" w:cs="Times New Roman"/>
          <w:sz w:val="24"/>
          <w:szCs w:val="24"/>
        </w:rPr>
        <w:t xml:space="preserve">cidade </w:t>
      </w:r>
      <w:r w:rsidR="00891E35" w:rsidRPr="001647F8">
        <w:rPr>
          <w:rFonts w:ascii="Times New Roman" w:hAnsi="Times New Roman" w:cs="Times New Roman"/>
          <w:sz w:val="24"/>
          <w:szCs w:val="24"/>
        </w:rPr>
        <w:t xml:space="preserve">de crescimento invasivo e destrutivo, </w:t>
      </w:r>
      <w:r w:rsidR="00EA48CA">
        <w:rPr>
          <w:rFonts w:ascii="Times New Roman" w:hAnsi="Times New Roman" w:cs="Times New Roman"/>
          <w:sz w:val="24"/>
          <w:szCs w:val="24"/>
        </w:rPr>
        <w:t xml:space="preserve">e </w:t>
      </w:r>
      <w:r w:rsidR="004B5D27">
        <w:rPr>
          <w:rFonts w:ascii="Times New Roman" w:hAnsi="Times New Roman" w:cs="Times New Roman"/>
          <w:sz w:val="24"/>
          <w:szCs w:val="24"/>
        </w:rPr>
        <w:t xml:space="preserve">evoluem com </w:t>
      </w:r>
      <w:r w:rsidR="00891E35" w:rsidRPr="001647F8">
        <w:rPr>
          <w:rFonts w:ascii="Times New Roman" w:hAnsi="Times New Roman" w:cs="Times New Roman"/>
          <w:sz w:val="24"/>
          <w:szCs w:val="24"/>
        </w:rPr>
        <w:t>recidiva</w:t>
      </w:r>
      <w:r w:rsidR="00EA48CA">
        <w:rPr>
          <w:rFonts w:ascii="Times New Roman" w:hAnsi="Times New Roman" w:cs="Times New Roman"/>
          <w:sz w:val="24"/>
          <w:szCs w:val="24"/>
        </w:rPr>
        <w:t>s</w:t>
      </w:r>
      <w:r w:rsidR="00891E35" w:rsidRPr="001647F8">
        <w:rPr>
          <w:rFonts w:ascii="Times New Roman" w:hAnsi="Times New Roman" w:cs="Times New Roman"/>
          <w:sz w:val="24"/>
          <w:szCs w:val="24"/>
        </w:rPr>
        <w:t xml:space="preserve"> loca</w:t>
      </w:r>
      <w:r w:rsidR="00EA48CA">
        <w:rPr>
          <w:rFonts w:ascii="Times New Roman" w:hAnsi="Times New Roman" w:cs="Times New Roman"/>
          <w:sz w:val="24"/>
          <w:szCs w:val="24"/>
        </w:rPr>
        <w:t>is</w:t>
      </w:r>
      <w:r w:rsidR="00891E35" w:rsidRPr="001647F8">
        <w:rPr>
          <w:rFonts w:ascii="Times New Roman" w:hAnsi="Times New Roman" w:cs="Times New Roman"/>
          <w:sz w:val="24"/>
          <w:szCs w:val="24"/>
        </w:rPr>
        <w:t xml:space="preserve"> e </w:t>
      </w:r>
      <w:r w:rsidR="00891E35" w:rsidRPr="00C81C55">
        <w:rPr>
          <w:rFonts w:ascii="Times New Roman" w:hAnsi="Times New Roman" w:cs="Times New Roman"/>
          <w:sz w:val="24"/>
          <w:szCs w:val="24"/>
        </w:rPr>
        <w:t>metástases</w:t>
      </w:r>
      <w:r w:rsidR="00B16C6B" w:rsidRPr="00C81C55">
        <w:rPr>
          <w:rFonts w:ascii="Times New Roman" w:hAnsi="Times New Roman" w:cs="Times New Roman"/>
          <w:sz w:val="24"/>
          <w:szCs w:val="24"/>
          <w:vertAlign w:val="superscript"/>
        </w:rPr>
        <w:t>1-7</w:t>
      </w:r>
      <w:r w:rsidR="00891E35" w:rsidRPr="00C81C55">
        <w:rPr>
          <w:rFonts w:ascii="Times New Roman" w:hAnsi="Times New Roman" w:cs="Times New Roman"/>
          <w:sz w:val="24"/>
          <w:szCs w:val="24"/>
        </w:rPr>
        <w:t>.</w:t>
      </w:r>
      <w:r w:rsidR="00120FD4" w:rsidRPr="00C81C55">
        <w:rPr>
          <w:rFonts w:ascii="Times New Roman" w:hAnsi="Times New Roman" w:cs="Times New Roman"/>
          <w:sz w:val="24"/>
          <w:szCs w:val="24"/>
        </w:rPr>
        <w:t xml:space="preserve"> </w:t>
      </w:r>
      <w:r w:rsidR="00940C38" w:rsidRPr="00C81C55">
        <w:rPr>
          <w:rFonts w:ascii="Times New Roman" w:hAnsi="Times New Roman" w:cs="Times New Roman"/>
          <w:sz w:val="24"/>
          <w:szCs w:val="24"/>
        </w:rPr>
        <w:t xml:space="preserve">O </w:t>
      </w:r>
      <w:r w:rsidR="003114DB" w:rsidRPr="00C81C55">
        <w:rPr>
          <w:rFonts w:ascii="Times New Roman" w:hAnsi="Times New Roman" w:cs="Times New Roman"/>
          <w:sz w:val="24"/>
          <w:szCs w:val="24"/>
        </w:rPr>
        <w:t xml:space="preserve">fato de o SE ser </w:t>
      </w:r>
      <w:r w:rsidR="00940C38" w:rsidRPr="00C81C55">
        <w:rPr>
          <w:rFonts w:ascii="Times New Roman" w:hAnsi="Times New Roman" w:cs="Times New Roman"/>
          <w:sz w:val="24"/>
          <w:szCs w:val="24"/>
        </w:rPr>
        <w:t xml:space="preserve">um subtipo raro de </w:t>
      </w:r>
      <w:r w:rsidR="003114DB" w:rsidRPr="00C81C55">
        <w:rPr>
          <w:rFonts w:ascii="Times New Roman" w:hAnsi="Times New Roman" w:cs="Times New Roman"/>
          <w:sz w:val="24"/>
          <w:szCs w:val="24"/>
        </w:rPr>
        <w:t>malignidade</w:t>
      </w:r>
      <w:r w:rsidR="00940C38" w:rsidRPr="00C81C55">
        <w:rPr>
          <w:rFonts w:ascii="Times New Roman" w:hAnsi="Times New Roman" w:cs="Times New Roman"/>
          <w:sz w:val="24"/>
          <w:szCs w:val="24"/>
        </w:rPr>
        <w:t xml:space="preserve"> limita</w:t>
      </w:r>
      <w:r w:rsidR="004B5D27" w:rsidRPr="00C81C55">
        <w:rPr>
          <w:rFonts w:ascii="Times New Roman" w:hAnsi="Times New Roman" w:cs="Times New Roman"/>
          <w:sz w:val="24"/>
          <w:szCs w:val="24"/>
        </w:rPr>
        <w:t xml:space="preserve"> a </w:t>
      </w:r>
      <w:r w:rsidR="003114DB" w:rsidRPr="00C81C55">
        <w:rPr>
          <w:rFonts w:ascii="Times New Roman" w:hAnsi="Times New Roman" w:cs="Times New Roman"/>
          <w:sz w:val="24"/>
          <w:szCs w:val="24"/>
        </w:rPr>
        <w:t>possibilidade de se estabelecer consenso sobre</w:t>
      </w:r>
      <w:r w:rsidR="00EA48CA" w:rsidRPr="00C81C55">
        <w:rPr>
          <w:rFonts w:ascii="Times New Roman" w:hAnsi="Times New Roman" w:cs="Times New Roman"/>
          <w:sz w:val="24"/>
          <w:szCs w:val="24"/>
        </w:rPr>
        <w:t xml:space="preserve"> </w:t>
      </w:r>
      <w:r w:rsidR="003114DB" w:rsidRPr="00C81C55">
        <w:rPr>
          <w:rFonts w:ascii="Times New Roman" w:hAnsi="Times New Roman" w:cs="Times New Roman"/>
          <w:sz w:val="24"/>
          <w:szCs w:val="24"/>
        </w:rPr>
        <w:t>seu tratamento</w:t>
      </w:r>
      <w:r w:rsidR="00940C38" w:rsidRPr="00C81C55">
        <w:rPr>
          <w:rFonts w:ascii="Times New Roman" w:hAnsi="Times New Roman" w:cs="Times New Roman"/>
          <w:sz w:val="24"/>
          <w:szCs w:val="24"/>
        </w:rPr>
        <w:t xml:space="preserve">. </w:t>
      </w:r>
      <w:r w:rsidR="003114DB" w:rsidRPr="00C81C55">
        <w:rPr>
          <w:rFonts w:ascii="Times New Roman" w:hAnsi="Times New Roman" w:cs="Times New Roman"/>
          <w:sz w:val="24"/>
          <w:szCs w:val="24"/>
        </w:rPr>
        <w:t>Acomete principalmente os jovens e predomina no sexo masculino</w:t>
      </w:r>
      <w:r w:rsidR="003114DB" w:rsidRPr="00C81C55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F3142D" w:rsidRPr="00C81C55">
        <w:rPr>
          <w:rFonts w:ascii="Times New Roman" w:hAnsi="Times New Roman" w:cs="Times New Roman"/>
          <w:sz w:val="24"/>
          <w:szCs w:val="24"/>
          <w:vertAlign w:val="superscript"/>
        </w:rPr>
        <w:t>,5</w:t>
      </w:r>
      <w:r w:rsidR="00DD6621" w:rsidRPr="00C81C55">
        <w:rPr>
          <w:rFonts w:ascii="Times New Roman" w:hAnsi="Times New Roman" w:cs="Times New Roman"/>
          <w:sz w:val="24"/>
          <w:szCs w:val="24"/>
        </w:rPr>
        <w:t xml:space="preserve">; embora no estudo de Nunes </w:t>
      </w:r>
      <w:r w:rsidR="00DD6621" w:rsidRPr="00C81C55">
        <w:rPr>
          <w:rFonts w:ascii="Times New Roman" w:hAnsi="Times New Roman" w:cs="Times New Roman"/>
          <w:i/>
          <w:sz w:val="24"/>
          <w:szCs w:val="24"/>
        </w:rPr>
        <w:t>et al</w:t>
      </w:r>
      <w:r w:rsidR="00DD6621" w:rsidRPr="00C81C55">
        <w:rPr>
          <w:rFonts w:ascii="Times New Roman" w:hAnsi="Times New Roman" w:cs="Times New Roman"/>
          <w:sz w:val="24"/>
          <w:szCs w:val="24"/>
        </w:rPr>
        <w:t>. 52% dos pacientes com SE pertenciam ao sexo feminino</w:t>
      </w:r>
      <w:r w:rsidR="00DD6621" w:rsidRPr="00C81C55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="00DD6621" w:rsidRPr="00C81C55">
        <w:rPr>
          <w:rFonts w:ascii="Times New Roman" w:hAnsi="Times New Roman" w:cs="Times New Roman"/>
          <w:sz w:val="24"/>
          <w:szCs w:val="24"/>
        </w:rPr>
        <w:t>.</w:t>
      </w:r>
      <w:r w:rsidR="003114DB" w:rsidRPr="003114DB">
        <w:rPr>
          <w:rFonts w:ascii="Times New Roman" w:hAnsi="Times New Roman" w:cs="Times New Roman"/>
          <w:sz w:val="24"/>
          <w:szCs w:val="24"/>
        </w:rPr>
        <w:t xml:space="preserve"> </w:t>
      </w:r>
      <w:r w:rsidR="004B5D27">
        <w:rPr>
          <w:rFonts w:ascii="Times New Roman" w:hAnsi="Times New Roman" w:cs="Times New Roman"/>
          <w:sz w:val="24"/>
          <w:szCs w:val="24"/>
        </w:rPr>
        <w:t xml:space="preserve">A </w:t>
      </w:r>
      <w:r w:rsidR="00067722">
        <w:rPr>
          <w:rFonts w:ascii="Times New Roman" w:hAnsi="Times New Roman" w:cs="Times New Roman"/>
          <w:sz w:val="24"/>
          <w:szCs w:val="24"/>
        </w:rPr>
        <w:t>prevalência</w:t>
      </w:r>
      <w:r w:rsidR="00940C38" w:rsidRPr="001647F8">
        <w:rPr>
          <w:rFonts w:ascii="Times New Roman" w:hAnsi="Times New Roman" w:cs="Times New Roman"/>
          <w:sz w:val="24"/>
          <w:szCs w:val="24"/>
        </w:rPr>
        <w:t xml:space="preserve"> d</w:t>
      </w:r>
      <w:r w:rsidR="00EA48CA">
        <w:rPr>
          <w:rFonts w:ascii="Times New Roman" w:hAnsi="Times New Roman" w:cs="Times New Roman"/>
          <w:sz w:val="24"/>
          <w:szCs w:val="24"/>
        </w:rPr>
        <w:t>e</w:t>
      </w:r>
      <w:r w:rsidR="002172AE">
        <w:rPr>
          <w:rFonts w:ascii="Times New Roman" w:hAnsi="Times New Roman" w:cs="Times New Roman"/>
          <w:sz w:val="24"/>
          <w:szCs w:val="24"/>
        </w:rPr>
        <w:t xml:space="preserve"> </w:t>
      </w:r>
      <w:r w:rsidR="004B5D27">
        <w:rPr>
          <w:rFonts w:ascii="Times New Roman" w:hAnsi="Times New Roman" w:cs="Times New Roman"/>
          <w:sz w:val="24"/>
          <w:szCs w:val="24"/>
        </w:rPr>
        <w:t>SE</w:t>
      </w:r>
      <w:r w:rsidR="002172AE">
        <w:rPr>
          <w:rFonts w:ascii="Times New Roman" w:hAnsi="Times New Roman" w:cs="Times New Roman"/>
          <w:sz w:val="24"/>
          <w:szCs w:val="24"/>
        </w:rPr>
        <w:t xml:space="preserve"> em </w:t>
      </w:r>
      <w:r w:rsidR="00940C38" w:rsidRPr="001647F8">
        <w:rPr>
          <w:rFonts w:ascii="Times New Roman" w:hAnsi="Times New Roman" w:cs="Times New Roman"/>
          <w:sz w:val="24"/>
          <w:szCs w:val="24"/>
        </w:rPr>
        <w:t xml:space="preserve">extremidades foi </w:t>
      </w:r>
      <w:r w:rsidR="00067722">
        <w:rPr>
          <w:rFonts w:ascii="Times New Roman" w:hAnsi="Times New Roman" w:cs="Times New Roman"/>
          <w:sz w:val="24"/>
          <w:szCs w:val="24"/>
        </w:rPr>
        <w:t>confirm</w:t>
      </w:r>
      <w:r w:rsidR="00940C38" w:rsidRPr="001647F8">
        <w:rPr>
          <w:rFonts w:ascii="Times New Roman" w:hAnsi="Times New Roman" w:cs="Times New Roman"/>
          <w:sz w:val="24"/>
          <w:szCs w:val="24"/>
        </w:rPr>
        <w:t xml:space="preserve">ada em </w:t>
      </w:r>
      <w:r w:rsidR="002172AE">
        <w:rPr>
          <w:rFonts w:ascii="Times New Roman" w:hAnsi="Times New Roman" w:cs="Times New Roman"/>
          <w:sz w:val="24"/>
          <w:szCs w:val="24"/>
        </w:rPr>
        <w:t xml:space="preserve">vários </w:t>
      </w:r>
      <w:r w:rsidR="00940C38" w:rsidRPr="001647F8">
        <w:rPr>
          <w:rFonts w:ascii="Times New Roman" w:hAnsi="Times New Roman" w:cs="Times New Roman"/>
          <w:sz w:val="24"/>
          <w:szCs w:val="24"/>
        </w:rPr>
        <w:t>estudos</w:t>
      </w:r>
      <w:r w:rsidR="00AB7782" w:rsidRPr="00AB7782">
        <w:rPr>
          <w:rFonts w:ascii="Times New Roman" w:hAnsi="Times New Roman" w:cs="Times New Roman"/>
          <w:sz w:val="24"/>
          <w:szCs w:val="24"/>
          <w:vertAlign w:val="superscript"/>
        </w:rPr>
        <w:t>2,</w:t>
      </w:r>
      <w:r w:rsidR="00F3142D">
        <w:rPr>
          <w:rFonts w:ascii="Times New Roman" w:hAnsi="Times New Roman" w:cs="Times New Roman"/>
          <w:sz w:val="24"/>
          <w:szCs w:val="24"/>
          <w:vertAlign w:val="superscript"/>
        </w:rPr>
        <w:t>5-8</w:t>
      </w:r>
      <w:r w:rsidR="00067722">
        <w:rPr>
          <w:rFonts w:ascii="Times New Roman" w:hAnsi="Times New Roman" w:cs="Times New Roman"/>
          <w:sz w:val="24"/>
          <w:szCs w:val="24"/>
        </w:rPr>
        <w:t>,</w:t>
      </w:r>
      <w:r w:rsidR="00940C38" w:rsidRPr="001647F8">
        <w:rPr>
          <w:rFonts w:ascii="Times New Roman" w:hAnsi="Times New Roman" w:cs="Times New Roman"/>
          <w:sz w:val="24"/>
          <w:szCs w:val="24"/>
        </w:rPr>
        <w:t xml:space="preserve"> </w:t>
      </w:r>
      <w:r w:rsidR="00067722">
        <w:rPr>
          <w:rFonts w:ascii="Times New Roman" w:hAnsi="Times New Roman" w:cs="Times New Roman"/>
          <w:sz w:val="24"/>
          <w:szCs w:val="24"/>
        </w:rPr>
        <w:t>mas</w:t>
      </w:r>
      <w:r w:rsidR="00940C38" w:rsidRPr="001647F8">
        <w:rPr>
          <w:rFonts w:ascii="Times New Roman" w:hAnsi="Times New Roman" w:cs="Times New Roman"/>
          <w:sz w:val="24"/>
          <w:szCs w:val="24"/>
        </w:rPr>
        <w:t xml:space="preserve"> Ross </w:t>
      </w:r>
      <w:r w:rsidR="00940C38" w:rsidRPr="00246226">
        <w:rPr>
          <w:rFonts w:ascii="Times New Roman" w:hAnsi="Times New Roman" w:cs="Times New Roman"/>
          <w:i/>
          <w:sz w:val="24"/>
          <w:szCs w:val="24"/>
        </w:rPr>
        <w:t>et al</w:t>
      </w:r>
      <w:r w:rsidR="00940C38" w:rsidRPr="001647F8">
        <w:rPr>
          <w:rFonts w:ascii="Times New Roman" w:hAnsi="Times New Roman" w:cs="Times New Roman"/>
          <w:sz w:val="24"/>
          <w:szCs w:val="24"/>
        </w:rPr>
        <w:t>.</w:t>
      </w:r>
      <w:r w:rsidR="00F3142D">
        <w:rPr>
          <w:rFonts w:ascii="Times New Roman" w:hAnsi="Times New Roman" w:cs="Times New Roman"/>
          <w:sz w:val="24"/>
          <w:szCs w:val="24"/>
        </w:rPr>
        <w:t xml:space="preserve"> </w:t>
      </w:r>
      <w:r w:rsidR="00067722">
        <w:rPr>
          <w:rFonts w:ascii="Times New Roman" w:hAnsi="Times New Roman" w:cs="Times New Roman"/>
          <w:sz w:val="24"/>
          <w:szCs w:val="24"/>
        </w:rPr>
        <w:t>acha</w:t>
      </w:r>
      <w:r w:rsidR="00F3142D">
        <w:rPr>
          <w:rFonts w:ascii="Times New Roman" w:hAnsi="Times New Roman" w:cs="Times New Roman"/>
          <w:sz w:val="24"/>
          <w:szCs w:val="24"/>
        </w:rPr>
        <w:t xml:space="preserve">ram </w:t>
      </w:r>
      <w:r w:rsidR="00940C38" w:rsidRPr="001647F8">
        <w:rPr>
          <w:rFonts w:ascii="Times New Roman" w:hAnsi="Times New Roman" w:cs="Times New Roman"/>
          <w:sz w:val="24"/>
          <w:szCs w:val="24"/>
        </w:rPr>
        <w:t xml:space="preserve">o tronco e o períneo </w:t>
      </w:r>
      <w:r w:rsidR="00F3142D">
        <w:rPr>
          <w:rFonts w:ascii="Times New Roman" w:hAnsi="Times New Roman" w:cs="Times New Roman"/>
          <w:sz w:val="24"/>
          <w:szCs w:val="24"/>
        </w:rPr>
        <w:t>como</w:t>
      </w:r>
      <w:r w:rsidR="00940C38" w:rsidRPr="001647F8">
        <w:rPr>
          <w:rFonts w:ascii="Times New Roman" w:hAnsi="Times New Roman" w:cs="Times New Roman"/>
          <w:sz w:val="24"/>
          <w:szCs w:val="24"/>
        </w:rPr>
        <w:t xml:space="preserve"> </w:t>
      </w:r>
      <w:r w:rsidR="00067722">
        <w:rPr>
          <w:rFonts w:ascii="Times New Roman" w:hAnsi="Times New Roman" w:cs="Times New Roman"/>
          <w:sz w:val="24"/>
          <w:szCs w:val="24"/>
        </w:rPr>
        <w:t>a</w:t>
      </w:r>
      <w:r w:rsidR="00F3142D">
        <w:rPr>
          <w:rFonts w:ascii="Times New Roman" w:hAnsi="Times New Roman" w:cs="Times New Roman"/>
          <w:sz w:val="24"/>
          <w:szCs w:val="24"/>
        </w:rPr>
        <w:t xml:space="preserve">s </w:t>
      </w:r>
      <w:r w:rsidR="00067722">
        <w:rPr>
          <w:rFonts w:ascii="Times New Roman" w:hAnsi="Times New Roman" w:cs="Times New Roman"/>
          <w:sz w:val="24"/>
          <w:szCs w:val="24"/>
        </w:rPr>
        <w:t>sede</w:t>
      </w:r>
      <w:r w:rsidR="00940C38" w:rsidRPr="001647F8">
        <w:rPr>
          <w:rFonts w:ascii="Times New Roman" w:hAnsi="Times New Roman" w:cs="Times New Roman"/>
          <w:sz w:val="24"/>
          <w:szCs w:val="24"/>
        </w:rPr>
        <w:t>s mais a</w:t>
      </w:r>
      <w:r w:rsidR="00AB7782">
        <w:rPr>
          <w:rFonts w:ascii="Times New Roman" w:hAnsi="Times New Roman" w:cs="Times New Roman"/>
          <w:sz w:val="24"/>
          <w:szCs w:val="24"/>
        </w:rPr>
        <w:t>fetad</w:t>
      </w:r>
      <w:r w:rsidR="00067722">
        <w:rPr>
          <w:rFonts w:ascii="Times New Roman" w:hAnsi="Times New Roman" w:cs="Times New Roman"/>
          <w:sz w:val="24"/>
          <w:szCs w:val="24"/>
        </w:rPr>
        <w:t>a</w:t>
      </w:r>
      <w:r w:rsidR="00940C38" w:rsidRPr="001647F8">
        <w:rPr>
          <w:rFonts w:ascii="Times New Roman" w:hAnsi="Times New Roman" w:cs="Times New Roman"/>
          <w:sz w:val="24"/>
          <w:szCs w:val="24"/>
        </w:rPr>
        <w:t>s</w:t>
      </w:r>
      <w:r w:rsidR="00AB7782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="00940C38" w:rsidRPr="001647F8">
        <w:rPr>
          <w:rFonts w:ascii="Times New Roman" w:hAnsi="Times New Roman" w:cs="Times New Roman"/>
          <w:sz w:val="24"/>
          <w:szCs w:val="24"/>
        </w:rPr>
        <w:t xml:space="preserve">. </w:t>
      </w:r>
      <w:r w:rsidR="0063591D">
        <w:rPr>
          <w:rFonts w:ascii="Times New Roman" w:hAnsi="Times New Roman" w:cs="Times New Roman"/>
          <w:sz w:val="24"/>
          <w:szCs w:val="24"/>
        </w:rPr>
        <w:t xml:space="preserve">O acometimento da </w:t>
      </w:r>
      <w:r w:rsidR="00940C38" w:rsidRPr="0063591D">
        <w:rPr>
          <w:rFonts w:ascii="Times New Roman" w:hAnsi="Times New Roman" w:cs="Times New Roman"/>
          <w:sz w:val="24"/>
          <w:szCs w:val="24"/>
        </w:rPr>
        <w:t xml:space="preserve">cabeça e </w:t>
      </w:r>
      <w:r w:rsidR="0063591D">
        <w:rPr>
          <w:rFonts w:ascii="Times New Roman" w:hAnsi="Times New Roman" w:cs="Times New Roman"/>
          <w:sz w:val="24"/>
          <w:szCs w:val="24"/>
        </w:rPr>
        <w:t>d</w:t>
      </w:r>
      <w:r w:rsidR="00067722" w:rsidRPr="0063591D">
        <w:rPr>
          <w:rFonts w:ascii="Times New Roman" w:hAnsi="Times New Roman" w:cs="Times New Roman"/>
          <w:sz w:val="24"/>
          <w:szCs w:val="24"/>
        </w:rPr>
        <w:t xml:space="preserve">o </w:t>
      </w:r>
      <w:r w:rsidR="00940C38" w:rsidRPr="0063591D">
        <w:rPr>
          <w:rFonts w:ascii="Times New Roman" w:hAnsi="Times New Roman" w:cs="Times New Roman"/>
          <w:sz w:val="24"/>
          <w:szCs w:val="24"/>
        </w:rPr>
        <w:t xml:space="preserve">pescoço </w:t>
      </w:r>
      <w:r w:rsidR="0063591D">
        <w:rPr>
          <w:rFonts w:ascii="Times New Roman" w:hAnsi="Times New Roman" w:cs="Times New Roman"/>
          <w:sz w:val="24"/>
          <w:szCs w:val="24"/>
        </w:rPr>
        <w:t>é raro</w:t>
      </w:r>
      <w:r w:rsidR="0063591D">
        <w:rPr>
          <w:rFonts w:ascii="Times New Roman" w:hAnsi="Times New Roman" w:cs="Times New Roman"/>
          <w:sz w:val="24"/>
          <w:szCs w:val="24"/>
          <w:vertAlign w:val="superscript"/>
        </w:rPr>
        <w:t>2,5-8</w:t>
      </w:r>
      <w:r w:rsidR="00EA48CA">
        <w:rPr>
          <w:rFonts w:ascii="Times New Roman" w:hAnsi="Times New Roman" w:cs="Times New Roman"/>
          <w:sz w:val="24"/>
          <w:szCs w:val="24"/>
        </w:rPr>
        <w:t xml:space="preserve">. </w:t>
      </w:r>
      <w:r w:rsidR="003116C5" w:rsidRPr="001647F8">
        <w:rPr>
          <w:rFonts w:ascii="Times New Roman" w:hAnsi="Times New Roman" w:cs="Times New Roman"/>
          <w:sz w:val="24"/>
          <w:szCs w:val="24"/>
        </w:rPr>
        <w:t>Apresenta-se como nódulo indolor de crescimento lento</w:t>
      </w:r>
      <w:r w:rsidR="00EA48CA">
        <w:rPr>
          <w:rFonts w:ascii="Times New Roman" w:hAnsi="Times New Roman" w:cs="Times New Roman"/>
          <w:sz w:val="24"/>
          <w:szCs w:val="24"/>
        </w:rPr>
        <w:t>, localizado</w:t>
      </w:r>
      <w:r w:rsidR="003116C5" w:rsidRPr="001647F8">
        <w:rPr>
          <w:rFonts w:ascii="Times New Roman" w:hAnsi="Times New Roman" w:cs="Times New Roman"/>
          <w:sz w:val="24"/>
          <w:szCs w:val="24"/>
        </w:rPr>
        <w:t xml:space="preserve"> habitualmente nas extremidades distais de adultos jovens, embora </w:t>
      </w:r>
      <w:r w:rsidR="00EA48CA">
        <w:rPr>
          <w:rFonts w:ascii="Times New Roman" w:hAnsi="Times New Roman" w:cs="Times New Roman"/>
          <w:sz w:val="24"/>
          <w:szCs w:val="24"/>
        </w:rPr>
        <w:t>possa</w:t>
      </w:r>
      <w:r w:rsidR="003116C5" w:rsidRPr="001647F8">
        <w:rPr>
          <w:rFonts w:ascii="Times New Roman" w:hAnsi="Times New Roman" w:cs="Times New Roman"/>
          <w:sz w:val="24"/>
          <w:szCs w:val="24"/>
        </w:rPr>
        <w:t xml:space="preserve"> acomete</w:t>
      </w:r>
      <w:r w:rsidR="00EA48CA">
        <w:rPr>
          <w:rFonts w:ascii="Times New Roman" w:hAnsi="Times New Roman" w:cs="Times New Roman"/>
          <w:sz w:val="24"/>
          <w:szCs w:val="24"/>
        </w:rPr>
        <w:t>r</w:t>
      </w:r>
      <w:r w:rsidR="003116C5" w:rsidRPr="001647F8">
        <w:rPr>
          <w:rFonts w:ascii="Times New Roman" w:hAnsi="Times New Roman" w:cs="Times New Roman"/>
          <w:sz w:val="24"/>
          <w:szCs w:val="24"/>
        </w:rPr>
        <w:t xml:space="preserve"> crianças e </w:t>
      </w:r>
      <w:r w:rsidR="003116C5" w:rsidRPr="00246A31">
        <w:rPr>
          <w:rFonts w:ascii="Times New Roman" w:hAnsi="Times New Roman" w:cs="Times New Roman"/>
          <w:sz w:val="24"/>
          <w:szCs w:val="24"/>
        </w:rPr>
        <w:t>idosos</w:t>
      </w:r>
      <w:r w:rsidR="00F71576" w:rsidRPr="00246A31">
        <w:rPr>
          <w:rFonts w:ascii="Times New Roman" w:hAnsi="Times New Roman" w:cs="Times New Roman"/>
          <w:sz w:val="24"/>
          <w:szCs w:val="24"/>
          <w:vertAlign w:val="superscript"/>
        </w:rPr>
        <w:t>1-</w:t>
      </w:r>
      <w:r w:rsidR="0083472D" w:rsidRPr="00246A31">
        <w:rPr>
          <w:rFonts w:ascii="Times New Roman" w:hAnsi="Times New Roman" w:cs="Times New Roman"/>
          <w:sz w:val="24"/>
          <w:szCs w:val="24"/>
          <w:vertAlign w:val="superscript"/>
        </w:rPr>
        <w:t>7</w:t>
      </w:r>
      <w:r w:rsidR="003116C5" w:rsidRPr="00246A31">
        <w:rPr>
          <w:rFonts w:ascii="Times New Roman" w:hAnsi="Times New Roman" w:cs="Times New Roman"/>
          <w:sz w:val="24"/>
          <w:szCs w:val="24"/>
        </w:rPr>
        <w:t xml:space="preserve">. </w:t>
      </w:r>
      <w:r w:rsidR="000D51B2" w:rsidRPr="00246A31">
        <w:rPr>
          <w:rFonts w:ascii="Times New Roman" w:hAnsi="Times New Roman" w:cs="Times New Roman"/>
          <w:sz w:val="24"/>
          <w:szCs w:val="24"/>
        </w:rPr>
        <w:t>A</w:t>
      </w:r>
      <w:r w:rsidR="003116C5" w:rsidRPr="00246A31">
        <w:rPr>
          <w:rFonts w:ascii="Times New Roman" w:hAnsi="Times New Roman" w:cs="Times New Roman"/>
          <w:sz w:val="24"/>
          <w:szCs w:val="24"/>
        </w:rPr>
        <w:t xml:space="preserve">pesar de crescer lentamente, pode ser </w:t>
      </w:r>
      <w:r w:rsidR="006B3BE1" w:rsidRPr="00246A31">
        <w:rPr>
          <w:rFonts w:ascii="Times New Roman" w:hAnsi="Times New Roman" w:cs="Times New Roman"/>
          <w:sz w:val="24"/>
          <w:szCs w:val="24"/>
        </w:rPr>
        <w:t>muito</w:t>
      </w:r>
      <w:r w:rsidR="003116C5" w:rsidRPr="00246A31">
        <w:rPr>
          <w:rFonts w:ascii="Times New Roman" w:hAnsi="Times New Roman" w:cs="Times New Roman"/>
          <w:sz w:val="24"/>
          <w:szCs w:val="24"/>
        </w:rPr>
        <w:t xml:space="preserve"> agressivo com curso clínico caracterizado por taxas elevadas de recorrência local e met</w:t>
      </w:r>
      <w:r w:rsidR="00282588" w:rsidRPr="00246A31">
        <w:rPr>
          <w:rFonts w:ascii="Times New Roman" w:hAnsi="Times New Roman" w:cs="Times New Roman"/>
          <w:sz w:val="24"/>
          <w:szCs w:val="24"/>
        </w:rPr>
        <w:t>ástases em</w:t>
      </w:r>
      <w:r w:rsidR="003116C5" w:rsidRPr="00246A31">
        <w:rPr>
          <w:rFonts w:ascii="Times New Roman" w:hAnsi="Times New Roman" w:cs="Times New Roman"/>
          <w:sz w:val="24"/>
          <w:szCs w:val="24"/>
        </w:rPr>
        <w:t xml:space="preserve"> linfonodos e </w:t>
      </w:r>
      <w:r w:rsidR="006B3BE1" w:rsidRPr="00246A31">
        <w:rPr>
          <w:rFonts w:ascii="Times New Roman" w:hAnsi="Times New Roman" w:cs="Times New Roman"/>
          <w:sz w:val="24"/>
          <w:szCs w:val="24"/>
        </w:rPr>
        <w:t xml:space="preserve">nos </w:t>
      </w:r>
      <w:r w:rsidR="003116C5" w:rsidRPr="00246A31">
        <w:rPr>
          <w:rFonts w:ascii="Times New Roman" w:hAnsi="Times New Roman" w:cs="Times New Roman"/>
          <w:sz w:val="24"/>
          <w:szCs w:val="24"/>
        </w:rPr>
        <w:t>pulmões</w:t>
      </w:r>
      <w:r w:rsidR="00F71576" w:rsidRPr="00246A31">
        <w:rPr>
          <w:rFonts w:ascii="Times New Roman" w:hAnsi="Times New Roman" w:cs="Times New Roman"/>
          <w:sz w:val="24"/>
          <w:szCs w:val="24"/>
          <w:vertAlign w:val="superscript"/>
        </w:rPr>
        <w:t>1-</w:t>
      </w:r>
      <w:r w:rsidR="0083472D" w:rsidRPr="00246A31">
        <w:rPr>
          <w:rFonts w:ascii="Times New Roman" w:hAnsi="Times New Roman" w:cs="Times New Roman"/>
          <w:sz w:val="24"/>
          <w:szCs w:val="24"/>
          <w:vertAlign w:val="superscript"/>
        </w:rPr>
        <w:t>7</w:t>
      </w:r>
      <w:r w:rsidR="003116C5" w:rsidRPr="00246A31">
        <w:rPr>
          <w:rFonts w:ascii="Times New Roman" w:hAnsi="Times New Roman" w:cs="Times New Roman"/>
          <w:sz w:val="24"/>
          <w:szCs w:val="24"/>
        </w:rPr>
        <w:t xml:space="preserve">. </w:t>
      </w:r>
      <w:r w:rsidR="00C40596" w:rsidRPr="00246A31">
        <w:rPr>
          <w:rFonts w:ascii="Times New Roman" w:hAnsi="Times New Roman" w:cs="Times New Roman"/>
          <w:sz w:val="24"/>
          <w:szCs w:val="24"/>
        </w:rPr>
        <w:t>A taxa média de metástases linfonodais é alta (30%), variando de 14% a 44%</w:t>
      </w:r>
      <w:r w:rsidR="00C40596" w:rsidRPr="00246A31">
        <w:rPr>
          <w:rFonts w:ascii="Times New Roman" w:hAnsi="Times New Roman" w:cs="Times New Roman"/>
          <w:sz w:val="24"/>
          <w:szCs w:val="24"/>
          <w:vertAlign w:val="superscript"/>
        </w:rPr>
        <w:t>2,5-7</w:t>
      </w:r>
      <w:r w:rsidR="00C40596" w:rsidRPr="00246A31">
        <w:rPr>
          <w:rFonts w:ascii="Times New Roman" w:hAnsi="Times New Roman" w:cs="Times New Roman"/>
          <w:sz w:val="24"/>
          <w:szCs w:val="24"/>
        </w:rPr>
        <w:t xml:space="preserve">. </w:t>
      </w:r>
      <w:r w:rsidR="0083472D" w:rsidRPr="00246A31">
        <w:rPr>
          <w:rFonts w:ascii="Times New Roman" w:hAnsi="Times New Roman" w:cs="Times New Roman"/>
          <w:sz w:val="24"/>
          <w:szCs w:val="24"/>
        </w:rPr>
        <w:t>Quando o SE tem a</w:t>
      </w:r>
      <w:r w:rsidR="00246226" w:rsidRPr="00246A31">
        <w:rPr>
          <w:rFonts w:ascii="Times New Roman" w:hAnsi="Times New Roman" w:cs="Times New Roman"/>
          <w:sz w:val="24"/>
          <w:szCs w:val="24"/>
        </w:rPr>
        <w:t>specto</w:t>
      </w:r>
      <w:r w:rsidR="0034327A" w:rsidRPr="00246A31">
        <w:rPr>
          <w:rFonts w:ascii="Times New Roman" w:hAnsi="Times New Roman" w:cs="Times New Roman"/>
          <w:sz w:val="24"/>
          <w:szCs w:val="24"/>
        </w:rPr>
        <w:t xml:space="preserve"> </w:t>
      </w:r>
      <w:r w:rsidR="006B3BE1" w:rsidRPr="00246A31">
        <w:rPr>
          <w:rFonts w:ascii="Times New Roman" w:hAnsi="Times New Roman" w:cs="Times New Roman"/>
          <w:sz w:val="24"/>
          <w:szCs w:val="24"/>
        </w:rPr>
        <w:t>aparentemente benign</w:t>
      </w:r>
      <w:r w:rsidR="00246226" w:rsidRPr="00246A31">
        <w:rPr>
          <w:rFonts w:ascii="Times New Roman" w:hAnsi="Times New Roman" w:cs="Times New Roman"/>
          <w:sz w:val="24"/>
          <w:szCs w:val="24"/>
        </w:rPr>
        <w:t>o</w:t>
      </w:r>
      <w:r w:rsidR="0083472D" w:rsidRPr="00246A31">
        <w:rPr>
          <w:rFonts w:ascii="Times New Roman" w:hAnsi="Times New Roman" w:cs="Times New Roman"/>
          <w:sz w:val="24"/>
          <w:szCs w:val="24"/>
        </w:rPr>
        <w:t xml:space="preserve">, </w:t>
      </w:r>
      <w:r w:rsidR="00246226" w:rsidRPr="00246A31">
        <w:rPr>
          <w:rFonts w:ascii="Times New Roman" w:hAnsi="Times New Roman" w:cs="Times New Roman"/>
          <w:sz w:val="24"/>
          <w:szCs w:val="24"/>
        </w:rPr>
        <w:t xml:space="preserve">a gravidade da </w:t>
      </w:r>
      <w:r w:rsidR="0083472D" w:rsidRPr="00246A31">
        <w:rPr>
          <w:rFonts w:ascii="Times New Roman" w:hAnsi="Times New Roman" w:cs="Times New Roman"/>
          <w:sz w:val="24"/>
          <w:szCs w:val="24"/>
        </w:rPr>
        <w:t xml:space="preserve">lesão pode ser subestimada, </w:t>
      </w:r>
      <w:r w:rsidR="00F97928" w:rsidRPr="00246A31">
        <w:rPr>
          <w:rFonts w:ascii="Times New Roman" w:hAnsi="Times New Roman" w:cs="Times New Roman"/>
          <w:sz w:val="24"/>
          <w:szCs w:val="24"/>
        </w:rPr>
        <w:t>leva</w:t>
      </w:r>
      <w:r w:rsidR="0083472D" w:rsidRPr="00246A31">
        <w:rPr>
          <w:rFonts w:ascii="Times New Roman" w:hAnsi="Times New Roman" w:cs="Times New Roman"/>
          <w:sz w:val="24"/>
          <w:szCs w:val="24"/>
        </w:rPr>
        <w:t>ndo</w:t>
      </w:r>
      <w:r w:rsidR="00F97928" w:rsidRPr="00246A31">
        <w:rPr>
          <w:rFonts w:ascii="Times New Roman" w:hAnsi="Times New Roman" w:cs="Times New Roman"/>
          <w:sz w:val="24"/>
          <w:szCs w:val="24"/>
        </w:rPr>
        <w:t xml:space="preserve"> a</w:t>
      </w:r>
      <w:r w:rsidR="0083472D" w:rsidRPr="00246A31">
        <w:rPr>
          <w:rFonts w:ascii="Times New Roman" w:hAnsi="Times New Roman" w:cs="Times New Roman"/>
          <w:sz w:val="24"/>
          <w:szCs w:val="24"/>
        </w:rPr>
        <w:t xml:space="preserve"> piores resultados da </w:t>
      </w:r>
      <w:r w:rsidR="0034327A" w:rsidRPr="00246A31">
        <w:rPr>
          <w:rFonts w:ascii="Times New Roman" w:hAnsi="Times New Roman" w:cs="Times New Roman"/>
          <w:sz w:val="24"/>
          <w:szCs w:val="24"/>
        </w:rPr>
        <w:t>ressecção cirúrgica</w:t>
      </w:r>
      <w:r w:rsidR="00F71576" w:rsidRPr="00246A31">
        <w:rPr>
          <w:rFonts w:ascii="Times New Roman" w:hAnsi="Times New Roman" w:cs="Times New Roman"/>
          <w:sz w:val="24"/>
          <w:szCs w:val="24"/>
          <w:vertAlign w:val="superscript"/>
        </w:rPr>
        <w:t>1,3-6</w:t>
      </w:r>
      <w:r w:rsidR="006B3BE1" w:rsidRPr="00246A31">
        <w:rPr>
          <w:rFonts w:ascii="Times New Roman" w:hAnsi="Times New Roman" w:cs="Times New Roman"/>
          <w:sz w:val="24"/>
          <w:szCs w:val="24"/>
        </w:rPr>
        <w:t>.</w:t>
      </w:r>
      <w:r w:rsidR="00984B41">
        <w:rPr>
          <w:rFonts w:ascii="Times New Roman" w:hAnsi="Times New Roman" w:cs="Times New Roman"/>
          <w:sz w:val="24"/>
          <w:szCs w:val="24"/>
        </w:rPr>
        <w:t xml:space="preserve"> </w:t>
      </w:r>
      <w:r w:rsidR="0083472D">
        <w:rPr>
          <w:rFonts w:ascii="Times New Roman" w:hAnsi="Times New Roman" w:cs="Times New Roman"/>
          <w:sz w:val="24"/>
          <w:szCs w:val="24"/>
        </w:rPr>
        <w:t xml:space="preserve">Digno de nota é que </w:t>
      </w:r>
      <w:r w:rsidR="00B16C6B">
        <w:rPr>
          <w:rFonts w:ascii="Times New Roman" w:hAnsi="Times New Roman" w:cs="Times New Roman"/>
          <w:sz w:val="24"/>
          <w:szCs w:val="24"/>
        </w:rPr>
        <w:t xml:space="preserve">se estabelece </w:t>
      </w:r>
      <w:r w:rsidR="0083472D">
        <w:rPr>
          <w:rFonts w:ascii="Times New Roman" w:hAnsi="Times New Roman" w:cs="Times New Roman"/>
          <w:sz w:val="24"/>
          <w:szCs w:val="24"/>
        </w:rPr>
        <w:t>o</w:t>
      </w:r>
      <w:r w:rsidR="0034327A" w:rsidRPr="001647F8">
        <w:rPr>
          <w:rFonts w:ascii="Times New Roman" w:hAnsi="Times New Roman" w:cs="Times New Roman"/>
          <w:sz w:val="24"/>
          <w:szCs w:val="24"/>
        </w:rPr>
        <w:t xml:space="preserve"> diagnóstico de </w:t>
      </w:r>
      <w:r w:rsidR="00F97928">
        <w:rPr>
          <w:rFonts w:ascii="Times New Roman" w:hAnsi="Times New Roman" w:cs="Times New Roman"/>
          <w:sz w:val="24"/>
          <w:szCs w:val="24"/>
        </w:rPr>
        <w:t>SE</w:t>
      </w:r>
      <w:r w:rsidR="0034327A" w:rsidRPr="001647F8">
        <w:rPr>
          <w:rFonts w:ascii="Times New Roman" w:hAnsi="Times New Roman" w:cs="Times New Roman"/>
          <w:sz w:val="24"/>
          <w:szCs w:val="24"/>
        </w:rPr>
        <w:t xml:space="preserve"> </w:t>
      </w:r>
      <w:r w:rsidR="003852E0">
        <w:rPr>
          <w:rFonts w:ascii="Times New Roman" w:hAnsi="Times New Roman" w:cs="Times New Roman"/>
          <w:sz w:val="24"/>
          <w:szCs w:val="24"/>
        </w:rPr>
        <w:t>por</w:t>
      </w:r>
      <w:r w:rsidR="001F6BBE" w:rsidRPr="001647F8">
        <w:rPr>
          <w:rFonts w:ascii="Times New Roman" w:hAnsi="Times New Roman" w:cs="Times New Roman"/>
          <w:sz w:val="24"/>
          <w:szCs w:val="24"/>
        </w:rPr>
        <w:t xml:space="preserve"> características histológicas e imunohistoquímicas</w:t>
      </w:r>
      <w:r w:rsidR="00984B41">
        <w:rPr>
          <w:rFonts w:ascii="Times New Roman" w:hAnsi="Times New Roman" w:cs="Times New Roman"/>
          <w:sz w:val="24"/>
          <w:szCs w:val="24"/>
        </w:rPr>
        <w:t xml:space="preserve"> </w:t>
      </w:r>
      <w:r w:rsidR="001F6BBE">
        <w:rPr>
          <w:rFonts w:ascii="Times New Roman" w:hAnsi="Times New Roman" w:cs="Times New Roman"/>
          <w:sz w:val="24"/>
          <w:szCs w:val="24"/>
        </w:rPr>
        <w:t>com</w:t>
      </w:r>
      <w:r w:rsidR="001F6BBE" w:rsidRPr="001647F8">
        <w:rPr>
          <w:rFonts w:ascii="Times New Roman" w:hAnsi="Times New Roman" w:cs="Times New Roman"/>
          <w:sz w:val="24"/>
          <w:szCs w:val="24"/>
        </w:rPr>
        <w:t xml:space="preserve"> </w:t>
      </w:r>
      <w:r w:rsidR="00C358A5">
        <w:rPr>
          <w:rFonts w:ascii="Times New Roman" w:hAnsi="Times New Roman" w:cs="Times New Roman"/>
          <w:sz w:val="24"/>
          <w:szCs w:val="24"/>
        </w:rPr>
        <w:t xml:space="preserve">expressão de </w:t>
      </w:r>
      <w:r w:rsidR="001F6BBE" w:rsidRPr="001647F8">
        <w:rPr>
          <w:rFonts w:ascii="Times New Roman" w:hAnsi="Times New Roman" w:cs="Times New Roman"/>
          <w:sz w:val="24"/>
          <w:szCs w:val="24"/>
        </w:rPr>
        <w:t>marcadores epiteliais.</w:t>
      </w:r>
      <w:r w:rsidR="00984B41">
        <w:rPr>
          <w:rFonts w:ascii="Times New Roman" w:hAnsi="Times New Roman" w:cs="Times New Roman"/>
          <w:sz w:val="24"/>
          <w:szCs w:val="24"/>
        </w:rPr>
        <w:t xml:space="preserve"> </w:t>
      </w:r>
      <w:r w:rsidR="001F6BBE" w:rsidRPr="003B4A1F">
        <w:rPr>
          <w:rFonts w:ascii="Times New Roman" w:hAnsi="Times New Roman" w:cs="Times New Roman"/>
          <w:sz w:val="24"/>
          <w:szCs w:val="24"/>
        </w:rPr>
        <w:t>Os</w:t>
      </w:r>
      <w:r w:rsidR="00984B41" w:rsidRPr="003B4A1F">
        <w:rPr>
          <w:rFonts w:ascii="Times New Roman" w:hAnsi="Times New Roman" w:cs="Times New Roman"/>
          <w:sz w:val="24"/>
          <w:szCs w:val="24"/>
        </w:rPr>
        <w:t xml:space="preserve"> </w:t>
      </w:r>
      <w:r w:rsidR="003852E0" w:rsidRPr="003B4A1F">
        <w:rPr>
          <w:rFonts w:ascii="Times New Roman" w:hAnsi="Times New Roman" w:cs="Times New Roman"/>
          <w:sz w:val="24"/>
          <w:szCs w:val="24"/>
        </w:rPr>
        <w:t>acha</w:t>
      </w:r>
      <w:r w:rsidR="001F6BBE" w:rsidRPr="003B4A1F">
        <w:rPr>
          <w:rFonts w:ascii="Times New Roman" w:hAnsi="Times New Roman" w:cs="Times New Roman"/>
          <w:sz w:val="24"/>
          <w:szCs w:val="24"/>
        </w:rPr>
        <w:t>d</w:t>
      </w:r>
      <w:r w:rsidR="00F97928" w:rsidRPr="003B4A1F">
        <w:rPr>
          <w:rFonts w:ascii="Times New Roman" w:hAnsi="Times New Roman" w:cs="Times New Roman"/>
          <w:sz w:val="24"/>
          <w:szCs w:val="24"/>
        </w:rPr>
        <w:t xml:space="preserve">os </w:t>
      </w:r>
      <w:r w:rsidR="001F6BBE" w:rsidRPr="003B4A1F">
        <w:rPr>
          <w:rFonts w:ascii="Times New Roman" w:hAnsi="Times New Roman" w:cs="Times New Roman"/>
          <w:sz w:val="24"/>
          <w:szCs w:val="24"/>
        </w:rPr>
        <w:t>microscóp</w:t>
      </w:r>
      <w:r w:rsidR="00F97928" w:rsidRPr="003B4A1F">
        <w:rPr>
          <w:rFonts w:ascii="Times New Roman" w:hAnsi="Times New Roman" w:cs="Times New Roman"/>
          <w:sz w:val="24"/>
          <w:szCs w:val="24"/>
        </w:rPr>
        <w:t xml:space="preserve">icos </w:t>
      </w:r>
      <w:r w:rsidR="0034327A" w:rsidRPr="00C358A5">
        <w:rPr>
          <w:rFonts w:ascii="Times New Roman" w:hAnsi="Times New Roman" w:cs="Times New Roman"/>
          <w:sz w:val="24"/>
          <w:szCs w:val="24"/>
        </w:rPr>
        <w:t>pode</w:t>
      </w:r>
      <w:r w:rsidR="00F97928" w:rsidRPr="00C358A5">
        <w:rPr>
          <w:rFonts w:ascii="Times New Roman" w:hAnsi="Times New Roman" w:cs="Times New Roman"/>
          <w:sz w:val="24"/>
          <w:szCs w:val="24"/>
        </w:rPr>
        <w:t>m</w:t>
      </w:r>
      <w:r w:rsidR="00984B41" w:rsidRPr="00C358A5">
        <w:rPr>
          <w:rFonts w:ascii="Times New Roman" w:hAnsi="Times New Roman" w:cs="Times New Roman"/>
          <w:sz w:val="24"/>
          <w:szCs w:val="24"/>
        </w:rPr>
        <w:t xml:space="preserve"> </w:t>
      </w:r>
      <w:r w:rsidR="00F97928" w:rsidRPr="00C358A5">
        <w:rPr>
          <w:rFonts w:ascii="Times New Roman" w:hAnsi="Times New Roman" w:cs="Times New Roman"/>
          <w:sz w:val="24"/>
          <w:szCs w:val="24"/>
        </w:rPr>
        <w:t>simular</w:t>
      </w:r>
      <w:r w:rsidR="00984B41" w:rsidRPr="00C358A5">
        <w:rPr>
          <w:rFonts w:ascii="Times New Roman" w:hAnsi="Times New Roman" w:cs="Times New Roman"/>
          <w:sz w:val="24"/>
          <w:szCs w:val="24"/>
        </w:rPr>
        <w:t xml:space="preserve"> </w:t>
      </w:r>
      <w:r w:rsidR="00774154" w:rsidRPr="003B4A1F">
        <w:rPr>
          <w:rFonts w:ascii="Times New Roman" w:hAnsi="Times New Roman" w:cs="Times New Roman"/>
          <w:sz w:val="24"/>
          <w:szCs w:val="24"/>
        </w:rPr>
        <w:t xml:space="preserve">várias </w:t>
      </w:r>
      <w:r w:rsidR="003852E0" w:rsidRPr="003B4A1F">
        <w:rPr>
          <w:rFonts w:ascii="Times New Roman" w:hAnsi="Times New Roman" w:cs="Times New Roman"/>
          <w:sz w:val="24"/>
          <w:szCs w:val="24"/>
        </w:rPr>
        <w:t>condiç</w:t>
      </w:r>
      <w:r w:rsidR="001F6BBE" w:rsidRPr="003B4A1F">
        <w:rPr>
          <w:rFonts w:ascii="Times New Roman" w:hAnsi="Times New Roman" w:cs="Times New Roman"/>
          <w:sz w:val="24"/>
          <w:szCs w:val="24"/>
        </w:rPr>
        <w:t>õ</w:t>
      </w:r>
      <w:r w:rsidR="0034327A" w:rsidRPr="003B4A1F">
        <w:rPr>
          <w:rFonts w:ascii="Times New Roman" w:hAnsi="Times New Roman" w:cs="Times New Roman"/>
          <w:sz w:val="24"/>
          <w:szCs w:val="24"/>
        </w:rPr>
        <w:t>es benignas</w:t>
      </w:r>
      <w:r w:rsidR="001F6BBE" w:rsidRPr="003B4A1F">
        <w:rPr>
          <w:rFonts w:ascii="Times New Roman" w:hAnsi="Times New Roman" w:cs="Times New Roman"/>
          <w:sz w:val="24"/>
          <w:szCs w:val="24"/>
        </w:rPr>
        <w:t xml:space="preserve"> e malignas</w:t>
      </w:r>
      <w:r w:rsidR="0034327A" w:rsidRPr="003B4A1F">
        <w:rPr>
          <w:rFonts w:ascii="Times New Roman" w:hAnsi="Times New Roman" w:cs="Times New Roman"/>
          <w:sz w:val="24"/>
          <w:szCs w:val="24"/>
        </w:rPr>
        <w:t xml:space="preserve">, </w:t>
      </w:r>
      <w:r w:rsidR="003852E0" w:rsidRPr="003B4A1F">
        <w:rPr>
          <w:rFonts w:ascii="Times New Roman" w:hAnsi="Times New Roman" w:cs="Times New Roman"/>
          <w:sz w:val="24"/>
          <w:szCs w:val="24"/>
        </w:rPr>
        <w:t>incluind</w:t>
      </w:r>
      <w:r w:rsidR="0034327A" w:rsidRPr="003B4A1F">
        <w:rPr>
          <w:rFonts w:ascii="Times New Roman" w:hAnsi="Times New Roman" w:cs="Times New Roman"/>
          <w:sz w:val="24"/>
          <w:szCs w:val="24"/>
        </w:rPr>
        <w:t xml:space="preserve">o </w:t>
      </w:r>
      <w:r w:rsidR="0034327A" w:rsidRPr="00C358A5">
        <w:rPr>
          <w:rFonts w:ascii="Times New Roman" w:hAnsi="Times New Roman" w:cs="Times New Roman"/>
          <w:sz w:val="24"/>
          <w:szCs w:val="24"/>
        </w:rPr>
        <w:t>inflama</w:t>
      </w:r>
      <w:r w:rsidR="00F97928" w:rsidRPr="00C358A5">
        <w:rPr>
          <w:rFonts w:ascii="Times New Roman" w:hAnsi="Times New Roman" w:cs="Times New Roman"/>
          <w:sz w:val="24"/>
          <w:szCs w:val="24"/>
        </w:rPr>
        <w:t>ção</w:t>
      </w:r>
      <w:r w:rsidR="0034327A" w:rsidRPr="00C358A5">
        <w:rPr>
          <w:rFonts w:ascii="Times New Roman" w:hAnsi="Times New Roman" w:cs="Times New Roman"/>
          <w:sz w:val="24"/>
          <w:szCs w:val="24"/>
        </w:rPr>
        <w:t xml:space="preserve"> crônic</w:t>
      </w:r>
      <w:r w:rsidR="00F97928" w:rsidRPr="00C358A5">
        <w:rPr>
          <w:rFonts w:ascii="Times New Roman" w:hAnsi="Times New Roman" w:cs="Times New Roman"/>
          <w:sz w:val="24"/>
          <w:szCs w:val="24"/>
        </w:rPr>
        <w:t>a</w:t>
      </w:r>
      <w:r w:rsidR="0034327A" w:rsidRPr="00C358A5">
        <w:rPr>
          <w:rFonts w:ascii="Times New Roman" w:hAnsi="Times New Roman" w:cs="Times New Roman"/>
          <w:sz w:val="24"/>
          <w:szCs w:val="24"/>
        </w:rPr>
        <w:t xml:space="preserve">, granuloma, </w:t>
      </w:r>
      <w:r w:rsidR="001F6BBE" w:rsidRPr="00C358A5">
        <w:rPr>
          <w:rFonts w:ascii="Times New Roman" w:hAnsi="Times New Roman" w:cs="Times New Roman"/>
          <w:sz w:val="24"/>
          <w:szCs w:val="24"/>
        </w:rPr>
        <w:t>fibrohistiocitoma</w:t>
      </w:r>
      <w:r w:rsidR="00984B41" w:rsidRPr="00C358A5">
        <w:rPr>
          <w:rFonts w:ascii="Times New Roman" w:hAnsi="Times New Roman" w:cs="Times New Roman"/>
          <w:sz w:val="24"/>
          <w:szCs w:val="24"/>
        </w:rPr>
        <w:t xml:space="preserve"> </w:t>
      </w:r>
      <w:r w:rsidR="001F6BBE" w:rsidRPr="00C358A5">
        <w:rPr>
          <w:rFonts w:ascii="Times New Roman" w:hAnsi="Times New Roman" w:cs="Times New Roman"/>
          <w:sz w:val="24"/>
          <w:szCs w:val="24"/>
        </w:rPr>
        <w:t>mal</w:t>
      </w:r>
      <w:r w:rsidR="00984B41" w:rsidRPr="00C358A5">
        <w:rPr>
          <w:rFonts w:ascii="Times New Roman" w:hAnsi="Times New Roman" w:cs="Times New Roman"/>
          <w:sz w:val="24"/>
          <w:szCs w:val="24"/>
        </w:rPr>
        <w:t>i</w:t>
      </w:r>
      <w:r w:rsidR="001F6BBE" w:rsidRPr="00C358A5">
        <w:rPr>
          <w:rFonts w:ascii="Times New Roman" w:hAnsi="Times New Roman" w:cs="Times New Roman"/>
          <w:sz w:val="24"/>
          <w:szCs w:val="24"/>
        </w:rPr>
        <w:t>gno,</w:t>
      </w:r>
      <w:r w:rsidR="00984B41" w:rsidRPr="00C358A5">
        <w:rPr>
          <w:rFonts w:ascii="Times New Roman" w:hAnsi="Times New Roman" w:cs="Times New Roman"/>
          <w:sz w:val="24"/>
          <w:szCs w:val="24"/>
        </w:rPr>
        <w:t xml:space="preserve"> </w:t>
      </w:r>
      <w:r w:rsidR="0034327A" w:rsidRPr="00C358A5">
        <w:rPr>
          <w:rFonts w:ascii="Times New Roman" w:hAnsi="Times New Roman" w:cs="Times New Roman"/>
          <w:sz w:val="24"/>
          <w:szCs w:val="24"/>
        </w:rPr>
        <w:t>sarcoma</w:t>
      </w:r>
      <w:r w:rsidR="00C358A5" w:rsidRPr="00C358A5">
        <w:rPr>
          <w:rFonts w:ascii="Times New Roman" w:hAnsi="Times New Roman" w:cs="Times New Roman"/>
          <w:sz w:val="24"/>
          <w:szCs w:val="24"/>
        </w:rPr>
        <w:t xml:space="preserve"> sinovial</w:t>
      </w:r>
      <w:r w:rsidR="0034327A" w:rsidRPr="00C358A5">
        <w:rPr>
          <w:rFonts w:ascii="Times New Roman" w:hAnsi="Times New Roman" w:cs="Times New Roman"/>
          <w:sz w:val="24"/>
          <w:szCs w:val="24"/>
        </w:rPr>
        <w:t>,</w:t>
      </w:r>
      <w:r w:rsidR="00984B41" w:rsidRPr="00C358A5">
        <w:rPr>
          <w:rFonts w:ascii="Times New Roman" w:hAnsi="Times New Roman" w:cs="Times New Roman"/>
          <w:sz w:val="24"/>
          <w:szCs w:val="24"/>
        </w:rPr>
        <w:t xml:space="preserve"> </w:t>
      </w:r>
      <w:r w:rsidR="0034327A" w:rsidRPr="00C358A5">
        <w:rPr>
          <w:rFonts w:ascii="Times New Roman" w:hAnsi="Times New Roman" w:cs="Times New Roman"/>
          <w:sz w:val="24"/>
          <w:szCs w:val="24"/>
        </w:rPr>
        <w:t>melanoma amelanótico</w:t>
      </w:r>
      <w:r w:rsidR="001F6BBE" w:rsidRPr="00C358A5">
        <w:rPr>
          <w:rFonts w:ascii="Times New Roman" w:hAnsi="Times New Roman" w:cs="Times New Roman"/>
          <w:sz w:val="24"/>
          <w:szCs w:val="24"/>
        </w:rPr>
        <w:t xml:space="preserve">, </w:t>
      </w:r>
      <w:r w:rsidR="0034327A" w:rsidRPr="00C358A5">
        <w:rPr>
          <w:rFonts w:ascii="Times New Roman" w:hAnsi="Times New Roman" w:cs="Times New Roman"/>
          <w:sz w:val="24"/>
          <w:szCs w:val="24"/>
        </w:rPr>
        <w:t>e carcinoma e</w:t>
      </w:r>
      <w:r w:rsidR="001F6BBE" w:rsidRPr="00C358A5">
        <w:rPr>
          <w:rFonts w:ascii="Times New Roman" w:hAnsi="Times New Roman" w:cs="Times New Roman"/>
          <w:sz w:val="24"/>
          <w:szCs w:val="24"/>
        </w:rPr>
        <w:t>pidermóide</w:t>
      </w:r>
      <w:r w:rsidR="003852E0" w:rsidRPr="00C358A5">
        <w:rPr>
          <w:rFonts w:ascii="Times New Roman" w:hAnsi="Times New Roman" w:cs="Times New Roman"/>
          <w:sz w:val="24"/>
          <w:szCs w:val="24"/>
        </w:rPr>
        <w:t xml:space="preserve"> </w:t>
      </w:r>
      <w:r w:rsidR="003852E0" w:rsidRPr="00246A31">
        <w:rPr>
          <w:rFonts w:ascii="Times New Roman" w:hAnsi="Times New Roman" w:cs="Times New Roman"/>
          <w:sz w:val="24"/>
          <w:szCs w:val="24"/>
        </w:rPr>
        <w:t>ulcerado</w:t>
      </w:r>
      <w:r w:rsidR="0034327A" w:rsidRPr="00246A31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C358A5" w:rsidRPr="00246A31">
        <w:rPr>
          <w:rFonts w:ascii="Times New Roman" w:hAnsi="Times New Roman" w:cs="Times New Roman"/>
          <w:sz w:val="24"/>
          <w:szCs w:val="24"/>
          <w:vertAlign w:val="superscript"/>
        </w:rPr>
        <w:t>,5</w:t>
      </w:r>
      <w:r w:rsidR="0034327A" w:rsidRPr="00246A31">
        <w:rPr>
          <w:rFonts w:ascii="Times New Roman" w:hAnsi="Times New Roman" w:cs="Times New Roman"/>
          <w:sz w:val="24"/>
          <w:szCs w:val="24"/>
        </w:rPr>
        <w:t xml:space="preserve">. </w:t>
      </w:r>
      <w:r w:rsidR="00B16C6B" w:rsidRPr="00246A31">
        <w:rPr>
          <w:rFonts w:ascii="Times New Roman" w:hAnsi="Times New Roman" w:cs="Times New Roman"/>
          <w:sz w:val="24"/>
          <w:szCs w:val="24"/>
        </w:rPr>
        <w:t>O SE c</w:t>
      </w:r>
      <w:r w:rsidR="003852E0" w:rsidRPr="00246A31">
        <w:rPr>
          <w:rFonts w:ascii="Times New Roman" w:hAnsi="Times New Roman" w:cs="Times New Roman"/>
          <w:sz w:val="24"/>
          <w:szCs w:val="24"/>
        </w:rPr>
        <w:t>lassicamente</w:t>
      </w:r>
      <w:r w:rsidR="00B16C6B" w:rsidRPr="00246A31">
        <w:rPr>
          <w:rFonts w:ascii="Times New Roman" w:hAnsi="Times New Roman" w:cs="Times New Roman"/>
          <w:sz w:val="24"/>
          <w:szCs w:val="24"/>
        </w:rPr>
        <w:t xml:space="preserve"> </w:t>
      </w:r>
      <w:r w:rsidR="00774154" w:rsidRPr="00246A31">
        <w:rPr>
          <w:rFonts w:ascii="Times New Roman" w:hAnsi="Times New Roman" w:cs="Times New Roman"/>
          <w:sz w:val="24"/>
          <w:szCs w:val="24"/>
        </w:rPr>
        <w:t>apresenta</w:t>
      </w:r>
      <w:r w:rsidR="00B16C6B" w:rsidRPr="00246A31">
        <w:rPr>
          <w:rFonts w:ascii="Times New Roman" w:hAnsi="Times New Roman" w:cs="Times New Roman"/>
          <w:sz w:val="24"/>
          <w:szCs w:val="24"/>
        </w:rPr>
        <w:t>-se</w:t>
      </w:r>
      <w:r w:rsidR="00774154" w:rsidRPr="00246A31">
        <w:rPr>
          <w:rFonts w:ascii="Times New Roman" w:hAnsi="Times New Roman" w:cs="Times New Roman"/>
          <w:sz w:val="24"/>
          <w:szCs w:val="24"/>
        </w:rPr>
        <w:t xml:space="preserve"> com</w:t>
      </w:r>
      <w:r w:rsidR="00C358A5" w:rsidRPr="00246A31">
        <w:rPr>
          <w:rFonts w:ascii="Times New Roman" w:hAnsi="Times New Roman" w:cs="Times New Roman"/>
          <w:sz w:val="24"/>
          <w:szCs w:val="24"/>
        </w:rPr>
        <w:t>o</w:t>
      </w:r>
      <w:r w:rsidR="00774154" w:rsidRPr="00246A31">
        <w:rPr>
          <w:rFonts w:ascii="Times New Roman" w:hAnsi="Times New Roman" w:cs="Times New Roman"/>
          <w:sz w:val="24"/>
          <w:szCs w:val="24"/>
        </w:rPr>
        <w:t xml:space="preserve"> </w:t>
      </w:r>
      <w:r w:rsidR="0034327A" w:rsidRPr="00246A31">
        <w:rPr>
          <w:rFonts w:ascii="Times New Roman" w:hAnsi="Times New Roman" w:cs="Times New Roman"/>
          <w:sz w:val="24"/>
          <w:szCs w:val="24"/>
        </w:rPr>
        <w:t>arranjo nodular d</w:t>
      </w:r>
      <w:r w:rsidR="006A31C0" w:rsidRPr="00246A31">
        <w:rPr>
          <w:rFonts w:ascii="Times New Roman" w:hAnsi="Times New Roman" w:cs="Times New Roman"/>
          <w:sz w:val="24"/>
          <w:szCs w:val="24"/>
        </w:rPr>
        <w:t>e</w:t>
      </w:r>
      <w:r w:rsidR="0034327A" w:rsidRPr="00246A31">
        <w:rPr>
          <w:rFonts w:ascii="Times New Roman" w:hAnsi="Times New Roman" w:cs="Times New Roman"/>
          <w:sz w:val="24"/>
          <w:szCs w:val="24"/>
        </w:rPr>
        <w:t xml:space="preserve"> células neopl</w:t>
      </w:r>
      <w:r w:rsidR="006A31C0" w:rsidRPr="00246A31">
        <w:rPr>
          <w:rFonts w:ascii="Times New Roman" w:hAnsi="Times New Roman" w:cs="Times New Roman"/>
          <w:sz w:val="24"/>
          <w:szCs w:val="24"/>
        </w:rPr>
        <w:t>á</w:t>
      </w:r>
      <w:r w:rsidR="0034327A" w:rsidRPr="00246A31">
        <w:rPr>
          <w:rFonts w:ascii="Times New Roman" w:hAnsi="Times New Roman" w:cs="Times New Roman"/>
          <w:sz w:val="24"/>
          <w:szCs w:val="24"/>
        </w:rPr>
        <w:t>si</w:t>
      </w:r>
      <w:r w:rsidR="006A31C0" w:rsidRPr="00246A31">
        <w:rPr>
          <w:rFonts w:ascii="Times New Roman" w:hAnsi="Times New Roman" w:cs="Times New Roman"/>
          <w:sz w:val="24"/>
          <w:szCs w:val="24"/>
        </w:rPr>
        <w:t>c</w:t>
      </w:r>
      <w:r w:rsidR="0034327A" w:rsidRPr="00246A31">
        <w:rPr>
          <w:rFonts w:ascii="Times New Roman" w:hAnsi="Times New Roman" w:cs="Times New Roman"/>
          <w:sz w:val="24"/>
          <w:szCs w:val="24"/>
        </w:rPr>
        <w:t xml:space="preserve">as </w:t>
      </w:r>
      <w:r w:rsidR="006A31C0" w:rsidRPr="00246A31">
        <w:rPr>
          <w:rFonts w:ascii="Times New Roman" w:hAnsi="Times New Roman" w:cs="Times New Roman"/>
          <w:sz w:val="24"/>
          <w:szCs w:val="24"/>
        </w:rPr>
        <w:t>com</w:t>
      </w:r>
      <w:r w:rsidR="0034327A" w:rsidRPr="00246A31">
        <w:rPr>
          <w:rFonts w:ascii="Times New Roman" w:hAnsi="Times New Roman" w:cs="Times New Roman"/>
          <w:sz w:val="24"/>
          <w:szCs w:val="24"/>
        </w:rPr>
        <w:t xml:space="preserve"> aspecto epitelióide</w:t>
      </w:r>
      <w:r w:rsidR="006A31C0" w:rsidRPr="00246A31">
        <w:rPr>
          <w:rFonts w:ascii="Times New Roman" w:hAnsi="Times New Roman" w:cs="Times New Roman"/>
          <w:sz w:val="24"/>
          <w:szCs w:val="24"/>
        </w:rPr>
        <w:t xml:space="preserve">, </w:t>
      </w:r>
      <w:r w:rsidR="0034327A" w:rsidRPr="00246A31">
        <w:rPr>
          <w:rFonts w:ascii="Times New Roman" w:hAnsi="Times New Roman" w:cs="Times New Roman"/>
          <w:sz w:val="24"/>
          <w:szCs w:val="24"/>
        </w:rPr>
        <w:t>degeneração central e necrose</w:t>
      </w:r>
      <w:r w:rsidR="006A31C0" w:rsidRPr="00246A31">
        <w:rPr>
          <w:rFonts w:ascii="Times New Roman" w:hAnsi="Times New Roman" w:cs="Times New Roman"/>
          <w:sz w:val="24"/>
          <w:szCs w:val="24"/>
        </w:rPr>
        <w:t>;</w:t>
      </w:r>
      <w:r w:rsidR="006B3BE1" w:rsidRPr="00246A31">
        <w:rPr>
          <w:rFonts w:ascii="Times New Roman" w:hAnsi="Times New Roman" w:cs="Times New Roman"/>
          <w:sz w:val="24"/>
          <w:szCs w:val="24"/>
        </w:rPr>
        <w:t xml:space="preserve"> e a </w:t>
      </w:r>
      <w:r w:rsidR="0034327A" w:rsidRPr="00246A31">
        <w:rPr>
          <w:rFonts w:ascii="Times New Roman" w:hAnsi="Times New Roman" w:cs="Times New Roman"/>
          <w:sz w:val="24"/>
          <w:szCs w:val="24"/>
        </w:rPr>
        <w:t xml:space="preserve">invasão </w:t>
      </w:r>
      <w:r w:rsidR="006A31C0" w:rsidRPr="00246A31">
        <w:rPr>
          <w:rFonts w:ascii="Times New Roman" w:hAnsi="Times New Roman" w:cs="Times New Roman"/>
          <w:sz w:val="24"/>
          <w:szCs w:val="24"/>
        </w:rPr>
        <w:t xml:space="preserve">de vasos sanguíneos e linfáticos </w:t>
      </w:r>
      <w:r w:rsidR="0034327A" w:rsidRPr="00246A31">
        <w:rPr>
          <w:rFonts w:ascii="Times New Roman" w:hAnsi="Times New Roman" w:cs="Times New Roman"/>
          <w:sz w:val="24"/>
          <w:szCs w:val="24"/>
        </w:rPr>
        <w:t xml:space="preserve">é </w:t>
      </w:r>
      <w:r w:rsidR="00984B41" w:rsidRPr="00246A31">
        <w:rPr>
          <w:rFonts w:ascii="Times New Roman" w:hAnsi="Times New Roman" w:cs="Times New Roman"/>
          <w:sz w:val="24"/>
          <w:szCs w:val="24"/>
        </w:rPr>
        <w:t xml:space="preserve">considerada </w:t>
      </w:r>
      <w:r w:rsidR="006A31C0" w:rsidRPr="00246A31">
        <w:rPr>
          <w:rFonts w:ascii="Times New Roman" w:hAnsi="Times New Roman" w:cs="Times New Roman"/>
          <w:sz w:val="24"/>
          <w:szCs w:val="24"/>
        </w:rPr>
        <w:t>rara</w:t>
      </w:r>
      <w:r w:rsidR="00B16C6B" w:rsidRPr="00246A31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="0034327A" w:rsidRPr="00246A31">
        <w:rPr>
          <w:rFonts w:ascii="Times New Roman" w:hAnsi="Times New Roman" w:cs="Times New Roman"/>
          <w:sz w:val="24"/>
          <w:szCs w:val="24"/>
        </w:rPr>
        <w:t xml:space="preserve">. As células neoplásicas são </w:t>
      </w:r>
      <w:r w:rsidR="006A31C0" w:rsidRPr="00246A31">
        <w:rPr>
          <w:rFonts w:ascii="Times New Roman" w:hAnsi="Times New Roman" w:cs="Times New Roman"/>
          <w:sz w:val="24"/>
          <w:szCs w:val="24"/>
        </w:rPr>
        <w:t>grande</w:t>
      </w:r>
      <w:r w:rsidR="006B3BE1" w:rsidRPr="00246A31">
        <w:rPr>
          <w:rFonts w:ascii="Times New Roman" w:hAnsi="Times New Roman" w:cs="Times New Roman"/>
          <w:sz w:val="24"/>
          <w:szCs w:val="24"/>
        </w:rPr>
        <w:t xml:space="preserve">s, </w:t>
      </w:r>
      <w:r w:rsidR="0034327A" w:rsidRPr="00246A31">
        <w:rPr>
          <w:rFonts w:ascii="Times New Roman" w:hAnsi="Times New Roman" w:cs="Times New Roman"/>
          <w:sz w:val="24"/>
          <w:szCs w:val="24"/>
        </w:rPr>
        <w:t xml:space="preserve">ovais ou poligonais, semelhantes </w:t>
      </w:r>
      <w:r w:rsidR="006B3BE1" w:rsidRPr="00246A31">
        <w:rPr>
          <w:rFonts w:ascii="Times New Roman" w:hAnsi="Times New Roman" w:cs="Times New Roman"/>
          <w:sz w:val="24"/>
          <w:szCs w:val="24"/>
        </w:rPr>
        <w:t>às</w:t>
      </w:r>
      <w:r w:rsidR="0034327A" w:rsidRPr="00246A31">
        <w:rPr>
          <w:rFonts w:ascii="Times New Roman" w:hAnsi="Times New Roman" w:cs="Times New Roman"/>
          <w:sz w:val="24"/>
          <w:szCs w:val="24"/>
        </w:rPr>
        <w:t xml:space="preserve"> do rabdomiosarcoma</w:t>
      </w:r>
      <w:r w:rsidR="006A31C0" w:rsidRPr="00246A31">
        <w:rPr>
          <w:rFonts w:ascii="Times New Roman" w:hAnsi="Times New Roman" w:cs="Times New Roman"/>
          <w:sz w:val="24"/>
          <w:szCs w:val="24"/>
        </w:rPr>
        <w:t xml:space="preserve">; e </w:t>
      </w:r>
      <w:r w:rsidR="0034327A" w:rsidRPr="00246A31">
        <w:rPr>
          <w:rFonts w:ascii="Times New Roman" w:hAnsi="Times New Roman" w:cs="Times New Roman"/>
          <w:sz w:val="24"/>
          <w:szCs w:val="24"/>
        </w:rPr>
        <w:t xml:space="preserve">células fusiformes </w:t>
      </w:r>
      <w:r w:rsidR="006A31C0" w:rsidRPr="00246A31">
        <w:rPr>
          <w:rFonts w:ascii="Times New Roman" w:hAnsi="Times New Roman" w:cs="Times New Roman"/>
          <w:sz w:val="24"/>
          <w:szCs w:val="24"/>
        </w:rPr>
        <w:t xml:space="preserve">podem </w:t>
      </w:r>
      <w:r w:rsidR="006B3BE1" w:rsidRPr="00246A31">
        <w:rPr>
          <w:rFonts w:ascii="Times New Roman" w:hAnsi="Times New Roman" w:cs="Times New Roman"/>
          <w:sz w:val="24"/>
          <w:szCs w:val="24"/>
        </w:rPr>
        <w:t>assemelha</w:t>
      </w:r>
      <w:r w:rsidR="006A31C0" w:rsidRPr="00246A31">
        <w:rPr>
          <w:rFonts w:ascii="Times New Roman" w:hAnsi="Times New Roman" w:cs="Times New Roman"/>
          <w:sz w:val="24"/>
          <w:szCs w:val="24"/>
        </w:rPr>
        <w:t>r</w:t>
      </w:r>
      <w:r w:rsidR="006B3BE1" w:rsidRPr="00246A31">
        <w:rPr>
          <w:rFonts w:ascii="Times New Roman" w:hAnsi="Times New Roman" w:cs="Times New Roman"/>
          <w:sz w:val="24"/>
          <w:szCs w:val="24"/>
        </w:rPr>
        <w:t xml:space="preserve">-se </w:t>
      </w:r>
      <w:r w:rsidR="006A31C0" w:rsidRPr="00246A31">
        <w:rPr>
          <w:rFonts w:ascii="Times New Roman" w:hAnsi="Times New Roman" w:cs="Times New Roman"/>
          <w:sz w:val="24"/>
          <w:szCs w:val="24"/>
        </w:rPr>
        <w:t>às de</w:t>
      </w:r>
      <w:r w:rsidR="00984B41" w:rsidRPr="00246A31">
        <w:rPr>
          <w:rFonts w:ascii="Times New Roman" w:hAnsi="Times New Roman" w:cs="Times New Roman"/>
          <w:sz w:val="24"/>
          <w:szCs w:val="24"/>
        </w:rPr>
        <w:t xml:space="preserve"> </w:t>
      </w:r>
      <w:r w:rsidR="0034327A" w:rsidRPr="00246A31">
        <w:rPr>
          <w:rFonts w:ascii="Times New Roman" w:hAnsi="Times New Roman" w:cs="Times New Roman"/>
          <w:sz w:val="24"/>
          <w:szCs w:val="24"/>
        </w:rPr>
        <w:t>fibrossarcoma</w:t>
      </w:r>
      <w:r w:rsidR="00984B41" w:rsidRPr="00246A31">
        <w:rPr>
          <w:rFonts w:ascii="Times New Roman" w:hAnsi="Times New Roman" w:cs="Times New Roman"/>
          <w:sz w:val="24"/>
          <w:szCs w:val="24"/>
        </w:rPr>
        <w:t xml:space="preserve"> </w:t>
      </w:r>
      <w:r w:rsidR="006A31C0" w:rsidRPr="00246A31">
        <w:rPr>
          <w:rFonts w:ascii="Times New Roman" w:hAnsi="Times New Roman" w:cs="Times New Roman"/>
          <w:sz w:val="24"/>
          <w:szCs w:val="24"/>
        </w:rPr>
        <w:t>e</w:t>
      </w:r>
      <w:r w:rsidR="00984B41" w:rsidRPr="00246A31">
        <w:rPr>
          <w:rFonts w:ascii="Times New Roman" w:hAnsi="Times New Roman" w:cs="Times New Roman"/>
          <w:sz w:val="24"/>
          <w:szCs w:val="24"/>
        </w:rPr>
        <w:t xml:space="preserve"> </w:t>
      </w:r>
      <w:r w:rsidR="0034327A" w:rsidRPr="00246A31">
        <w:rPr>
          <w:rFonts w:ascii="Times New Roman" w:hAnsi="Times New Roman" w:cs="Times New Roman"/>
          <w:sz w:val="24"/>
          <w:szCs w:val="24"/>
        </w:rPr>
        <w:t>fibrohistiocitoma maligno</w:t>
      </w:r>
      <w:r w:rsidR="000269FA" w:rsidRPr="00246A31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B16C6B" w:rsidRPr="00246A31">
        <w:rPr>
          <w:rFonts w:ascii="Times New Roman" w:hAnsi="Times New Roman" w:cs="Times New Roman"/>
          <w:sz w:val="24"/>
          <w:szCs w:val="24"/>
          <w:vertAlign w:val="superscript"/>
        </w:rPr>
        <w:t>,2,5,6</w:t>
      </w:r>
      <w:r w:rsidR="0034327A" w:rsidRPr="00246A31">
        <w:rPr>
          <w:rFonts w:ascii="Times New Roman" w:hAnsi="Times New Roman" w:cs="Times New Roman"/>
          <w:sz w:val="24"/>
          <w:szCs w:val="24"/>
        </w:rPr>
        <w:t>.</w:t>
      </w:r>
      <w:r w:rsidR="00984B41" w:rsidRPr="00246A31">
        <w:rPr>
          <w:rFonts w:ascii="Times New Roman" w:hAnsi="Times New Roman" w:cs="Times New Roman"/>
          <w:sz w:val="24"/>
          <w:szCs w:val="24"/>
        </w:rPr>
        <w:t xml:space="preserve"> </w:t>
      </w:r>
      <w:r w:rsidR="006A31C0" w:rsidRPr="00246A31">
        <w:rPr>
          <w:rFonts w:ascii="Times New Roman" w:hAnsi="Times New Roman" w:cs="Times New Roman"/>
          <w:sz w:val="24"/>
          <w:szCs w:val="24"/>
        </w:rPr>
        <w:t>Considerando a elevada taxa de recidiva local,</w:t>
      </w:r>
      <w:r w:rsidR="00984B41" w:rsidRPr="00246A31">
        <w:rPr>
          <w:rFonts w:ascii="Times New Roman" w:hAnsi="Times New Roman" w:cs="Times New Roman"/>
          <w:sz w:val="24"/>
          <w:szCs w:val="24"/>
        </w:rPr>
        <w:t xml:space="preserve"> </w:t>
      </w:r>
      <w:r w:rsidR="000269FA" w:rsidRPr="00246A31">
        <w:rPr>
          <w:rFonts w:ascii="Times New Roman" w:hAnsi="Times New Roman" w:cs="Times New Roman"/>
          <w:sz w:val="24"/>
          <w:szCs w:val="24"/>
        </w:rPr>
        <w:t xml:space="preserve">o tratamento </w:t>
      </w:r>
      <w:r w:rsidR="006A31C0" w:rsidRPr="00246A31">
        <w:rPr>
          <w:rFonts w:ascii="Times New Roman" w:hAnsi="Times New Roman" w:cs="Times New Roman"/>
          <w:sz w:val="24"/>
          <w:szCs w:val="24"/>
        </w:rPr>
        <w:t xml:space="preserve">exclusivo </w:t>
      </w:r>
      <w:r w:rsidR="000269FA" w:rsidRPr="00246A31">
        <w:rPr>
          <w:rFonts w:ascii="Times New Roman" w:hAnsi="Times New Roman" w:cs="Times New Roman"/>
          <w:sz w:val="24"/>
          <w:szCs w:val="24"/>
        </w:rPr>
        <w:t xml:space="preserve">com ressecção alargada </w:t>
      </w:r>
      <w:r w:rsidR="006A31C0" w:rsidRPr="00246A31">
        <w:rPr>
          <w:rFonts w:ascii="Times New Roman" w:hAnsi="Times New Roman" w:cs="Times New Roman"/>
          <w:sz w:val="24"/>
          <w:szCs w:val="24"/>
        </w:rPr>
        <w:t>p</w:t>
      </w:r>
      <w:r w:rsidR="007C5E74" w:rsidRPr="00246A31">
        <w:rPr>
          <w:rFonts w:ascii="Times New Roman" w:hAnsi="Times New Roman" w:cs="Times New Roman"/>
          <w:sz w:val="24"/>
          <w:szCs w:val="24"/>
        </w:rPr>
        <w:t>arec</w:t>
      </w:r>
      <w:r w:rsidR="006A31C0" w:rsidRPr="00246A31">
        <w:rPr>
          <w:rFonts w:ascii="Times New Roman" w:hAnsi="Times New Roman" w:cs="Times New Roman"/>
          <w:sz w:val="24"/>
          <w:szCs w:val="24"/>
        </w:rPr>
        <w:t xml:space="preserve">e não </w:t>
      </w:r>
      <w:r w:rsidR="007C5E74" w:rsidRPr="00246A31">
        <w:rPr>
          <w:rFonts w:ascii="Times New Roman" w:hAnsi="Times New Roman" w:cs="Times New Roman"/>
          <w:sz w:val="24"/>
          <w:szCs w:val="24"/>
        </w:rPr>
        <w:t>constitui</w:t>
      </w:r>
      <w:r w:rsidR="006A31C0" w:rsidRPr="00246A31">
        <w:rPr>
          <w:rFonts w:ascii="Times New Roman" w:hAnsi="Times New Roman" w:cs="Times New Roman"/>
          <w:sz w:val="24"/>
          <w:szCs w:val="24"/>
        </w:rPr>
        <w:t xml:space="preserve">r </w:t>
      </w:r>
      <w:r w:rsidR="000269FA" w:rsidRPr="00246A31">
        <w:rPr>
          <w:rFonts w:ascii="Times New Roman" w:hAnsi="Times New Roman" w:cs="Times New Roman"/>
          <w:sz w:val="24"/>
          <w:szCs w:val="24"/>
        </w:rPr>
        <w:t xml:space="preserve">a </w:t>
      </w:r>
      <w:r w:rsidR="007C5E74" w:rsidRPr="00246A31">
        <w:rPr>
          <w:rFonts w:ascii="Times New Roman" w:hAnsi="Times New Roman" w:cs="Times New Roman"/>
          <w:sz w:val="24"/>
          <w:szCs w:val="24"/>
        </w:rPr>
        <w:t>opção</w:t>
      </w:r>
      <w:r w:rsidR="00984B41" w:rsidRPr="00246A31">
        <w:rPr>
          <w:rFonts w:ascii="Times New Roman" w:hAnsi="Times New Roman" w:cs="Times New Roman"/>
          <w:sz w:val="24"/>
          <w:szCs w:val="24"/>
        </w:rPr>
        <w:t xml:space="preserve"> </w:t>
      </w:r>
      <w:r w:rsidR="006B3BE1" w:rsidRPr="00246A31">
        <w:rPr>
          <w:rFonts w:ascii="Times New Roman" w:hAnsi="Times New Roman" w:cs="Times New Roman"/>
          <w:sz w:val="24"/>
          <w:szCs w:val="24"/>
        </w:rPr>
        <w:t xml:space="preserve">mais </w:t>
      </w:r>
      <w:r w:rsidR="000269FA" w:rsidRPr="00246A31">
        <w:rPr>
          <w:rFonts w:ascii="Times New Roman" w:hAnsi="Times New Roman" w:cs="Times New Roman"/>
          <w:sz w:val="24"/>
          <w:szCs w:val="24"/>
        </w:rPr>
        <w:t>a</w:t>
      </w:r>
      <w:r w:rsidR="00067722" w:rsidRPr="00246A31">
        <w:rPr>
          <w:rFonts w:ascii="Times New Roman" w:hAnsi="Times New Roman" w:cs="Times New Roman"/>
          <w:sz w:val="24"/>
          <w:szCs w:val="24"/>
        </w:rPr>
        <w:t>dequ</w:t>
      </w:r>
      <w:r w:rsidR="000269FA" w:rsidRPr="00246A31">
        <w:rPr>
          <w:rFonts w:ascii="Times New Roman" w:hAnsi="Times New Roman" w:cs="Times New Roman"/>
          <w:sz w:val="24"/>
          <w:szCs w:val="24"/>
        </w:rPr>
        <w:t xml:space="preserve">ada para </w:t>
      </w:r>
      <w:r w:rsidR="006A31C0" w:rsidRPr="00246A31">
        <w:rPr>
          <w:rFonts w:ascii="Times New Roman" w:hAnsi="Times New Roman" w:cs="Times New Roman"/>
          <w:sz w:val="24"/>
          <w:szCs w:val="24"/>
        </w:rPr>
        <w:t xml:space="preserve">a erradicação </w:t>
      </w:r>
      <w:r w:rsidR="007C5E74" w:rsidRPr="00246A31">
        <w:rPr>
          <w:rFonts w:ascii="Times New Roman" w:hAnsi="Times New Roman" w:cs="Times New Roman"/>
          <w:sz w:val="24"/>
          <w:szCs w:val="24"/>
        </w:rPr>
        <w:t xml:space="preserve">definitiva </w:t>
      </w:r>
      <w:r w:rsidR="000269FA" w:rsidRPr="00246A31">
        <w:rPr>
          <w:rFonts w:ascii="Times New Roman" w:hAnsi="Times New Roman" w:cs="Times New Roman"/>
          <w:sz w:val="24"/>
          <w:szCs w:val="24"/>
        </w:rPr>
        <w:t>des</w:t>
      </w:r>
      <w:r w:rsidR="006B3BE1" w:rsidRPr="00246A31">
        <w:rPr>
          <w:rFonts w:ascii="Times New Roman" w:hAnsi="Times New Roman" w:cs="Times New Roman"/>
          <w:sz w:val="24"/>
          <w:szCs w:val="24"/>
        </w:rPr>
        <w:t>s</w:t>
      </w:r>
      <w:r w:rsidR="000269FA" w:rsidRPr="00246A31">
        <w:rPr>
          <w:rFonts w:ascii="Times New Roman" w:hAnsi="Times New Roman" w:cs="Times New Roman"/>
          <w:sz w:val="24"/>
          <w:szCs w:val="24"/>
        </w:rPr>
        <w:t>es tumores</w:t>
      </w:r>
      <w:r w:rsidR="00B16C6B" w:rsidRPr="00246A31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="003404D6" w:rsidRPr="00246A31">
        <w:rPr>
          <w:rFonts w:ascii="Times New Roman" w:hAnsi="Times New Roman" w:cs="Times New Roman"/>
          <w:sz w:val="24"/>
          <w:szCs w:val="24"/>
          <w:vertAlign w:val="superscript"/>
        </w:rPr>
        <w:t>,7</w:t>
      </w:r>
      <w:r w:rsidR="006A31C0" w:rsidRPr="00246A31">
        <w:rPr>
          <w:rFonts w:ascii="Times New Roman" w:hAnsi="Times New Roman" w:cs="Times New Roman"/>
          <w:sz w:val="24"/>
          <w:szCs w:val="24"/>
        </w:rPr>
        <w:t>.</w:t>
      </w:r>
      <w:r w:rsidR="00984B41" w:rsidRPr="00246A31">
        <w:rPr>
          <w:rFonts w:ascii="Times New Roman" w:hAnsi="Times New Roman" w:cs="Times New Roman"/>
          <w:sz w:val="24"/>
          <w:szCs w:val="24"/>
        </w:rPr>
        <w:t xml:space="preserve"> </w:t>
      </w:r>
      <w:r w:rsidR="00081799" w:rsidRPr="00246A31">
        <w:rPr>
          <w:rFonts w:ascii="Times New Roman" w:hAnsi="Times New Roman" w:cs="Times New Roman"/>
          <w:sz w:val="24"/>
          <w:szCs w:val="24"/>
        </w:rPr>
        <w:t xml:space="preserve">Entretanto, </w:t>
      </w:r>
      <w:r w:rsidR="000269FA" w:rsidRPr="00246A31">
        <w:rPr>
          <w:rFonts w:ascii="Times New Roman" w:hAnsi="Times New Roman" w:cs="Times New Roman"/>
          <w:sz w:val="24"/>
          <w:szCs w:val="24"/>
        </w:rPr>
        <w:t xml:space="preserve">os </w:t>
      </w:r>
      <w:r w:rsidR="006B3BE1" w:rsidRPr="00246A31">
        <w:rPr>
          <w:rFonts w:ascii="Times New Roman" w:hAnsi="Times New Roman" w:cs="Times New Roman"/>
          <w:sz w:val="24"/>
          <w:szCs w:val="24"/>
        </w:rPr>
        <w:t>estudos</w:t>
      </w:r>
      <w:r w:rsidR="00984B41" w:rsidRPr="00246A31">
        <w:rPr>
          <w:rFonts w:ascii="Times New Roman" w:hAnsi="Times New Roman" w:cs="Times New Roman"/>
          <w:sz w:val="24"/>
          <w:szCs w:val="24"/>
        </w:rPr>
        <w:t xml:space="preserve"> </w:t>
      </w:r>
      <w:r w:rsidR="00081799" w:rsidRPr="00246A31">
        <w:rPr>
          <w:rFonts w:ascii="Times New Roman" w:hAnsi="Times New Roman" w:cs="Times New Roman"/>
          <w:sz w:val="24"/>
          <w:szCs w:val="24"/>
        </w:rPr>
        <w:t xml:space="preserve">publicados não reúnem quantitativo </w:t>
      </w:r>
      <w:r w:rsidR="000269FA" w:rsidRPr="00246A31">
        <w:rPr>
          <w:rFonts w:ascii="Times New Roman" w:hAnsi="Times New Roman" w:cs="Times New Roman"/>
          <w:sz w:val="24"/>
          <w:szCs w:val="24"/>
        </w:rPr>
        <w:t xml:space="preserve">suficiente de pacientes para </w:t>
      </w:r>
      <w:r w:rsidR="00081799" w:rsidRPr="00246A31">
        <w:rPr>
          <w:rFonts w:ascii="Times New Roman" w:hAnsi="Times New Roman" w:cs="Times New Roman"/>
          <w:sz w:val="24"/>
          <w:szCs w:val="24"/>
        </w:rPr>
        <w:t xml:space="preserve">se concluir </w:t>
      </w:r>
      <w:r w:rsidR="000269FA" w:rsidRPr="00246A31">
        <w:rPr>
          <w:rFonts w:ascii="Times New Roman" w:hAnsi="Times New Roman" w:cs="Times New Roman"/>
          <w:sz w:val="24"/>
          <w:szCs w:val="24"/>
        </w:rPr>
        <w:t xml:space="preserve">que a cirurgia radical </w:t>
      </w:r>
      <w:r w:rsidR="00081799" w:rsidRPr="00246A31">
        <w:rPr>
          <w:rFonts w:ascii="Times New Roman" w:hAnsi="Times New Roman" w:cs="Times New Roman"/>
          <w:sz w:val="24"/>
          <w:szCs w:val="24"/>
        </w:rPr>
        <w:t>incluindo a</w:t>
      </w:r>
      <w:r w:rsidR="000269FA" w:rsidRPr="00246A31">
        <w:rPr>
          <w:rFonts w:ascii="Times New Roman" w:hAnsi="Times New Roman" w:cs="Times New Roman"/>
          <w:sz w:val="24"/>
          <w:szCs w:val="24"/>
        </w:rPr>
        <w:t xml:space="preserve"> amputação seja a </w:t>
      </w:r>
      <w:r w:rsidR="003A6E6C" w:rsidRPr="00246A31">
        <w:rPr>
          <w:rFonts w:ascii="Times New Roman" w:hAnsi="Times New Roman" w:cs="Times New Roman"/>
          <w:sz w:val="24"/>
          <w:szCs w:val="24"/>
        </w:rPr>
        <w:t xml:space="preserve">melhor </w:t>
      </w:r>
      <w:r w:rsidR="00081799" w:rsidRPr="00246A31">
        <w:rPr>
          <w:rFonts w:ascii="Times New Roman" w:hAnsi="Times New Roman" w:cs="Times New Roman"/>
          <w:sz w:val="24"/>
          <w:szCs w:val="24"/>
        </w:rPr>
        <w:t>modalidade</w:t>
      </w:r>
      <w:r w:rsidR="000269FA" w:rsidRPr="00246A31">
        <w:rPr>
          <w:rFonts w:ascii="Times New Roman" w:hAnsi="Times New Roman" w:cs="Times New Roman"/>
          <w:sz w:val="24"/>
          <w:szCs w:val="24"/>
        </w:rPr>
        <w:t xml:space="preserve"> terapêutica</w:t>
      </w:r>
      <w:r w:rsidR="000269FA" w:rsidRPr="00246A31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="003404D6" w:rsidRPr="00246A31">
        <w:rPr>
          <w:rFonts w:ascii="Times New Roman" w:hAnsi="Times New Roman" w:cs="Times New Roman"/>
          <w:sz w:val="24"/>
          <w:szCs w:val="24"/>
          <w:vertAlign w:val="superscript"/>
        </w:rPr>
        <w:t>,7</w:t>
      </w:r>
      <w:r w:rsidR="003A6E6C" w:rsidRPr="00246A31">
        <w:rPr>
          <w:rFonts w:ascii="Times New Roman" w:hAnsi="Times New Roman" w:cs="Times New Roman"/>
          <w:sz w:val="24"/>
          <w:szCs w:val="24"/>
        </w:rPr>
        <w:t>.</w:t>
      </w:r>
      <w:r w:rsidR="003A6E6C">
        <w:rPr>
          <w:rFonts w:ascii="Times New Roman" w:hAnsi="Times New Roman" w:cs="Times New Roman"/>
          <w:sz w:val="24"/>
          <w:szCs w:val="24"/>
        </w:rPr>
        <w:t xml:space="preserve"> </w:t>
      </w:r>
      <w:r w:rsidR="000269FA" w:rsidRPr="001647F8">
        <w:rPr>
          <w:rFonts w:ascii="Times New Roman" w:hAnsi="Times New Roman" w:cs="Times New Roman"/>
          <w:sz w:val="24"/>
          <w:szCs w:val="24"/>
        </w:rPr>
        <w:t>A eficácia da radioterapia em associação com a cirurgia no tratamento d</w:t>
      </w:r>
      <w:r w:rsidR="00035921">
        <w:rPr>
          <w:rFonts w:ascii="Times New Roman" w:hAnsi="Times New Roman" w:cs="Times New Roman"/>
          <w:sz w:val="24"/>
          <w:szCs w:val="24"/>
        </w:rPr>
        <w:t>e</w:t>
      </w:r>
      <w:r w:rsidR="000269FA" w:rsidRPr="001647F8">
        <w:rPr>
          <w:rFonts w:ascii="Times New Roman" w:hAnsi="Times New Roman" w:cs="Times New Roman"/>
          <w:sz w:val="24"/>
          <w:szCs w:val="24"/>
        </w:rPr>
        <w:t xml:space="preserve"> sarcoma de partes moles tem sido </w:t>
      </w:r>
      <w:r w:rsidR="00F52FBF">
        <w:rPr>
          <w:rFonts w:ascii="Times New Roman" w:hAnsi="Times New Roman" w:cs="Times New Roman"/>
          <w:sz w:val="24"/>
          <w:szCs w:val="24"/>
        </w:rPr>
        <w:t xml:space="preserve">considerada como </w:t>
      </w:r>
      <w:r w:rsidR="008169F7">
        <w:rPr>
          <w:rFonts w:ascii="Times New Roman" w:hAnsi="Times New Roman" w:cs="Times New Roman"/>
          <w:sz w:val="24"/>
          <w:szCs w:val="24"/>
        </w:rPr>
        <w:t xml:space="preserve">adequada </w:t>
      </w:r>
      <w:r w:rsidR="00081799">
        <w:rPr>
          <w:rFonts w:ascii="Times New Roman" w:hAnsi="Times New Roman" w:cs="Times New Roman"/>
          <w:sz w:val="24"/>
          <w:szCs w:val="24"/>
        </w:rPr>
        <w:t xml:space="preserve">por </w:t>
      </w:r>
      <w:r w:rsidR="008169F7">
        <w:rPr>
          <w:rFonts w:ascii="Times New Roman" w:hAnsi="Times New Roman" w:cs="Times New Roman"/>
          <w:sz w:val="24"/>
          <w:szCs w:val="24"/>
        </w:rPr>
        <w:t xml:space="preserve">autores de </w:t>
      </w:r>
      <w:r w:rsidR="00F52FBF">
        <w:rPr>
          <w:rFonts w:ascii="Times New Roman" w:hAnsi="Times New Roman" w:cs="Times New Roman"/>
          <w:sz w:val="24"/>
          <w:szCs w:val="24"/>
        </w:rPr>
        <w:t>algun</w:t>
      </w:r>
      <w:r w:rsidR="008169F7">
        <w:rPr>
          <w:rFonts w:ascii="Times New Roman" w:hAnsi="Times New Roman" w:cs="Times New Roman"/>
          <w:sz w:val="24"/>
          <w:szCs w:val="24"/>
        </w:rPr>
        <w:t>s</w:t>
      </w:r>
      <w:r w:rsidR="00984B41">
        <w:rPr>
          <w:rFonts w:ascii="Times New Roman" w:hAnsi="Times New Roman" w:cs="Times New Roman"/>
          <w:sz w:val="24"/>
          <w:szCs w:val="24"/>
        </w:rPr>
        <w:t xml:space="preserve"> </w:t>
      </w:r>
      <w:r w:rsidR="008169F7">
        <w:rPr>
          <w:rFonts w:ascii="Times New Roman" w:hAnsi="Times New Roman" w:cs="Times New Roman"/>
          <w:sz w:val="24"/>
          <w:szCs w:val="24"/>
        </w:rPr>
        <w:t>estudos</w:t>
      </w:r>
      <w:r w:rsidR="00F52FBF">
        <w:rPr>
          <w:rFonts w:ascii="Times New Roman" w:hAnsi="Times New Roman" w:cs="Times New Roman"/>
          <w:sz w:val="24"/>
          <w:szCs w:val="24"/>
        </w:rPr>
        <w:t xml:space="preserve"> e que poderia se aplicar ao </w:t>
      </w:r>
      <w:r w:rsidR="00F52FBF" w:rsidRPr="00246A31">
        <w:rPr>
          <w:rFonts w:ascii="Times New Roman" w:hAnsi="Times New Roman" w:cs="Times New Roman"/>
          <w:sz w:val="24"/>
          <w:szCs w:val="24"/>
        </w:rPr>
        <w:t>SE</w:t>
      </w:r>
      <w:r w:rsidR="00F52FBF" w:rsidRPr="00246A31">
        <w:rPr>
          <w:rFonts w:ascii="Times New Roman" w:hAnsi="Times New Roman" w:cs="Times New Roman"/>
          <w:sz w:val="24"/>
          <w:szCs w:val="24"/>
          <w:vertAlign w:val="superscript"/>
        </w:rPr>
        <w:t>9</w:t>
      </w:r>
      <w:r w:rsidR="003A6E6C" w:rsidRPr="00246A31">
        <w:rPr>
          <w:rFonts w:ascii="Times New Roman" w:hAnsi="Times New Roman" w:cs="Times New Roman"/>
          <w:sz w:val="24"/>
          <w:szCs w:val="24"/>
          <w:vertAlign w:val="superscript"/>
        </w:rPr>
        <w:t>,</w:t>
      </w:r>
      <w:r w:rsidR="00F52FBF" w:rsidRPr="00246A31">
        <w:rPr>
          <w:rFonts w:ascii="Times New Roman" w:hAnsi="Times New Roman" w:cs="Times New Roman"/>
          <w:sz w:val="24"/>
          <w:szCs w:val="24"/>
          <w:vertAlign w:val="superscript"/>
        </w:rPr>
        <w:t>10</w:t>
      </w:r>
      <w:r w:rsidR="005F54D5" w:rsidRPr="00246A31">
        <w:rPr>
          <w:rFonts w:ascii="Times New Roman" w:hAnsi="Times New Roman" w:cs="Times New Roman"/>
          <w:sz w:val="24"/>
          <w:szCs w:val="24"/>
        </w:rPr>
        <w:t xml:space="preserve">. </w:t>
      </w:r>
      <w:r w:rsidR="003A6E6C" w:rsidRPr="00246A31">
        <w:rPr>
          <w:rFonts w:ascii="Times New Roman" w:hAnsi="Times New Roman" w:cs="Times New Roman"/>
          <w:sz w:val="24"/>
          <w:szCs w:val="24"/>
        </w:rPr>
        <w:t>A</w:t>
      </w:r>
      <w:r w:rsidR="008169F7" w:rsidRPr="00246A31">
        <w:rPr>
          <w:rFonts w:ascii="Times New Roman" w:hAnsi="Times New Roman" w:cs="Times New Roman"/>
          <w:sz w:val="24"/>
          <w:szCs w:val="24"/>
        </w:rPr>
        <w:t>lém disso</w:t>
      </w:r>
      <w:r w:rsidR="00531CB9" w:rsidRPr="00246A31">
        <w:rPr>
          <w:rFonts w:ascii="Times New Roman" w:hAnsi="Times New Roman" w:cs="Times New Roman"/>
          <w:sz w:val="24"/>
          <w:szCs w:val="24"/>
        </w:rPr>
        <w:t>,</w:t>
      </w:r>
      <w:r w:rsidR="008169F7" w:rsidRPr="00246A31">
        <w:rPr>
          <w:rFonts w:ascii="Times New Roman" w:hAnsi="Times New Roman" w:cs="Times New Roman"/>
          <w:sz w:val="24"/>
          <w:szCs w:val="24"/>
        </w:rPr>
        <w:t xml:space="preserve"> </w:t>
      </w:r>
      <w:r w:rsidR="003A6E6C" w:rsidRPr="00246A31">
        <w:rPr>
          <w:rFonts w:ascii="Times New Roman" w:hAnsi="Times New Roman" w:cs="Times New Roman"/>
          <w:sz w:val="24"/>
          <w:szCs w:val="24"/>
        </w:rPr>
        <w:t xml:space="preserve">é </w:t>
      </w:r>
      <w:r w:rsidR="008169F7" w:rsidRPr="00246A31">
        <w:rPr>
          <w:rFonts w:ascii="Times New Roman" w:hAnsi="Times New Roman" w:cs="Times New Roman"/>
          <w:sz w:val="24"/>
          <w:szCs w:val="24"/>
        </w:rPr>
        <w:t>utilizada</w:t>
      </w:r>
      <w:r w:rsidR="00984B41" w:rsidRPr="00246A31">
        <w:rPr>
          <w:rFonts w:ascii="Times New Roman" w:hAnsi="Times New Roman" w:cs="Times New Roman"/>
          <w:sz w:val="24"/>
          <w:szCs w:val="24"/>
        </w:rPr>
        <w:t xml:space="preserve"> </w:t>
      </w:r>
      <w:r w:rsidR="000269FA" w:rsidRPr="00246A31">
        <w:rPr>
          <w:rFonts w:ascii="Times New Roman" w:hAnsi="Times New Roman" w:cs="Times New Roman"/>
          <w:sz w:val="24"/>
          <w:szCs w:val="24"/>
        </w:rPr>
        <w:t>para tumor de alto grau</w:t>
      </w:r>
      <w:r w:rsidR="00531CB9" w:rsidRPr="00246A31">
        <w:rPr>
          <w:rFonts w:ascii="Times New Roman" w:hAnsi="Times New Roman" w:cs="Times New Roman"/>
          <w:sz w:val="24"/>
          <w:szCs w:val="24"/>
        </w:rPr>
        <w:t>,</w:t>
      </w:r>
      <w:r w:rsidR="000269FA" w:rsidRPr="00246A31">
        <w:rPr>
          <w:rFonts w:ascii="Times New Roman" w:hAnsi="Times New Roman" w:cs="Times New Roman"/>
          <w:sz w:val="24"/>
          <w:szCs w:val="24"/>
        </w:rPr>
        <w:t xml:space="preserve"> </w:t>
      </w:r>
      <w:r w:rsidR="00531CB9" w:rsidRPr="00246A31">
        <w:rPr>
          <w:rFonts w:ascii="Times New Roman" w:hAnsi="Times New Roman" w:cs="Times New Roman"/>
          <w:sz w:val="24"/>
          <w:szCs w:val="24"/>
        </w:rPr>
        <w:t>maior</w:t>
      </w:r>
      <w:r w:rsidR="003A6E6C" w:rsidRPr="00246A31">
        <w:rPr>
          <w:rFonts w:ascii="Times New Roman" w:hAnsi="Times New Roman" w:cs="Times New Roman"/>
          <w:sz w:val="24"/>
          <w:szCs w:val="24"/>
        </w:rPr>
        <w:t xml:space="preserve"> </w:t>
      </w:r>
      <w:r w:rsidR="00531CB9" w:rsidRPr="00246A31">
        <w:rPr>
          <w:rFonts w:ascii="Times New Roman" w:hAnsi="Times New Roman" w:cs="Times New Roman"/>
          <w:sz w:val="24"/>
          <w:szCs w:val="24"/>
        </w:rPr>
        <w:t>qu</w:t>
      </w:r>
      <w:r w:rsidR="000269FA" w:rsidRPr="00246A31">
        <w:rPr>
          <w:rFonts w:ascii="Times New Roman" w:hAnsi="Times New Roman" w:cs="Times New Roman"/>
          <w:sz w:val="24"/>
          <w:szCs w:val="24"/>
        </w:rPr>
        <w:t>e 5 cm</w:t>
      </w:r>
      <w:r w:rsidR="00531CB9" w:rsidRPr="00246A31">
        <w:rPr>
          <w:rFonts w:ascii="Times New Roman" w:hAnsi="Times New Roman" w:cs="Times New Roman"/>
          <w:sz w:val="24"/>
          <w:szCs w:val="24"/>
        </w:rPr>
        <w:t>,</w:t>
      </w:r>
      <w:r w:rsidR="000269FA" w:rsidRPr="00246A31">
        <w:rPr>
          <w:rFonts w:ascii="Times New Roman" w:hAnsi="Times New Roman" w:cs="Times New Roman"/>
          <w:sz w:val="24"/>
          <w:szCs w:val="24"/>
        </w:rPr>
        <w:t xml:space="preserve"> ou margens comprometidas</w:t>
      </w:r>
      <w:r w:rsidR="00410B37" w:rsidRPr="00246A31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="003A6E6C" w:rsidRPr="00246A31">
        <w:rPr>
          <w:rFonts w:ascii="Times New Roman" w:hAnsi="Times New Roman" w:cs="Times New Roman"/>
          <w:sz w:val="24"/>
          <w:szCs w:val="24"/>
        </w:rPr>
        <w:t>.</w:t>
      </w:r>
      <w:r w:rsidR="003A6E6C">
        <w:rPr>
          <w:rFonts w:ascii="Times New Roman" w:hAnsi="Times New Roman" w:cs="Times New Roman"/>
          <w:sz w:val="24"/>
          <w:szCs w:val="24"/>
        </w:rPr>
        <w:t xml:space="preserve"> </w:t>
      </w:r>
      <w:r w:rsidR="00F00B29">
        <w:rPr>
          <w:rFonts w:ascii="Times New Roman" w:hAnsi="Times New Roman" w:cs="Times New Roman"/>
          <w:sz w:val="24"/>
          <w:szCs w:val="24"/>
        </w:rPr>
        <w:t>Ocorrem</w:t>
      </w:r>
      <w:r w:rsidR="00DB7A61">
        <w:rPr>
          <w:rFonts w:ascii="Times New Roman" w:hAnsi="Times New Roman" w:cs="Times New Roman"/>
          <w:sz w:val="24"/>
          <w:szCs w:val="24"/>
        </w:rPr>
        <w:t xml:space="preserve"> r</w:t>
      </w:r>
      <w:r w:rsidR="00477672" w:rsidRPr="001647F8">
        <w:rPr>
          <w:rFonts w:ascii="Times New Roman" w:hAnsi="Times New Roman" w:cs="Times New Roman"/>
          <w:sz w:val="24"/>
          <w:szCs w:val="24"/>
        </w:rPr>
        <w:t>ecidiva</w:t>
      </w:r>
      <w:r w:rsidR="003F24EA">
        <w:rPr>
          <w:rFonts w:ascii="Times New Roman" w:hAnsi="Times New Roman" w:cs="Times New Roman"/>
          <w:sz w:val="24"/>
          <w:szCs w:val="24"/>
        </w:rPr>
        <w:t>s</w:t>
      </w:r>
      <w:r w:rsidR="00477672" w:rsidRPr="001647F8">
        <w:rPr>
          <w:rFonts w:ascii="Times New Roman" w:hAnsi="Times New Roman" w:cs="Times New Roman"/>
          <w:sz w:val="24"/>
          <w:szCs w:val="24"/>
        </w:rPr>
        <w:t xml:space="preserve"> loca</w:t>
      </w:r>
      <w:r w:rsidR="003F24EA">
        <w:rPr>
          <w:rFonts w:ascii="Times New Roman" w:hAnsi="Times New Roman" w:cs="Times New Roman"/>
          <w:sz w:val="24"/>
          <w:szCs w:val="24"/>
        </w:rPr>
        <w:t>is</w:t>
      </w:r>
      <w:r w:rsidR="00477672" w:rsidRPr="001647F8">
        <w:rPr>
          <w:rFonts w:ascii="Times New Roman" w:hAnsi="Times New Roman" w:cs="Times New Roman"/>
          <w:sz w:val="24"/>
          <w:szCs w:val="24"/>
        </w:rPr>
        <w:t xml:space="preserve"> </w:t>
      </w:r>
      <w:r w:rsidR="003F24EA">
        <w:rPr>
          <w:rFonts w:ascii="Times New Roman" w:hAnsi="Times New Roman" w:cs="Times New Roman"/>
          <w:sz w:val="24"/>
          <w:szCs w:val="24"/>
        </w:rPr>
        <w:t xml:space="preserve">em </w:t>
      </w:r>
      <w:r w:rsidR="003F24EA" w:rsidRPr="003F24EA">
        <w:rPr>
          <w:rFonts w:ascii="Times New Roman" w:hAnsi="Times New Roman" w:cs="Times New Roman"/>
          <w:sz w:val="24"/>
          <w:szCs w:val="24"/>
        </w:rPr>
        <w:t>até 70% dos casos</w:t>
      </w:r>
      <w:r w:rsidR="003F24EA">
        <w:rPr>
          <w:rFonts w:ascii="Times New Roman" w:hAnsi="Times New Roman" w:cs="Times New Roman"/>
          <w:sz w:val="24"/>
          <w:szCs w:val="24"/>
        </w:rPr>
        <w:t xml:space="preserve"> </w:t>
      </w:r>
      <w:r w:rsidR="00477672" w:rsidRPr="001647F8">
        <w:rPr>
          <w:rFonts w:ascii="Times New Roman" w:hAnsi="Times New Roman" w:cs="Times New Roman"/>
          <w:sz w:val="24"/>
          <w:szCs w:val="24"/>
        </w:rPr>
        <w:t>d</w:t>
      </w:r>
      <w:r w:rsidR="007A1F37">
        <w:rPr>
          <w:rFonts w:ascii="Times New Roman" w:hAnsi="Times New Roman" w:cs="Times New Roman"/>
          <w:sz w:val="24"/>
          <w:szCs w:val="24"/>
        </w:rPr>
        <w:t>e</w:t>
      </w:r>
      <w:r w:rsidR="00984B41">
        <w:rPr>
          <w:rFonts w:ascii="Times New Roman" w:hAnsi="Times New Roman" w:cs="Times New Roman"/>
          <w:sz w:val="24"/>
          <w:szCs w:val="24"/>
        </w:rPr>
        <w:t xml:space="preserve"> </w:t>
      </w:r>
      <w:r w:rsidR="008169F7">
        <w:rPr>
          <w:rFonts w:ascii="Times New Roman" w:hAnsi="Times New Roman" w:cs="Times New Roman"/>
          <w:sz w:val="24"/>
          <w:szCs w:val="24"/>
        </w:rPr>
        <w:t>SE</w:t>
      </w:r>
      <w:r w:rsidR="003F24EA">
        <w:rPr>
          <w:rFonts w:ascii="Times New Roman" w:hAnsi="Times New Roman" w:cs="Times New Roman"/>
          <w:sz w:val="24"/>
          <w:szCs w:val="24"/>
        </w:rPr>
        <w:t xml:space="preserve"> ressecados</w:t>
      </w:r>
      <w:r w:rsidR="00246A31">
        <w:rPr>
          <w:rFonts w:ascii="Times New Roman" w:hAnsi="Times New Roman" w:cs="Times New Roman"/>
          <w:sz w:val="24"/>
          <w:szCs w:val="24"/>
          <w:vertAlign w:val="superscript"/>
        </w:rPr>
        <w:t>11</w:t>
      </w:r>
      <w:r w:rsidR="00477672" w:rsidRPr="001647F8">
        <w:rPr>
          <w:rFonts w:ascii="Times New Roman" w:hAnsi="Times New Roman" w:cs="Times New Roman"/>
          <w:sz w:val="24"/>
          <w:szCs w:val="24"/>
        </w:rPr>
        <w:t>.</w:t>
      </w:r>
      <w:r w:rsidR="00984B41">
        <w:rPr>
          <w:rFonts w:ascii="Times New Roman" w:hAnsi="Times New Roman" w:cs="Times New Roman"/>
          <w:sz w:val="24"/>
          <w:szCs w:val="24"/>
        </w:rPr>
        <w:t xml:space="preserve"> </w:t>
      </w:r>
      <w:r w:rsidR="003F24EA">
        <w:rPr>
          <w:rFonts w:ascii="Times New Roman" w:hAnsi="Times New Roman" w:cs="Times New Roman"/>
          <w:sz w:val="24"/>
          <w:szCs w:val="24"/>
        </w:rPr>
        <w:t>F</w:t>
      </w:r>
      <w:r w:rsidR="00477672" w:rsidRPr="001647F8">
        <w:rPr>
          <w:rFonts w:ascii="Times New Roman" w:hAnsi="Times New Roman" w:cs="Times New Roman"/>
          <w:sz w:val="24"/>
          <w:szCs w:val="24"/>
        </w:rPr>
        <w:t xml:space="preserve">atores que </w:t>
      </w:r>
      <w:r w:rsidR="003F24EA">
        <w:rPr>
          <w:rFonts w:ascii="Times New Roman" w:hAnsi="Times New Roman" w:cs="Times New Roman"/>
          <w:sz w:val="24"/>
          <w:szCs w:val="24"/>
        </w:rPr>
        <w:t>atuam n</w:t>
      </w:r>
      <w:r w:rsidR="00F00B29">
        <w:rPr>
          <w:rFonts w:ascii="Times New Roman" w:hAnsi="Times New Roman" w:cs="Times New Roman"/>
          <w:sz w:val="24"/>
          <w:szCs w:val="24"/>
        </w:rPr>
        <w:t>ess</w:t>
      </w:r>
      <w:r w:rsidR="003F24EA">
        <w:rPr>
          <w:rFonts w:ascii="Times New Roman" w:hAnsi="Times New Roman" w:cs="Times New Roman"/>
          <w:sz w:val="24"/>
          <w:szCs w:val="24"/>
        </w:rPr>
        <w:t>a</w:t>
      </w:r>
      <w:r w:rsidR="00F00B29">
        <w:rPr>
          <w:rFonts w:ascii="Times New Roman" w:hAnsi="Times New Roman" w:cs="Times New Roman"/>
          <w:sz w:val="24"/>
          <w:szCs w:val="24"/>
        </w:rPr>
        <w:t>s</w:t>
      </w:r>
      <w:r w:rsidR="00477672" w:rsidRPr="001647F8">
        <w:rPr>
          <w:rFonts w:ascii="Times New Roman" w:hAnsi="Times New Roman" w:cs="Times New Roman"/>
          <w:sz w:val="24"/>
          <w:szCs w:val="24"/>
        </w:rPr>
        <w:t xml:space="preserve"> </w:t>
      </w:r>
      <w:r w:rsidR="00477672" w:rsidRPr="009C0ED4">
        <w:rPr>
          <w:rFonts w:ascii="Times New Roman" w:hAnsi="Times New Roman" w:cs="Times New Roman"/>
          <w:sz w:val="24"/>
          <w:szCs w:val="24"/>
        </w:rPr>
        <w:t>recidiva</w:t>
      </w:r>
      <w:r w:rsidR="00F00B29">
        <w:rPr>
          <w:rFonts w:ascii="Times New Roman" w:hAnsi="Times New Roman" w:cs="Times New Roman"/>
          <w:sz w:val="24"/>
          <w:szCs w:val="24"/>
        </w:rPr>
        <w:t>s</w:t>
      </w:r>
      <w:r w:rsidR="00477672" w:rsidRPr="009C0ED4">
        <w:rPr>
          <w:rFonts w:ascii="Times New Roman" w:hAnsi="Times New Roman" w:cs="Times New Roman"/>
          <w:sz w:val="24"/>
          <w:szCs w:val="24"/>
        </w:rPr>
        <w:t xml:space="preserve"> </w:t>
      </w:r>
      <w:r w:rsidR="00F00B29">
        <w:rPr>
          <w:rFonts w:ascii="Times New Roman" w:hAnsi="Times New Roman" w:cs="Times New Roman"/>
          <w:sz w:val="24"/>
          <w:szCs w:val="24"/>
        </w:rPr>
        <w:t>em</w:t>
      </w:r>
      <w:r w:rsidR="00984B41">
        <w:rPr>
          <w:rFonts w:ascii="Times New Roman" w:hAnsi="Times New Roman" w:cs="Times New Roman"/>
          <w:sz w:val="24"/>
          <w:szCs w:val="24"/>
        </w:rPr>
        <w:t xml:space="preserve"> </w:t>
      </w:r>
      <w:r w:rsidR="00477672" w:rsidRPr="001647F8">
        <w:rPr>
          <w:rFonts w:ascii="Times New Roman" w:hAnsi="Times New Roman" w:cs="Times New Roman"/>
          <w:sz w:val="24"/>
          <w:szCs w:val="24"/>
        </w:rPr>
        <w:t>pacientes com sarcomas de partes moles incluem marge</w:t>
      </w:r>
      <w:r w:rsidR="007A1F37">
        <w:rPr>
          <w:rFonts w:ascii="Times New Roman" w:hAnsi="Times New Roman" w:cs="Times New Roman"/>
          <w:sz w:val="24"/>
          <w:szCs w:val="24"/>
        </w:rPr>
        <w:t>ns</w:t>
      </w:r>
      <w:r w:rsidR="00984B41">
        <w:rPr>
          <w:rFonts w:ascii="Times New Roman" w:hAnsi="Times New Roman" w:cs="Times New Roman"/>
          <w:sz w:val="24"/>
          <w:szCs w:val="24"/>
        </w:rPr>
        <w:t xml:space="preserve"> </w:t>
      </w:r>
      <w:r w:rsidR="007A1F37">
        <w:rPr>
          <w:rFonts w:ascii="Times New Roman" w:hAnsi="Times New Roman" w:cs="Times New Roman"/>
          <w:sz w:val="24"/>
          <w:szCs w:val="24"/>
        </w:rPr>
        <w:t>comprometidas</w:t>
      </w:r>
      <w:r w:rsidR="00477672" w:rsidRPr="001647F8">
        <w:rPr>
          <w:rFonts w:ascii="Times New Roman" w:hAnsi="Times New Roman" w:cs="Times New Roman"/>
          <w:sz w:val="24"/>
          <w:szCs w:val="24"/>
        </w:rPr>
        <w:t xml:space="preserve"> e apresentaç</w:t>
      </w:r>
      <w:r w:rsidR="003F24EA">
        <w:rPr>
          <w:rFonts w:ascii="Times New Roman" w:hAnsi="Times New Roman" w:cs="Times New Roman"/>
          <w:sz w:val="24"/>
          <w:szCs w:val="24"/>
        </w:rPr>
        <w:t>ão</w:t>
      </w:r>
      <w:r w:rsidR="00477672" w:rsidRPr="001647F8">
        <w:rPr>
          <w:rFonts w:ascii="Times New Roman" w:hAnsi="Times New Roman" w:cs="Times New Roman"/>
          <w:sz w:val="24"/>
          <w:szCs w:val="24"/>
        </w:rPr>
        <w:t xml:space="preserve"> com doença recidivada</w:t>
      </w:r>
      <w:r w:rsidR="00246A31">
        <w:rPr>
          <w:rFonts w:ascii="Times New Roman" w:hAnsi="Times New Roman" w:cs="Times New Roman"/>
          <w:sz w:val="24"/>
          <w:szCs w:val="24"/>
          <w:vertAlign w:val="superscript"/>
        </w:rPr>
        <w:t>11</w:t>
      </w:r>
      <w:r w:rsidR="00984B41">
        <w:rPr>
          <w:rFonts w:ascii="Times New Roman" w:hAnsi="Times New Roman" w:cs="Times New Roman"/>
          <w:sz w:val="24"/>
          <w:szCs w:val="24"/>
        </w:rPr>
        <w:t xml:space="preserve">; </w:t>
      </w:r>
      <w:r w:rsidR="003F24EA">
        <w:rPr>
          <w:rFonts w:ascii="Times New Roman" w:hAnsi="Times New Roman" w:cs="Times New Roman"/>
          <w:sz w:val="24"/>
          <w:szCs w:val="24"/>
        </w:rPr>
        <w:t>e a</w:t>
      </w:r>
      <w:r w:rsidR="00477672" w:rsidRPr="001647F8">
        <w:rPr>
          <w:rFonts w:ascii="Times New Roman" w:hAnsi="Times New Roman" w:cs="Times New Roman"/>
          <w:sz w:val="24"/>
          <w:szCs w:val="24"/>
        </w:rPr>
        <w:t xml:space="preserve"> relação </w:t>
      </w:r>
      <w:r w:rsidR="003F24EA">
        <w:rPr>
          <w:rFonts w:ascii="Times New Roman" w:hAnsi="Times New Roman" w:cs="Times New Roman"/>
          <w:sz w:val="24"/>
          <w:szCs w:val="24"/>
        </w:rPr>
        <w:t>d</w:t>
      </w:r>
      <w:r w:rsidR="00477672" w:rsidRPr="001647F8">
        <w:rPr>
          <w:rFonts w:ascii="Times New Roman" w:hAnsi="Times New Roman" w:cs="Times New Roman"/>
          <w:sz w:val="24"/>
          <w:szCs w:val="24"/>
        </w:rPr>
        <w:t xml:space="preserve">e </w:t>
      </w:r>
      <w:r w:rsidR="00477672" w:rsidRPr="009C0ED4">
        <w:rPr>
          <w:rFonts w:ascii="Times New Roman" w:hAnsi="Times New Roman" w:cs="Times New Roman"/>
          <w:sz w:val="24"/>
          <w:szCs w:val="24"/>
        </w:rPr>
        <w:t xml:space="preserve">recidiva </w:t>
      </w:r>
      <w:r w:rsidR="003F24EA">
        <w:rPr>
          <w:rFonts w:ascii="Times New Roman" w:hAnsi="Times New Roman" w:cs="Times New Roman"/>
          <w:sz w:val="24"/>
          <w:szCs w:val="24"/>
        </w:rPr>
        <w:t>com</w:t>
      </w:r>
      <w:r w:rsidR="00477672" w:rsidRPr="009C0ED4">
        <w:rPr>
          <w:rFonts w:ascii="Times New Roman" w:hAnsi="Times New Roman" w:cs="Times New Roman"/>
          <w:sz w:val="24"/>
          <w:szCs w:val="24"/>
        </w:rPr>
        <w:t xml:space="preserve"> </w:t>
      </w:r>
      <w:r w:rsidR="009C0ED4">
        <w:rPr>
          <w:rFonts w:ascii="Times New Roman" w:hAnsi="Times New Roman" w:cs="Times New Roman"/>
          <w:sz w:val="24"/>
          <w:szCs w:val="24"/>
        </w:rPr>
        <w:t>metástases</w:t>
      </w:r>
      <w:r w:rsidR="00477672" w:rsidRPr="001647F8">
        <w:rPr>
          <w:rFonts w:ascii="Times New Roman" w:hAnsi="Times New Roman" w:cs="Times New Roman"/>
          <w:sz w:val="24"/>
          <w:szCs w:val="24"/>
        </w:rPr>
        <w:t xml:space="preserve"> é controversa</w:t>
      </w:r>
      <w:r w:rsidR="00246A31">
        <w:rPr>
          <w:rFonts w:ascii="Times New Roman" w:hAnsi="Times New Roman" w:cs="Times New Roman"/>
          <w:sz w:val="24"/>
          <w:szCs w:val="24"/>
          <w:vertAlign w:val="superscript"/>
        </w:rPr>
        <w:t>11</w:t>
      </w:r>
      <w:r w:rsidR="00477672" w:rsidRPr="001647F8">
        <w:rPr>
          <w:rFonts w:ascii="Times New Roman" w:hAnsi="Times New Roman" w:cs="Times New Roman"/>
          <w:sz w:val="24"/>
          <w:szCs w:val="24"/>
        </w:rPr>
        <w:t xml:space="preserve">. Ross </w:t>
      </w:r>
      <w:r w:rsidR="00477672" w:rsidRPr="007A1F37">
        <w:rPr>
          <w:rFonts w:ascii="Times New Roman" w:hAnsi="Times New Roman" w:cs="Times New Roman"/>
          <w:i/>
          <w:sz w:val="24"/>
          <w:szCs w:val="24"/>
        </w:rPr>
        <w:t>et al</w:t>
      </w:r>
      <w:r w:rsidR="00477672" w:rsidRPr="001647F8">
        <w:rPr>
          <w:rFonts w:ascii="Times New Roman" w:hAnsi="Times New Roman" w:cs="Times New Roman"/>
          <w:sz w:val="24"/>
          <w:szCs w:val="24"/>
        </w:rPr>
        <w:t xml:space="preserve">., </w:t>
      </w:r>
      <w:r w:rsidR="005126AD">
        <w:rPr>
          <w:rFonts w:ascii="Times New Roman" w:hAnsi="Times New Roman" w:cs="Times New Roman"/>
          <w:sz w:val="24"/>
          <w:szCs w:val="24"/>
        </w:rPr>
        <w:t>relacionaram</w:t>
      </w:r>
      <w:r w:rsidR="00477672" w:rsidRPr="001647F8">
        <w:rPr>
          <w:rFonts w:ascii="Times New Roman" w:hAnsi="Times New Roman" w:cs="Times New Roman"/>
          <w:sz w:val="24"/>
          <w:szCs w:val="24"/>
        </w:rPr>
        <w:t xml:space="preserve"> a sobrevida após excisão d</w:t>
      </w:r>
      <w:r w:rsidR="00F65DA4">
        <w:rPr>
          <w:rFonts w:ascii="Times New Roman" w:hAnsi="Times New Roman" w:cs="Times New Roman"/>
          <w:sz w:val="24"/>
          <w:szCs w:val="24"/>
        </w:rPr>
        <w:t>e</w:t>
      </w:r>
      <w:r w:rsidR="00984B41">
        <w:rPr>
          <w:rFonts w:ascii="Times New Roman" w:hAnsi="Times New Roman" w:cs="Times New Roman"/>
          <w:sz w:val="24"/>
          <w:szCs w:val="24"/>
        </w:rPr>
        <w:t xml:space="preserve"> </w:t>
      </w:r>
      <w:r w:rsidR="00F65DA4">
        <w:rPr>
          <w:rFonts w:ascii="Times New Roman" w:hAnsi="Times New Roman" w:cs="Times New Roman"/>
          <w:sz w:val="24"/>
          <w:szCs w:val="24"/>
        </w:rPr>
        <w:t>SE</w:t>
      </w:r>
      <w:r w:rsidR="00984B41">
        <w:rPr>
          <w:rFonts w:ascii="Times New Roman" w:hAnsi="Times New Roman" w:cs="Times New Roman"/>
          <w:sz w:val="24"/>
          <w:szCs w:val="24"/>
        </w:rPr>
        <w:t xml:space="preserve"> </w:t>
      </w:r>
      <w:r w:rsidR="00F65DA4">
        <w:rPr>
          <w:rFonts w:ascii="Times New Roman" w:hAnsi="Times New Roman" w:cs="Times New Roman"/>
          <w:sz w:val="24"/>
          <w:szCs w:val="24"/>
        </w:rPr>
        <w:t xml:space="preserve">com metástases </w:t>
      </w:r>
      <w:r w:rsidR="003404D6">
        <w:rPr>
          <w:rFonts w:ascii="Times New Roman" w:hAnsi="Times New Roman" w:cs="Times New Roman"/>
          <w:sz w:val="24"/>
          <w:szCs w:val="24"/>
        </w:rPr>
        <w:t xml:space="preserve">e </w:t>
      </w:r>
      <w:r w:rsidR="00477672" w:rsidRPr="001647F8">
        <w:rPr>
          <w:rFonts w:ascii="Times New Roman" w:hAnsi="Times New Roman" w:cs="Times New Roman"/>
          <w:sz w:val="24"/>
          <w:szCs w:val="24"/>
        </w:rPr>
        <w:t xml:space="preserve">não </w:t>
      </w:r>
      <w:r w:rsidR="00F65DA4">
        <w:rPr>
          <w:rFonts w:ascii="Times New Roman" w:hAnsi="Times New Roman" w:cs="Times New Roman"/>
          <w:sz w:val="24"/>
          <w:szCs w:val="24"/>
        </w:rPr>
        <w:t>com</w:t>
      </w:r>
      <w:r w:rsidR="00477672" w:rsidRPr="001647F8">
        <w:rPr>
          <w:rFonts w:ascii="Times New Roman" w:hAnsi="Times New Roman" w:cs="Times New Roman"/>
          <w:sz w:val="24"/>
          <w:szCs w:val="24"/>
        </w:rPr>
        <w:t xml:space="preserve"> recidiva</w:t>
      </w:r>
      <w:r w:rsidR="00F65DA4">
        <w:rPr>
          <w:rFonts w:ascii="Times New Roman" w:hAnsi="Times New Roman" w:cs="Times New Roman"/>
          <w:sz w:val="24"/>
          <w:szCs w:val="24"/>
        </w:rPr>
        <w:t>s</w:t>
      </w:r>
      <w:r w:rsidR="00472841" w:rsidRPr="00246A31">
        <w:rPr>
          <w:rFonts w:ascii="Times New Roman" w:hAnsi="Times New Roman" w:cs="Times New Roman"/>
          <w:sz w:val="24"/>
          <w:szCs w:val="24"/>
          <w:vertAlign w:val="superscript"/>
        </w:rPr>
        <w:t>5,</w:t>
      </w:r>
      <w:r w:rsidR="003404D6" w:rsidRPr="00246A31">
        <w:rPr>
          <w:rFonts w:ascii="Times New Roman" w:hAnsi="Times New Roman" w:cs="Times New Roman"/>
          <w:sz w:val="24"/>
          <w:szCs w:val="24"/>
          <w:vertAlign w:val="superscript"/>
        </w:rPr>
        <w:t>7</w:t>
      </w:r>
      <w:r w:rsidR="00472841">
        <w:rPr>
          <w:rFonts w:ascii="Times New Roman" w:hAnsi="Times New Roman" w:cs="Times New Roman"/>
          <w:sz w:val="24"/>
          <w:szCs w:val="24"/>
        </w:rPr>
        <w:t>. O</w:t>
      </w:r>
      <w:r w:rsidR="00EE54DC">
        <w:rPr>
          <w:rFonts w:ascii="Times New Roman" w:hAnsi="Times New Roman" w:cs="Times New Roman"/>
          <w:sz w:val="24"/>
          <w:szCs w:val="24"/>
        </w:rPr>
        <w:t xml:space="preserve">utros </w:t>
      </w:r>
      <w:r w:rsidR="00472841">
        <w:rPr>
          <w:rFonts w:ascii="Times New Roman" w:hAnsi="Times New Roman" w:cs="Times New Roman"/>
          <w:sz w:val="24"/>
          <w:szCs w:val="24"/>
        </w:rPr>
        <w:t>estudo</w:t>
      </w:r>
      <w:r w:rsidR="00EE54DC">
        <w:rPr>
          <w:rFonts w:ascii="Times New Roman" w:hAnsi="Times New Roman" w:cs="Times New Roman"/>
          <w:sz w:val="24"/>
          <w:szCs w:val="24"/>
        </w:rPr>
        <w:t>s</w:t>
      </w:r>
      <w:r w:rsidR="00AC483F">
        <w:rPr>
          <w:rFonts w:ascii="Times New Roman" w:hAnsi="Times New Roman" w:cs="Times New Roman"/>
          <w:sz w:val="24"/>
          <w:szCs w:val="24"/>
        </w:rPr>
        <w:t xml:space="preserve"> co</w:t>
      </w:r>
      <w:r w:rsidR="005126AD">
        <w:rPr>
          <w:rFonts w:ascii="Times New Roman" w:hAnsi="Times New Roman" w:cs="Times New Roman"/>
          <w:sz w:val="24"/>
          <w:szCs w:val="24"/>
        </w:rPr>
        <w:t>ncluí</w:t>
      </w:r>
      <w:r w:rsidR="00AC483F">
        <w:rPr>
          <w:rFonts w:ascii="Times New Roman" w:hAnsi="Times New Roman" w:cs="Times New Roman"/>
          <w:sz w:val="24"/>
          <w:szCs w:val="24"/>
        </w:rPr>
        <w:t xml:space="preserve">ram que </w:t>
      </w:r>
      <w:r w:rsidR="00797747">
        <w:rPr>
          <w:rFonts w:ascii="Times New Roman" w:hAnsi="Times New Roman" w:cs="Times New Roman"/>
          <w:sz w:val="24"/>
          <w:szCs w:val="24"/>
        </w:rPr>
        <w:t>metástase</w:t>
      </w:r>
      <w:r w:rsidR="00AC483F">
        <w:rPr>
          <w:rFonts w:ascii="Times New Roman" w:hAnsi="Times New Roman" w:cs="Times New Roman"/>
          <w:sz w:val="24"/>
          <w:szCs w:val="24"/>
        </w:rPr>
        <w:t xml:space="preserve"> linfonodal não influi na sobrevida</w:t>
      </w:r>
      <w:r w:rsidR="00472841">
        <w:rPr>
          <w:rFonts w:ascii="Times New Roman" w:hAnsi="Times New Roman" w:cs="Times New Roman"/>
          <w:sz w:val="24"/>
          <w:szCs w:val="24"/>
        </w:rPr>
        <w:t>,</w:t>
      </w:r>
      <w:r w:rsidR="00AC483F">
        <w:rPr>
          <w:rFonts w:ascii="Times New Roman" w:hAnsi="Times New Roman" w:cs="Times New Roman"/>
          <w:sz w:val="24"/>
          <w:szCs w:val="24"/>
        </w:rPr>
        <w:t xml:space="preserve"> </w:t>
      </w:r>
      <w:r w:rsidR="00472841">
        <w:rPr>
          <w:rFonts w:ascii="Times New Roman" w:hAnsi="Times New Roman" w:cs="Times New Roman"/>
          <w:sz w:val="24"/>
          <w:szCs w:val="24"/>
        </w:rPr>
        <w:t>mas implantes pulmonares constituem a principal causa de óbito em sarcomas de partes moles</w:t>
      </w:r>
      <w:r w:rsidR="00472841" w:rsidRPr="00246A31">
        <w:rPr>
          <w:rFonts w:ascii="Times New Roman" w:hAnsi="Times New Roman" w:cs="Times New Roman"/>
          <w:sz w:val="24"/>
          <w:szCs w:val="24"/>
          <w:vertAlign w:val="superscript"/>
        </w:rPr>
        <w:t>5,</w:t>
      </w:r>
      <w:r w:rsidR="00246A31">
        <w:rPr>
          <w:rFonts w:ascii="Times New Roman" w:hAnsi="Times New Roman" w:cs="Times New Roman"/>
          <w:sz w:val="24"/>
          <w:szCs w:val="24"/>
          <w:vertAlign w:val="superscript"/>
        </w:rPr>
        <w:t>12</w:t>
      </w:r>
      <w:r w:rsidR="00472841">
        <w:rPr>
          <w:rFonts w:ascii="Times New Roman" w:hAnsi="Times New Roman" w:cs="Times New Roman"/>
          <w:sz w:val="24"/>
          <w:szCs w:val="24"/>
        </w:rPr>
        <w:t xml:space="preserve">. </w:t>
      </w:r>
      <w:r w:rsidR="00797747">
        <w:rPr>
          <w:rFonts w:ascii="Times New Roman" w:hAnsi="Times New Roman" w:cs="Times New Roman"/>
          <w:sz w:val="24"/>
          <w:szCs w:val="24"/>
        </w:rPr>
        <w:t xml:space="preserve">Em conclusão, </w:t>
      </w:r>
      <w:r w:rsidR="00EE54DC">
        <w:rPr>
          <w:rFonts w:ascii="Times New Roman" w:hAnsi="Times New Roman" w:cs="Times New Roman"/>
          <w:sz w:val="24"/>
          <w:szCs w:val="24"/>
        </w:rPr>
        <w:t xml:space="preserve">não há consenso sobre a relação </w:t>
      </w:r>
      <w:r w:rsidR="003B6AFA" w:rsidRPr="003B6AFA">
        <w:rPr>
          <w:rFonts w:ascii="Times New Roman" w:hAnsi="Times New Roman" w:cs="Times New Roman"/>
          <w:sz w:val="24"/>
          <w:szCs w:val="24"/>
        </w:rPr>
        <w:t xml:space="preserve">de sobrevida </w:t>
      </w:r>
      <w:r w:rsidR="003B6AFA">
        <w:rPr>
          <w:rFonts w:ascii="Times New Roman" w:hAnsi="Times New Roman" w:cs="Times New Roman"/>
          <w:sz w:val="24"/>
          <w:szCs w:val="24"/>
        </w:rPr>
        <w:t xml:space="preserve">com </w:t>
      </w:r>
      <w:r w:rsidR="00EA2BA3" w:rsidRPr="00EA2BA3">
        <w:rPr>
          <w:rFonts w:ascii="Times New Roman" w:hAnsi="Times New Roman" w:cs="Times New Roman"/>
          <w:sz w:val="24"/>
          <w:szCs w:val="24"/>
        </w:rPr>
        <w:t>recidiva</w:t>
      </w:r>
      <w:r w:rsidR="00EE54DC">
        <w:rPr>
          <w:rFonts w:ascii="Times New Roman" w:hAnsi="Times New Roman" w:cs="Times New Roman"/>
          <w:sz w:val="24"/>
          <w:szCs w:val="24"/>
        </w:rPr>
        <w:t>s</w:t>
      </w:r>
      <w:r w:rsidR="00EA2BA3" w:rsidRPr="00EA2BA3">
        <w:rPr>
          <w:rFonts w:ascii="Times New Roman" w:hAnsi="Times New Roman" w:cs="Times New Roman"/>
          <w:sz w:val="24"/>
          <w:szCs w:val="24"/>
        </w:rPr>
        <w:t xml:space="preserve"> e metástases</w:t>
      </w:r>
      <w:r w:rsidR="00797747">
        <w:rPr>
          <w:rFonts w:ascii="Times New Roman" w:hAnsi="Times New Roman" w:cs="Times New Roman"/>
          <w:sz w:val="24"/>
          <w:szCs w:val="24"/>
        </w:rPr>
        <w:t xml:space="preserve">. </w:t>
      </w:r>
      <w:r w:rsidR="004A4C0C" w:rsidRPr="00797747">
        <w:rPr>
          <w:rFonts w:ascii="Times New Roman" w:hAnsi="Times New Roman" w:cs="Times New Roman"/>
          <w:sz w:val="24"/>
          <w:szCs w:val="24"/>
        </w:rPr>
        <w:br w:type="page"/>
      </w:r>
    </w:p>
    <w:p w:rsidR="007E0C74" w:rsidRPr="00742FC9" w:rsidRDefault="007E0C74" w:rsidP="00EC48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47F8">
        <w:rPr>
          <w:rFonts w:ascii="Times New Roman" w:hAnsi="Times New Roman" w:cs="Times New Roman"/>
          <w:b/>
          <w:sz w:val="24"/>
          <w:szCs w:val="24"/>
        </w:rPr>
        <w:t>R</w:t>
      </w:r>
      <w:r w:rsidR="00EC485F" w:rsidRPr="001647F8">
        <w:rPr>
          <w:rFonts w:ascii="Times New Roman" w:hAnsi="Times New Roman" w:cs="Times New Roman"/>
          <w:b/>
          <w:sz w:val="24"/>
          <w:szCs w:val="24"/>
        </w:rPr>
        <w:t>efer</w:t>
      </w:r>
      <w:r w:rsidR="00EC485F">
        <w:rPr>
          <w:rFonts w:ascii="Times New Roman" w:hAnsi="Times New Roman" w:cs="Times New Roman"/>
          <w:b/>
          <w:sz w:val="24"/>
          <w:szCs w:val="24"/>
        </w:rPr>
        <w:t>ê</w:t>
      </w:r>
      <w:r w:rsidR="00EC485F" w:rsidRPr="001647F8">
        <w:rPr>
          <w:rFonts w:ascii="Times New Roman" w:hAnsi="Times New Roman" w:cs="Times New Roman"/>
          <w:b/>
          <w:sz w:val="24"/>
          <w:szCs w:val="24"/>
        </w:rPr>
        <w:t>ncias</w:t>
      </w:r>
      <w:r w:rsidR="00E2005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E0C74" w:rsidRPr="00120FD4" w:rsidRDefault="00EC485F" w:rsidP="00EC48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7E0C74" w:rsidRPr="00EC485F">
        <w:rPr>
          <w:rFonts w:ascii="Times New Roman" w:hAnsi="Times New Roman" w:cs="Times New Roman"/>
          <w:sz w:val="24"/>
          <w:szCs w:val="24"/>
        </w:rPr>
        <w:t>Enzinger FM. Epithelioid sarcoma. A sarcoma</w:t>
      </w:r>
      <w:r w:rsidR="00120FD4">
        <w:rPr>
          <w:rFonts w:ascii="Times New Roman" w:hAnsi="Times New Roman" w:cs="Times New Roman"/>
          <w:sz w:val="24"/>
          <w:szCs w:val="24"/>
        </w:rPr>
        <w:t xml:space="preserve"> </w:t>
      </w:r>
      <w:r w:rsidR="007E0C74" w:rsidRPr="00EC485F">
        <w:rPr>
          <w:rFonts w:ascii="Times New Roman" w:hAnsi="Times New Roman" w:cs="Times New Roman"/>
          <w:sz w:val="24"/>
          <w:szCs w:val="24"/>
        </w:rPr>
        <w:t xml:space="preserve">simulating a granuloma or a carcinoma. </w:t>
      </w:r>
      <w:r w:rsidR="007E0C74" w:rsidRPr="00120FD4">
        <w:rPr>
          <w:rFonts w:ascii="Times New Roman" w:hAnsi="Times New Roman" w:cs="Times New Roman"/>
          <w:sz w:val="24"/>
          <w:szCs w:val="24"/>
        </w:rPr>
        <w:t>Cancer. 1970; 26(5):1029-41</w:t>
      </w:r>
      <w:r w:rsidR="00742FC9" w:rsidRPr="00120FD4">
        <w:rPr>
          <w:rFonts w:ascii="Times New Roman" w:hAnsi="Times New Roman" w:cs="Times New Roman"/>
          <w:sz w:val="24"/>
          <w:szCs w:val="24"/>
        </w:rPr>
        <w:t>.</w:t>
      </w:r>
    </w:p>
    <w:p w:rsidR="00213E42" w:rsidRPr="00EC485F" w:rsidRDefault="006B7038" w:rsidP="00EC485F">
      <w:pPr>
        <w:pStyle w:val="NormalWeb"/>
        <w:spacing w:before="0" w:beforeAutospacing="0" w:after="0" w:afterAutospacing="0" w:line="360" w:lineRule="auto"/>
        <w:jc w:val="both"/>
        <w:rPr>
          <w:lang w:val="en-US"/>
        </w:rPr>
      </w:pPr>
      <w:r w:rsidRPr="00120FD4">
        <w:t>2</w:t>
      </w:r>
      <w:r w:rsidR="00EC485F" w:rsidRPr="00120FD4">
        <w:t xml:space="preserve">. </w:t>
      </w:r>
      <w:r w:rsidR="00213E42" w:rsidRPr="00120FD4">
        <w:t xml:space="preserve">Chase DR, Enzinger FM. Epithelioid sarcoma. </w:t>
      </w:r>
      <w:r w:rsidR="00213E42" w:rsidRPr="0056236B">
        <w:rPr>
          <w:lang w:val="en-US"/>
        </w:rPr>
        <w:t>Diagnosis, prognostic indicators, and treatment.</w:t>
      </w:r>
      <w:r w:rsidR="00120FD4" w:rsidRPr="0056236B">
        <w:rPr>
          <w:lang w:val="en-US"/>
        </w:rPr>
        <w:t xml:space="preserve"> </w:t>
      </w:r>
      <w:r w:rsidR="00213E42" w:rsidRPr="00EC485F">
        <w:rPr>
          <w:lang w:val="en-US"/>
        </w:rPr>
        <w:t>Am J Surg</w:t>
      </w:r>
      <w:r w:rsidR="00120FD4">
        <w:rPr>
          <w:lang w:val="en-US"/>
        </w:rPr>
        <w:t xml:space="preserve"> </w:t>
      </w:r>
      <w:r w:rsidR="00213E42" w:rsidRPr="00EC485F">
        <w:rPr>
          <w:lang w:val="en-US"/>
        </w:rPr>
        <w:t>Pathol. 1985; 9(2):241-63.</w:t>
      </w:r>
    </w:p>
    <w:p w:rsidR="006B7038" w:rsidRPr="001647F8" w:rsidRDefault="006B7038" w:rsidP="006B7038">
      <w:pPr>
        <w:pStyle w:val="NormalWeb"/>
        <w:spacing w:before="0" w:beforeAutospacing="0" w:after="0" w:afterAutospacing="0" w:line="360" w:lineRule="auto"/>
        <w:jc w:val="both"/>
        <w:rPr>
          <w:lang w:val="en-US"/>
        </w:rPr>
      </w:pPr>
      <w:r w:rsidRPr="006B7038">
        <w:rPr>
          <w:lang w:val="en-US"/>
        </w:rPr>
        <w:t xml:space="preserve">3. Fleury LFF Jr, Sanches JA Jr. </w:t>
      </w:r>
      <w:r w:rsidRPr="00742FC9">
        <w:t xml:space="preserve">Sarcomas cutâneos primários. </w:t>
      </w:r>
      <w:r w:rsidRPr="00265796">
        <w:rPr>
          <w:lang w:val="en-US"/>
        </w:rPr>
        <w:t>An</w:t>
      </w:r>
      <w:r w:rsidR="00120FD4">
        <w:rPr>
          <w:lang w:val="en-US"/>
        </w:rPr>
        <w:t xml:space="preserve"> </w:t>
      </w:r>
      <w:r w:rsidRPr="00265796">
        <w:rPr>
          <w:lang w:val="en-US"/>
        </w:rPr>
        <w:t>Bras</w:t>
      </w:r>
      <w:r w:rsidR="00120FD4">
        <w:rPr>
          <w:lang w:val="en-US"/>
        </w:rPr>
        <w:t xml:space="preserve"> </w:t>
      </w:r>
      <w:r w:rsidRPr="00265796">
        <w:rPr>
          <w:lang w:val="en-US"/>
        </w:rPr>
        <w:t xml:space="preserve">Dermatol. </w:t>
      </w:r>
      <w:r w:rsidRPr="00742FC9">
        <w:rPr>
          <w:lang w:val="en-US"/>
        </w:rPr>
        <w:t>2006;81(3):207-21.</w:t>
      </w:r>
    </w:p>
    <w:p w:rsidR="006B7038" w:rsidRPr="00C40596" w:rsidRDefault="006B7038" w:rsidP="001F39DC">
      <w:pPr>
        <w:pStyle w:val="NormalWeb"/>
        <w:spacing w:before="0" w:beforeAutospacing="0" w:after="0" w:afterAutospacing="0" w:line="360" w:lineRule="auto"/>
        <w:jc w:val="both"/>
        <w:rPr>
          <w:lang w:val="es-ES"/>
        </w:rPr>
      </w:pPr>
      <w:r>
        <w:rPr>
          <w:lang w:val="en-US"/>
        </w:rPr>
        <w:t xml:space="preserve">4. </w:t>
      </w:r>
      <w:r w:rsidRPr="001647F8">
        <w:rPr>
          <w:lang w:val="en-US"/>
        </w:rPr>
        <w:t xml:space="preserve">Halling AC, Wollan PC, Prichard DJ, Vlasak R, Nascimento AG. Epithelioid sarcoma: a clinicophatologic review of 55 cases. </w:t>
      </w:r>
      <w:r w:rsidRPr="00C40596">
        <w:rPr>
          <w:lang w:val="es-ES"/>
        </w:rPr>
        <w:t>Mayo Clin Proc. 1996;71:636-42.</w:t>
      </w:r>
    </w:p>
    <w:p w:rsidR="00E20051" w:rsidRPr="00912E3D" w:rsidRDefault="00E20051" w:rsidP="001F39DC">
      <w:pPr>
        <w:pStyle w:val="NormalWeb"/>
        <w:spacing w:before="0" w:beforeAutospacing="0" w:after="0" w:afterAutospacing="0" w:line="360" w:lineRule="auto"/>
        <w:jc w:val="both"/>
        <w:rPr>
          <w:lang w:val="en-US"/>
        </w:rPr>
      </w:pPr>
      <w:r w:rsidRPr="00C40596">
        <w:rPr>
          <w:lang w:val="es-ES"/>
        </w:rPr>
        <w:t xml:space="preserve">5. </w:t>
      </w:r>
      <w:r w:rsidR="001F39DC" w:rsidRPr="00C40596">
        <w:rPr>
          <w:lang w:val="es-ES"/>
        </w:rPr>
        <w:t xml:space="preserve">Nunes LF, Fiod NJJ, Vasconcelos RAT, Meohas W, Rezende JFN. </w:t>
      </w:r>
      <w:r w:rsidR="001F39DC" w:rsidRPr="001F39DC">
        <w:t xml:space="preserve">Sarcoma epitelióide: aspectos clínicos, fatores prognósticos e sobrevida. </w:t>
      </w:r>
      <w:r w:rsidR="001F39DC" w:rsidRPr="00912E3D">
        <w:rPr>
          <w:lang w:val="en-US"/>
        </w:rPr>
        <w:t>Rev Col Bras Cir. 2010; 37(4):251-5.</w:t>
      </w:r>
    </w:p>
    <w:p w:rsidR="000269FA" w:rsidRPr="001647F8" w:rsidRDefault="00E20051" w:rsidP="001F39DC">
      <w:pPr>
        <w:pStyle w:val="NormalWeb"/>
        <w:spacing w:before="0" w:beforeAutospacing="0" w:after="0" w:afterAutospacing="0" w:line="360" w:lineRule="auto"/>
        <w:jc w:val="both"/>
        <w:rPr>
          <w:lang w:val="en-US"/>
        </w:rPr>
      </w:pPr>
      <w:r>
        <w:rPr>
          <w:lang w:val="en-US"/>
        </w:rPr>
        <w:t>6</w:t>
      </w:r>
      <w:r w:rsidR="00EC485F">
        <w:rPr>
          <w:lang w:val="en-US"/>
        </w:rPr>
        <w:t xml:space="preserve">. </w:t>
      </w:r>
      <w:r w:rsidR="00213E42" w:rsidRPr="001647F8">
        <w:rPr>
          <w:lang w:val="en-US"/>
        </w:rPr>
        <w:t>Prat J, Woodruff JM, Marcove R. Epithelioid sarcoma: an analysis of 22 cases indicating the prognostic significance of vascular invasion and regional lymph node metastasis. Cancer. 1978; 41(4):1472-87.</w:t>
      </w:r>
    </w:p>
    <w:p w:rsidR="00213E42" w:rsidRPr="001647F8" w:rsidRDefault="00E20051" w:rsidP="001F39DC">
      <w:pPr>
        <w:pStyle w:val="NormalWeb"/>
        <w:spacing w:before="0" w:beforeAutospacing="0" w:after="0" w:afterAutospacing="0" w:line="360" w:lineRule="auto"/>
        <w:jc w:val="both"/>
        <w:rPr>
          <w:lang w:val="en-US"/>
        </w:rPr>
      </w:pPr>
      <w:r>
        <w:rPr>
          <w:lang w:val="en-US"/>
        </w:rPr>
        <w:t>7</w:t>
      </w:r>
      <w:r w:rsidR="00EC485F">
        <w:rPr>
          <w:lang w:val="en-US"/>
        </w:rPr>
        <w:t>.</w:t>
      </w:r>
      <w:r w:rsidR="000269FA" w:rsidRPr="001647F8">
        <w:rPr>
          <w:lang w:val="en-US"/>
        </w:rPr>
        <w:t xml:space="preserve"> Ross HM, Lewis JJ, Woodruff JM, Brennan MF. Epithelioid sarcoma: clinical behavior and prognostic factors of survival. </w:t>
      </w:r>
      <w:r w:rsidR="000269FA" w:rsidRPr="00EC485F">
        <w:rPr>
          <w:lang w:val="en-US"/>
        </w:rPr>
        <w:t>Ann Surg</w:t>
      </w:r>
      <w:r w:rsidR="00120FD4">
        <w:rPr>
          <w:lang w:val="en-US"/>
        </w:rPr>
        <w:t xml:space="preserve"> </w:t>
      </w:r>
      <w:r w:rsidR="000269FA" w:rsidRPr="00EC485F">
        <w:rPr>
          <w:lang w:val="en-US"/>
        </w:rPr>
        <w:t>Oncol. 1997; 4(6):491-5.</w:t>
      </w:r>
    </w:p>
    <w:p w:rsidR="006B7038" w:rsidRDefault="00E20051" w:rsidP="006B703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8</w:t>
      </w:r>
      <w:r w:rsidR="006B7038" w:rsidRPr="003B4A1F">
        <w:rPr>
          <w:rFonts w:ascii="Times New Roman" w:hAnsi="Times New Roman" w:cs="Times New Roman"/>
          <w:sz w:val="24"/>
          <w:szCs w:val="24"/>
          <w:lang w:val="en-US"/>
        </w:rPr>
        <w:t>. Bos</w:t>
      </w:r>
      <w:r w:rsidR="006B7038" w:rsidRPr="00776461">
        <w:rPr>
          <w:rFonts w:ascii="Times New Roman" w:hAnsi="Times New Roman" w:cs="Times New Roman"/>
          <w:sz w:val="24"/>
          <w:szCs w:val="24"/>
          <w:lang w:val="en-US"/>
        </w:rPr>
        <w:t xml:space="preserve"> GD, Pritchard DJ, Reiman HM, Dobyns JH, Ilstrup DM, Landon GC. </w:t>
      </w:r>
      <w:r w:rsidR="006B7038" w:rsidRPr="00EC485F">
        <w:rPr>
          <w:rFonts w:ascii="Times New Roman" w:hAnsi="Times New Roman" w:cs="Times New Roman"/>
          <w:sz w:val="24"/>
          <w:szCs w:val="24"/>
          <w:lang w:val="en-US"/>
        </w:rPr>
        <w:t>Epithelioid sarcoma.</w:t>
      </w:r>
      <w:r w:rsidR="00120F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B7038" w:rsidRPr="00EC485F">
        <w:rPr>
          <w:rFonts w:ascii="Times New Roman" w:hAnsi="Times New Roman" w:cs="Times New Roman"/>
          <w:sz w:val="24"/>
          <w:szCs w:val="24"/>
          <w:lang w:val="en-US"/>
        </w:rPr>
        <w:t>An analysis of fifty-one cases. J Bone Joint Surg Am. 1988; 70(6):862-70.</w:t>
      </w:r>
    </w:p>
    <w:p w:rsidR="00246A31" w:rsidRPr="00246A31" w:rsidRDefault="00246A31" w:rsidP="00246A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46A31">
        <w:rPr>
          <w:rFonts w:ascii="Times New Roman" w:hAnsi="Times New Roman" w:cs="Times New Roman"/>
          <w:sz w:val="24"/>
          <w:szCs w:val="24"/>
          <w:lang w:val="en-US"/>
        </w:rPr>
        <w:t>9. Lindberg RD, Martin RG, Romsdahl MM, Barley HT Jr. Conservative surgery and postoperative radiotherapy in 300 adults with soft-tissue sarcomas. Cancer. 1981; 47(10):2391-7.</w:t>
      </w:r>
    </w:p>
    <w:p w:rsidR="00246A31" w:rsidRPr="00EC485F" w:rsidRDefault="00246A31" w:rsidP="00246A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46A31">
        <w:rPr>
          <w:rFonts w:ascii="Times New Roman" w:hAnsi="Times New Roman" w:cs="Times New Roman"/>
          <w:sz w:val="24"/>
          <w:szCs w:val="24"/>
          <w:lang w:val="en-US"/>
        </w:rPr>
        <w:t>10. Suit HD, Russel WO, Martin RG. Sarcoma of soft tissue: clinical and histopathologic parameters and response to treatment. Cancer. 1975; 35(5):1478-83.</w:t>
      </w:r>
    </w:p>
    <w:p w:rsidR="006B7038" w:rsidRDefault="00246A31" w:rsidP="006B7038">
      <w:pPr>
        <w:pStyle w:val="NormalWeb"/>
        <w:spacing w:before="0" w:beforeAutospacing="0" w:after="0" w:afterAutospacing="0" w:line="360" w:lineRule="auto"/>
        <w:jc w:val="both"/>
        <w:rPr>
          <w:lang w:val="en-US"/>
        </w:rPr>
      </w:pPr>
      <w:r w:rsidRPr="00246A31">
        <w:rPr>
          <w:lang w:val="en-US"/>
        </w:rPr>
        <w:t>11</w:t>
      </w:r>
      <w:r w:rsidR="006B7038" w:rsidRPr="00246A31">
        <w:rPr>
          <w:lang w:val="en-US"/>
        </w:rPr>
        <w:t>. Gaynor</w:t>
      </w:r>
      <w:r w:rsidR="006B7038" w:rsidRPr="001647F8">
        <w:rPr>
          <w:lang w:val="en-US"/>
        </w:rPr>
        <w:t xml:space="preserve"> JJ, Tan CC, Casper ES, Collin CF, Friedrich C, Shiu M et al. Refinement of clinicopathologic staging for localized soft tissue sarcoma of the extremity: a study of 423 adults. J Clin</w:t>
      </w:r>
      <w:r w:rsidR="00120FD4">
        <w:rPr>
          <w:lang w:val="en-US"/>
        </w:rPr>
        <w:t xml:space="preserve"> </w:t>
      </w:r>
      <w:r w:rsidR="006B7038" w:rsidRPr="001647F8">
        <w:rPr>
          <w:lang w:val="en-US"/>
        </w:rPr>
        <w:t>Oncol. 1992; 10(8):1317-2912.</w:t>
      </w:r>
    </w:p>
    <w:p w:rsidR="006B7038" w:rsidRPr="00462701" w:rsidRDefault="006B7038" w:rsidP="006B7038">
      <w:pPr>
        <w:pStyle w:val="NormalWeb"/>
        <w:spacing w:before="0" w:beforeAutospacing="0" w:after="0" w:afterAutospacing="0" w:line="360" w:lineRule="auto"/>
        <w:jc w:val="both"/>
        <w:rPr>
          <w:lang w:val="en-US"/>
        </w:rPr>
      </w:pPr>
      <w:r w:rsidRPr="00246A31">
        <w:rPr>
          <w:lang w:val="en-US"/>
        </w:rPr>
        <w:t>1</w:t>
      </w:r>
      <w:r w:rsidR="00246A31" w:rsidRPr="00246A31">
        <w:rPr>
          <w:lang w:val="en-US"/>
        </w:rPr>
        <w:t>2</w:t>
      </w:r>
      <w:r w:rsidRPr="00246A31">
        <w:rPr>
          <w:lang w:val="en-US"/>
        </w:rPr>
        <w:t>. Gadd</w:t>
      </w:r>
      <w:r w:rsidRPr="001647F8">
        <w:rPr>
          <w:lang w:val="en-US"/>
        </w:rPr>
        <w:t xml:space="preserve"> MA, Casper ES, Woodruff JM, McCormack PM, Brennan MF. Development and treatment of pulmonary metastases in adult patients with extremity soft tissue sarcoma.</w:t>
      </w:r>
      <w:r w:rsidR="00120FD4">
        <w:rPr>
          <w:lang w:val="en-US"/>
        </w:rPr>
        <w:t xml:space="preserve"> </w:t>
      </w:r>
      <w:r w:rsidRPr="00462701">
        <w:rPr>
          <w:lang w:val="en-US"/>
        </w:rPr>
        <w:t>Ann Surg. 1993; 218(6):705-12.</w:t>
      </w:r>
    </w:p>
    <w:p w:rsidR="00742FC9" w:rsidRPr="00CE4D31" w:rsidRDefault="00742FC9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E4D31">
        <w:br w:type="page"/>
      </w:r>
    </w:p>
    <w:p w:rsidR="004B458A" w:rsidRPr="004C51B0" w:rsidRDefault="004B458A" w:rsidP="004C51B0">
      <w:pPr>
        <w:pStyle w:val="NormalWeb"/>
        <w:spacing w:before="0" w:beforeAutospacing="0" w:after="0" w:afterAutospacing="0" w:line="360" w:lineRule="auto"/>
        <w:jc w:val="both"/>
        <w:rPr>
          <w:b/>
        </w:rPr>
      </w:pPr>
      <w:r w:rsidRPr="004C51B0">
        <w:rPr>
          <w:b/>
        </w:rPr>
        <w:t xml:space="preserve">Legendas de figura </w:t>
      </w:r>
    </w:p>
    <w:p w:rsidR="004B458A" w:rsidRPr="004C51B0" w:rsidRDefault="004C51B0" w:rsidP="004C51B0">
      <w:pPr>
        <w:pStyle w:val="NormalWeb"/>
        <w:spacing w:before="0" w:beforeAutospacing="0" w:after="0" w:afterAutospacing="0" w:line="360" w:lineRule="auto"/>
        <w:jc w:val="both"/>
      </w:pPr>
      <w:r w:rsidRPr="004C51B0">
        <w:rPr>
          <w:b/>
        </w:rPr>
        <w:t xml:space="preserve">Figura 1. </w:t>
      </w:r>
      <w:r w:rsidR="00AE2D66" w:rsidRPr="00AE2D66">
        <w:t>Image</w:t>
      </w:r>
      <w:r w:rsidR="00AE2D66">
        <w:t xml:space="preserve">m de </w:t>
      </w:r>
      <w:r w:rsidRPr="004C51B0">
        <w:t>P</w:t>
      </w:r>
      <w:r w:rsidR="00EA2BA3">
        <w:t>ET/T</w:t>
      </w:r>
      <w:r w:rsidRPr="004C51B0">
        <w:t xml:space="preserve">C </w:t>
      </w:r>
      <w:r w:rsidR="00AE2D66">
        <w:t xml:space="preserve">revelando </w:t>
      </w:r>
      <w:r w:rsidR="00120FD4">
        <w:t>um</w:t>
      </w:r>
      <w:r w:rsidR="00AE2D66">
        <w:t xml:space="preserve">a </w:t>
      </w:r>
      <w:r w:rsidR="00246A31">
        <w:t xml:space="preserve">única </w:t>
      </w:r>
      <w:r w:rsidRPr="004C51B0">
        <w:t xml:space="preserve">lesão hipermetabólica </w:t>
      </w:r>
      <w:r w:rsidR="00AE2D66">
        <w:t>com</w:t>
      </w:r>
      <w:r w:rsidR="00AE2D66" w:rsidRPr="00AE2D66">
        <w:t xml:space="preserve"> limites bem definidos </w:t>
      </w:r>
      <w:r w:rsidR="00344935">
        <w:t>e r</w:t>
      </w:r>
      <w:r w:rsidR="00AE2D66">
        <w:t xml:space="preserve">estritos </w:t>
      </w:r>
      <w:r w:rsidR="00344935">
        <w:t>à</w:t>
      </w:r>
      <w:r w:rsidR="00120FD4">
        <w:t xml:space="preserve"> </w:t>
      </w:r>
      <w:r w:rsidR="00344935">
        <w:t xml:space="preserve">falange distal do </w:t>
      </w:r>
      <w:r w:rsidRPr="004C51B0">
        <w:t>hálux esquerdo</w:t>
      </w:r>
      <w:r w:rsidR="00AE2D66">
        <w:t>.</w:t>
      </w:r>
      <w:r w:rsidR="00DB7A61">
        <w:t xml:space="preserve"> Não foram detectadas anormalidades linfonodais nem pulmonares.</w:t>
      </w:r>
    </w:p>
    <w:sectPr w:rsidR="004B458A" w:rsidRPr="004C51B0" w:rsidSect="00AE08F7">
      <w:footerReference w:type="default" r:id="rId8"/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7C98" w:rsidRDefault="00F07C98" w:rsidP="004B458A">
      <w:pPr>
        <w:spacing w:after="0" w:line="240" w:lineRule="auto"/>
      </w:pPr>
      <w:r>
        <w:separator/>
      </w:r>
    </w:p>
  </w:endnote>
  <w:endnote w:type="continuationSeparator" w:id="0">
    <w:p w:rsidR="00F07C98" w:rsidRDefault="00F07C98" w:rsidP="004B45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68488826"/>
      <w:docPartObj>
        <w:docPartGallery w:val="Page Numbers (Bottom of Page)"/>
        <w:docPartUnique/>
      </w:docPartObj>
    </w:sdtPr>
    <w:sdtEndPr/>
    <w:sdtContent>
      <w:p w:rsidR="004B458A" w:rsidRDefault="00821E4E">
        <w:pPr>
          <w:pStyle w:val="Rodap"/>
          <w:jc w:val="right"/>
        </w:pPr>
        <w:r>
          <w:fldChar w:fldCharType="begin"/>
        </w:r>
        <w:r w:rsidR="004B458A">
          <w:instrText>PAGE   \* MERGEFORMAT</w:instrText>
        </w:r>
        <w:r>
          <w:fldChar w:fldCharType="separate"/>
        </w:r>
        <w:r w:rsidR="00F07C98">
          <w:rPr>
            <w:noProof/>
          </w:rPr>
          <w:t>1</w:t>
        </w:r>
        <w:r>
          <w:fldChar w:fldCharType="end"/>
        </w:r>
      </w:p>
    </w:sdtContent>
  </w:sdt>
  <w:p w:rsidR="004B458A" w:rsidRDefault="004B458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7C98" w:rsidRDefault="00F07C98" w:rsidP="004B458A">
      <w:pPr>
        <w:spacing w:after="0" w:line="240" w:lineRule="auto"/>
      </w:pPr>
      <w:r>
        <w:separator/>
      </w:r>
    </w:p>
  </w:footnote>
  <w:footnote w:type="continuationSeparator" w:id="0">
    <w:p w:rsidR="00F07C98" w:rsidRDefault="00F07C98" w:rsidP="004B45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033C0B"/>
    <w:multiLevelType w:val="hybridMultilevel"/>
    <w:tmpl w:val="61185D2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oNotDisplayPageBoundaries/>
  <w:defaultTabStop w:val="708"/>
  <w:hyphenationZone w:val="425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2B1A"/>
    <w:rsid w:val="00002A2B"/>
    <w:rsid w:val="000269FA"/>
    <w:rsid w:val="00035921"/>
    <w:rsid w:val="000620E1"/>
    <w:rsid w:val="00063B6D"/>
    <w:rsid w:val="00067722"/>
    <w:rsid w:val="00073B8E"/>
    <w:rsid w:val="00081799"/>
    <w:rsid w:val="0008185A"/>
    <w:rsid w:val="000A4263"/>
    <w:rsid w:val="000D51B2"/>
    <w:rsid w:val="000D6145"/>
    <w:rsid w:val="000D67A7"/>
    <w:rsid w:val="00112F3D"/>
    <w:rsid w:val="00120FD4"/>
    <w:rsid w:val="001372D6"/>
    <w:rsid w:val="00164048"/>
    <w:rsid w:val="001647F8"/>
    <w:rsid w:val="00184EB8"/>
    <w:rsid w:val="0019272A"/>
    <w:rsid w:val="001A789A"/>
    <w:rsid w:val="001B7C0C"/>
    <w:rsid w:val="001B7C2D"/>
    <w:rsid w:val="001C0DB8"/>
    <w:rsid w:val="001C22C9"/>
    <w:rsid w:val="001D40B5"/>
    <w:rsid w:val="001F39DC"/>
    <w:rsid w:val="001F6BBE"/>
    <w:rsid w:val="00207146"/>
    <w:rsid w:val="00212041"/>
    <w:rsid w:val="002125FF"/>
    <w:rsid w:val="00213E42"/>
    <w:rsid w:val="002172AE"/>
    <w:rsid w:val="0023796D"/>
    <w:rsid w:val="00240B35"/>
    <w:rsid w:val="00246226"/>
    <w:rsid w:val="00246A31"/>
    <w:rsid w:val="002516B8"/>
    <w:rsid w:val="00265796"/>
    <w:rsid w:val="0027749F"/>
    <w:rsid w:val="00282588"/>
    <w:rsid w:val="00295EC1"/>
    <w:rsid w:val="002A495A"/>
    <w:rsid w:val="002A4D2C"/>
    <w:rsid w:val="002A7E4E"/>
    <w:rsid w:val="003114DB"/>
    <w:rsid w:val="003116C5"/>
    <w:rsid w:val="00313809"/>
    <w:rsid w:val="00313AF1"/>
    <w:rsid w:val="00322BE5"/>
    <w:rsid w:val="00323CA0"/>
    <w:rsid w:val="00334AE3"/>
    <w:rsid w:val="003404D6"/>
    <w:rsid w:val="0034327A"/>
    <w:rsid w:val="00344935"/>
    <w:rsid w:val="00345B34"/>
    <w:rsid w:val="00375671"/>
    <w:rsid w:val="00375963"/>
    <w:rsid w:val="003852E0"/>
    <w:rsid w:val="003A31A2"/>
    <w:rsid w:val="003A61FE"/>
    <w:rsid w:val="003A6E6C"/>
    <w:rsid w:val="003B40BC"/>
    <w:rsid w:val="003B4A1F"/>
    <w:rsid w:val="003B6AFA"/>
    <w:rsid w:val="003C38B8"/>
    <w:rsid w:val="003D149B"/>
    <w:rsid w:val="003D7DA1"/>
    <w:rsid w:val="003F24EA"/>
    <w:rsid w:val="0040073E"/>
    <w:rsid w:val="00410B37"/>
    <w:rsid w:val="00415449"/>
    <w:rsid w:val="00422C31"/>
    <w:rsid w:val="00432ED3"/>
    <w:rsid w:val="00442A4E"/>
    <w:rsid w:val="004503DC"/>
    <w:rsid w:val="0045108D"/>
    <w:rsid w:val="00462701"/>
    <w:rsid w:val="00470E86"/>
    <w:rsid w:val="00472841"/>
    <w:rsid w:val="00477672"/>
    <w:rsid w:val="0047771A"/>
    <w:rsid w:val="004A111A"/>
    <w:rsid w:val="004A4C0C"/>
    <w:rsid w:val="004B0023"/>
    <w:rsid w:val="004B458A"/>
    <w:rsid w:val="004B5D27"/>
    <w:rsid w:val="004C51B0"/>
    <w:rsid w:val="004C72D4"/>
    <w:rsid w:val="004D14B9"/>
    <w:rsid w:val="004D4E14"/>
    <w:rsid w:val="004E4BB7"/>
    <w:rsid w:val="004F36EB"/>
    <w:rsid w:val="004F67AE"/>
    <w:rsid w:val="0051019E"/>
    <w:rsid w:val="005126AD"/>
    <w:rsid w:val="005237D8"/>
    <w:rsid w:val="00531CB9"/>
    <w:rsid w:val="00532F4B"/>
    <w:rsid w:val="005335BA"/>
    <w:rsid w:val="0056236B"/>
    <w:rsid w:val="00585D2C"/>
    <w:rsid w:val="005A61EF"/>
    <w:rsid w:val="005C45DC"/>
    <w:rsid w:val="005D46E9"/>
    <w:rsid w:val="005E68B1"/>
    <w:rsid w:val="005F54D5"/>
    <w:rsid w:val="00601582"/>
    <w:rsid w:val="00613C8D"/>
    <w:rsid w:val="0063591D"/>
    <w:rsid w:val="00650AEC"/>
    <w:rsid w:val="00656300"/>
    <w:rsid w:val="006725B7"/>
    <w:rsid w:val="006A21A2"/>
    <w:rsid w:val="006A31C0"/>
    <w:rsid w:val="006B3BE1"/>
    <w:rsid w:val="006B7038"/>
    <w:rsid w:val="006F5AC1"/>
    <w:rsid w:val="0070177A"/>
    <w:rsid w:val="0072730D"/>
    <w:rsid w:val="00742FC9"/>
    <w:rsid w:val="00750A5F"/>
    <w:rsid w:val="00752B1A"/>
    <w:rsid w:val="00774154"/>
    <w:rsid w:val="00776461"/>
    <w:rsid w:val="00797747"/>
    <w:rsid w:val="007A1F37"/>
    <w:rsid w:val="007C39B0"/>
    <w:rsid w:val="007C5E74"/>
    <w:rsid w:val="007D5753"/>
    <w:rsid w:val="007E0C74"/>
    <w:rsid w:val="007E1DA6"/>
    <w:rsid w:val="007E6D3B"/>
    <w:rsid w:val="007F11DB"/>
    <w:rsid w:val="008166A5"/>
    <w:rsid w:val="008169F7"/>
    <w:rsid w:val="00821E4E"/>
    <w:rsid w:val="0083472D"/>
    <w:rsid w:val="00842BA4"/>
    <w:rsid w:val="0087120D"/>
    <w:rsid w:val="00886CED"/>
    <w:rsid w:val="00891E35"/>
    <w:rsid w:val="00894BA4"/>
    <w:rsid w:val="008A181E"/>
    <w:rsid w:val="008A203B"/>
    <w:rsid w:val="008B081B"/>
    <w:rsid w:val="008C420F"/>
    <w:rsid w:val="008E31FE"/>
    <w:rsid w:val="008F5314"/>
    <w:rsid w:val="008F5E3A"/>
    <w:rsid w:val="00905CC6"/>
    <w:rsid w:val="00912E3D"/>
    <w:rsid w:val="00917601"/>
    <w:rsid w:val="00924A00"/>
    <w:rsid w:val="00935C11"/>
    <w:rsid w:val="00940C38"/>
    <w:rsid w:val="00960C5E"/>
    <w:rsid w:val="0097599B"/>
    <w:rsid w:val="00984B41"/>
    <w:rsid w:val="009A08CA"/>
    <w:rsid w:val="009A70FC"/>
    <w:rsid w:val="009A7E6E"/>
    <w:rsid w:val="009C0ED4"/>
    <w:rsid w:val="009F1AC8"/>
    <w:rsid w:val="009F352C"/>
    <w:rsid w:val="00A0643C"/>
    <w:rsid w:val="00A10493"/>
    <w:rsid w:val="00A33004"/>
    <w:rsid w:val="00A57F9D"/>
    <w:rsid w:val="00A81EF7"/>
    <w:rsid w:val="00AA3462"/>
    <w:rsid w:val="00AB7782"/>
    <w:rsid w:val="00AC060D"/>
    <w:rsid w:val="00AC483F"/>
    <w:rsid w:val="00AE08F7"/>
    <w:rsid w:val="00AE2D66"/>
    <w:rsid w:val="00B067AE"/>
    <w:rsid w:val="00B16C6B"/>
    <w:rsid w:val="00B44406"/>
    <w:rsid w:val="00B66F26"/>
    <w:rsid w:val="00B7067B"/>
    <w:rsid w:val="00BB4A5C"/>
    <w:rsid w:val="00BB5365"/>
    <w:rsid w:val="00BB55A0"/>
    <w:rsid w:val="00BD06C7"/>
    <w:rsid w:val="00BD66F7"/>
    <w:rsid w:val="00BE2601"/>
    <w:rsid w:val="00C0688C"/>
    <w:rsid w:val="00C26EA0"/>
    <w:rsid w:val="00C31565"/>
    <w:rsid w:val="00C34C76"/>
    <w:rsid w:val="00C358A5"/>
    <w:rsid w:val="00C40596"/>
    <w:rsid w:val="00C51B70"/>
    <w:rsid w:val="00C72F0E"/>
    <w:rsid w:val="00C81C55"/>
    <w:rsid w:val="00C86EF0"/>
    <w:rsid w:val="00C875F3"/>
    <w:rsid w:val="00CB51AF"/>
    <w:rsid w:val="00CB5D04"/>
    <w:rsid w:val="00CB7E5B"/>
    <w:rsid w:val="00CE4D31"/>
    <w:rsid w:val="00CF2214"/>
    <w:rsid w:val="00CF3FFB"/>
    <w:rsid w:val="00D12869"/>
    <w:rsid w:val="00D23BA2"/>
    <w:rsid w:val="00D507A9"/>
    <w:rsid w:val="00D62524"/>
    <w:rsid w:val="00DA0C63"/>
    <w:rsid w:val="00DB7A61"/>
    <w:rsid w:val="00DD6305"/>
    <w:rsid w:val="00DD6621"/>
    <w:rsid w:val="00DE241C"/>
    <w:rsid w:val="00DF50A7"/>
    <w:rsid w:val="00DF727B"/>
    <w:rsid w:val="00E20051"/>
    <w:rsid w:val="00E312D3"/>
    <w:rsid w:val="00E43E9A"/>
    <w:rsid w:val="00E458BB"/>
    <w:rsid w:val="00E60DE5"/>
    <w:rsid w:val="00E6366F"/>
    <w:rsid w:val="00E64A46"/>
    <w:rsid w:val="00E656E2"/>
    <w:rsid w:val="00EA2BA3"/>
    <w:rsid w:val="00EA48CA"/>
    <w:rsid w:val="00EA778E"/>
    <w:rsid w:val="00EC31F9"/>
    <w:rsid w:val="00EC32D2"/>
    <w:rsid w:val="00EC485F"/>
    <w:rsid w:val="00EC6A4F"/>
    <w:rsid w:val="00EE3A31"/>
    <w:rsid w:val="00EE54DC"/>
    <w:rsid w:val="00EE6649"/>
    <w:rsid w:val="00F00B29"/>
    <w:rsid w:val="00F0191D"/>
    <w:rsid w:val="00F07C98"/>
    <w:rsid w:val="00F126F6"/>
    <w:rsid w:val="00F22FAD"/>
    <w:rsid w:val="00F311E4"/>
    <w:rsid w:val="00F3142D"/>
    <w:rsid w:val="00F36212"/>
    <w:rsid w:val="00F411A4"/>
    <w:rsid w:val="00F52FBF"/>
    <w:rsid w:val="00F56DCF"/>
    <w:rsid w:val="00F63074"/>
    <w:rsid w:val="00F65DA4"/>
    <w:rsid w:val="00F71576"/>
    <w:rsid w:val="00F8703F"/>
    <w:rsid w:val="00F97928"/>
    <w:rsid w:val="00FA157A"/>
    <w:rsid w:val="00FB02AD"/>
    <w:rsid w:val="00FD7058"/>
    <w:rsid w:val="00FF64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E0C74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213E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213E42"/>
    <w:rPr>
      <w:color w:val="0000FF"/>
      <w:u w:val="single"/>
    </w:rPr>
  </w:style>
  <w:style w:type="character" w:customStyle="1" w:styleId="TextodeEspaoReservado">
    <w:name w:val="Texto de Espaço Reservado"/>
    <w:basedOn w:val="Fontepargpadro"/>
    <w:uiPriority w:val="99"/>
    <w:semiHidden/>
    <w:rsid w:val="0097599B"/>
    <w:rPr>
      <w:color w:val="80808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C48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C485F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4B458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458A"/>
  </w:style>
  <w:style w:type="paragraph" w:styleId="Rodap">
    <w:name w:val="footer"/>
    <w:basedOn w:val="Normal"/>
    <w:link w:val="RodapChar"/>
    <w:uiPriority w:val="99"/>
    <w:unhideWhenUsed/>
    <w:rsid w:val="004B458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458A"/>
  </w:style>
  <w:style w:type="character" w:customStyle="1" w:styleId="apple-converted-space">
    <w:name w:val="apple-converted-space"/>
    <w:basedOn w:val="Fontepargpadro"/>
    <w:rsid w:val="008B081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E0C74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213E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213E42"/>
    <w:rPr>
      <w:color w:val="0000FF"/>
      <w:u w:val="single"/>
    </w:rPr>
  </w:style>
  <w:style w:type="character" w:customStyle="1" w:styleId="TextodeEspaoReservado">
    <w:name w:val="Texto de Espaço Reservado"/>
    <w:basedOn w:val="Fontepargpadro"/>
    <w:uiPriority w:val="99"/>
    <w:semiHidden/>
    <w:rsid w:val="0097599B"/>
    <w:rPr>
      <w:color w:val="80808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C48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C485F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4B458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458A"/>
  </w:style>
  <w:style w:type="paragraph" w:styleId="Rodap">
    <w:name w:val="footer"/>
    <w:basedOn w:val="Normal"/>
    <w:link w:val="RodapChar"/>
    <w:uiPriority w:val="99"/>
    <w:unhideWhenUsed/>
    <w:rsid w:val="004B458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458A"/>
  </w:style>
  <w:style w:type="character" w:customStyle="1" w:styleId="apple-converted-space">
    <w:name w:val="apple-converted-space"/>
    <w:basedOn w:val="Fontepargpadro"/>
    <w:rsid w:val="008B08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371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1576</Words>
  <Characters>8513</Characters>
  <Application>Microsoft Office Word</Application>
  <DocSecurity>0</DocSecurity>
  <Lines>70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Medico Pronto Socorro Adulto</dc:creator>
  <cp:lastModifiedBy>Vitorino</cp:lastModifiedBy>
  <cp:revision>2</cp:revision>
  <cp:lastPrinted>2017-04-06T09:02:00Z</cp:lastPrinted>
  <dcterms:created xsi:type="dcterms:W3CDTF">2017-05-07T14:10:00Z</dcterms:created>
  <dcterms:modified xsi:type="dcterms:W3CDTF">2017-05-07T14:10:00Z</dcterms:modified>
</cp:coreProperties>
</file>