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E3B8A" w14:textId="4F25D0AF" w:rsidR="00B674CE" w:rsidRPr="003C2B19" w:rsidRDefault="00B100FD" w:rsidP="00B674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b/>
          <w:color w:val="000000"/>
          <w:sz w:val="24"/>
          <w:szCs w:val="24"/>
          <w:lang w:val="es-ES"/>
        </w:rPr>
      </w:pPr>
      <w:r>
        <w:rPr>
          <w:rFonts w:ascii="Times New Roman" w:hAnsi="Times New Roman"/>
          <w:b/>
          <w:color w:val="000000"/>
          <w:sz w:val="24"/>
          <w:szCs w:val="24"/>
          <w:lang w:val="es-ES"/>
        </w:rPr>
        <w:t>O princí</w:t>
      </w:r>
      <w:bookmarkStart w:id="0" w:name="_GoBack"/>
      <w:bookmarkEnd w:id="0"/>
      <w:r w:rsidR="006F2EDF">
        <w:rPr>
          <w:rFonts w:ascii="Times New Roman" w:hAnsi="Times New Roman"/>
          <w:b/>
          <w:color w:val="000000"/>
          <w:sz w:val="24"/>
          <w:szCs w:val="24"/>
          <w:lang w:val="es-ES"/>
        </w:rPr>
        <w:t xml:space="preserve">pio da </w:t>
      </w:r>
      <w:proofErr w:type="spellStart"/>
      <w:r w:rsidR="006F2EDF">
        <w:rPr>
          <w:rFonts w:ascii="Times New Roman" w:hAnsi="Times New Roman"/>
          <w:b/>
          <w:color w:val="000000"/>
          <w:sz w:val="24"/>
          <w:szCs w:val="24"/>
          <w:lang w:val="es-ES"/>
        </w:rPr>
        <w:t>precaução</w:t>
      </w:r>
      <w:proofErr w:type="spellEnd"/>
      <w:r w:rsidR="006F2EDF">
        <w:rPr>
          <w:rFonts w:ascii="Times New Roman" w:hAnsi="Times New Roman"/>
          <w:b/>
          <w:color w:val="000000"/>
          <w:sz w:val="24"/>
          <w:szCs w:val="24"/>
          <w:lang w:val="es-ES"/>
        </w:rPr>
        <w:t xml:space="preserve"> </w:t>
      </w:r>
      <w:proofErr w:type="spellStart"/>
      <w:r w:rsidR="006F2EDF">
        <w:rPr>
          <w:rFonts w:ascii="Times New Roman" w:hAnsi="Times New Roman"/>
          <w:b/>
          <w:color w:val="000000"/>
          <w:sz w:val="24"/>
          <w:szCs w:val="24"/>
          <w:lang w:val="es-ES"/>
        </w:rPr>
        <w:t>n</w:t>
      </w:r>
      <w:r w:rsidR="00B674CE" w:rsidRPr="003C2B19">
        <w:rPr>
          <w:rFonts w:ascii="Times New Roman" w:hAnsi="Times New Roman"/>
          <w:b/>
          <w:color w:val="000000"/>
          <w:sz w:val="24"/>
          <w:szCs w:val="24"/>
          <w:lang w:val="es-ES"/>
        </w:rPr>
        <w:t>a</w:t>
      </w:r>
      <w:proofErr w:type="spellEnd"/>
      <w:r w:rsidR="00B674CE" w:rsidRPr="003C2B19">
        <w:rPr>
          <w:rFonts w:ascii="Times New Roman" w:hAnsi="Times New Roman"/>
          <w:b/>
          <w:color w:val="000000"/>
          <w:sz w:val="24"/>
          <w:szCs w:val="24"/>
          <w:lang w:val="es-ES"/>
        </w:rPr>
        <w:t xml:space="preserve"> </w:t>
      </w:r>
      <w:proofErr w:type="spellStart"/>
      <w:r w:rsidR="00B674CE" w:rsidRPr="003C2B19">
        <w:rPr>
          <w:rFonts w:ascii="Times New Roman" w:hAnsi="Times New Roman"/>
          <w:b/>
          <w:color w:val="000000"/>
          <w:sz w:val="24"/>
          <w:szCs w:val="24"/>
          <w:lang w:val="es-ES"/>
        </w:rPr>
        <w:t>Regulamentação</w:t>
      </w:r>
      <w:proofErr w:type="spellEnd"/>
      <w:r w:rsidR="00B674CE" w:rsidRPr="003C2B19">
        <w:rPr>
          <w:rFonts w:ascii="Times New Roman" w:hAnsi="Times New Roman"/>
          <w:b/>
          <w:color w:val="000000"/>
          <w:sz w:val="24"/>
          <w:szCs w:val="24"/>
          <w:lang w:val="es-ES"/>
        </w:rPr>
        <w:t xml:space="preserve"> de </w:t>
      </w:r>
      <w:proofErr w:type="spellStart"/>
      <w:r w:rsidR="00B674CE" w:rsidRPr="003C2B19">
        <w:rPr>
          <w:rFonts w:ascii="Times New Roman" w:hAnsi="Times New Roman"/>
          <w:b/>
          <w:color w:val="000000"/>
          <w:sz w:val="24"/>
          <w:szCs w:val="24"/>
          <w:lang w:val="es-ES"/>
        </w:rPr>
        <w:t>Explotação</w:t>
      </w:r>
      <w:proofErr w:type="spellEnd"/>
      <w:r w:rsidR="00B674CE" w:rsidRPr="003C2B19">
        <w:rPr>
          <w:rFonts w:ascii="Times New Roman" w:hAnsi="Times New Roman"/>
          <w:b/>
          <w:color w:val="000000"/>
          <w:sz w:val="24"/>
          <w:szCs w:val="24"/>
          <w:lang w:val="es-ES"/>
        </w:rPr>
        <w:t xml:space="preserve"> dos Fundos</w:t>
      </w:r>
    </w:p>
    <w:p w14:paraId="2CBEEF41" w14:textId="77777777" w:rsidR="00B674CE" w:rsidRDefault="00B674CE" w:rsidP="00B674CE">
      <w:pPr>
        <w:pStyle w:val="Prrafodelista"/>
        <w:ind w:left="0"/>
        <w:jc w:val="center"/>
        <w:rPr>
          <w:rFonts w:ascii="Times New Roman" w:hAnsi="Times New Roman"/>
          <w:b/>
          <w:color w:val="000000"/>
          <w:sz w:val="24"/>
          <w:szCs w:val="24"/>
          <w:lang w:val="es-ES"/>
        </w:rPr>
      </w:pPr>
      <w:proofErr w:type="spellStart"/>
      <w:r w:rsidRPr="003C2B19">
        <w:rPr>
          <w:rFonts w:ascii="Times New Roman" w:hAnsi="Times New Roman"/>
          <w:b/>
          <w:color w:val="000000"/>
          <w:sz w:val="24"/>
          <w:szCs w:val="24"/>
          <w:lang w:val="es-ES"/>
        </w:rPr>
        <w:t>Marinhos</w:t>
      </w:r>
      <w:proofErr w:type="spellEnd"/>
      <w:r w:rsidRPr="003C2B19">
        <w:rPr>
          <w:rFonts w:ascii="Times New Roman" w:hAnsi="Times New Roman"/>
          <w:b/>
          <w:color w:val="000000"/>
          <w:sz w:val="24"/>
          <w:szCs w:val="24"/>
          <w:lang w:val="es-ES"/>
        </w:rPr>
        <w:t>.</w:t>
      </w:r>
    </w:p>
    <w:p w14:paraId="4908BD49" w14:textId="67758EAE" w:rsidR="00B520DF" w:rsidRPr="00410B6B" w:rsidRDefault="00A87B7B" w:rsidP="00410B6B">
      <w:pPr>
        <w:pStyle w:val="Prrafodelista"/>
        <w:jc w:val="center"/>
        <w:rPr>
          <w:rFonts w:ascii="Times New Roman" w:hAnsi="Times New Roman"/>
          <w:b/>
          <w:color w:val="000000"/>
          <w:sz w:val="24"/>
          <w:szCs w:val="24"/>
          <w:lang w:val="es-ES"/>
        </w:rPr>
      </w:pPr>
      <w:proofErr w:type="spellStart"/>
      <w:r>
        <w:rPr>
          <w:rFonts w:ascii="Times New Roman" w:hAnsi="Times New Roman"/>
          <w:b/>
          <w:color w:val="000000"/>
          <w:sz w:val="24"/>
          <w:szCs w:val="24"/>
          <w:lang w:val="es-ES"/>
        </w:rPr>
        <w:t>The</w:t>
      </w:r>
      <w:proofErr w:type="spellEnd"/>
      <w:r>
        <w:rPr>
          <w:rFonts w:ascii="Times New Roman" w:hAnsi="Times New Roman"/>
          <w:b/>
          <w:color w:val="000000"/>
          <w:sz w:val="24"/>
          <w:szCs w:val="24"/>
          <w:lang w:val="es-ES"/>
        </w:rPr>
        <w:t xml:space="preserve"> </w:t>
      </w:r>
      <w:proofErr w:type="spellStart"/>
      <w:r>
        <w:rPr>
          <w:rFonts w:ascii="Times New Roman" w:hAnsi="Times New Roman"/>
          <w:b/>
          <w:color w:val="000000"/>
          <w:sz w:val="24"/>
          <w:szCs w:val="24"/>
          <w:lang w:val="es-ES"/>
        </w:rPr>
        <w:t>precaut</w:t>
      </w:r>
      <w:r w:rsidR="006F2EDF">
        <w:rPr>
          <w:rFonts w:ascii="Times New Roman" w:hAnsi="Times New Roman"/>
          <w:b/>
          <w:color w:val="000000"/>
          <w:sz w:val="24"/>
          <w:szCs w:val="24"/>
          <w:lang w:val="es-ES"/>
        </w:rPr>
        <w:t>ionary</w:t>
      </w:r>
      <w:proofErr w:type="spellEnd"/>
      <w:r w:rsidR="006F2EDF">
        <w:rPr>
          <w:rFonts w:ascii="Times New Roman" w:hAnsi="Times New Roman"/>
          <w:b/>
          <w:color w:val="000000"/>
          <w:sz w:val="24"/>
          <w:szCs w:val="24"/>
          <w:lang w:val="es-ES"/>
        </w:rPr>
        <w:t xml:space="preserve"> </w:t>
      </w:r>
      <w:proofErr w:type="spellStart"/>
      <w:r w:rsidR="006F2EDF">
        <w:rPr>
          <w:rFonts w:ascii="Times New Roman" w:hAnsi="Times New Roman"/>
          <w:b/>
          <w:color w:val="000000"/>
          <w:sz w:val="24"/>
          <w:szCs w:val="24"/>
          <w:lang w:val="es-ES"/>
        </w:rPr>
        <w:t>principle</w:t>
      </w:r>
      <w:proofErr w:type="spellEnd"/>
      <w:r w:rsidR="006F2EDF">
        <w:rPr>
          <w:rFonts w:ascii="Times New Roman" w:hAnsi="Times New Roman"/>
          <w:b/>
          <w:color w:val="000000"/>
          <w:sz w:val="24"/>
          <w:szCs w:val="24"/>
          <w:lang w:val="es-ES"/>
        </w:rPr>
        <w:t xml:space="preserve"> in </w:t>
      </w:r>
      <w:proofErr w:type="spellStart"/>
      <w:r w:rsidR="003B262F">
        <w:rPr>
          <w:rFonts w:ascii="Times New Roman" w:hAnsi="Times New Roman"/>
          <w:b/>
          <w:color w:val="000000"/>
          <w:sz w:val="24"/>
          <w:szCs w:val="24"/>
          <w:lang w:val="es-ES"/>
        </w:rPr>
        <w:t>the</w:t>
      </w:r>
      <w:proofErr w:type="spellEnd"/>
      <w:r w:rsidR="00410B6B" w:rsidRPr="00410B6B">
        <w:rPr>
          <w:rFonts w:ascii="Times New Roman" w:hAnsi="Times New Roman"/>
          <w:b/>
          <w:color w:val="000000"/>
          <w:sz w:val="24"/>
          <w:szCs w:val="24"/>
          <w:lang w:val="es-ES"/>
        </w:rPr>
        <w:t xml:space="preserve"> </w:t>
      </w:r>
      <w:proofErr w:type="spellStart"/>
      <w:r w:rsidR="00410B6B" w:rsidRPr="00410B6B">
        <w:rPr>
          <w:rFonts w:ascii="Times New Roman" w:hAnsi="Times New Roman"/>
          <w:b/>
          <w:color w:val="000000"/>
          <w:sz w:val="24"/>
          <w:szCs w:val="24"/>
          <w:lang w:val="es-ES"/>
        </w:rPr>
        <w:t>Regulations</w:t>
      </w:r>
      <w:proofErr w:type="spellEnd"/>
      <w:r w:rsidR="00410B6B" w:rsidRPr="00410B6B">
        <w:rPr>
          <w:rFonts w:ascii="Times New Roman" w:hAnsi="Times New Roman"/>
          <w:b/>
          <w:color w:val="000000"/>
          <w:sz w:val="24"/>
          <w:szCs w:val="24"/>
          <w:lang w:val="es-ES"/>
        </w:rPr>
        <w:t xml:space="preserve"> of </w:t>
      </w:r>
      <w:proofErr w:type="spellStart"/>
      <w:r w:rsidR="00410B6B" w:rsidRPr="00410B6B">
        <w:rPr>
          <w:rFonts w:ascii="Times New Roman" w:hAnsi="Times New Roman"/>
          <w:b/>
          <w:color w:val="000000"/>
          <w:sz w:val="24"/>
          <w:szCs w:val="24"/>
          <w:lang w:val="es-ES"/>
        </w:rPr>
        <w:t>Exploitation</w:t>
      </w:r>
      <w:proofErr w:type="spellEnd"/>
      <w:r w:rsidR="00410B6B" w:rsidRPr="00410B6B">
        <w:rPr>
          <w:rFonts w:ascii="Times New Roman" w:hAnsi="Times New Roman"/>
          <w:b/>
          <w:color w:val="000000"/>
          <w:sz w:val="24"/>
          <w:szCs w:val="24"/>
          <w:lang w:val="es-ES"/>
        </w:rPr>
        <w:t xml:space="preserve"> </w:t>
      </w:r>
      <w:proofErr w:type="spellStart"/>
      <w:r w:rsidR="00410B6B" w:rsidRPr="00410B6B">
        <w:rPr>
          <w:rFonts w:ascii="Times New Roman" w:hAnsi="Times New Roman"/>
          <w:b/>
          <w:color w:val="000000"/>
          <w:sz w:val="24"/>
          <w:szCs w:val="24"/>
          <w:lang w:val="es-ES"/>
        </w:rPr>
        <w:t>Activities</w:t>
      </w:r>
      <w:proofErr w:type="spellEnd"/>
      <w:r w:rsidR="00410B6B" w:rsidRPr="00410B6B">
        <w:rPr>
          <w:rFonts w:ascii="Times New Roman" w:hAnsi="Times New Roman"/>
          <w:b/>
          <w:color w:val="000000"/>
          <w:sz w:val="24"/>
          <w:szCs w:val="24"/>
          <w:lang w:val="es-ES"/>
        </w:rPr>
        <w:t xml:space="preserve"> in </w:t>
      </w:r>
      <w:proofErr w:type="spellStart"/>
      <w:r w:rsidR="00410B6B" w:rsidRPr="00410B6B">
        <w:rPr>
          <w:rFonts w:ascii="Times New Roman" w:hAnsi="Times New Roman"/>
          <w:b/>
          <w:color w:val="000000"/>
          <w:sz w:val="24"/>
          <w:szCs w:val="24"/>
          <w:lang w:val="es-ES"/>
        </w:rPr>
        <w:t>Seabed</w:t>
      </w:r>
      <w:proofErr w:type="spellEnd"/>
      <w:r w:rsidR="00410B6B" w:rsidRPr="00410B6B">
        <w:rPr>
          <w:rFonts w:ascii="Times New Roman" w:hAnsi="Times New Roman"/>
          <w:b/>
          <w:color w:val="000000"/>
          <w:sz w:val="24"/>
          <w:szCs w:val="24"/>
          <w:lang w:val="es-ES"/>
        </w:rPr>
        <w:t>.</w:t>
      </w:r>
    </w:p>
    <w:p w14:paraId="33ED6D73" w14:textId="77777777" w:rsidR="00B674CE" w:rsidRPr="00410B6B" w:rsidRDefault="00B674CE" w:rsidP="00B674CE">
      <w:pPr>
        <w:pStyle w:val="Prrafodelista"/>
        <w:ind w:left="0"/>
        <w:jc w:val="center"/>
        <w:rPr>
          <w:rFonts w:ascii="Times New Roman" w:hAnsi="Times New Roman"/>
          <w:b/>
          <w:color w:val="000000"/>
          <w:sz w:val="24"/>
          <w:szCs w:val="24"/>
          <w:lang w:val="es-ES"/>
        </w:rPr>
      </w:pPr>
    </w:p>
    <w:p w14:paraId="068377FB" w14:textId="77777777" w:rsidR="00B674CE" w:rsidRPr="00CE499D" w:rsidRDefault="00B674CE" w:rsidP="00754133">
      <w:pPr>
        <w:pStyle w:val="Prrafodelista"/>
        <w:ind w:left="0"/>
        <w:jc w:val="both"/>
        <w:rPr>
          <w:rFonts w:ascii="Times New Roman" w:hAnsi="Times New Roman"/>
          <w:sz w:val="24"/>
          <w:szCs w:val="24"/>
          <w:lang w:val="en-US"/>
        </w:rPr>
      </w:pPr>
    </w:p>
    <w:p w14:paraId="1E02B3E7" w14:textId="3627151A" w:rsidR="006E5575" w:rsidRPr="006E5575" w:rsidRDefault="0063726C" w:rsidP="00754133">
      <w:pPr>
        <w:pStyle w:val="Prrafodelista"/>
        <w:ind w:left="0"/>
        <w:jc w:val="both"/>
        <w:rPr>
          <w:rFonts w:ascii="Times New Roman" w:hAnsi="Times New Roman"/>
          <w:sz w:val="24"/>
          <w:szCs w:val="24"/>
        </w:rPr>
      </w:pPr>
      <w:r>
        <w:rPr>
          <w:rFonts w:ascii="Times New Roman" w:hAnsi="Times New Roman"/>
          <w:color w:val="000000"/>
          <w:sz w:val="24"/>
          <w:szCs w:val="24"/>
          <w:lang w:val="es-ES"/>
        </w:rPr>
        <w:t xml:space="preserve">Resumo: </w:t>
      </w:r>
      <w:r w:rsidR="00C22AC2">
        <w:rPr>
          <w:rFonts w:ascii="Times New Roman" w:hAnsi="Times New Roman"/>
          <w:color w:val="000000"/>
          <w:sz w:val="24"/>
          <w:szCs w:val="24"/>
          <w:lang w:val="es-ES"/>
        </w:rPr>
        <w:t>O propósito</w:t>
      </w:r>
      <w:r w:rsidR="00903E4E">
        <w:rPr>
          <w:rFonts w:ascii="Times New Roman" w:hAnsi="Times New Roman"/>
          <w:color w:val="000000"/>
          <w:sz w:val="24"/>
          <w:szCs w:val="24"/>
          <w:lang w:val="es-ES"/>
        </w:rPr>
        <w:t xml:space="preserve"> do presente artigo</w:t>
      </w:r>
      <w:r w:rsidR="00196AB9">
        <w:rPr>
          <w:rFonts w:ascii="Times New Roman" w:hAnsi="Times New Roman"/>
          <w:color w:val="000000"/>
          <w:sz w:val="24"/>
          <w:szCs w:val="24"/>
          <w:lang w:val="es-ES"/>
        </w:rPr>
        <w:t xml:space="preserve"> é </w:t>
      </w:r>
      <w:proofErr w:type="spellStart"/>
      <w:r w:rsidR="00196AB9">
        <w:rPr>
          <w:rFonts w:ascii="Times New Roman" w:hAnsi="Times New Roman"/>
          <w:color w:val="000000"/>
          <w:sz w:val="24"/>
          <w:szCs w:val="24"/>
          <w:lang w:val="es-ES"/>
        </w:rPr>
        <w:t>analisar</w:t>
      </w:r>
      <w:proofErr w:type="spellEnd"/>
      <w:r w:rsidR="00C22AC2">
        <w:rPr>
          <w:rFonts w:ascii="Times New Roman" w:hAnsi="Times New Roman"/>
          <w:color w:val="000000"/>
          <w:sz w:val="24"/>
          <w:szCs w:val="24"/>
          <w:lang w:val="es-ES"/>
        </w:rPr>
        <w:t xml:space="preserve"> </w:t>
      </w:r>
      <w:r w:rsidR="00837AEA">
        <w:rPr>
          <w:rFonts w:ascii="Times New Roman" w:hAnsi="Times New Roman"/>
          <w:color w:val="000000"/>
          <w:sz w:val="24"/>
          <w:szCs w:val="24"/>
          <w:lang w:val="es-ES"/>
        </w:rPr>
        <w:t xml:space="preserve">o papel do </w:t>
      </w:r>
      <w:proofErr w:type="spellStart"/>
      <w:r w:rsidR="007811CF">
        <w:rPr>
          <w:rFonts w:ascii="Times New Roman" w:hAnsi="Times New Roman"/>
          <w:color w:val="000000"/>
          <w:sz w:val="24"/>
          <w:szCs w:val="24"/>
          <w:lang w:val="es-ES"/>
        </w:rPr>
        <w:t>princí</w:t>
      </w:r>
      <w:r w:rsidR="00837AEA">
        <w:rPr>
          <w:rFonts w:ascii="Times New Roman" w:hAnsi="Times New Roman"/>
          <w:color w:val="000000"/>
          <w:sz w:val="24"/>
          <w:szCs w:val="24"/>
          <w:lang w:val="es-ES"/>
        </w:rPr>
        <w:t>pio</w:t>
      </w:r>
      <w:proofErr w:type="spellEnd"/>
      <w:r w:rsidR="00837AEA">
        <w:rPr>
          <w:rFonts w:ascii="Times New Roman" w:hAnsi="Times New Roman"/>
          <w:color w:val="000000"/>
          <w:sz w:val="24"/>
          <w:szCs w:val="24"/>
          <w:lang w:val="es-ES"/>
        </w:rPr>
        <w:t xml:space="preserve"> da </w:t>
      </w:r>
      <w:proofErr w:type="spellStart"/>
      <w:r w:rsidR="00837AEA">
        <w:rPr>
          <w:rFonts w:ascii="Times New Roman" w:hAnsi="Times New Roman"/>
          <w:color w:val="000000"/>
          <w:sz w:val="24"/>
          <w:szCs w:val="24"/>
          <w:lang w:val="es-ES"/>
        </w:rPr>
        <w:t>precaução</w:t>
      </w:r>
      <w:proofErr w:type="spellEnd"/>
      <w:r w:rsidR="00837AEA">
        <w:rPr>
          <w:rFonts w:ascii="Times New Roman" w:hAnsi="Times New Roman"/>
          <w:color w:val="000000"/>
          <w:sz w:val="24"/>
          <w:szCs w:val="24"/>
          <w:lang w:val="es-ES"/>
        </w:rPr>
        <w:t xml:space="preserve"> </w:t>
      </w:r>
      <w:proofErr w:type="spellStart"/>
      <w:r w:rsidR="007168C3">
        <w:rPr>
          <w:rFonts w:ascii="Times New Roman" w:hAnsi="Times New Roman"/>
          <w:color w:val="000000"/>
          <w:sz w:val="24"/>
          <w:szCs w:val="24"/>
          <w:lang w:val="es-ES"/>
        </w:rPr>
        <w:t>na</w:t>
      </w:r>
      <w:proofErr w:type="spellEnd"/>
      <w:r w:rsidR="007168C3">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Regulamentação</w:t>
      </w:r>
      <w:proofErr w:type="spellEnd"/>
      <w:r w:rsidR="00C22AC2">
        <w:rPr>
          <w:rFonts w:ascii="Times New Roman" w:hAnsi="Times New Roman"/>
          <w:color w:val="000000"/>
          <w:sz w:val="24"/>
          <w:szCs w:val="24"/>
          <w:lang w:val="es-ES"/>
        </w:rPr>
        <w:t xml:space="preserve"> de </w:t>
      </w:r>
      <w:proofErr w:type="spellStart"/>
      <w:r w:rsidR="00C22AC2">
        <w:rPr>
          <w:rFonts w:ascii="Times New Roman" w:hAnsi="Times New Roman"/>
          <w:color w:val="000000"/>
          <w:sz w:val="24"/>
          <w:szCs w:val="24"/>
          <w:lang w:val="es-ES"/>
        </w:rPr>
        <w:t>Explotação</w:t>
      </w:r>
      <w:proofErr w:type="spellEnd"/>
      <w:r w:rsidR="00C22AC2">
        <w:rPr>
          <w:rFonts w:ascii="Times New Roman" w:hAnsi="Times New Roman"/>
          <w:color w:val="000000"/>
          <w:sz w:val="24"/>
          <w:szCs w:val="24"/>
          <w:lang w:val="es-ES"/>
        </w:rPr>
        <w:t xml:space="preserve"> dos Fundos </w:t>
      </w:r>
      <w:proofErr w:type="spellStart"/>
      <w:r w:rsidR="00C22AC2">
        <w:rPr>
          <w:rFonts w:ascii="Times New Roman" w:hAnsi="Times New Roman"/>
          <w:color w:val="000000"/>
          <w:sz w:val="24"/>
          <w:szCs w:val="24"/>
          <w:lang w:val="es-ES"/>
        </w:rPr>
        <w:t>Marinhos</w:t>
      </w:r>
      <w:proofErr w:type="spellEnd"/>
      <w:r w:rsidR="00C22AC2">
        <w:rPr>
          <w:rFonts w:ascii="Times New Roman" w:hAnsi="Times New Roman"/>
          <w:color w:val="000000"/>
          <w:sz w:val="24"/>
          <w:szCs w:val="24"/>
          <w:lang w:val="es-ES"/>
        </w:rPr>
        <w:t xml:space="preserve">. Para tal, relaciona a </w:t>
      </w:r>
      <w:proofErr w:type="spellStart"/>
      <w:r w:rsidR="00C22AC2">
        <w:rPr>
          <w:rFonts w:ascii="Times New Roman" w:hAnsi="Times New Roman"/>
          <w:color w:val="000000"/>
          <w:sz w:val="24"/>
          <w:szCs w:val="24"/>
          <w:lang w:val="es-ES"/>
        </w:rPr>
        <w:t>atual</w:t>
      </w:r>
      <w:proofErr w:type="spellEnd"/>
      <w:r w:rsidR="00C22AC2">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p</w:t>
      </w:r>
      <w:r w:rsidR="00F63D64">
        <w:rPr>
          <w:rFonts w:ascii="Times New Roman" w:hAnsi="Times New Roman"/>
          <w:color w:val="000000"/>
          <w:sz w:val="24"/>
          <w:szCs w:val="24"/>
          <w:lang w:val="es-ES"/>
        </w:rPr>
        <w:t>roposta</w:t>
      </w:r>
      <w:proofErr w:type="spellEnd"/>
      <w:r w:rsidR="00F63D64">
        <w:rPr>
          <w:rFonts w:ascii="Times New Roman" w:hAnsi="Times New Roman"/>
          <w:color w:val="000000"/>
          <w:sz w:val="24"/>
          <w:szCs w:val="24"/>
          <w:lang w:val="es-ES"/>
        </w:rPr>
        <w:t xml:space="preserve"> de Código de </w:t>
      </w:r>
      <w:proofErr w:type="spellStart"/>
      <w:r w:rsidR="00F63D64">
        <w:rPr>
          <w:rFonts w:ascii="Times New Roman" w:hAnsi="Times New Roman"/>
          <w:color w:val="000000"/>
          <w:sz w:val="24"/>
          <w:szCs w:val="24"/>
          <w:lang w:val="es-ES"/>
        </w:rPr>
        <w:t>Mineração</w:t>
      </w:r>
      <w:proofErr w:type="spellEnd"/>
      <w:r w:rsidR="00F63D64">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com</w:t>
      </w:r>
      <w:proofErr w:type="spellEnd"/>
      <w:r w:rsidR="00903E4E">
        <w:rPr>
          <w:rFonts w:ascii="Times New Roman" w:hAnsi="Times New Roman"/>
          <w:color w:val="000000"/>
          <w:sz w:val="24"/>
          <w:szCs w:val="24"/>
          <w:lang w:val="es-ES"/>
        </w:rPr>
        <w:t xml:space="preserve"> </w:t>
      </w:r>
      <w:r w:rsidR="00903E4E" w:rsidRPr="006E5575">
        <w:rPr>
          <w:rFonts w:ascii="Times New Roman" w:hAnsi="Times New Roman"/>
          <w:sz w:val="24"/>
          <w:szCs w:val="24"/>
        </w:rPr>
        <w:t>os eventos q</w:t>
      </w:r>
      <w:r w:rsidR="00FC4B05">
        <w:rPr>
          <w:rFonts w:ascii="Times New Roman" w:hAnsi="Times New Roman"/>
          <w:sz w:val="24"/>
          <w:szCs w:val="24"/>
        </w:rPr>
        <w:t>ue serviram de base para negocia</w:t>
      </w:r>
      <w:r w:rsidR="00D91D3D">
        <w:rPr>
          <w:rFonts w:ascii="Times New Roman" w:hAnsi="Times New Roman"/>
          <w:sz w:val="24"/>
          <w:szCs w:val="24"/>
        </w:rPr>
        <w:t>ção do Código</w:t>
      </w:r>
      <w:r w:rsidR="00C22AC2">
        <w:rPr>
          <w:rFonts w:ascii="Times New Roman" w:hAnsi="Times New Roman"/>
          <w:color w:val="000000"/>
          <w:sz w:val="24"/>
          <w:szCs w:val="24"/>
          <w:lang w:val="es-ES"/>
        </w:rPr>
        <w:t xml:space="preserve">. A </w:t>
      </w:r>
      <w:proofErr w:type="spellStart"/>
      <w:r w:rsidR="00C22AC2">
        <w:rPr>
          <w:rFonts w:ascii="Times New Roman" w:hAnsi="Times New Roman"/>
          <w:color w:val="000000"/>
          <w:sz w:val="24"/>
          <w:szCs w:val="24"/>
          <w:lang w:val="es-ES"/>
        </w:rPr>
        <w:t>metodologia</w:t>
      </w:r>
      <w:proofErr w:type="spellEnd"/>
      <w:r w:rsidR="00C22AC2">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adotada</w:t>
      </w:r>
      <w:proofErr w:type="spellEnd"/>
      <w:r w:rsidR="00C22AC2">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n</w:t>
      </w:r>
      <w:r w:rsidR="003F18BE">
        <w:rPr>
          <w:rFonts w:ascii="Times New Roman" w:hAnsi="Times New Roman"/>
          <w:color w:val="000000"/>
          <w:sz w:val="24"/>
          <w:szCs w:val="24"/>
          <w:lang w:val="es-ES"/>
        </w:rPr>
        <w:t>est</w:t>
      </w:r>
      <w:r w:rsidR="00C22AC2">
        <w:rPr>
          <w:rFonts w:ascii="Times New Roman" w:hAnsi="Times New Roman"/>
          <w:color w:val="000000"/>
          <w:sz w:val="24"/>
          <w:szCs w:val="24"/>
          <w:lang w:val="es-ES"/>
        </w:rPr>
        <w:t>a</w:t>
      </w:r>
      <w:proofErr w:type="spellEnd"/>
      <w:r w:rsidR="00C22AC2">
        <w:rPr>
          <w:rFonts w:ascii="Times New Roman" w:hAnsi="Times New Roman"/>
          <w:color w:val="000000"/>
          <w:sz w:val="24"/>
          <w:szCs w:val="24"/>
          <w:lang w:val="es-ES"/>
        </w:rPr>
        <w:t xml:space="preserve"> pesquisa é predominantemente </w:t>
      </w:r>
      <w:proofErr w:type="spellStart"/>
      <w:r w:rsidR="00C22AC2">
        <w:rPr>
          <w:rFonts w:ascii="Times New Roman" w:hAnsi="Times New Roman"/>
          <w:color w:val="000000"/>
          <w:sz w:val="24"/>
          <w:szCs w:val="24"/>
          <w:lang w:val="es-ES"/>
        </w:rPr>
        <w:t>qualitativa</w:t>
      </w:r>
      <w:proofErr w:type="spellEnd"/>
      <w:r w:rsidR="00C22AC2">
        <w:rPr>
          <w:rFonts w:ascii="Times New Roman" w:hAnsi="Times New Roman"/>
          <w:color w:val="000000"/>
          <w:sz w:val="24"/>
          <w:szCs w:val="24"/>
          <w:lang w:val="es-ES"/>
        </w:rPr>
        <w:t xml:space="preserve"> </w:t>
      </w:r>
      <w:r w:rsidR="00A069C0">
        <w:rPr>
          <w:rFonts w:ascii="Times New Roman" w:hAnsi="Times New Roman"/>
          <w:color w:val="000000"/>
          <w:sz w:val="24"/>
          <w:szCs w:val="24"/>
          <w:lang w:val="es-ES"/>
        </w:rPr>
        <w:t xml:space="preserve">e </w:t>
      </w:r>
      <w:r w:rsidR="00C22AC2">
        <w:rPr>
          <w:rFonts w:ascii="Times New Roman" w:hAnsi="Times New Roman"/>
          <w:color w:val="000000"/>
          <w:sz w:val="24"/>
          <w:szCs w:val="24"/>
          <w:lang w:val="es-ES"/>
        </w:rPr>
        <w:t xml:space="preserve">de </w:t>
      </w:r>
      <w:proofErr w:type="spellStart"/>
      <w:r w:rsidR="00C22AC2">
        <w:rPr>
          <w:rFonts w:ascii="Times New Roman" w:hAnsi="Times New Roman"/>
          <w:color w:val="000000"/>
          <w:sz w:val="24"/>
          <w:szCs w:val="24"/>
          <w:lang w:val="es-ES"/>
        </w:rPr>
        <w:t>análise</w:t>
      </w:r>
      <w:proofErr w:type="spellEnd"/>
      <w:r w:rsidR="00C22AC2">
        <w:rPr>
          <w:rFonts w:ascii="Times New Roman" w:hAnsi="Times New Roman"/>
          <w:color w:val="000000"/>
          <w:sz w:val="24"/>
          <w:szCs w:val="24"/>
          <w:lang w:val="es-ES"/>
        </w:rPr>
        <w:t xml:space="preserve"> documental.</w:t>
      </w:r>
      <w:r w:rsidR="003F18BE">
        <w:rPr>
          <w:rFonts w:ascii="Times New Roman" w:hAnsi="Times New Roman"/>
          <w:sz w:val="24"/>
          <w:szCs w:val="24"/>
        </w:rPr>
        <w:t xml:space="preserve"> </w:t>
      </w:r>
      <w:r w:rsidR="003F18BE">
        <w:rPr>
          <w:rFonts w:ascii="Times New Roman" w:hAnsi="Times New Roman"/>
          <w:color w:val="000000"/>
          <w:sz w:val="24"/>
          <w:szCs w:val="24"/>
          <w:lang w:val="es-ES"/>
        </w:rPr>
        <w:t xml:space="preserve">Os documentos </w:t>
      </w:r>
      <w:proofErr w:type="spellStart"/>
      <w:r w:rsidR="003F18BE">
        <w:rPr>
          <w:rFonts w:ascii="Times New Roman" w:hAnsi="Times New Roman"/>
          <w:color w:val="000000"/>
          <w:sz w:val="24"/>
          <w:szCs w:val="24"/>
          <w:lang w:val="es-ES"/>
        </w:rPr>
        <w:t>analisados</w:t>
      </w:r>
      <w:proofErr w:type="spellEnd"/>
      <w:r w:rsidR="003F18BE">
        <w:rPr>
          <w:rFonts w:ascii="Times New Roman" w:hAnsi="Times New Roman"/>
          <w:color w:val="000000"/>
          <w:sz w:val="24"/>
          <w:szCs w:val="24"/>
          <w:lang w:val="es-ES"/>
        </w:rPr>
        <w:t xml:space="preserve"> </w:t>
      </w:r>
      <w:proofErr w:type="spellStart"/>
      <w:r w:rsidR="003F18BE">
        <w:rPr>
          <w:rFonts w:ascii="Times New Roman" w:hAnsi="Times New Roman"/>
          <w:color w:val="000000"/>
          <w:sz w:val="24"/>
          <w:szCs w:val="24"/>
          <w:lang w:val="es-ES"/>
        </w:rPr>
        <w:t>são</w:t>
      </w:r>
      <w:proofErr w:type="spellEnd"/>
      <w:r w:rsidR="003F18BE">
        <w:rPr>
          <w:rFonts w:ascii="Times New Roman" w:hAnsi="Times New Roman"/>
          <w:color w:val="000000"/>
          <w:sz w:val="24"/>
          <w:szCs w:val="24"/>
          <w:lang w:val="es-ES"/>
        </w:rPr>
        <w:t xml:space="preserve"> as </w:t>
      </w:r>
      <w:r w:rsidR="00C22AC2">
        <w:rPr>
          <w:rFonts w:ascii="Times New Roman" w:hAnsi="Times New Roman"/>
          <w:color w:val="000000"/>
          <w:sz w:val="24"/>
          <w:szCs w:val="24"/>
          <w:lang w:val="es-ES"/>
        </w:rPr>
        <w:t xml:space="preserve">normas e </w:t>
      </w:r>
      <w:proofErr w:type="spellStart"/>
      <w:r w:rsidR="00C22AC2">
        <w:rPr>
          <w:rFonts w:ascii="Times New Roman" w:hAnsi="Times New Roman"/>
          <w:color w:val="000000"/>
          <w:sz w:val="24"/>
          <w:szCs w:val="24"/>
          <w:lang w:val="es-ES"/>
        </w:rPr>
        <w:t>decisões</w:t>
      </w:r>
      <w:proofErr w:type="spellEnd"/>
      <w:r w:rsidR="00C22AC2">
        <w:rPr>
          <w:rFonts w:ascii="Times New Roman" w:hAnsi="Times New Roman"/>
          <w:color w:val="000000"/>
          <w:sz w:val="24"/>
          <w:szCs w:val="24"/>
          <w:lang w:val="es-ES"/>
        </w:rPr>
        <w:t xml:space="preserve"> </w:t>
      </w:r>
      <w:proofErr w:type="spellStart"/>
      <w:r w:rsidR="00C22AC2">
        <w:rPr>
          <w:rFonts w:ascii="Times New Roman" w:hAnsi="Times New Roman"/>
          <w:color w:val="000000"/>
          <w:sz w:val="24"/>
          <w:szCs w:val="24"/>
          <w:lang w:val="es-ES"/>
        </w:rPr>
        <w:t>jurisdicionais</w:t>
      </w:r>
      <w:proofErr w:type="spellEnd"/>
      <w:r w:rsidR="00C22AC2">
        <w:rPr>
          <w:rFonts w:ascii="Times New Roman" w:hAnsi="Times New Roman"/>
          <w:color w:val="000000"/>
          <w:sz w:val="24"/>
          <w:szCs w:val="24"/>
          <w:lang w:val="es-ES"/>
        </w:rPr>
        <w:t xml:space="preserve"> emanadas da </w:t>
      </w:r>
      <w:proofErr w:type="spellStart"/>
      <w:r w:rsidR="00C22AC2">
        <w:rPr>
          <w:rFonts w:ascii="Times New Roman" w:hAnsi="Times New Roman"/>
          <w:color w:val="000000"/>
          <w:sz w:val="24"/>
          <w:szCs w:val="24"/>
          <w:lang w:val="es-ES"/>
        </w:rPr>
        <w:t>Autoridade</w:t>
      </w:r>
      <w:proofErr w:type="spellEnd"/>
      <w:r w:rsidR="00C22AC2">
        <w:rPr>
          <w:rFonts w:ascii="Times New Roman" w:hAnsi="Times New Roman"/>
          <w:color w:val="000000"/>
          <w:sz w:val="24"/>
          <w:szCs w:val="24"/>
          <w:lang w:val="es-ES"/>
        </w:rPr>
        <w:t xml:space="preserve"> Intern</w:t>
      </w:r>
      <w:r w:rsidR="00FA73C6">
        <w:rPr>
          <w:rFonts w:ascii="Times New Roman" w:hAnsi="Times New Roman"/>
          <w:color w:val="000000"/>
          <w:sz w:val="24"/>
          <w:szCs w:val="24"/>
          <w:lang w:val="es-ES"/>
        </w:rPr>
        <w:t xml:space="preserve">acional para os Fundos </w:t>
      </w:r>
      <w:proofErr w:type="spellStart"/>
      <w:r w:rsidR="00FA73C6">
        <w:rPr>
          <w:rFonts w:ascii="Times New Roman" w:hAnsi="Times New Roman"/>
          <w:color w:val="000000"/>
          <w:sz w:val="24"/>
          <w:szCs w:val="24"/>
          <w:lang w:val="es-ES"/>
        </w:rPr>
        <w:t>Marinhos</w:t>
      </w:r>
      <w:proofErr w:type="spellEnd"/>
      <w:r w:rsidR="00C22AC2">
        <w:rPr>
          <w:rFonts w:ascii="Times New Roman" w:hAnsi="Times New Roman"/>
          <w:color w:val="000000"/>
          <w:sz w:val="24"/>
          <w:szCs w:val="24"/>
          <w:lang w:val="es-ES"/>
        </w:rPr>
        <w:t xml:space="preserve">. </w:t>
      </w:r>
      <w:r w:rsidR="00326956">
        <w:rPr>
          <w:rFonts w:ascii="Times New Roman" w:hAnsi="Times New Roman"/>
          <w:sz w:val="24"/>
          <w:szCs w:val="24"/>
        </w:rPr>
        <w:t>Em síntese, este</w:t>
      </w:r>
      <w:r w:rsidR="00196AB9">
        <w:rPr>
          <w:rFonts w:ascii="Times New Roman" w:hAnsi="Times New Roman"/>
          <w:sz w:val="24"/>
          <w:szCs w:val="24"/>
        </w:rPr>
        <w:t xml:space="preserve"> artigo analisa a adoção do princípio da precaução nas</w:t>
      </w:r>
      <w:r w:rsidR="00F22E9D">
        <w:rPr>
          <w:rFonts w:ascii="Times New Roman" w:hAnsi="Times New Roman"/>
          <w:sz w:val="24"/>
          <w:szCs w:val="24"/>
        </w:rPr>
        <w:t xml:space="preserve"> recentes construções normativas e decisórias</w:t>
      </w:r>
      <w:r w:rsidR="00CC5BB0">
        <w:rPr>
          <w:rFonts w:ascii="Times New Roman" w:hAnsi="Times New Roman"/>
          <w:sz w:val="24"/>
          <w:szCs w:val="24"/>
        </w:rPr>
        <w:t xml:space="preserve"> em torno das atividades de mineração </w:t>
      </w:r>
      <w:r w:rsidR="00554470">
        <w:rPr>
          <w:rFonts w:ascii="Times New Roman" w:hAnsi="Times New Roman"/>
          <w:sz w:val="24"/>
          <w:szCs w:val="24"/>
        </w:rPr>
        <w:t xml:space="preserve">e dos impactos ambientais </w:t>
      </w:r>
      <w:r w:rsidR="00CC5BB0">
        <w:rPr>
          <w:rFonts w:ascii="Times New Roman" w:hAnsi="Times New Roman"/>
          <w:sz w:val="24"/>
          <w:szCs w:val="24"/>
        </w:rPr>
        <w:t>nos Fundos Marinhos</w:t>
      </w:r>
      <w:r w:rsidR="006E5575" w:rsidRPr="006E5575">
        <w:rPr>
          <w:rFonts w:ascii="Times New Roman" w:hAnsi="Times New Roman"/>
          <w:sz w:val="24"/>
          <w:szCs w:val="24"/>
        </w:rPr>
        <w:t xml:space="preserve">. </w:t>
      </w:r>
    </w:p>
    <w:p w14:paraId="21915313" w14:textId="108C6886" w:rsidR="00665952" w:rsidRDefault="00665952" w:rsidP="00754133">
      <w:pPr>
        <w:pStyle w:val="Prrafodelista"/>
        <w:ind w:left="0"/>
        <w:jc w:val="both"/>
        <w:rPr>
          <w:rFonts w:ascii="Times New Roman" w:hAnsi="Times New Roman"/>
          <w:sz w:val="24"/>
          <w:szCs w:val="24"/>
        </w:rPr>
      </w:pPr>
      <w:r w:rsidRPr="006E5575">
        <w:rPr>
          <w:rFonts w:ascii="Times New Roman" w:hAnsi="Times New Roman"/>
          <w:sz w:val="24"/>
          <w:szCs w:val="24"/>
        </w:rPr>
        <w:t>Palavras-chave</w:t>
      </w:r>
      <w:r w:rsidR="00062E9F">
        <w:rPr>
          <w:rFonts w:ascii="Times New Roman" w:hAnsi="Times New Roman"/>
          <w:sz w:val="24"/>
          <w:szCs w:val="24"/>
        </w:rPr>
        <w:t>:</w:t>
      </w:r>
      <w:r w:rsidR="006E5575" w:rsidRPr="006E5575">
        <w:rPr>
          <w:rFonts w:ascii="Times New Roman" w:hAnsi="Times New Roman"/>
          <w:sz w:val="24"/>
          <w:szCs w:val="24"/>
        </w:rPr>
        <w:t xml:space="preserve"> Autoridade Internacional para os Fundos Marinhos; Código de Mineração</w:t>
      </w:r>
      <w:r w:rsidR="00062E9F">
        <w:rPr>
          <w:rFonts w:ascii="Times New Roman" w:hAnsi="Times New Roman"/>
          <w:sz w:val="24"/>
          <w:szCs w:val="24"/>
        </w:rPr>
        <w:t xml:space="preserve">; </w:t>
      </w:r>
      <w:r w:rsidR="004B6F9B">
        <w:rPr>
          <w:rFonts w:ascii="Times New Roman" w:hAnsi="Times New Roman"/>
          <w:sz w:val="24"/>
          <w:szCs w:val="24"/>
        </w:rPr>
        <w:t xml:space="preserve">princípio da precaução; </w:t>
      </w:r>
      <w:r w:rsidR="005626EE">
        <w:rPr>
          <w:rFonts w:ascii="Times New Roman" w:hAnsi="Times New Roman"/>
          <w:sz w:val="24"/>
          <w:szCs w:val="24"/>
        </w:rPr>
        <w:t>meio-ambiente</w:t>
      </w:r>
      <w:r w:rsidR="00A179DA">
        <w:rPr>
          <w:rFonts w:ascii="Times New Roman" w:hAnsi="Times New Roman"/>
          <w:sz w:val="24"/>
          <w:szCs w:val="24"/>
        </w:rPr>
        <w:t xml:space="preserve"> marinho</w:t>
      </w:r>
      <w:r w:rsidR="004B6F9B">
        <w:rPr>
          <w:rFonts w:ascii="Times New Roman" w:hAnsi="Times New Roman"/>
          <w:sz w:val="24"/>
          <w:szCs w:val="24"/>
        </w:rPr>
        <w:t>.</w:t>
      </w:r>
    </w:p>
    <w:p w14:paraId="1B3603B4" w14:textId="11E9584B" w:rsidR="00C22AC2" w:rsidRPr="00CE499D" w:rsidRDefault="00C22AC2" w:rsidP="00754133">
      <w:pPr>
        <w:pStyle w:val="Prrafodelista"/>
        <w:ind w:left="0"/>
        <w:jc w:val="both"/>
        <w:rPr>
          <w:rFonts w:ascii="Times New Roman" w:hAnsi="Times New Roman"/>
          <w:sz w:val="24"/>
          <w:szCs w:val="24"/>
          <w:lang w:val="en-US"/>
        </w:rPr>
      </w:pPr>
      <w:r w:rsidRPr="00CE499D">
        <w:rPr>
          <w:rFonts w:ascii="Times New Roman" w:hAnsi="Times New Roman"/>
          <w:sz w:val="24"/>
          <w:szCs w:val="24"/>
          <w:lang w:val="en-US"/>
        </w:rPr>
        <w:t xml:space="preserve">Abstract: </w:t>
      </w:r>
      <w:r w:rsidR="00FC4B05" w:rsidRPr="00CE499D">
        <w:rPr>
          <w:rFonts w:ascii="Times New Roman" w:hAnsi="Times New Roman"/>
          <w:sz w:val="24"/>
          <w:szCs w:val="24"/>
          <w:lang w:val="en-US"/>
        </w:rPr>
        <w:t>The purpose of this paper</w:t>
      </w:r>
      <w:r w:rsidR="00F63D64" w:rsidRPr="00CE499D">
        <w:rPr>
          <w:rFonts w:ascii="Times New Roman" w:hAnsi="Times New Roman"/>
          <w:sz w:val="24"/>
          <w:szCs w:val="24"/>
          <w:lang w:val="en-US"/>
        </w:rPr>
        <w:t xml:space="preserve"> is to </w:t>
      </w:r>
      <w:proofErr w:type="spellStart"/>
      <w:r w:rsidR="00A87B7B">
        <w:rPr>
          <w:rFonts w:ascii="Times New Roman" w:hAnsi="Times New Roman"/>
          <w:sz w:val="24"/>
          <w:szCs w:val="24"/>
          <w:lang w:val="en-US"/>
        </w:rPr>
        <w:t>analyse</w:t>
      </w:r>
      <w:proofErr w:type="spellEnd"/>
      <w:r w:rsidR="00A87B7B">
        <w:rPr>
          <w:rFonts w:ascii="Times New Roman" w:hAnsi="Times New Roman"/>
          <w:sz w:val="24"/>
          <w:szCs w:val="24"/>
          <w:lang w:val="en-US"/>
        </w:rPr>
        <w:t xml:space="preserve"> the role of the precautionary principle in </w:t>
      </w:r>
      <w:r w:rsidR="00F63D64" w:rsidRPr="00CE499D">
        <w:rPr>
          <w:rFonts w:ascii="Times New Roman" w:hAnsi="Times New Roman"/>
          <w:sz w:val="24"/>
          <w:szCs w:val="24"/>
          <w:lang w:val="en-US"/>
        </w:rPr>
        <w:t>the</w:t>
      </w:r>
      <w:r w:rsidR="00C91610" w:rsidRPr="00CE499D">
        <w:rPr>
          <w:rFonts w:ascii="Times New Roman" w:hAnsi="Times New Roman"/>
          <w:sz w:val="24"/>
          <w:szCs w:val="24"/>
          <w:lang w:val="en-US"/>
        </w:rPr>
        <w:t xml:space="preserve"> </w:t>
      </w:r>
      <w:proofErr w:type="spellStart"/>
      <w:r w:rsidR="00C91610">
        <w:rPr>
          <w:rFonts w:ascii="Times" w:hAnsi="Times" w:cs="Times"/>
          <w:color w:val="000000"/>
          <w:sz w:val="24"/>
          <w:szCs w:val="24"/>
          <w:lang w:val="es-ES"/>
        </w:rPr>
        <w:t>Regulat</w:t>
      </w:r>
      <w:r w:rsidR="00A83833">
        <w:rPr>
          <w:rFonts w:ascii="Times" w:hAnsi="Times" w:cs="Times"/>
          <w:color w:val="000000"/>
          <w:sz w:val="24"/>
          <w:szCs w:val="24"/>
          <w:lang w:val="es-ES"/>
        </w:rPr>
        <w:t>ions</w:t>
      </w:r>
      <w:proofErr w:type="spellEnd"/>
      <w:r w:rsidR="00A83833">
        <w:rPr>
          <w:rFonts w:ascii="Times" w:hAnsi="Times" w:cs="Times"/>
          <w:color w:val="000000"/>
          <w:sz w:val="24"/>
          <w:szCs w:val="24"/>
          <w:lang w:val="es-ES"/>
        </w:rPr>
        <w:t xml:space="preserve"> of </w:t>
      </w:r>
      <w:proofErr w:type="spellStart"/>
      <w:r w:rsidR="00A83833">
        <w:rPr>
          <w:rFonts w:ascii="Times" w:hAnsi="Times" w:cs="Times"/>
          <w:color w:val="000000"/>
          <w:sz w:val="24"/>
          <w:szCs w:val="24"/>
          <w:lang w:val="es-ES"/>
        </w:rPr>
        <w:t>Exploitation</w:t>
      </w:r>
      <w:proofErr w:type="spellEnd"/>
      <w:r w:rsidR="00A83833">
        <w:rPr>
          <w:rFonts w:ascii="Times" w:hAnsi="Times" w:cs="Times"/>
          <w:color w:val="000000"/>
          <w:sz w:val="24"/>
          <w:szCs w:val="24"/>
          <w:lang w:val="es-ES"/>
        </w:rPr>
        <w:t xml:space="preserve"> </w:t>
      </w:r>
      <w:proofErr w:type="spellStart"/>
      <w:r w:rsidR="00A83833">
        <w:rPr>
          <w:rFonts w:ascii="Times" w:hAnsi="Times" w:cs="Times"/>
          <w:color w:val="000000"/>
          <w:sz w:val="24"/>
          <w:szCs w:val="24"/>
          <w:lang w:val="es-ES"/>
        </w:rPr>
        <w:t>Activities</w:t>
      </w:r>
      <w:proofErr w:type="spellEnd"/>
      <w:r w:rsidR="007F0E27">
        <w:rPr>
          <w:rFonts w:ascii="Times" w:hAnsi="Times" w:cs="Times"/>
          <w:color w:val="000000"/>
          <w:sz w:val="24"/>
          <w:szCs w:val="24"/>
          <w:lang w:val="es-ES"/>
        </w:rPr>
        <w:t xml:space="preserve"> in </w:t>
      </w:r>
      <w:proofErr w:type="spellStart"/>
      <w:r w:rsidR="007F0E27">
        <w:rPr>
          <w:rFonts w:ascii="Times" w:hAnsi="Times" w:cs="Times"/>
          <w:color w:val="000000"/>
          <w:sz w:val="24"/>
          <w:szCs w:val="24"/>
          <w:lang w:val="es-ES"/>
        </w:rPr>
        <w:t>the</w:t>
      </w:r>
      <w:proofErr w:type="spellEnd"/>
      <w:r w:rsidR="007F0E27">
        <w:rPr>
          <w:rFonts w:ascii="Times" w:hAnsi="Times" w:cs="Times"/>
          <w:color w:val="000000"/>
          <w:sz w:val="24"/>
          <w:szCs w:val="24"/>
          <w:lang w:val="es-ES"/>
        </w:rPr>
        <w:t xml:space="preserve"> </w:t>
      </w:r>
      <w:proofErr w:type="spellStart"/>
      <w:r w:rsidR="007F0E27">
        <w:rPr>
          <w:rFonts w:ascii="Times" w:hAnsi="Times" w:cs="Times"/>
          <w:color w:val="000000"/>
          <w:sz w:val="24"/>
          <w:szCs w:val="24"/>
          <w:lang w:val="es-ES"/>
        </w:rPr>
        <w:t>Area</w:t>
      </w:r>
      <w:proofErr w:type="spellEnd"/>
      <w:r w:rsidR="00F63D64" w:rsidRPr="00CE499D">
        <w:rPr>
          <w:rFonts w:ascii="Times New Roman" w:hAnsi="Times New Roman"/>
          <w:sz w:val="24"/>
          <w:szCs w:val="24"/>
          <w:lang w:val="en-US"/>
        </w:rPr>
        <w:t xml:space="preserve">. To do this, it relates the current Mining Code with the events that </w:t>
      </w:r>
      <w:r w:rsidR="002A784F" w:rsidRPr="00CE499D">
        <w:rPr>
          <w:rFonts w:ascii="Times New Roman" w:hAnsi="Times New Roman"/>
          <w:sz w:val="24"/>
          <w:szCs w:val="24"/>
          <w:lang w:val="en-US"/>
        </w:rPr>
        <w:t>served as basis for the negot</w:t>
      </w:r>
      <w:r w:rsidR="00FC4B05" w:rsidRPr="00CE499D">
        <w:rPr>
          <w:rFonts w:ascii="Times New Roman" w:hAnsi="Times New Roman"/>
          <w:sz w:val="24"/>
          <w:szCs w:val="24"/>
          <w:lang w:val="en-US"/>
        </w:rPr>
        <w:t>ia</w:t>
      </w:r>
      <w:r w:rsidR="00F63D64" w:rsidRPr="00CE499D">
        <w:rPr>
          <w:rFonts w:ascii="Times New Roman" w:hAnsi="Times New Roman"/>
          <w:sz w:val="24"/>
          <w:szCs w:val="24"/>
          <w:lang w:val="en-US"/>
        </w:rPr>
        <w:t xml:space="preserve">tion </w:t>
      </w:r>
      <w:r w:rsidR="00C155B4" w:rsidRPr="00CE499D">
        <w:rPr>
          <w:rFonts w:ascii="Times New Roman" w:hAnsi="Times New Roman"/>
          <w:sz w:val="24"/>
          <w:szCs w:val="24"/>
          <w:lang w:val="en-US"/>
        </w:rPr>
        <w:t>of the</w:t>
      </w:r>
      <w:r w:rsidR="00025AF0">
        <w:rPr>
          <w:rFonts w:ascii="Times New Roman" w:hAnsi="Times New Roman"/>
          <w:sz w:val="24"/>
          <w:szCs w:val="24"/>
          <w:lang w:val="en-US"/>
        </w:rPr>
        <w:t xml:space="preserve"> Code</w:t>
      </w:r>
      <w:r w:rsidR="00C155B4" w:rsidRPr="00CE499D">
        <w:rPr>
          <w:rFonts w:ascii="Times New Roman" w:hAnsi="Times New Roman"/>
          <w:sz w:val="24"/>
          <w:szCs w:val="24"/>
          <w:lang w:val="en-US"/>
        </w:rPr>
        <w:t>. The</w:t>
      </w:r>
      <w:r w:rsidR="002D69F0">
        <w:rPr>
          <w:rFonts w:ascii="Times New Roman" w:hAnsi="Times New Roman"/>
          <w:sz w:val="24"/>
          <w:szCs w:val="24"/>
          <w:lang w:val="en-US"/>
        </w:rPr>
        <w:t xml:space="preserve"> methodology appli</w:t>
      </w:r>
      <w:r w:rsidR="00F63D64" w:rsidRPr="00CE499D">
        <w:rPr>
          <w:rFonts w:ascii="Times New Roman" w:hAnsi="Times New Roman"/>
          <w:sz w:val="24"/>
          <w:szCs w:val="24"/>
          <w:lang w:val="en-US"/>
        </w:rPr>
        <w:t>ed in this research is predominantly q</w:t>
      </w:r>
      <w:r w:rsidR="00300601">
        <w:rPr>
          <w:rFonts w:ascii="Times New Roman" w:hAnsi="Times New Roman"/>
          <w:sz w:val="24"/>
          <w:szCs w:val="24"/>
          <w:lang w:val="en-US"/>
        </w:rPr>
        <w:t>ualitative of document analysis procedure</w:t>
      </w:r>
      <w:r w:rsidR="00F63D64" w:rsidRPr="00CE499D">
        <w:rPr>
          <w:rFonts w:ascii="Times New Roman" w:hAnsi="Times New Roman"/>
          <w:sz w:val="24"/>
          <w:szCs w:val="24"/>
          <w:lang w:val="en-US"/>
        </w:rPr>
        <w:t>. The documents examined are the rules and ju</w:t>
      </w:r>
      <w:r w:rsidR="00C155B4" w:rsidRPr="00CE499D">
        <w:rPr>
          <w:rFonts w:ascii="Times New Roman" w:hAnsi="Times New Roman"/>
          <w:sz w:val="24"/>
          <w:szCs w:val="24"/>
          <w:lang w:val="en-US"/>
        </w:rPr>
        <w:t>risdictional decisions emanated</w:t>
      </w:r>
      <w:r w:rsidR="00F63D64" w:rsidRPr="00CE499D">
        <w:rPr>
          <w:rFonts w:ascii="Times New Roman" w:hAnsi="Times New Roman"/>
          <w:sz w:val="24"/>
          <w:szCs w:val="24"/>
          <w:lang w:val="en-US"/>
        </w:rPr>
        <w:t xml:space="preserve"> from the International S</w:t>
      </w:r>
      <w:r w:rsidR="00326956" w:rsidRPr="00CE499D">
        <w:rPr>
          <w:rFonts w:ascii="Times New Roman" w:hAnsi="Times New Roman"/>
          <w:sz w:val="24"/>
          <w:szCs w:val="24"/>
          <w:lang w:val="en-US"/>
        </w:rPr>
        <w:t>eabed Authority. In summary, this</w:t>
      </w:r>
      <w:r w:rsidR="00F63D64" w:rsidRPr="00CE499D">
        <w:rPr>
          <w:rFonts w:ascii="Times New Roman" w:hAnsi="Times New Roman"/>
          <w:sz w:val="24"/>
          <w:szCs w:val="24"/>
          <w:lang w:val="en-US"/>
        </w:rPr>
        <w:t xml:space="preserve"> article analyzes </w:t>
      </w:r>
      <w:r w:rsidR="00402DA9">
        <w:rPr>
          <w:rFonts w:ascii="Times New Roman" w:hAnsi="Times New Roman"/>
          <w:sz w:val="24"/>
          <w:szCs w:val="24"/>
          <w:lang w:val="en-US"/>
        </w:rPr>
        <w:t xml:space="preserve">the adoption of the precautionary principle in </w:t>
      </w:r>
      <w:r w:rsidR="00525315" w:rsidRPr="00CE499D">
        <w:rPr>
          <w:rFonts w:ascii="Times New Roman" w:hAnsi="Times New Roman"/>
          <w:sz w:val="24"/>
          <w:szCs w:val="24"/>
          <w:lang w:val="en-US"/>
        </w:rPr>
        <w:t>the recent normative and decisional</w:t>
      </w:r>
      <w:r w:rsidR="00F63D64" w:rsidRPr="00CE499D">
        <w:rPr>
          <w:rFonts w:ascii="Times New Roman" w:hAnsi="Times New Roman"/>
          <w:sz w:val="24"/>
          <w:szCs w:val="24"/>
          <w:lang w:val="en-US"/>
        </w:rPr>
        <w:t xml:space="preserve"> constructions around the activiti</w:t>
      </w:r>
      <w:r w:rsidR="007030D2" w:rsidRPr="00CE499D">
        <w:rPr>
          <w:rFonts w:ascii="Times New Roman" w:hAnsi="Times New Roman"/>
          <w:sz w:val="24"/>
          <w:szCs w:val="24"/>
          <w:lang w:val="en-US"/>
        </w:rPr>
        <w:t xml:space="preserve">es of mining </w:t>
      </w:r>
      <w:r w:rsidR="00C57C01" w:rsidRPr="00CE499D">
        <w:rPr>
          <w:rFonts w:ascii="Times New Roman" w:hAnsi="Times New Roman"/>
          <w:sz w:val="24"/>
          <w:szCs w:val="24"/>
          <w:lang w:val="en-US"/>
        </w:rPr>
        <w:t xml:space="preserve">and environmental impacts </w:t>
      </w:r>
      <w:r w:rsidR="007030D2" w:rsidRPr="00CE499D">
        <w:rPr>
          <w:rFonts w:ascii="Times New Roman" w:hAnsi="Times New Roman"/>
          <w:sz w:val="24"/>
          <w:szCs w:val="24"/>
          <w:lang w:val="en-US"/>
        </w:rPr>
        <w:t>in the Seabed</w:t>
      </w:r>
      <w:r w:rsidR="00F63D64" w:rsidRPr="00CE499D">
        <w:rPr>
          <w:rFonts w:ascii="Times New Roman" w:hAnsi="Times New Roman"/>
          <w:sz w:val="24"/>
          <w:szCs w:val="24"/>
          <w:lang w:val="en-US"/>
        </w:rPr>
        <w:t>.</w:t>
      </w:r>
    </w:p>
    <w:p w14:paraId="18FC2B4A" w14:textId="07C7308E" w:rsidR="00C22AC2" w:rsidRPr="00CE499D" w:rsidRDefault="00623D89" w:rsidP="00754133">
      <w:pPr>
        <w:pStyle w:val="Prrafodelista"/>
        <w:ind w:left="0"/>
        <w:jc w:val="both"/>
        <w:rPr>
          <w:rFonts w:ascii="Times New Roman" w:hAnsi="Times New Roman"/>
          <w:sz w:val="24"/>
          <w:szCs w:val="24"/>
          <w:lang w:val="en-US"/>
        </w:rPr>
      </w:pPr>
      <w:r w:rsidRPr="00CE499D">
        <w:rPr>
          <w:rFonts w:ascii="Times New Roman" w:hAnsi="Times New Roman"/>
          <w:sz w:val="24"/>
          <w:szCs w:val="24"/>
          <w:lang w:val="en-US"/>
        </w:rPr>
        <w:t>Keywords:</w:t>
      </w:r>
      <w:r w:rsidR="00C22AC2" w:rsidRPr="00CE499D">
        <w:rPr>
          <w:rFonts w:ascii="Times New Roman" w:hAnsi="Times New Roman"/>
          <w:sz w:val="24"/>
          <w:szCs w:val="24"/>
          <w:lang w:val="en-US"/>
        </w:rPr>
        <w:t xml:space="preserve"> </w:t>
      </w:r>
      <w:r w:rsidR="003F18BE" w:rsidRPr="00CE499D">
        <w:rPr>
          <w:rFonts w:ascii="Times New Roman" w:hAnsi="Times New Roman"/>
          <w:sz w:val="24"/>
          <w:szCs w:val="24"/>
          <w:lang w:val="en-US"/>
        </w:rPr>
        <w:t xml:space="preserve">International </w:t>
      </w:r>
      <w:r w:rsidR="00062E9F" w:rsidRPr="00CE499D">
        <w:rPr>
          <w:rFonts w:ascii="Times New Roman" w:hAnsi="Times New Roman"/>
          <w:sz w:val="24"/>
          <w:szCs w:val="24"/>
          <w:lang w:val="en-US"/>
        </w:rPr>
        <w:t xml:space="preserve">Seabed Authority; </w:t>
      </w:r>
      <w:r w:rsidR="005626EE" w:rsidRPr="00CE499D">
        <w:rPr>
          <w:rFonts w:ascii="Times New Roman" w:hAnsi="Times New Roman"/>
          <w:sz w:val="24"/>
          <w:szCs w:val="24"/>
          <w:lang w:val="en-US"/>
        </w:rPr>
        <w:t xml:space="preserve">Mining Code; </w:t>
      </w:r>
      <w:r w:rsidR="00902FBC">
        <w:rPr>
          <w:rFonts w:ascii="Times New Roman" w:hAnsi="Times New Roman"/>
          <w:sz w:val="24"/>
          <w:szCs w:val="24"/>
          <w:lang w:val="en-US"/>
        </w:rPr>
        <w:t xml:space="preserve">precautionary principle; </w:t>
      </w:r>
      <w:r w:rsidR="00A179DA" w:rsidRPr="00CE499D">
        <w:rPr>
          <w:rFonts w:ascii="Times New Roman" w:hAnsi="Times New Roman"/>
          <w:sz w:val="24"/>
          <w:szCs w:val="24"/>
          <w:lang w:val="en-US"/>
        </w:rPr>
        <w:t xml:space="preserve">Marine </w:t>
      </w:r>
      <w:r w:rsidR="00902FBC">
        <w:rPr>
          <w:rFonts w:ascii="Times New Roman" w:hAnsi="Times New Roman"/>
          <w:sz w:val="24"/>
          <w:szCs w:val="24"/>
          <w:lang w:val="en-US"/>
        </w:rPr>
        <w:t xml:space="preserve">Environment. </w:t>
      </w:r>
    </w:p>
    <w:p w14:paraId="1A53156A" w14:textId="77777777" w:rsidR="00C22AC2" w:rsidRPr="00CE499D" w:rsidRDefault="00C22AC2" w:rsidP="00754133">
      <w:pPr>
        <w:pStyle w:val="Prrafodelista"/>
        <w:ind w:left="0"/>
        <w:jc w:val="both"/>
        <w:rPr>
          <w:rFonts w:ascii="Times New Roman" w:hAnsi="Times New Roman"/>
          <w:sz w:val="24"/>
          <w:szCs w:val="24"/>
          <w:lang w:val="en-US"/>
        </w:rPr>
      </w:pPr>
    </w:p>
    <w:p w14:paraId="5337A766" w14:textId="4C94BE01" w:rsidR="00CC1C01" w:rsidRDefault="005D064A" w:rsidP="00544A19">
      <w:pPr>
        <w:pStyle w:val="Prrafodelista"/>
        <w:spacing w:after="0" w:line="360" w:lineRule="auto"/>
        <w:ind w:left="0"/>
        <w:jc w:val="both"/>
        <w:rPr>
          <w:rFonts w:ascii="Times New Roman" w:hAnsi="Times New Roman"/>
          <w:sz w:val="24"/>
          <w:szCs w:val="24"/>
        </w:rPr>
      </w:pPr>
      <w:r>
        <w:rPr>
          <w:rFonts w:ascii="Times New Roman" w:hAnsi="Times New Roman"/>
          <w:sz w:val="24"/>
          <w:szCs w:val="24"/>
        </w:rPr>
        <w:t xml:space="preserve">I - </w:t>
      </w:r>
      <w:r w:rsidR="00665952" w:rsidRPr="006E5575">
        <w:rPr>
          <w:rFonts w:ascii="Times New Roman" w:hAnsi="Times New Roman"/>
          <w:sz w:val="24"/>
          <w:szCs w:val="24"/>
        </w:rPr>
        <w:t>Introdução</w:t>
      </w:r>
    </w:p>
    <w:p w14:paraId="5B9FBE44" w14:textId="77777777" w:rsidR="00C22AC2" w:rsidRPr="006E5575" w:rsidRDefault="00C22AC2" w:rsidP="00544A19">
      <w:pPr>
        <w:pStyle w:val="Prrafodelista"/>
        <w:spacing w:after="0" w:line="360" w:lineRule="auto"/>
        <w:ind w:left="0"/>
        <w:jc w:val="both"/>
        <w:rPr>
          <w:rFonts w:ascii="Times New Roman" w:hAnsi="Times New Roman"/>
          <w:sz w:val="24"/>
          <w:szCs w:val="24"/>
        </w:rPr>
      </w:pPr>
    </w:p>
    <w:p w14:paraId="191DCC9F" w14:textId="6D6FBA68" w:rsidR="006F05BF" w:rsidRDefault="00206544" w:rsidP="00544A19">
      <w:pPr>
        <w:spacing w:after="0" w:line="360" w:lineRule="auto"/>
        <w:ind w:firstLine="851"/>
        <w:jc w:val="both"/>
        <w:rPr>
          <w:rFonts w:ascii="Times New Roman" w:hAnsi="Times New Roman"/>
          <w:sz w:val="24"/>
          <w:szCs w:val="24"/>
        </w:rPr>
      </w:pPr>
      <w:r w:rsidRPr="006E5575">
        <w:rPr>
          <w:rFonts w:ascii="Times New Roman" w:hAnsi="Times New Roman"/>
          <w:sz w:val="24"/>
          <w:szCs w:val="24"/>
        </w:rPr>
        <w:t xml:space="preserve">O </w:t>
      </w:r>
      <w:r w:rsidR="007C0E6C">
        <w:rPr>
          <w:rFonts w:ascii="Times New Roman" w:hAnsi="Times New Roman"/>
          <w:sz w:val="24"/>
          <w:szCs w:val="24"/>
        </w:rPr>
        <w:t>regime</w:t>
      </w:r>
      <w:r w:rsidRPr="006E5575">
        <w:rPr>
          <w:rFonts w:ascii="Times New Roman" w:hAnsi="Times New Roman"/>
          <w:sz w:val="24"/>
          <w:szCs w:val="24"/>
        </w:rPr>
        <w:t xml:space="preserve"> internacional</w:t>
      </w:r>
      <w:r w:rsidR="001606F3">
        <w:rPr>
          <w:rStyle w:val="Refdenotaalpie"/>
          <w:rFonts w:ascii="Times New Roman" w:hAnsi="Times New Roman"/>
          <w:sz w:val="24"/>
          <w:szCs w:val="24"/>
        </w:rPr>
        <w:footnoteReference w:id="1"/>
      </w:r>
      <w:r w:rsidRPr="006E5575">
        <w:rPr>
          <w:rFonts w:ascii="Times New Roman" w:hAnsi="Times New Roman"/>
          <w:sz w:val="24"/>
          <w:szCs w:val="24"/>
        </w:rPr>
        <w:t xml:space="preserve"> para o Direito do Mar foi estruturado contemporaneamente pela Convenção das Nações Unidas para Direito do Mar</w:t>
      </w:r>
      <w:r w:rsidR="009D6F28">
        <w:rPr>
          <w:rFonts w:ascii="Times New Roman" w:hAnsi="Times New Roman"/>
          <w:sz w:val="24"/>
          <w:szCs w:val="24"/>
        </w:rPr>
        <w:t xml:space="preserve"> </w:t>
      </w:r>
      <w:r w:rsidR="00C03D87">
        <w:rPr>
          <w:rFonts w:ascii="Times New Roman" w:hAnsi="Times New Roman"/>
          <w:sz w:val="24"/>
          <w:szCs w:val="24"/>
        </w:rPr>
        <w:t>-CONVEMAR, de 1982</w:t>
      </w:r>
      <w:r w:rsidRPr="006E5575">
        <w:rPr>
          <w:rFonts w:ascii="Times New Roman" w:hAnsi="Times New Roman"/>
          <w:sz w:val="24"/>
          <w:szCs w:val="24"/>
        </w:rPr>
        <w:t xml:space="preserve">, </w:t>
      </w:r>
      <w:r w:rsidR="00141E1E">
        <w:rPr>
          <w:rFonts w:ascii="Times New Roman" w:hAnsi="Times New Roman"/>
          <w:sz w:val="24"/>
          <w:szCs w:val="24"/>
        </w:rPr>
        <w:t>a qual codificou</w:t>
      </w:r>
      <w:r w:rsidRPr="006E5575">
        <w:rPr>
          <w:rFonts w:ascii="Times New Roman" w:hAnsi="Times New Roman"/>
          <w:sz w:val="24"/>
          <w:szCs w:val="24"/>
        </w:rPr>
        <w:t xml:space="preserve"> alguns princípios básicos </w:t>
      </w:r>
      <w:r w:rsidR="006B5526">
        <w:rPr>
          <w:rFonts w:ascii="Times New Roman" w:hAnsi="Times New Roman"/>
          <w:sz w:val="24"/>
          <w:szCs w:val="24"/>
        </w:rPr>
        <w:t>como</w:t>
      </w:r>
      <w:r w:rsidRPr="006E5575">
        <w:rPr>
          <w:rFonts w:ascii="Times New Roman" w:hAnsi="Times New Roman"/>
          <w:sz w:val="24"/>
          <w:szCs w:val="24"/>
        </w:rPr>
        <w:t xml:space="preserve"> liberdade</w:t>
      </w:r>
      <w:r w:rsidR="006B5526">
        <w:rPr>
          <w:rFonts w:ascii="Times New Roman" w:hAnsi="Times New Roman"/>
          <w:sz w:val="24"/>
          <w:szCs w:val="24"/>
        </w:rPr>
        <w:t>s</w:t>
      </w:r>
      <w:r w:rsidRPr="006E5575">
        <w:rPr>
          <w:rFonts w:ascii="Times New Roman" w:hAnsi="Times New Roman"/>
          <w:sz w:val="24"/>
          <w:szCs w:val="24"/>
        </w:rPr>
        <w:t xml:space="preserve"> </w:t>
      </w:r>
      <w:r w:rsidR="00C03D87">
        <w:rPr>
          <w:rFonts w:ascii="Times New Roman" w:hAnsi="Times New Roman"/>
          <w:sz w:val="24"/>
          <w:szCs w:val="24"/>
        </w:rPr>
        <w:t xml:space="preserve">no Alto Mar </w:t>
      </w:r>
      <w:r w:rsidR="00871A04">
        <w:rPr>
          <w:rFonts w:ascii="Times New Roman" w:hAnsi="Times New Roman"/>
          <w:sz w:val="24"/>
          <w:szCs w:val="24"/>
        </w:rPr>
        <w:t>e o respeito à soberania n</w:t>
      </w:r>
      <w:r w:rsidRPr="006E5575">
        <w:rPr>
          <w:rFonts w:ascii="Times New Roman" w:hAnsi="Times New Roman"/>
          <w:sz w:val="24"/>
          <w:szCs w:val="24"/>
        </w:rPr>
        <w:t xml:space="preserve">o mar </w:t>
      </w:r>
      <w:r w:rsidR="00141E1E">
        <w:rPr>
          <w:rFonts w:ascii="Times New Roman" w:hAnsi="Times New Roman"/>
          <w:sz w:val="24"/>
          <w:szCs w:val="24"/>
        </w:rPr>
        <w:t>territorial, assim como proveu</w:t>
      </w:r>
      <w:r w:rsidRPr="006E5575">
        <w:rPr>
          <w:rFonts w:ascii="Times New Roman" w:hAnsi="Times New Roman"/>
          <w:sz w:val="24"/>
          <w:szCs w:val="24"/>
        </w:rPr>
        <w:t xml:space="preserve"> </w:t>
      </w:r>
      <w:r w:rsidR="00871A04">
        <w:rPr>
          <w:rFonts w:ascii="Times New Roman" w:hAnsi="Times New Roman"/>
          <w:sz w:val="24"/>
          <w:szCs w:val="24"/>
        </w:rPr>
        <w:t xml:space="preserve">o regime de </w:t>
      </w:r>
      <w:r w:rsidRPr="006E5575">
        <w:rPr>
          <w:rFonts w:ascii="Times New Roman" w:hAnsi="Times New Roman"/>
          <w:sz w:val="24"/>
          <w:szCs w:val="24"/>
        </w:rPr>
        <w:t>institu</w:t>
      </w:r>
      <w:r w:rsidR="006F05BF">
        <w:rPr>
          <w:rFonts w:ascii="Times New Roman" w:hAnsi="Times New Roman"/>
          <w:sz w:val="24"/>
          <w:szCs w:val="24"/>
        </w:rPr>
        <w:t>ições</w:t>
      </w:r>
      <w:r w:rsidR="004B0E75">
        <w:rPr>
          <w:rFonts w:ascii="Times New Roman" w:hAnsi="Times New Roman"/>
          <w:sz w:val="24"/>
          <w:szCs w:val="24"/>
        </w:rPr>
        <w:t xml:space="preserve"> tais como </w:t>
      </w:r>
      <w:r w:rsidR="00EA6A53">
        <w:rPr>
          <w:rFonts w:ascii="Times New Roman" w:hAnsi="Times New Roman"/>
          <w:sz w:val="24"/>
          <w:szCs w:val="24"/>
        </w:rPr>
        <w:t>a Autoridade</w:t>
      </w:r>
      <w:r w:rsidR="00871A04">
        <w:rPr>
          <w:rFonts w:ascii="Times New Roman" w:hAnsi="Times New Roman"/>
          <w:sz w:val="24"/>
          <w:szCs w:val="24"/>
        </w:rPr>
        <w:t xml:space="preserve"> </w:t>
      </w:r>
      <w:r w:rsidR="006B5526">
        <w:rPr>
          <w:rFonts w:ascii="Times New Roman" w:hAnsi="Times New Roman"/>
          <w:sz w:val="24"/>
          <w:szCs w:val="24"/>
        </w:rPr>
        <w:t xml:space="preserve">Internacional </w:t>
      </w:r>
      <w:r w:rsidR="00871A04">
        <w:rPr>
          <w:rFonts w:ascii="Times New Roman" w:hAnsi="Times New Roman"/>
          <w:sz w:val="24"/>
          <w:szCs w:val="24"/>
        </w:rPr>
        <w:t>para os Fundos M</w:t>
      </w:r>
      <w:r w:rsidR="006F05BF">
        <w:rPr>
          <w:rFonts w:ascii="Times New Roman" w:hAnsi="Times New Roman"/>
          <w:sz w:val="24"/>
          <w:szCs w:val="24"/>
        </w:rPr>
        <w:t>arinhos</w:t>
      </w:r>
      <w:r w:rsidR="00EA6A53">
        <w:rPr>
          <w:rFonts w:ascii="Times New Roman" w:hAnsi="Times New Roman"/>
          <w:sz w:val="24"/>
          <w:szCs w:val="24"/>
        </w:rPr>
        <w:t xml:space="preserve"> (“Autoridade”)</w:t>
      </w:r>
      <w:r w:rsidR="004B0E75">
        <w:rPr>
          <w:rFonts w:ascii="Times New Roman" w:hAnsi="Times New Roman"/>
          <w:sz w:val="24"/>
          <w:szCs w:val="24"/>
        </w:rPr>
        <w:t xml:space="preserve"> e o Tribunal Internacional de Direito do Mar</w:t>
      </w:r>
      <w:r w:rsidR="006F05BF">
        <w:rPr>
          <w:rFonts w:ascii="Times New Roman" w:hAnsi="Times New Roman"/>
          <w:sz w:val="24"/>
          <w:szCs w:val="24"/>
        </w:rPr>
        <w:t>.</w:t>
      </w:r>
    </w:p>
    <w:p w14:paraId="1C17A74F" w14:textId="6635E972" w:rsidR="007811E8" w:rsidRDefault="00E513AC" w:rsidP="004B7395">
      <w:pPr>
        <w:spacing w:after="0" w:line="360" w:lineRule="auto"/>
        <w:ind w:firstLine="708"/>
        <w:jc w:val="both"/>
        <w:rPr>
          <w:rFonts w:ascii="Times New Roman" w:hAnsi="Times New Roman"/>
          <w:sz w:val="24"/>
        </w:rPr>
      </w:pPr>
      <w:r>
        <w:rPr>
          <w:rFonts w:ascii="Times New Roman" w:hAnsi="Times New Roman"/>
          <w:sz w:val="24"/>
        </w:rPr>
        <w:lastRenderedPageBreak/>
        <w:t xml:space="preserve">Nos termos </w:t>
      </w:r>
      <w:r w:rsidR="00DD0520">
        <w:rPr>
          <w:rFonts w:ascii="Times New Roman" w:hAnsi="Times New Roman"/>
          <w:sz w:val="24"/>
        </w:rPr>
        <w:t>do art. 1</w:t>
      </w:r>
      <w:r w:rsidR="00DD0520" w:rsidRPr="00DD0520">
        <w:rPr>
          <w:rFonts w:ascii="Times New Roman" w:hAnsi="Times New Roman"/>
          <w:sz w:val="24"/>
          <w:vertAlign w:val="superscript"/>
        </w:rPr>
        <w:t>o</w:t>
      </w:r>
      <w:r w:rsidR="00DD0520">
        <w:rPr>
          <w:rFonts w:ascii="Times New Roman" w:hAnsi="Times New Roman"/>
          <w:sz w:val="24"/>
        </w:rPr>
        <w:t xml:space="preserve"> </w:t>
      </w:r>
      <w:r>
        <w:rPr>
          <w:rFonts w:ascii="Times New Roman" w:hAnsi="Times New Roman"/>
          <w:sz w:val="24"/>
        </w:rPr>
        <w:t>da CONVEMAR</w:t>
      </w:r>
      <w:r w:rsidR="006F05BF" w:rsidRPr="001C564F">
        <w:rPr>
          <w:rFonts w:ascii="Times New Roman" w:hAnsi="Times New Roman"/>
          <w:sz w:val="24"/>
        </w:rPr>
        <w:t xml:space="preserve">, a Área inclui o leito do mar, os fundos marinhos, e o seu subsolo </w:t>
      </w:r>
      <w:r w:rsidR="00584F92">
        <w:rPr>
          <w:rFonts w:ascii="Times New Roman" w:hAnsi="Times New Roman"/>
          <w:sz w:val="24"/>
        </w:rPr>
        <w:t xml:space="preserve">para </w:t>
      </w:r>
      <w:r w:rsidR="006F05BF" w:rsidRPr="001C564F">
        <w:rPr>
          <w:rFonts w:ascii="Times New Roman" w:hAnsi="Times New Roman"/>
          <w:sz w:val="24"/>
        </w:rPr>
        <w:t>além do l</w:t>
      </w:r>
      <w:r w:rsidR="006F05BF">
        <w:rPr>
          <w:rFonts w:ascii="Times New Roman" w:hAnsi="Times New Roman"/>
          <w:sz w:val="24"/>
        </w:rPr>
        <w:t xml:space="preserve">imite das jurisdições nacionais. </w:t>
      </w:r>
      <w:r w:rsidR="000B2F02">
        <w:rPr>
          <w:rFonts w:ascii="Times New Roman" w:hAnsi="Times New Roman"/>
          <w:sz w:val="24"/>
        </w:rPr>
        <w:t xml:space="preserve">Nos anos sessenta, </w:t>
      </w:r>
      <w:r w:rsidR="00175574">
        <w:rPr>
          <w:rFonts w:ascii="Times New Roman" w:hAnsi="Times New Roman"/>
          <w:sz w:val="24"/>
        </w:rPr>
        <w:t>os fundos marinhos torna</w:t>
      </w:r>
      <w:r w:rsidR="000B2F02">
        <w:rPr>
          <w:rFonts w:ascii="Times New Roman" w:hAnsi="Times New Roman"/>
          <w:sz w:val="24"/>
        </w:rPr>
        <w:t>m-se</w:t>
      </w:r>
      <w:r w:rsidR="00175574">
        <w:rPr>
          <w:rFonts w:ascii="Times New Roman" w:hAnsi="Times New Roman"/>
          <w:sz w:val="24"/>
        </w:rPr>
        <w:t xml:space="preserve"> tema </w:t>
      </w:r>
      <w:r w:rsidR="000B2F02">
        <w:rPr>
          <w:rFonts w:ascii="Times New Roman" w:hAnsi="Times New Roman"/>
          <w:sz w:val="24"/>
        </w:rPr>
        <w:t xml:space="preserve">relevante </w:t>
      </w:r>
      <w:r w:rsidR="00175574">
        <w:rPr>
          <w:rFonts w:ascii="Times New Roman" w:hAnsi="Times New Roman"/>
          <w:sz w:val="24"/>
        </w:rPr>
        <w:t>no plano internacional</w:t>
      </w:r>
      <w:r w:rsidR="000B2F02">
        <w:rPr>
          <w:rFonts w:ascii="Times New Roman" w:hAnsi="Times New Roman"/>
          <w:sz w:val="24"/>
        </w:rPr>
        <w:t xml:space="preserve"> </w:t>
      </w:r>
      <w:r w:rsidR="00175574">
        <w:rPr>
          <w:rFonts w:ascii="Times New Roman" w:hAnsi="Times New Roman"/>
          <w:sz w:val="24"/>
        </w:rPr>
        <w:t>d</w:t>
      </w:r>
      <w:r w:rsidR="00B51479">
        <w:rPr>
          <w:rFonts w:ascii="Times New Roman" w:hAnsi="Times New Roman"/>
          <w:sz w:val="24"/>
        </w:rPr>
        <w:t>iante da possibilidade</w:t>
      </w:r>
      <w:r w:rsidR="006F05BF" w:rsidRPr="001C564F">
        <w:rPr>
          <w:rFonts w:ascii="Times New Roman" w:hAnsi="Times New Roman"/>
          <w:sz w:val="24"/>
        </w:rPr>
        <w:t xml:space="preserve"> da</w:t>
      </w:r>
      <w:r w:rsidR="000B2F02">
        <w:rPr>
          <w:rFonts w:ascii="Times New Roman" w:hAnsi="Times New Roman"/>
          <w:sz w:val="24"/>
        </w:rPr>
        <w:t xml:space="preserve"> apropriação destes</w:t>
      </w:r>
      <w:r w:rsidR="006F05BF" w:rsidRPr="001C564F">
        <w:rPr>
          <w:rFonts w:ascii="Times New Roman" w:hAnsi="Times New Roman"/>
          <w:sz w:val="24"/>
        </w:rPr>
        <w:t xml:space="preserve"> por países com m</w:t>
      </w:r>
      <w:r w:rsidR="00F30508">
        <w:rPr>
          <w:rFonts w:ascii="Times New Roman" w:hAnsi="Times New Roman"/>
          <w:sz w:val="24"/>
        </w:rPr>
        <w:t>aior aporte tecnológico</w:t>
      </w:r>
      <w:r w:rsidR="000B2F02">
        <w:rPr>
          <w:rFonts w:ascii="Times New Roman" w:hAnsi="Times New Roman"/>
          <w:sz w:val="24"/>
        </w:rPr>
        <w:t>.</w:t>
      </w:r>
      <w:r w:rsidR="00E30EF3">
        <w:rPr>
          <w:rFonts w:ascii="Times New Roman" w:hAnsi="Times New Roman"/>
          <w:sz w:val="24"/>
        </w:rPr>
        <w:t xml:space="preserve"> Descobertas científicas de reservas de magnésio, ferro, silício, chumbo, alumínio, cobre, níquel e cobalto, provocou discussões entre países periféricos e centrais sobre a natureza jurídica do domínio da área (ARAÚJO JÚNIOR et alii, 2017, 375).</w:t>
      </w:r>
      <w:r w:rsidR="000B2F02">
        <w:rPr>
          <w:rFonts w:ascii="Times New Roman" w:hAnsi="Times New Roman"/>
          <w:sz w:val="24"/>
        </w:rPr>
        <w:t xml:space="preserve"> Em 1966, </w:t>
      </w:r>
      <w:proofErr w:type="spellStart"/>
      <w:r w:rsidR="000B2F02">
        <w:rPr>
          <w:rFonts w:ascii="Times New Roman" w:hAnsi="Times New Roman"/>
          <w:sz w:val="24"/>
        </w:rPr>
        <w:t>Lyndon</w:t>
      </w:r>
      <w:proofErr w:type="spellEnd"/>
      <w:r w:rsidR="000B2F02">
        <w:rPr>
          <w:rFonts w:ascii="Times New Roman" w:hAnsi="Times New Roman"/>
          <w:sz w:val="24"/>
        </w:rPr>
        <w:t xml:space="preserve"> Johnson afirma que as águas profundas e os fundos oceânicos são, e continuarão a ser, o legado de todos os seres humanos (ZANELLA, 2017, 77). </w:t>
      </w:r>
    </w:p>
    <w:p w14:paraId="06BC621F" w14:textId="18EA8F9D" w:rsidR="00104407" w:rsidRDefault="00C30C0A" w:rsidP="004B7395">
      <w:pPr>
        <w:spacing w:after="0" w:line="360" w:lineRule="auto"/>
        <w:ind w:firstLine="708"/>
        <w:jc w:val="both"/>
        <w:rPr>
          <w:rFonts w:ascii="Times New Roman" w:hAnsi="Times New Roman"/>
          <w:sz w:val="24"/>
        </w:rPr>
      </w:pPr>
      <w:r>
        <w:rPr>
          <w:rFonts w:ascii="Times New Roman" w:hAnsi="Times New Roman"/>
          <w:sz w:val="24"/>
        </w:rPr>
        <w:t xml:space="preserve">Em 1967, o discurso de Arvid Pardo, </w:t>
      </w:r>
      <w:r w:rsidR="00673E24">
        <w:rPr>
          <w:rFonts w:ascii="Times New Roman" w:hAnsi="Times New Roman"/>
          <w:sz w:val="24"/>
        </w:rPr>
        <w:t xml:space="preserve">então </w:t>
      </w:r>
      <w:r>
        <w:rPr>
          <w:rFonts w:ascii="Times New Roman" w:hAnsi="Times New Roman"/>
          <w:sz w:val="24"/>
        </w:rPr>
        <w:t xml:space="preserve">embaixador de Malta na ONU, apresenta </w:t>
      </w:r>
      <w:r w:rsidR="009C1C08">
        <w:rPr>
          <w:rFonts w:ascii="Times New Roman" w:hAnsi="Times New Roman"/>
          <w:sz w:val="24"/>
        </w:rPr>
        <w:t>uma Declaração e</w:t>
      </w:r>
      <w:r w:rsidR="00A34277">
        <w:rPr>
          <w:rFonts w:ascii="Times New Roman" w:hAnsi="Times New Roman"/>
          <w:sz w:val="24"/>
        </w:rPr>
        <w:t xml:space="preserve"> proposta de T</w:t>
      </w:r>
      <w:r w:rsidR="009E3C7F">
        <w:rPr>
          <w:rFonts w:ascii="Times New Roman" w:hAnsi="Times New Roman"/>
          <w:sz w:val="24"/>
        </w:rPr>
        <w:t>ratado relativas</w:t>
      </w:r>
      <w:r w:rsidR="009C1C08">
        <w:rPr>
          <w:rFonts w:ascii="Times New Roman" w:hAnsi="Times New Roman"/>
          <w:sz w:val="24"/>
        </w:rPr>
        <w:t xml:space="preserve"> aos fundos marinhos no interesse da humanidade, </w:t>
      </w:r>
      <w:r w:rsidR="00A902DE">
        <w:rPr>
          <w:rFonts w:ascii="Times New Roman" w:hAnsi="Times New Roman"/>
          <w:sz w:val="24"/>
        </w:rPr>
        <w:t>o que passa ser</w:t>
      </w:r>
      <w:r w:rsidR="009C1C08">
        <w:rPr>
          <w:rFonts w:ascii="Times New Roman" w:hAnsi="Times New Roman"/>
          <w:sz w:val="24"/>
        </w:rPr>
        <w:t xml:space="preserve"> o ponto de partida para a III Conferência das Nações Unidas para o D</w:t>
      </w:r>
      <w:r w:rsidR="005D0041">
        <w:rPr>
          <w:rFonts w:ascii="Times New Roman" w:hAnsi="Times New Roman"/>
          <w:sz w:val="24"/>
        </w:rPr>
        <w:t>ireito do Mar (</w:t>
      </w:r>
      <w:r w:rsidR="00D92D88" w:rsidRPr="007903EB">
        <w:rPr>
          <w:rFonts w:ascii="Times New Roman" w:hAnsi="Times New Roman"/>
          <w:sz w:val="24"/>
        </w:rPr>
        <w:t>GALINDO</w:t>
      </w:r>
      <w:r w:rsidR="007903EB" w:rsidRPr="007903EB">
        <w:rPr>
          <w:rFonts w:ascii="Times New Roman" w:hAnsi="Times New Roman"/>
          <w:sz w:val="24"/>
        </w:rPr>
        <w:t>, 2006, 105</w:t>
      </w:r>
      <w:r w:rsidR="009C1C08">
        <w:rPr>
          <w:rFonts w:ascii="Times New Roman" w:hAnsi="Times New Roman"/>
          <w:sz w:val="24"/>
        </w:rPr>
        <w:t>). Assim iniciam as negociações diplomáticas em torno d</w:t>
      </w:r>
      <w:r w:rsidR="006F05BF" w:rsidRPr="001C564F">
        <w:rPr>
          <w:rFonts w:ascii="Times New Roman" w:hAnsi="Times New Roman"/>
          <w:sz w:val="24"/>
        </w:rPr>
        <w:t xml:space="preserve">o conceito </w:t>
      </w:r>
      <w:r w:rsidR="00A06118">
        <w:rPr>
          <w:rFonts w:ascii="Times New Roman" w:hAnsi="Times New Roman"/>
          <w:sz w:val="24"/>
        </w:rPr>
        <w:t xml:space="preserve">- </w:t>
      </w:r>
      <w:r w:rsidR="006F05BF" w:rsidRPr="001C564F">
        <w:rPr>
          <w:rFonts w:ascii="Times New Roman" w:hAnsi="Times New Roman"/>
          <w:sz w:val="24"/>
        </w:rPr>
        <w:t>então pioneiro</w:t>
      </w:r>
      <w:r w:rsidR="00A06118">
        <w:rPr>
          <w:rFonts w:ascii="Times New Roman" w:hAnsi="Times New Roman"/>
          <w:sz w:val="24"/>
        </w:rPr>
        <w:t xml:space="preserve"> -</w:t>
      </w:r>
      <w:r w:rsidR="006F05BF" w:rsidRPr="001C564F">
        <w:rPr>
          <w:rFonts w:ascii="Times New Roman" w:hAnsi="Times New Roman"/>
          <w:sz w:val="24"/>
        </w:rPr>
        <w:t xml:space="preserve"> de “patr</w:t>
      </w:r>
      <w:r w:rsidR="0092372E">
        <w:rPr>
          <w:rFonts w:ascii="Times New Roman" w:hAnsi="Times New Roman"/>
          <w:sz w:val="24"/>
        </w:rPr>
        <w:t>imônio comum da humanidade” relativo ao</w:t>
      </w:r>
      <w:r w:rsidR="00C714BC">
        <w:rPr>
          <w:rFonts w:ascii="Times New Roman" w:hAnsi="Times New Roman"/>
          <w:sz w:val="24"/>
        </w:rPr>
        <w:t xml:space="preserve"> leito do mar</w:t>
      </w:r>
      <w:r w:rsidR="0092372E">
        <w:rPr>
          <w:rFonts w:ascii="Times New Roman" w:hAnsi="Times New Roman"/>
          <w:sz w:val="24"/>
        </w:rPr>
        <w:t>,</w:t>
      </w:r>
      <w:r w:rsidR="00C714BC">
        <w:rPr>
          <w:rFonts w:ascii="Times New Roman" w:hAnsi="Times New Roman"/>
          <w:sz w:val="24"/>
        </w:rPr>
        <w:t xml:space="preserve"> </w:t>
      </w:r>
      <w:r w:rsidR="0092372E">
        <w:rPr>
          <w:rFonts w:ascii="Times New Roman" w:hAnsi="Times New Roman"/>
          <w:sz w:val="24"/>
        </w:rPr>
        <w:t>aos</w:t>
      </w:r>
      <w:r w:rsidR="009C1C08">
        <w:rPr>
          <w:rFonts w:ascii="Times New Roman" w:hAnsi="Times New Roman"/>
          <w:sz w:val="24"/>
        </w:rPr>
        <w:t xml:space="preserve"> fundos marinhos</w:t>
      </w:r>
      <w:r w:rsidR="0092372E">
        <w:rPr>
          <w:rFonts w:ascii="Times New Roman" w:hAnsi="Times New Roman"/>
          <w:sz w:val="24"/>
        </w:rPr>
        <w:t xml:space="preserve"> e ao seu subsolo,</w:t>
      </w:r>
      <w:r w:rsidR="009C1C08">
        <w:rPr>
          <w:rFonts w:ascii="Times New Roman" w:hAnsi="Times New Roman"/>
          <w:sz w:val="24"/>
        </w:rPr>
        <w:t xml:space="preserve"> </w:t>
      </w:r>
      <w:r w:rsidR="006F05BF" w:rsidRPr="001C564F">
        <w:rPr>
          <w:rFonts w:ascii="Times New Roman" w:hAnsi="Times New Roman"/>
          <w:sz w:val="24"/>
        </w:rPr>
        <w:t>situados além das jurisdições nacionais</w:t>
      </w:r>
      <w:r w:rsidR="00823BED">
        <w:rPr>
          <w:rStyle w:val="Refdenotaalpie"/>
          <w:rFonts w:ascii="Times New Roman" w:hAnsi="Times New Roman"/>
          <w:sz w:val="24"/>
        </w:rPr>
        <w:footnoteReference w:id="2"/>
      </w:r>
      <w:r w:rsidR="006F05BF" w:rsidRPr="001C564F">
        <w:rPr>
          <w:rFonts w:ascii="Times New Roman" w:hAnsi="Times New Roman"/>
          <w:sz w:val="24"/>
        </w:rPr>
        <w:t>. Em 1970, a Assembleia Ge</w:t>
      </w:r>
      <w:r w:rsidR="00133627">
        <w:rPr>
          <w:rFonts w:ascii="Times New Roman" w:hAnsi="Times New Roman"/>
          <w:sz w:val="24"/>
        </w:rPr>
        <w:t>ral das Nações Unidas adotou a R</w:t>
      </w:r>
      <w:r w:rsidR="006F05BF" w:rsidRPr="001C564F">
        <w:rPr>
          <w:rFonts w:ascii="Times New Roman" w:hAnsi="Times New Roman"/>
          <w:sz w:val="24"/>
        </w:rPr>
        <w:t>esolução 2749, XXV, a Declaração de Princípios, declarando que leito dos oceanos e seu subsolo situado além das jurisdições nacionais, assim como seus recursos minerais são patrimônio comum da humanidade</w:t>
      </w:r>
      <w:r w:rsidR="00CE499D">
        <w:rPr>
          <w:rStyle w:val="Refdenotaalpie"/>
          <w:rFonts w:ascii="Times New Roman" w:hAnsi="Times New Roman"/>
          <w:sz w:val="24"/>
        </w:rPr>
        <w:footnoteReference w:id="3"/>
      </w:r>
      <w:r w:rsidR="006F05BF" w:rsidRPr="001C564F">
        <w:rPr>
          <w:rFonts w:ascii="Times New Roman" w:hAnsi="Times New Roman"/>
          <w:sz w:val="24"/>
        </w:rPr>
        <w:t>.</w:t>
      </w:r>
      <w:r w:rsidR="006347AD">
        <w:rPr>
          <w:rFonts w:ascii="Times New Roman" w:hAnsi="Times New Roman"/>
          <w:sz w:val="24"/>
        </w:rPr>
        <w:t xml:space="preserve"> Em artigo de 2010, Erick </w:t>
      </w:r>
      <w:proofErr w:type="spellStart"/>
      <w:r w:rsidR="006347AD">
        <w:rPr>
          <w:rFonts w:ascii="Times New Roman" w:hAnsi="Times New Roman"/>
          <w:sz w:val="24"/>
        </w:rPr>
        <w:t>Frankx</w:t>
      </w:r>
      <w:proofErr w:type="spellEnd"/>
      <w:r w:rsidR="006347AD">
        <w:rPr>
          <w:rFonts w:ascii="Times New Roman" w:hAnsi="Times New Roman"/>
          <w:sz w:val="24"/>
        </w:rPr>
        <w:t xml:space="preserve"> pontua os perigos inerentes que foram acarretados pela utilização do neologismo “patrimônio comum da humanidade”</w:t>
      </w:r>
      <w:r w:rsidR="004C01F2">
        <w:rPr>
          <w:rFonts w:ascii="Times New Roman" w:hAnsi="Times New Roman"/>
          <w:sz w:val="24"/>
        </w:rPr>
        <w:t>,</w:t>
      </w:r>
      <w:r w:rsidR="006347AD">
        <w:rPr>
          <w:rFonts w:ascii="Times New Roman" w:hAnsi="Times New Roman"/>
          <w:sz w:val="24"/>
        </w:rPr>
        <w:t xml:space="preserve"> </w:t>
      </w:r>
      <w:r w:rsidR="004C01F2">
        <w:rPr>
          <w:rFonts w:ascii="Times New Roman" w:hAnsi="Times New Roman"/>
          <w:sz w:val="24"/>
        </w:rPr>
        <w:t xml:space="preserve">o qual, por seu caráter metafórico, </w:t>
      </w:r>
      <w:r w:rsidR="00A43D9C">
        <w:rPr>
          <w:rFonts w:ascii="Times New Roman" w:hAnsi="Times New Roman"/>
          <w:sz w:val="24"/>
        </w:rPr>
        <w:t>sua vagueza e imprecisão, gerou</w:t>
      </w:r>
      <w:r w:rsidR="004C01F2">
        <w:rPr>
          <w:rFonts w:ascii="Times New Roman" w:hAnsi="Times New Roman"/>
          <w:sz w:val="24"/>
        </w:rPr>
        <w:t xml:space="preserve"> resistências de aceitação pelos negoc</w:t>
      </w:r>
      <w:r w:rsidR="00A43D9C">
        <w:rPr>
          <w:rFonts w:ascii="Times New Roman" w:hAnsi="Times New Roman"/>
          <w:sz w:val="24"/>
        </w:rPr>
        <w:t>iadores o que, na prática, acarretou</w:t>
      </w:r>
      <w:r w:rsidR="004C01F2">
        <w:rPr>
          <w:rFonts w:ascii="Times New Roman" w:hAnsi="Times New Roman"/>
          <w:sz w:val="24"/>
        </w:rPr>
        <w:t xml:space="preserve"> a dificuldade de elaboração de um plano</w:t>
      </w:r>
      <w:r w:rsidR="00A43D9C">
        <w:rPr>
          <w:rFonts w:ascii="Times New Roman" w:hAnsi="Times New Roman"/>
          <w:sz w:val="24"/>
        </w:rPr>
        <w:t xml:space="preserve"> concreto de implementaçã</w:t>
      </w:r>
      <w:r w:rsidR="004C01F2">
        <w:rPr>
          <w:rFonts w:ascii="Times New Roman" w:hAnsi="Times New Roman"/>
          <w:sz w:val="24"/>
        </w:rPr>
        <w:t xml:space="preserve">o </w:t>
      </w:r>
      <w:r w:rsidR="006347AD">
        <w:rPr>
          <w:rFonts w:ascii="Times New Roman" w:hAnsi="Times New Roman"/>
          <w:sz w:val="24"/>
        </w:rPr>
        <w:t>(</w:t>
      </w:r>
      <w:r w:rsidR="006347AD" w:rsidRPr="000D6861">
        <w:rPr>
          <w:rFonts w:ascii="Times New Roman" w:hAnsi="Times New Roman"/>
          <w:sz w:val="24"/>
          <w:szCs w:val="24"/>
          <w:lang w:val="es-ES"/>
        </w:rPr>
        <w:t>FRANKX</w:t>
      </w:r>
      <w:r w:rsidR="006347AD">
        <w:rPr>
          <w:rFonts w:ascii="Times New Roman" w:hAnsi="Times New Roman"/>
          <w:sz w:val="24"/>
          <w:szCs w:val="24"/>
          <w:lang w:val="es-ES"/>
        </w:rPr>
        <w:t>, 2010, 565)</w:t>
      </w:r>
      <w:r w:rsidR="00A43D9C">
        <w:rPr>
          <w:rFonts w:ascii="Times New Roman" w:hAnsi="Times New Roman"/>
          <w:sz w:val="24"/>
          <w:szCs w:val="24"/>
          <w:lang w:val="es-ES"/>
        </w:rPr>
        <w:t xml:space="preserve">. </w:t>
      </w:r>
    </w:p>
    <w:p w14:paraId="306EAA64" w14:textId="1CF45EF2" w:rsidR="00CC6DD2" w:rsidRPr="004C3643" w:rsidRDefault="00CC6DD2" w:rsidP="00CC6DD2">
      <w:pPr>
        <w:pStyle w:val="Prrafodelista"/>
        <w:spacing w:after="0" w:line="360" w:lineRule="auto"/>
        <w:ind w:left="0" w:firstLine="708"/>
        <w:jc w:val="both"/>
        <w:rPr>
          <w:rFonts w:ascii="Times New Roman" w:hAnsi="Times New Roman"/>
          <w:sz w:val="24"/>
          <w:szCs w:val="24"/>
        </w:rPr>
      </w:pPr>
      <w:r>
        <w:rPr>
          <w:rFonts w:ascii="Times New Roman" w:hAnsi="Times New Roman"/>
          <w:sz w:val="24"/>
          <w:szCs w:val="24"/>
        </w:rPr>
        <w:t>No âmbito das negociações da CONVEMAR, a</w:t>
      </w:r>
      <w:r w:rsidRPr="00314817">
        <w:rPr>
          <w:rFonts w:ascii="Times New Roman" w:hAnsi="Times New Roman"/>
          <w:sz w:val="24"/>
          <w:szCs w:val="24"/>
        </w:rPr>
        <w:t xml:space="preserve"> temática dos fundos marinhos acabou por ser um dos pont</w:t>
      </w:r>
      <w:r w:rsidR="00FE2096">
        <w:rPr>
          <w:rFonts w:ascii="Times New Roman" w:hAnsi="Times New Roman"/>
          <w:sz w:val="24"/>
          <w:szCs w:val="24"/>
        </w:rPr>
        <w:t>os mais delicados nas negociações</w:t>
      </w:r>
      <w:r w:rsidRPr="00314817">
        <w:rPr>
          <w:rFonts w:ascii="Times New Roman" w:hAnsi="Times New Roman"/>
          <w:sz w:val="24"/>
          <w:szCs w:val="24"/>
        </w:rPr>
        <w:t>, arrisc</w:t>
      </w:r>
      <w:r>
        <w:rPr>
          <w:rFonts w:ascii="Times New Roman" w:hAnsi="Times New Roman"/>
          <w:sz w:val="24"/>
          <w:szCs w:val="24"/>
        </w:rPr>
        <w:t>ando paralisar a negociação do T</w:t>
      </w:r>
      <w:r w:rsidRPr="00314817">
        <w:rPr>
          <w:rFonts w:ascii="Times New Roman" w:hAnsi="Times New Roman"/>
          <w:sz w:val="24"/>
          <w:szCs w:val="24"/>
        </w:rPr>
        <w:t xml:space="preserve">ratado, uma vez que a Área </w:t>
      </w:r>
      <w:r w:rsidR="004A6B59">
        <w:rPr>
          <w:rFonts w:ascii="Times New Roman" w:hAnsi="Times New Roman"/>
          <w:sz w:val="24"/>
          <w:szCs w:val="24"/>
        </w:rPr>
        <w:t>detém</w:t>
      </w:r>
      <w:r w:rsidRPr="00314817">
        <w:rPr>
          <w:rFonts w:ascii="Times New Roman" w:hAnsi="Times New Roman"/>
          <w:sz w:val="24"/>
          <w:szCs w:val="24"/>
        </w:rPr>
        <w:t xml:space="preserve"> quantidade </w:t>
      </w:r>
      <w:r w:rsidR="004A6B59">
        <w:rPr>
          <w:rFonts w:ascii="Times New Roman" w:hAnsi="Times New Roman"/>
          <w:sz w:val="24"/>
          <w:szCs w:val="24"/>
        </w:rPr>
        <w:t xml:space="preserve">considerável </w:t>
      </w:r>
      <w:r w:rsidR="004C3643">
        <w:rPr>
          <w:rFonts w:ascii="Times New Roman" w:hAnsi="Times New Roman"/>
          <w:sz w:val="24"/>
          <w:szCs w:val="24"/>
        </w:rPr>
        <w:t xml:space="preserve">de recursos </w:t>
      </w:r>
      <w:r w:rsidR="00B4634D">
        <w:rPr>
          <w:rFonts w:ascii="Times New Roman" w:hAnsi="Times New Roman"/>
          <w:sz w:val="24"/>
          <w:szCs w:val="24"/>
        </w:rPr>
        <w:lastRenderedPageBreak/>
        <w:t>minerais. A</w:t>
      </w:r>
      <w:r w:rsidR="004C3643">
        <w:rPr>
          <w:rFonts w:ascii="Times New Roman" w:hAnsi="Times New Roman"/>
          <w:sz w:val="24"/>
          <w:szCs w:val="24"/>
        </w:rPr>
        <w:t xml:space="preserve"> consideração deste</w:t>
      </w:r>
      <w:r w:rsidR="00B4634D">
        <w:rPr>
          <w:rFonts w:ascii="Times New Roman" w:hAnsi="Times New Roman"/>
          <w:sz w:val="24"/>
          <w:szCs w:val="24"/>
        </w:rPr>
        <w:t xml:space="preserve"> espaço enquanto patrimônio comum da humanidade</w:t>
      </w:r>
      <w:r w:rsidRPr="00314817">
        <w:rPr>
          <w:rFonts w:ascii="Times New Roman" w:hAnsi="Times New Roman"/>
          <w:sz w:val="24"/>
          <w:szCs w:val="24"/>
        </w:rPr>
        <w:t xml:space="preserve"> </w:t>
      </w:r>
      <w:r w:rsidR="004C3643">
        <w:rPr>
          <w:rFonts w:ascii="Times New Roman" w:hAnsi="Times New Roman"/>
          <w:sz w:val="24"/>
          <w:szCs w:val="24"/>
        </w:rPr>
        <w:t>justificou</w:t>
      </w:r>
      <w:r w:rsidRPr="004C3643">
        <w:rPr>
          <w:rFonts w:ascii="Times New Roman" w:hAnsi="Times New Roman"/>
          <w:sz w:val="24"/>
          <w:szCs w:val="24"/>
        </w:rPr>
        <w:t xml:space="preserve"> a criação da Autoridade </w:t>
      </w:r>
      <w:r w:rsidR="004C3643">
        <w:rPr>
          <w:rFonts w:ascii="Times New Roman" w:hAnsi="Times New Roman"/>
          <w:sz w:val="24"/>
          <w:szCs w:val="24"/>
        </w:rPr>
        <w:t xml:space="preserve">Internacional para os Fundos Marinhos </w:t>
      </w:r>
      <w:r w:rsidRPr="004C3643">
        <w:rPr>
          <w:rFonts w:ascii="Times New Roman" w:hAnsi="Times New Roman"/>
          <w:sz w:val="24"/>
          <w:szCs w:val="24"/>
        </w:rPr>
        <w:t xml:space="preserve">como </w:t>
      </w:r>
      <w:r w:rsidR="004C3643">
        <w:rPr>
          <w:rFonts w:ascii="Times New Roman" w:hAnsi="Times New Roman"/>
          <w:sz w:val="24"/>
          <w:szCs w:val="24"/>
        </w:rPr>
        <w:t xml:space="preserve">um </w:t>
      </w:r>
      <w:r w:rsidRPr="004C3643">
        <w:rPr>
          <w:rFonts w:ascii="Times New Roman" w:hAnsi="Times New Roman"/>
          <w:sz w:val="24"/>
          <w:szCs w:val="24"/>
        </w:rPr>
        <w:t>organismo internacional</w:t>
      </w:r>
      <w:r w:rsidR="004C3643">
        <w:rPr>
          <w:rFonts w:ascii="Times New Roman" w:hAnsi="Times New Roman"/>
          <w:sz w:val="24"/>
          <w:szCs w:val="24"/>
        </w:rPr>
        <w:t xml:space="preserve"> de gerenciamento </w:t>
      </w:r>
      <w:r w:rsidRPr="004C3643">
        <w:rPr>
          <w:rFonts w:ascii="Times New Roman" w:hAnsi="Times New Roman"/>
          <w:sz w:val="24"/>
          <w:szCs w:val="24"/>
        </w:rPr>
        <w:t>(MENEZES, 2015, 238).</w:t>
      </w:r>
    </w:p>
    <w:p w14:paraId="208B9732" w14:textId="0B163033" w:rsidR="00CC6DD2" w:rsidRPr="00E92672" w:rsidRDefault="00CC6DD2" w:rsidP="00CC6DD2">
      <w:pPr>
        <w:pStyle w:val="Prrafodelista"/>
        <w:spacing w:after="0" w:line="360" w:lineRule="auto"/>
        <w:ind w:left="0" w:firstLine="708"/>
        <w:jc w:val="both"/>
        <w:rPr>
          <w:rFonts w:ascii="Times New Roman" w:hAnsi="Times New Roman"/>
          <w:color w:val="FF0000"/>
          <w:sz w:val="24"/>
          <w:szCs w:val="24"/>
        </w:rPr>
      </w:pPr>
      <w:r w:rsidRPr="00314817">
        <w:rPr>
          <w:rFonts w:ascii="Times New Roman" w:hAnsi="Times New Roman"/>
          <w:sz w:val="24"/>
          <w:szCs w:val="24"/>
        </w:rPr>
        <w:t xml:space="preserve">Acerca do princípio do patrimônio comum da humanidade, ressalta-se que todos os direitos sobre os recursos da Área são adquiridos </w:t>
      </w:r>
      <w:r w:rsidR="00650A6F">
        <w:rPr>
          <w:rFonts w:ascii="Times New Roman" w:hAnsi="Times New Roman"/>
          <w:sz w:val="24"/>
          <w:szCs w:val="24"/>
        </w:rPr>
        <w:t>em prol d</w:t>
      </w:r>
      <w:r w:rsidRPr="00314817">
        <w:rPr>
          <w:rFonts w:ascii="Times New Roman" w:hAnsi="Times New Roman"/>
          <w:sz w:val="24"/>
          <w:szCs w:val="24"/>
        </w:rPr>
        <w:t>a humanidade como um todo, em cujo nome a Autoridade deve agir</w:t>
      </w:r>
      <w:r w:rsidR="00650A6F">
        <w:rPr>
          <w:rFonts w:ascii="Times New Roman" w:hAnsi="Times New Roman"/>
          <w:sz w:val="24"/>
          <w:szCs w:val="24"/>
        </w:rPr>
        <w:t>,</w:t>
      </w:r>
      <w:r w:rsidRPr="00314817">
        <w:rPr>
          <w:rFonts w:ascii="Times New Roman" w:hAnsi="Times New Roman"/>
          <w:sz w:val="24"/>
          <w:szCs w:val="24"/>
        </w:rPr>
        <w:t xml:space="preserve"> em virtude dos artigos 137, 140 e 160</w:t>
      </w:r>
      <w:r>
        <w:rPr>
          <w:rFonts w:ascii="Times New Roman" w:hAnsi="Times New Roman"/>
          <w:sz w:val="24"/>
          <w:szCs w:val="24"/>
        </w:rPr>
        <w:t xml:space="preserve"> da Convenção</w:t>
      </w:r>
      <w:r w:rsidRPr="00314817">
        <w:rPr>
          <w:rFonts w:ascii="Times New Roman" w:hAnsi="Times New Roman"/>
          <w:sz w:val="24"/>
          <w:szCs w:val="24"/>
        </w:rPr>
        <w:t xml:space="preserve">. </w:t>
      </w:r>
      <w:proofErr w:type="spellStart"/>
      <w:r w:rsidR="00650A6F" w:rsidRPr="00CE499D">
        <w:rPr>
          <w:rFonts w:ascii="Times New Roman" w:hAnsi="Times New Roman"/>
          <w:sz w:val="24"/>
          <w:szCs w:val="24"/>
        </w:rPr>
        <w:t>Yoshifumi</w:t>
      </w:r>
      <w:proofErr w:type="spellEnd"/>
      <w:r w:rsidR="00650A6F" w:rsidRPr="00E92672">
        <w:rPr>
          <w:rFonts w:ascii="Times New Roman" w:hAnsi="Times New Roman"/>
          <w:sz w:val="24"/>
          <w:szCs w:val="24"/>
        </w:rPr>
        <w:t xml:space="preserve"> </w:t>
      </w:r>
      <w:r w:rsidRPr="00E92672">
        <w:rPr>
          <w:rFonts w:ascii="Times New Roman" w:hAnsi="Times New Roman"/>
          <w:sz w:val="24"/>
          <w:szCs w:val="24"/>
        </w:rPr>
        <w:t>Tanaka</w:t>
      </w:r>
      <w:r w:rsidR="00E92672" w:rsidRPr="00E92672">
        <w:rPr>
          <w:rFonts w:ascii="Times New Roman" w:hAnsi="Times New Roman"/>
          <w:sz w:val="24"/>
          <w:szCs w:val="24"/>
        </w:rPr>
        <w:t xml:space="preserve"> </w:t>
      </w:r>
      <w:r w:rsidR="00E92672">
        <w:rPr>
          <w:rFonts w:ascii="Times New Roman" w:hAnsi="Times New Roman"/>
          <w:sz w:val="24"/>
          <w:szCs w:val="24"/>
        </w:rPr>
        <w:t xml:space="preserve">entende que neste </w:t>
      </w:r>
      <w:r w:rsidRPr="00E92672">
        <w:rPr>
          <w:rFonts w:ascii="Times New Roman" w:hAnsi="Times New Roman"/>
          <w:sz w:val="24"/>
          <w:szCs w:val="24"/>
        </w:rPr>
        <w:t xml:space="preserve">princípio </w:t>
      </w:r>
      <w:r w:rsidR="00E92672">
        <w:rPr>
          <w:rFonts w:ascii="Times New Roman" w:hAnsi="Times New Roman"/>
          <w:sz w:val="24"/>
          <w:szCs w:val="24"/>
        </w:rPr>
        <w:t xml:space="preserve">existem </w:t>
      </w:r>
      <w:r w:rsidRPr="00E92672">
        <w:rPr>
          <w:rFonts w:ascii="Times New Roman" w:hAnsi="Times New Roman"/>
          <w:sz w:val="24"/>
          <w:szCs w:val="24"/>
        </w:rPr>
        <w:t>três e</w:t>
      </w:r>
      <w:r w:rsidR="00650A6F" w:rsidRPr="00E92672">
        <w:rPr>
          <w:rFonts w:ascii="Times New Roman" w:hAnsi="Times New Roman"/>
          <w:sz w:val="24"/>
          <w:szCs w:val="24"/>
        </w:rPr>
        <w:t>lementos: o</w:t>
      </w:r>
      <w:r w:rsidR="00D45479">
        <w:rPr>
          <w:rFonts w:ascii="Times New Roman" w:hAnsi="Times New Roman"/>
          <w:sz w:val="24"/>
          <w:szCs w:val="24"/>
        </w:rPr>
        <w:t xml:space="preserve"> primeiro</w:t>
      </w:r>
      <w:r w:rsidR="00E92672" w:rsidRPr="00E92672">
        <w:rPr>
          <w:rFonts w:ascii="Times New Roman" w:hAnsi="Times New Roman"/>
          <w:sz w:val="24"/>
          <w:szCs w:val="24"/>
        </w:rPr>
        <w:t xml:space="preserve"> é o da</w:t>
      </w:r>
      <w:r w:rsidR="00E92672">
        <w:rPr>
          <w:rFonts w:ascii="Times New Roman" w:hAnsi="Times New Roman"/>
          <w:sz w:val="24"/>
          <w:szCs w:val="24"/>
        </w:rPr>
        <w:t xml:space="preserve"> não apropriação</w:t>
      </w:r>
      <w:r w:rsidRPr="00E92672">
        <w:rPr>
          <w:rFonts w:ascii="Times New Roman" w:hAnsi="Times New Roman"/>
          <w:sz w:val="24"/>
          <w:szCs w:val="24"/>
        </w:rPr>
        <w:t xml:space="preserve">, </w:t>
      </w:r>
      <w:r w:rsidR="00B86CDB">
        <w:rPr>
          <w:rFonts w:ascii="Times New Roman" w:hAnsi="Times New Roman"/>
          <w:sz w:val="24"/>
          <w:szCs w:val="24"/>
        </w:rPr>
        <w:t>distinto</w:t>
      </w:r>
      <w:r w:rsidR="00E92672" w:rsidRPr="00E92672">
        <w:rPr>
          <w:rFonts w:ascii="Times New Roman" w:hAnsi="Times New Roman"/>
          <w:sz w:val="24"/>
          <w:szCs w:val="24"/>
        </w:rPr>
        <w:t xml:space="preserve"> de uma </w:t>
      </w:r>
      <w:r w:rsidRPr="00E92672">
        <w:rPr>
          <w:rFonts w:ascii="Times New Roman" w:hAnsi="Times New Roman"/>
          <w:i/>
          <w:sz w:val="24"/>
          <w:szCs w:val="24"/>
        </w:rPr>
        <w:t xml:space="preserve">res </w:t>
      </w:r>
      <w:proofErr w:type="spellStart"/>
      <w:r w:rsidRPr="00E92672">
        <w:rPr>
          <w:rFonts w:ascii="Times New Roman" w:hAnsi="Times New Roman"/>
          <w:i/>
          <w:sz w:val="24"/>
          <w:szCs w:val="24"/>
        </w:rPr>
        <w:t>communis</w:t>
      </w:r>
      <w:proofErr w:type="spellEnd"/>
      <w:r w:rsidR="00CE499D">
        <w:rPr>
          <w:rFonts w:ascii="Times New Roman" w:hAnsi="Times New Roman"/>
          <w:sz w:val="24"/>
          <w:szCs w:val="24"/>
        </w:rPr>
        <w:t>; o</w:t>
      </w:r>
      <w:r w:rsidR="00E92672">
        <w:rPr>
          <w:rFonts w:ascii="Times New Roman" w:hAnsi="Times New Roman"/>
          <w:sz w:val="24"/>
          <w:szCs w:val="24"/>
        </w:rPr>
        <w:t xml:space="preserve"> segundo</w:t>
      </w:r>
      <w:r w:rsidRPr="00E92672">
        <w:rPr>
          <w:rFonts w:ascii="Times New Roman" w:hAnsi="Times New Roman"/>
          <w:sz w:val="24"/>
          <w:szCs w:val="24"/>
        </w:rPr>
        <w:t xml:space="preserve"> </w:t>
      </w:r>
      <w:r w:rsidR="00277D9D">
        <w:rPr>
          <w:rFonts w:ascii="Times New Roman" w:hAnsi="Times New Roman"/>
          <w:sz w:val="24"/>
          <w:szCs w:val="24"/>
        </w:rPr>
        <w:t>prevê</w:t>
      </w:r>
      <w:r w:rsidRPr="00E92672">
        <w:rPr>
          <w:rFonts w:ascii="Times New Roman" w:hAnsi="Times New Roman"/>
          <w:sz w:val="24"/>
          <w:szCs w:val="24"/>
        </w:rPr>
        <w:t xml:space="preserve"> a partilha equitativa dos benefícios econômicos </w:t>
      </w:r>
      <w:r w:rsidR="00CE499D">
        <w:rPr>
          <w:rFonts w:ascii="Times New Roman" w:hAnsi="Times New Roman"/>
          <w:sz w:val="24"/>
          <w:szCs w:val="24"/>
        </w:rPr>
        <w:t xml:space="preserve">de forma não discriminatória; </w:t>
      </w:r>
      <w:r w:rsidR="00277D9D">
        <w:rPr>
          <w:rFonts w:ascii="Times New Roman" w:hAnsi="Times New Roman"/>
          <w:sz w:val="24"/>
          <w:szCs w:val="24"/>
        </w:rPr>
        <w:t>e o terceiro</w:t>
      </w:r>
      <w:r w:rsidRPr="00E92672">
        <w:rPr>
          <w:rFonts w:ascii="Times New Roman" w:hAnsi="Times New Roman"/>
          <w:sz w:val="24"/>
          <w:szCs w:val="24"/>
        </w:rPr>
        <w:t xml:space="preserve"> refere-se ao uso pacífico</w:t>
      </w:r>
      <w:r w:rsidR="00B86CDB">
        <w:rPr>
          <w:rFonts w:ascii="Times New Roman" w:hAnsi="Times New Roman"/>
          <w:sz w:val="24"/>
          <w:szCs w:val="24"/>
        </w:rPr>
        <w:t xml:space="preserve"> (2012, </w:t>
      </w:r>
      <w:r w:rsidR="00CE499D">
        <w:rPr>
          <w:rFonts w:ascii="Times New Roman" w:hAnsi="Times New Roman"/>
          <w:sz w:val="24"/>
          <w:szCs w:val="24"/>
        </w:rPr>
        <w:t>180-181</w:t>
      </w:r>
      <w:r w:rsidR="00E92672" w:rsidRPr="00E92672">
        <w:rPr>
          <w:rFonts w:ascii="Times New Roman" w:hAnsi="Times New Roman"/>
          <w:sz w:val="24"/>
          <w:szCs w:val="24"/>
        </w:rPr>
        <w:t>)</w:t>
      </w:r>
      <w:r w:rsidR="00277D9D">
        <w:rPr>
          <w:rFonts w:ascii="Times New Roman" w:hAnsi="Times New Roman"/>
          <w:sz w:val="24"/>
          <w:szCs w:val="24"/>
        </w:rPr>
        <w:t>.</w:t>
      </w:r>
    </w:p>
    <w:p w14:paraId="694EF7E8" w14:textId="07CA60F8" w:rsidR="0035221E" w:rsidRPr="0035221E" w:rsidRDefault="004B7395" w:rsidP="0035221E">
      <w:pPr>
        <w:spacing w:after="0" w:line="360" w:lineRule="auto"/>
        <w:ind w:firstLine="708"/>
        <w:jc w:val="both"/>
        <w:rPr>
          <w:rFonts w:ascii="Times New Roman" w:eastAsia="Times New Roman" w:hAnsi="Times New Roman"/>
          <w:bCs/>
          <w:iCs/>
          <w:sz w:val="24"/>
          <w:szCs w:val="24"/>
          <w:lang w:eastAsia="pt-BR"/>
        </w:rPr>
      </w:pPr>
      <w:r>
        <w:rPr>
          <w:rFonts w:ascii="Times New Roman" w:hAnsi="Times New Roman"/>
          <w:sz w:val="24"/>
          <w:szCs w:val="24"/>
        </w:rPr>
        <w:t>A</w:t>
      </w:r>
      <w:r w:rsidR="00206544" w:rsidRPr="006E5575">
        <w:rPr>
          <w:rFonts w:ascii="Times New Roman" w:hAnsi="Times New Roman"/>
          <w:sz w:val="24"/>
          <w:szCs w:val="24"/>
        </w:rPr>
        <w:t xml:space="preserve"> Autoridade Internacional para os Fundos Marinhos, imple</w:t>
      </w:r>
      <w:r>
        <w:rPr>
          <w:rFonts w:ascii="Times New Roman" w:hAnsi="Times New Roman"/>
          <w:sz w:val="24"/>
          <w:szCs w:val="24"/>
        </w:rPr>
        <w:t>mentada pelo Acordo de 1994, vaio a dar</w:t>
      </w:r>
      <w:r w:rsidR="00206544" w:rsidRPr="006E5575">
        <w:rPr>
          <w:rFonts w:ascii="Times New Roman" w:hAnsi="Times New Roman"/>
          <w:sz w:val="24"/>
          <w:szCs w:val="24"/>
        </w:rPr>
        <w:t xml:space="preserve"> eficácia ao Anex</w:t>
      </w:r>
      <w:r>
        <w:rPr>
          <w:rFonts w:ascii="Times New Roman" w:hAnsi="Times New Roman"/>
          <w:sz w:val="24"/>
          <w:szCs w:val="24"/>
        </w:rPr>
        <w:t>o IX da CONVEMAR</w:t>
      </w:r>
      <w:r w:rsidR="00206544" w:rsidRPr="006E5575">
        <w:rPr>
          <w:rFonts w:ascii="Times New Roman" w:hAnsi="Times New Roman"/>
          <w:sz w:val="24"/>
          <w:szCs w:val="24"/>
        </w:rPr>
        <w:t xml:space="preserve">. </w:t>
      </w:r>
      <w:r w:rsidR="00104407">
        <w:rPr>
          <w:rFonts w:ascii="Times New Roman" w:hAnsi="Times New Roman"/>
          <w:sz w:val="24"/>
          <w:szCs w:val="24"/>
        </w:rPr>
        <w:t>Instituída</w:t>
      </w:r>
      <w:r w:rsidR="00206544" w:rsidRPr="006E5575">
        <w:rPr>
          <w:rFonts w:ascii="Times New Roman" w:hAnsi="Times New Roman"/>
          <w:sz w:val="24"/>
          <w:szCs w:val="24"/>
        </w:rPr>
        <w:t xml:space="preserve"> no intuito de geren</w:t>
      </w:r>
      <w:r w:rsidR="00843126">
        <w:rPr>
          <w:rFonts w:ascii="Times New Roman" w:hAnsi="Times New Roman"/>
          <w:sz w:val="24"/>
          <w:szCs w:val="24"/>
        </w:rPr>
        <w:t>ciar e garantir a proteção dos f</w:t>
      </w:r>
      <w:r w:rsidR="00206544" w:rsidRPr="006E5575">
        <w:rPr>
          <w:rFonts w:ascii="Times New Roman" w:hAnsi="Times New Roman"/>
          <w:sz w:val="24"/>
          <w:szCs w:val="24"/>
        </w:rPr>
        <w:t xml:space="preserve">undos </w:t>
      </w:r>
      <w:r w:rsidR="00843126">
        <w:rPr>
          <w:rFonts w:ascii="Times New Roman" w:hAnsi="Times New Roman"/>
          <w:sz w:val="24"/>
          <w:szCs w:val="24"/>
        </w:rPr>
        <w:t>m</w:t>
      </w:r>
      <w:r w:rsidR="00B407DB">
        <w:rPr>
          <w:rFonts w:ascii="Times New Roman" w:hAnsi="Times New Roman"/>
          <w:sz w:val="24"/>
          <w:szCs w:val="24"/>
        </w:rPr>
        <w:t>arinhos</w:t>
      </w:r>
      <w:r w:rsidR="00206544" w:rsidRPr="006E5575">
        <w:rPr>
          <w:rFonts w:ascii="Times New Roman" w:hAnsi="Times New Roman"/>
          <w:sz w:val="24"/>
          <w:szCs w:val="24"/>
        </w:rPr>
        <w:t>, a Autoridade é um organismo internacional</w:t>
      </w:r>
      <w:r w:rsidR="00C72AFE" w:rsidRPr="006E5575">
        <w:rPr>
          <w:rFonts w:ascii="Times New Roman" w:hAnsi="Times New Roman"/>
          <w:sz w:val="24"/>
          <w:szCs w:val="24"/>
        </w:rPr>
        <w:t xml:space="preserve"> qu</w:t>
      </w:r>
      <w:r w:rsidR="00B407DB">
        <w:rPr>
          <w:rFonts w:ascii="Times New Roman" w:hAnsi="Times New Roman"/>
          <w:sz w:val="24"/>
          <w:szCs w:val="24"/>
        </w:rPr>
        <w:t>e visa garantir a eficácia do princípio</w:t>
      </w:r>
      <w:r w:rsidR="00C72AFE" w:rsidRPr="006E5575">
        <w:rPr>
          <w:rFonts w:ascii="Times New Roman" w:hAnsi="Times New Roman"/>
          <w:sz w:val="24"/>
          <w:szCs w:val="24"/>
        </w:rPr>
        <w:t xml:space="preserve"> </w:t>
      </w:r>
      <w:r w:rsidR="00B407DB">
        <w:rPr>
          <w:rFonts w:ascii="Times New Roman" w:hAnsi="Times New Roman"/>
          <w:sz w:val="24"/>
          <w:szCs w:val="24"/>
        </w:rPr>
        <w:t>de patrimônio comum da humanidade</w:t>
      </w:r>
      <w:r w:rsidR="009E6A89">
        <w:rPr>
          <w:rFonts w:ascii="Times New Roman" w:hAnsi="Times New Roman"/>
          <w:sz w:val="24"/>
          <w:szCs w:val="24"/>
        </w:rPr>
        <w:t>, o que foi avaliado como um retrocesso na condução do regime jurídic</w:t>
      </w:r>
      <w:r w:rsidR="00AA7CA1">
        <w:rPr>
          <w:rFonts w:ascii="Times New Roman" w:hAnsi="Times New Roman"/>
          <w:sz w:val="24"/>
          <w:szCs w:val="24"/>
        </w:rPr>
        <w:t>o (MOREIRA; SILVA, 2010,</w:t>
      </w:r>
      <w:r w:rsidR="009E6A89">
        <w:rPr>
          <w:rFonts w:ascii="Times New Roman" w:hAnsi="Times New Roman"/>
          <w:sz w:val="24"/>
          <w:szCs w:val="24"/>
        </w:rPr>
        <w:t xml:space="preserve"> 128ss)</w:t>
      </w:r>
      <w:r w:rsidR="00AD0B54">
        <w:rPr>
          <w:rFonts w:ascii="Times New Roman" w:hAnsi="Times New Roman"/>
          <w:sz w:val="24"/>
          <w:szCs w:val="24"/>
        </w:rPr>
        <w:t>, particularmente na perspectiva da transferência de tecnologia</w:t>
      </w:r>
      <w:r w:rsidR="00AD0B54">
        <w:rPr>
          <w:rStyle w:val="Refdenotaalpie"/>
          <w:rFonts w:ascii="Times New Roman" w:hAnsi="Times New Roman"/>
          <w:sz w:val="24"/>
          <w:szCs w:val="24"/>
        </w:rPr>
        <w:footnoteReference w:id="4"/>
      </w:r>
      <w:r w:rsidR="00C72AFE" w:rsidRPr="006E5575">
        <w:rPr>
          <w:rFonts w:ascii="Times New Roman" w:hAnsi="Times New Roman"/>
          <w:sz w:val="24"/>
          <w:szCs w:val="24"/>
        </w:rPr>
        <w:t xml:space="preserve">. </w:t>
      </w:r>
      <w:r w:rsidR="000F45C5" w:rsidRPr="000F45C5">
        <w:rPr>
          <w:rFonts w:ascii="Times New Roman" w:eastAsia="Times New Roman" w:hAnsi="Times New Roman"/>
          <w:bCs/>
          <w:iCs/>
          <w:sz w:val="24"/>
          <w:szCs w:val="24"/>
          <w:lang w:eastAsia="pt-BR"/>
        </w:rPr>
        <w:t>A Convenção também estabeleceu um órgão chamado Empresa que deve</w:t>
      </w:r>
      <w:r w:rsidR="00BE1357">
        <w:rPr>
          <w:rFonts w:ascii="Times New Roman" w:eastAsia="Times New Roman" w:hAnsi="Times New Roman"/>
          <w:bCs/>
          <w:iCs/>
          <w:sz w:val="24"/>
          <w:szCs w:val="24"/>
          <w:lang w:eastAsia="pt-BR"/>
        </w:rPr>
        <w:t>ria</w:t>
      </w:r>
      <w:r w:rsidR="000F45C5" w:rsidRPr="000F45C5">
        <w:rPr>
          <w:rFonts w:ascii="Times New Roman" w:eastAsia="Times New Roman" w:hAnsi="Times New Roman"/>
          <w:bCs/>
          <w:iCs/>
          <w:sz w:val="24"/>
          <w:szCs w:val="24"/>
          <w:lang w:eastAsia="pt-BR"/>
        </w:rPr>
        <w:t xml:space="preserve"> servir como o próprio operador de mineração da Autoridade, mas</w:t>
      </w:r>
      <w:r w:rsidR="00A76A58">
        <w:rPr>
          <w:rFonts w:ascii="Times New Roman" w:eastAsia="Times New Roman" w:hAnsi="Times New Roman"/>
          <w:bCs/>
          <w:iCs/>
          <w:sz w:val="24"/>
          <w:szCs w:val="24"/>
          <w:lang w:eastAsia="pt-BR"/>
        </w:rPr>
        <w:t>, num primeiro momento,</w:t>
      </w:r>
      <w:r w:rsidR="000F45C5" w:rsidRPr="000F45C5">
        <w:rPr>
          <w:rFonts w:ascii="Times New Roman" w:eastAsia="Times New Roman" w:hAnsi="Times New Roman"/>
          <w:bCs/>
          <w:iCs/>
          <w:sz w:val="24"/>
          <w:szCs w:val="24"/>
          <w:lang w:eastAsia="pt-BR"/>
        </w:rPr>
        <w:t xml:space="preserve"> não foram tomadas medidas concretas para que </w:t>
      </w:r>
      <w:r w:rsidR="000F45C5" w:rsidRPr="0035221E">
        <w:rPr>
          <w:rFonts w:ascii="Times New Roman" w:eastAsia="Times New Roman" w:hAnsi="Times New Roman"/>
          <w:bCs/>
          <w:iCs/>
          <w:sz w:val="24"/>
          <w:szCs w:val="24"/>
          <w:lang w:eastAsia="pt-BR"/>
        </w:rPr>
        <w:t>isso acontecesse.</w:t>
      </w:r>
    </w:p>
    <w:p w14:paraId="1E9E70FC" w14:textId="278683E6" w:rsidR="00206544" w:rsidRPr="00E0184D" w:rsidRDefault="00A76A58" w:rsidP="001A3AD7">
      <w:pPr>
        <w:spacing w:after="0" w:line="360" w:lineRule="auto"/>
        <w:ind w:firstLine="708"/>
        <w:jc w:val="both"/>
        <w:rPr>
          <w:rFonts w:ascii="Times New Roman" w:hAnsi="Times New Roman"/>
          <w:sz w:val="24"/>
          <w:szCs w:val="24"/>
        </w:rPr>
      </w:pPr>
      <w:r w:rsidRPr="0035221E">
        <w:rPr>
          <w:rFonts w:ascii="Times New Roman" w:hAnsi="Times New Roman"/>
          <w:sz w:val="24"/>
          <w:szCs w:val="24"/>
        </w:rPr>
        <w:t>O</w:t>
      </w:r>
      <w:r w:rsidR="00CE499D" w:rsidRPr="0035221E">
        <w:rPr>
          <w:rFonts w:ascii="Times New Roman" w:hAnsi="Times New Roman"/>
          <w:sz w:val="24"/>
          <w:szCs w:val="24"/>
        </w:rPr>
        <w:t>s fundos marinhos tem sido alvo de cada vez maior exploração privada, e</w:t>
      </w:r>
      <w:r w:rsidRPr="0035221E">
        <w:rPr>
          <w:rFonts w:ascii="Times New Roman" w:hAnsi="Times New Roman"/>
          <w:sz w:val="24"/>
          <w:szCs w:val="24"/>
        </w:rPr>
        <w:t>xigindo, da</w:t>
      </w:r>
      <w:r w:rsidR="00CE499D" w:rsidRPr="0035221E">
        <w:rPr>
          <w:rFonts w:ascii="Times New Roman" w:hAnsi="Times New Roman"/>
          <w:sz w:val="24"/>
          <w:szCs w:val="24"/>
        </w:rPr>
        <w:t xml:space="preserve"> Autoridade</w:t>
      </w:r>
      <w:r w:rsidRPr="0035221E">
        <w:rPr>
          <w:rFonts w:ascii="Times New Roman" w:hAnsi="Times New Roman"/>
          <w:sz w:val="24"/>
          <w:szCs w:val="24"/>
        </w:rPr>
        <w:t>,</w:t>
      </w:r>
      <w:r w:rsidR="00CE499D" w:rsidRPr="0035221E">
        <w:rPr>
          <w:rFonts w:ascii="Times New Roman" w:hAnsi="Times New Roman"/>
          <w:sz w:val="24"/>
          <w:szCs w:val="24"/>
        </w:rPr>
        <w:t xml:space="preserve"> </w:t>
      </w:r>
      <w:r w:rsidRPr="0035221E">
        <w:rPr>
          <w:rFonts w:ascii="Times New Roman" w:hAnsi="Times New Roman"/>
          <w:sz w:val="24"/>
          <w:szCs w:val="24"/>
        </w:rPr>
        <w:t>cautela no esforço de</w:t>
      </w:r>
      <w:r w:rsidR="00CE499D" w:rsidRPr="0035221E">
        <w:rPr>
          <w:rFonts w:ascii="Times New Roman" w:hAnsi="Times New Roman"/>
          <w:sz w:val="24"/>
          <w:szCs w:val="24"/>
        </w:rPr>
        <w:t xml:space="preserve"> regulamentação.</w:t>
      </w:r>
      <w:r w:rsidRPr="0035221E">
        <w:rPr>
          <w:rFonts w:ascii="Times New Roman" w:hAnsi="Times New Roman"/>
          <w:sz w:val="24"/>
          <w:szCs w:val="24"/>
        </w:rPr>
        <w:t xml:space="preserve"> </w:t>
      </w:r>
      <w:r w:rsidR="00206544" w:rsidRPr="0035221E">
        <w:rPr>
          <w:rFonts w:ascii="Times New Roman" w:hAnsi="Times New Roman"/>
          <w:sz w:val="24"/>
          <w:szCs w:val="24"/>
        </w:rPr>
        <w:t>Especialistas a</w:t>
      </w:r>
      <w:r w:rsidR="00365173" w:rsidRPr="0035221E">
        <w:rPr>
          <w:rFonts w:ascii="Times New Roman" w:hAnsi="Times New Roman"/>
          <w:sz w:val="24"/>
          <w:szCs w:val="24"/>
        </w:rPr>
        <w:t>dvertem</w:t>
      </w:r>
      <w:r w:rsidR="00206544" w:rsidRPr="0035221E">
        <w:rPr>
          <w:rFonts w:ascii="Times New Roman" w:hAnsi="Times New Roman"/>
          <w:sz w:val="24"/>
          <w:szCs w:val="24"/>
        </w:rPr>
        <w:t xml:space="preserve"> </w:t>
      </w:r>
      <w:r w:rsidR="00365173" w:rsidRPr="0035221E">
        <w:rPr>
          <w:rFonts w:ascii="Times New Roman" w:hAnsi="Times New Roman"/>
          <w:sz w:val="24"/>
          <w:szCs w:val="24"/>
        </w:rPr>
        <w:t xml:space="preserve">sobre as consequências das atividades de mineração nos fundos marinhos as quais impactam </w:t>
      </w:r>
      <w:r w:rsidR="00206544" w:rsidRPr="0035221E">
        <w:rPr>
          <w:rFonts w:ascii="Times New Roman" w:hAnsi="Times New Roman"/>
          <w:sz w:val="24"/>
          <w:szCs w:val="24"/>
        </w:rPr>
        <w:t>ecossistemas</w:t>
      </w:r>
      <w:r w:rsidR="00365173" w:rsidRPr="0035221E">
        <w:rPr>
          <w:rFonts w:ascii="Times New Roman" w:hAnsi="Times New Roman"/>
          <w:sz w:val="24"/>
          <w:szCs w:val="24"/>
        </w:rPr>
        <w:t>, e, consequentemente, ameaçam a biodiversidade</w:t>
      </w:r>
      <w:r w:rsidR="008A77F2" w:rsidRPr="0035221E">
        <w:rPr>
          <w:rFonts w:ascii="Times New Roman" w:hAnsi="Times New Roman"/>
          <w:sz w:val="24"/>
          <w:szCs w:val="24"/>
        </w:rPr>
        <w:t xml:space="preserve"> (</w:t>
      </w:r>
      <w:r w:rsidR="008A77F2" w:rsidRPr="0035221E">
        <w:rPr>
          <w:rFonts w:ascii="Times New Roman" w:hAnsi="Times New Roman"/>
          <w:sz w:val="24"/>
          <w:szCs w:val="24"/>
          <w:shd w:val="clear" w:color="auto" w:fill="FFFFFF"/>
        </w:rPr>
        <w:t>NINER et alii, 2018)</w:t>
      </w:r>
      <w:r w:rsidR="0035221E">
        <w:rPr>
          <w:rFonts w:ascii="Times New Roman" w:hAnsi="Times New Roman"/>
          <w:sz w:val="24"/>
          <w:szCs w:val="24"/>
        </w:rPr>
        <w:t xml:space="preserve">. </w:t>
      </w:r>
      <w:r w:rsidR="00206544" w:rsidRPr="00E0184D">
        <w:rPr>
          <w:rFonts w:ascii="Times New Roman" w:hAnsi="Times New Roman"/>
          <w:sz w:val="24"/>
          <w:szCs w:val="24"/>
        </w:rPr>
        <w:t>Em tal contexto socioambiental de riscos à biodiversidade marítima, a Autoridade</w:t>
      </w:r>
      <w:r w:rsidR="003C7009">
        <w:rPr>
          <w:rFonts w:ascii="Times New Roman" w:hAnsi="Times New Roman"/>
          <w:sz w:val="24"/>
          <w:szCs w:val="24"/>
        </w:rPr>
        <w:t xml:space="preserve"> </w:t>
      </w:r>
      <w:r w:rsidR="00C72AFE" w:rsidRPr="00E0184D">
        <w:rPr>
          <w:rFonts w:ascii="Times New Roman" w:hAnsi="Times New Roman"/>
          <w:sz w:val="24"/>
          <w:szCs w:val="24"/>
        </w:rPr>
        <w:t>vem</w:t>
      </w:r>
      <w:r w:rsidR="006557A2">
        <w:rPr>
          <w:rFonts w:ascii="Times New Roman" w:hAnsi="Times New Roman"/>
          <w:sz w:val="24"/>
          <w:szCs w:val="24"/>
        </w:rPr>
        <w:t xml:space="preserve"> gradual</w:t>
      </w:r>
      <w:r w:rsidR="00BF73BC">
        <w:rPr>
          <w:rFonts w:ascii="Times New Roman" w:hAnsi="Times New Roman"/>
          <w:sz w:val="24"/>
          <w:szCs w:val="24"/>
        </w:rPr>
        <w:t>mente conduz</w:t>
      </w:r>
      <w:r w:rsidR="00206544" w:rsidRPr="00E0184D">
        <w:rPr>
          <w:rFonts w:ascii="Times New Roman" w:hAnsi="Times New Roman"/>
          <w:sz w:val="24"/>
          <w:szCs w:val="24"/>
        </w:rPr>
        <w:t xml:space="preserve">indo </w:t>
      </w:r>
      <w:r w:rsidR="003C63DB">
        <w:rPr>
          <w:rFonts w:ascii="Times New Roman" w:hAnsi="Times New Roman"/>
          <w:sz w:val="24"/>
          <w:szCs w:val="24"/>
        </w:rPr>
        <w:t xml:space="preserve">negociações em torno de </w:t>
      </w:r>
      <w:r w:rsidR="00206544" w:rsidRPr="00E0184D">
        <w:rPr>
          <w:rFonts w:ascii="Times New Roman" w:hAnsi="Times New Roman"/>
          <w:sz w:val="24"/>
          <w:szCs w:val="24"/>
        </w:rPr>
        <w:t>regulamen</w:t>
      </w:r>
      <w:r w:rsidR="00C455C5" w:rsidRPr="00E0184D">
        <w:rPr>
          <w:rFonts w:ascii="Times New Roman" w:hAnsi="Times New Roman"/>
          <w:sz w:val="24"/>
          <w:szCs w:val="24"/>
        </w:rPr>
        <w:t>tações</w:t>
      </w:r>
      <w:r w:rsidR="00333531">
        <w:rPr>
          <w:rFonts w:ascii="Times New Roman" w:hAnsi="Times New Roman"/>
          <w:sz w:val="24"/>
          <w:szCs w:val="24"/>
        </w:rPr>
        <w:t xml:space="preserve"> relativas tanto a</w:t>
      </w:r>
      <w:r w:rsidR="00206544" w:rsidRPr="00E0184D">
        <w:rPr>
          <w:rFonts w:ascii="Times New Roman" w:hAnsi="Times New Roman"/>
          <w:sz w:val="24"/>
          <w:szCs w:val="24"/>
        </w:rPr>
        <w:t xml:space="preserve"> questões contratuais entre Estado</w:t>
      </w:r>
      <w:r w:rsidR="00333531">
        <w:rPr>
          <w:rFonts w:ascii="Times New Roman" w:hAnsi="Times New Roman"/>
          <w:sz w:val="24"/>
          <w:szCs w:val="24"/>
        </w:rPr>
        <w:t>s</w:t>
      </w:r>
      <w:r w:rsidR="00206544" w:rsidRPr="00E0184D">
        <w:rPr>
          <w:rFonts w:ascii="Times New Roman" w:hAnsi="Times New Roman"/>
          <w:sz w:val="24"/>
          <w:szCs w:val="24"/>
        </w:rPr>
        <w:t xml:space="preserve"> e empresa</w:t>
      </w:r>
      <w:r w:rsidR="00C455C5" w:rsidRPr="00E0184D">
        <w:rPr>
          <w:rFonts w:ascii="Times New Roman" w:hAnsi="Times New Roman"/>
          <w:sz w:val="24"/>
          <w:szCs w:val="24"/>
        </w:rPr>
        <w:t>s</w:t>
      </w:r>
      <w:r w:rsidR="00206544" w:rsidRPr="00E0184D">
        <w:rPr>
          <w:rFonts w:ascii="Times New Roman" w:hAnsi="Times New Roman"/>
          <w:sz w:val="24"/>
          <w:szCs w:val="24"/>
        </w:rPr>
        <w:t xml:space="preserve"> privada</w:t>
      </w:r>
      <w:r w:rsidR="00C455C5" w:rsidRPr="00E0184D">
        <w:rPr>
          <w:rFonts w:ascii="Times New Roman" w:hAnsi="Times New Roman"/>
          <w:sz w:val="24"/>
          <w:szCs w:val="24"/>
        </w:rPr>
        <w:t>s</w:t>
      </w:r>
      <w:r w:rsidR="00333531">
        <w:rPr>
          <w:rFonts w:ascii="Times New Roman" w:hAnsi="Times New Roman"/>
          <w:sz w:val="24"/>
          <w:szCs w:val="24"/>
        </w:rPr>
        <w:t xml:space="preserve"> quanto aos </w:t>
      </w:r>
      <w:r w:rsidR="00333531">
        <w:rPr>
          <w:rFonts w:ascii="Times New Roman" w:hAnsi="Times New Roman"/>
          <w:sz w:val="24"/>
          <w:szCs w:val="24"/>
        </w:rPr>
        <w:lastRenderedPageBreak/>
        <w:t xml:space="preserve">impactos ambientais das atividades de mineração. </w:t>
      </w:r>
      <w:r w:rsidR="00F06F57">
        <w:rPr>
          <w:rFonts w:ascii="Times New Roman" w:hAnsi="Times New Roman"/>
          <w:sz w:val="24"/>
          <w:szCs w:val="24"/>
        </w:rPr>
        <w:t>T</w:t>
      </w:r>
      <w:r w:rsidR="00206544" w:rsidRPr="00E0184D">
        <w:rPr>
          <w:rFonts w:ascii="Times New Roman" w:hAnsi="Times New Roman"/>
          <w:sz w:val="24"/>
          <w:szCs w:val="24"/>
        </w:rPr>
        <w:t xml:space="preserve">ais regulamentações constituem uma barreira protetiva e garantia de </w:t>
      </w:r>
      <w:proofErr w:type="spellStart"/>
      <w:r w:rsidR="00206544" w:rsidRPr="00E0184D">
        <w:rPr>
          <w:rFonts w:ascii="Times New Roman" w:hAnsi="Times New Roman"/>
          <w:i/>
          <w:sz w:val="24"/>
          <w:szCs w:val="24"/>
        </w:rPr>
        <w:t>compliance</w:t>
      </w:r>
      <w:proofErr w:type="spellEnd"/>
      <w:r w:rsidR="00206544" w:rsidRPr="00E0184D">
        <w:rPr>
          <w:rFonts w:ascii="Times New Roman" w:hAnsi="Times New Roman"/>
          <w:i/>
          <w:sz w:val="24"/>
          <w:szCs w:val="24"/>
        </w:rPr>
        <w:t xml:space="preserve"> </w:t>
      </w:r>
      <w:r w:rsidR="00206544" w:rsidRPr="00E0184D">
        <w:rPr>
          <w:rFonts w:ascii="Times New Roman" w:hAnsi="Times New Roman"/>
          <w:sz w:val="24"/>
          <w:szCs w:val="24"/>
        </w:rPr>
        <w:t xml:space="preserve">com as normas da Autoridade. </w:t>
      </w:r>
    </w:p>
    <w:p w14:paraId="3F614080" w14:textId="701CCE98" w:rsidR="00206544" w:rsidRDefault="00206544" w:rsidP="00F06F57">
      <w:pPr>
        <w:pStyle w:val="selectionshareable"/>
        <w:spacing w:before="0" w:beforeAutospacing="0" w:after="0" w:afterAutospacing="0" w:line="360" w:lineRule="auto"/>
        <w:ind w:firstLine="708"/>
        <w:jc w:val="both"/>
      </w:pPr>
      <w:r w:rsidRPr="006E5575">
        <w:t>Entretanto, os avanços tecnológicos que impulsionaram a in</w:t>
      </w:r>
      <w:r w:rsidR="003B3422">
        <w:t xml:space="preserve">dústria extrativista para </w:t>
      </w:r>
      <w:proofErr w:type="spellStart"/>
      <w:r w:rsidR="003B3422">
        <w:t>explo</w:t>
      </w:r>
      <w:r w:rsidR="00AE6BD1">
        <w:t>tação</w:t>
      </w:r>
      <w:proofErr w:type="spellEnd"/>
      <w:r w:rsidR="00AE6BD1">
        <w:t xml:space="preserve"> dos fundos m</w:t>
      </w:r>
      <w:r w:rsidR="00DA00FE">
        <w:t>arinhos requerem uma</w:t>
      </w:r>
      <w:r w:rsidRPr="006E5575">
        <w:t xml:space="preserve"> abordagem </w:t>
      </w:r>
      <w:r w:rsidR="00DA00FE">
        <w:t>apropriada por parte d</w:t>
      </w:r>
      <w:r w:rsidRPr="006E5575">
        <w:t>a Autori</w:t>
      </w:r>
      <w:r w:rsidR="00A557C6">
        <w:t>dade, razão pela qual foi criado um conjunto de regras e procedimentos denominado de</w:t>
      </w:r>
      <w:r w:rsidRPr="006E5575">
        <w:t xml:space="preserve"> Código de Mineração dos Fundos Marinhos. Utilizando-se de contribuições de atores públicos, privados e entes nã</w:t>
      </w:r>
      <w:r w:rsidR="00341E35">
        <w:t xml:space="preserve">o-governamentais, </w:t>
      </w:r>
      <w:r w:rsidRPr="006E5575">
        <w:t xml:space="preserve">o </w:t>
      </w:r>
      <w:r w:rsidR="006C213E" w:rsidRPr="006C213E">
        <w:t>Código</w:t>
      </w:r>
      <w:r w:rsidRPr="006E5575">
        <w:rPr>
          <w:i/>
        </w:rPr>
        <w:t xml:space="preserve"> </w:t>
      </w:r>
      <w:r w:rsidRPr="006E5575">
        <w:t xml:space="preserve">é </w:t>
      </w:r>
      <w:r w:rsidR="00341E35">
        <w:t>um importante regulamento</w:t>
      </w:r>
      <w:r w:rsidR="004819C6">
        <w:t xml:space="preserve"> para garantir o gerenciamento multilateral </w:t>
      </w:r>
      <w:r w:rsidRPr="006E5575">
        <w:t>dos Fundos Marinhos.</w:t>
      </w:r>
    </w:p>
    <w:p w14:paraId="7AC01EB3" w14:textId="743A6D7B" w:rsidR="005D064A" w:rsidRPr="00702A79" w:rsidRDefault="005D064A" w:rsidP="00E15A3C">
      <w:pPr>
        <w:pStyle w:val="selectionshareable"/>
        <w:spacing w:before="0" w:beforeAutospacing="0" w:after="0" w:afterAutospacing="0" w:line="360" w:lineRule="auto"/>
        <w:ind w:firstLine="708"/>
        <w:jc w:val="both"/>
        <w:rPr>
          <w:lang w:val="es-ES"/>
        </w:rPr>
      </w:pPr>
      <w:r w:rsidRPr="00702A79">
        <w:rPr>
          <w:lang w:val="es-ES"/>
        </w:rPr>
        <w:t xml:space="preserve">O propósito do presente artigo é </w:t>
      </w:r>
      <w:proofErr w:type="spellStart"/>
      <w:r w:rsidR="00344B66" w:rsidRPr="00702A79">
        <w:rPr>
          <w:lang w:val="es-ES"/>
        </w:rPr>
        <w:t>analisar</w:t>
      </w:r>
      <w:proofErr w:type="spellEnd"/>
      <w:r w:rsidR="00344B66" w:rsidRPr="00702A79">
        <w:rPr>
          <w:lang w:val="es-ES"/>
        </w:rPr>
        <w:t xml:space="preserve"> o pa</w:t>
      </w:r>
      <w:r w:rsidR="006C213E">
        <w:rPr>
          <w:lang w:val="es-ES"/>
        </w:rPr>
        <w:t xml:space="preserve">pel do </w:t>
      </w:r>
      <w:proofErr w:type="spellStart"/>
      <w:r w:rsidR="006C213E">
        <w:rPr>
          <w:lang w:val="es-ES"/>
        </w:rPr>
        <w:t>princípio</w:t>
      </w:r>
      <w:proofErr w:type="spellEnd"/>
      <w:r w:rsidR="006C213E">
        <w:rPr>
          <w:lang w:val="es-ES"/>
        </w:rPr>
        <w:t xml:space="preserve"> da </w:t>
      </w:r>
      <w:proofErr w:type="spellStart"/>
      <w:r w:rsidR="006C213E">
        <w:rPr>
          <w:lang w:val="es-ES"/>
        </w:rPr>
        <w:t>precaução</w:t>
      </w:r>
      <w:proofErr w:type="spellEnd"/>
      <w:r w:rsidR="006C213E">
        <w:rPr>
          <w:lang w:val="es-ES"/>
        </w:rPr>
        <w:t xml:space="preserve"> </w:t>
      </w:r>
      <w:proofErr w:type="spellStart"/>
      <w:r w:rsidR="006C213E">
        <w:rPr>
          <w:lang w:val="es-ES"/>
        </w:rPr>
        <w:t>n</w:t>
      </w:r>
      <w:r w:rsidRPr="00702A79">
        <w:rPr>
          <w:lang w:val="es-ES"/>
        </w:rPr>
        <w:t>a</w:t>
      </w:r>
      <w:proofErr w:type="spellEnd"/>
      <w:r w:rsidRPr="00702A79">
        <w:rPr>
          <w:lang w:val="es-ES"/>
        </w:rPr>
        <w:t xml:space="preserve"> </w:t>
      </w:r>
      <w:proofErr w:type="spellStart"/>
      <w:r w:rsidRPr="00702A79">
        <w:rPr>
          <w:lang w:val="es-ES"/>
        </w:rPr>
        <w:t>Regulamentação</w:t>
      </w:r>
      <w:proofErr w:type="spellEnd"/>
      <w:r w:rsidRPr="00702A79">
        <w:rPr>
          <w:lang w:val="es-ES"/>
        </w:rPr>
        <w:t xml:space="preserve"> de </w:t>
      </w:r>
      <w:proofErr w:type="spellStart"/>
      <w:r w:rsidRPr="00702A79">
        <w:rPr>
          <w:lang w:val="es-ES"/>
        </w:rPr>
        <w:t>Explotação</w:t>
      </w:r>
      <w:proofErr w:type="spellEnd"/>
      <w:r w:rsidRPr="00702A79">
        <w:rPr>
          <w:lang w:val="es-ES"/>
        </w:rPr>
        <w:t xml:space="preserve"> dos Fundos </w:t>
      </w:r>
      <w:proofErr w:type="spellStart"/>
      <w:r w:rsidRPr="00702A79">
        <w:rPr>
          <w:lang w:val="es-ES"/>
        </w:rPr>
        <w:t>Marinhos</w:t>
      </w:r>
      <w:proofErr w:type="spellEnd"/>
      <w:r w:rsidRPr="00702A79">
        <w:rPr>
          <w:lang w:val="es-ES"/>
        </w:rPr>
        <w:t xml:space="preserve">. Para tal, relaciona a </w:t>
      </w:r>
      <w:proofErr w:type="spellStart"/>
      <w:r w:rsidRPr="00702A79">
        <w:rPr>
          <w:lang w:val="es-ES"/>
        </w:rPr>
        <w:t>atual</w:t>
      </w:r>
      <w:proofErr w:type="spellEnd"/>
      <w:r w:rsidRPr="00702A79">
        <w:rPr>
          <w:lang w:val="es-ES"/>
        </w:rPr>
        <w:t xml:space="preserve"> </w:t>
      </w:r>
      <w:proofErr w:type="spellStart"/>
      <w:r w:rsidRPr="00702A79">
        <w:rPr>
          <w:lang w:val="es-ES"/>
        </w:rPr>
        <w:t>proposta</w:t>
      </w:r>
      <w:proofErr w:type="spellEnd"/>
      <w:r w:rsidRPr="00702A79">
        <w:rPr>
          <w:lang w:val="es-ES"/>
        </w:rPr>
        <w:t xml:space="preserve"> de Código de </w:t>
      </w:r>
      <w:proofErr w:type="spellStart"/>
      <w:r w:rsidRPr="00702A79">
        <w:rPr>
          <w:lang w:val="es-ES"/>
        </w:rPr>
        <w:t>Mineração</w:t>
      </w:r>
      <w:proofErr w:type="spellEnd"/>
      <w:r w:rsidRPr="00702A79">
        <w:rPr>
          <w:lang w:val="es-ES"/>
        </w:rPr>
        <w:t xml:space="preserve">, por parte da </w:t>
      </w:r>
      <w:proofErr w:type="spellStart"/>
      <w:r w:rsidRPr="00702A79">
        <w:rPr>
          <w:lang w:val="es-ES"/>
        </w:rPr>
        <w:t>Autoridade</w:t>
      </w:r>
      <w:proofErr w:type="spellEnd"/>
      <w:r w:rsidRPr="00702A79">
        <w:rPr>
          <w:lang w:val="es-ES"/>
        </w:rPr>
        <w:t xml:space="preserve"> Internacional para os Fundos </w:t>
      </w:r>
      <w:proofErr w:type="spellStart"/>
      <w:r w:rsidRPr="00702A79">
        <w:rPr>
          <w:lang w:val="es-ES"/>
        </w:rPr>
        <w:t>Marinhos</w:t>
      </w:r>
      <w:proofErr w:type="spellEnd"/>
      <w:r w:rsidRPr="00702A79">
        <w:rPr>
          <w:lang w:val="es-ES"/>
        </w:rPr>
        <w:t xml:space="preserve">, </w:t>
      </w:r>
      <w:proofErr w:type="spellStart"/>
      <w:r w:rsidRPr="00702A79">
        <w:rPr>
          <w:lang w:val="es-ES"/>
        </w:rPr>
        <w:t>com</w:t>
      </w:r>
      <w:proofErr w:type="spellEnd"/>
      <w:r w:rsidRPr="00702A79">
        <w:rPr>
          <w:lang w:val="es-ES"/>
        </w:rPr>
        <w:t xml:space="preserve"> </w:t>
      </w:r>
      <w:r w:rsidRPr="00702A79">
        <w:t xml:space="preserve">os eventos que serviram de base para construção do </w:t>
      </w:r>
      <w:r w:rsidR="00086F0D" w:rsidRPr="00086F0D">
        <w:t>Código</w:t>
      </w:r>
      <w:r w:rsidRPr="00086F0D">
        <w:t>,</w:t>
      </w:r>
      <w:r w:rsidRPr="00702A79">
        <w:t xml:space="preserve"> tendo como destaque</w:t>
      </w:r>
      <w:r w:rsidR="000B03A9" w:rsidRPr="00702A79">
        <w:t xml:space="preserve"> a Opinião Consultiva nº 17 do Tribunal do Mar, que desenvolveu</w:t>
      </w:r>
      <w:r w:rsidRPr="00702A79">
        <w:t xml:space="preserve"> alguns pontos essenciais para </w:t>
      </w:r>
      <w:proofErr w:type="spellStart"/>
      <w:r w:rsidRPr="00702A79">
        <w:rPr>
          <w:i/>
        </w:rPr>
        <w:t>compliance</w:t>
      </w:r>
      <w:proofErr w:type="spellEnd"/>
      <w:r w:rsidRPr="00702A79">
        <w:rPr>
          <w:i/>
        </w:rPr>
        <w:t xml:space="preserve"> </w:t>
      </w:r>
      <w:r w:rsidRPr="00702A79">
        <w:t>ambi</w:t>
      </w:r>
      <w:r w:rsidR="004C13D9">
        <w:t xml:space="preserve">ental na </w:t>
      </w:r>
      <w:proofErr w:type="spellStart"/>
      <w:r w:rsidR="004C13D9">
        <w:t>explotação</w:t>
      </w:r>
      <w:proofErr w:type="spellEnd"/>
      <w:r w:rsidR="004C13D9">
        <w:t xml:space="preserve"> dos fundos m</w:t>
      </w:r>
      <w:r w:rsidRPr="00702A79">
        <w:t>arinhos</w:t>
      </w:r>
      <w:r w:rsidR="00702A79" w:rsidRPr="00702A79">
        <w:rPr>
          <w:lang w:val="es-ES"/>
        </w:rPr>
        <w:t xml:space="preserve"> como, por </w:t>
      </w:r>
      <w:proofErr w:type="spellStart"/>
      <w:r w:rsidR="00702A79" w:rsidRPr="00702A79">
        <w:rPr>
          <w:lang w:val="es-ES"/>
        </w:rPr>
        <w:t>exemplo</w:t>
      </w:r>
      <w:proofErr w:type="spellEnd"/>
      <w:r w:rsidR="00702A79" w:rsidRPr="00702A79">
        <w:rPr>
          <w:lang w:val="es-ES"/>
        </w:rPr>
        <w:t xml:space="preserve">, a </w:t>
      </w:r>
      <w:proofErr w:type="spellStart"/>
      <w:r w:rsidR="00702A79" w:rsidRPr="00702A79">
        <w:rPr>
          <w:lang w:val="es-ES"/>
        </w:rPr>
        <w:t>aplicação</w:t>
      </w:r>
      <w:proofErr w:type="spellEnd"/>
      <w:r w:rsidR="00702A79" w:rsidRPr="00702A79">
        <w:rPr>
          <w:lang w:val="es-ES"/>
        </w:rPr>
        <w:t xml:space="preserve"> do </w:t>
      </w:r>
      <w:proofErr w:type="spellStart"/>
      <w:r w:rsidR="00702A79" w:rsidRPr="00702A79">
        <w:rPr>
          <w:lang w:val="es-ES"/>
        </w:rPr>
        <w:t>princípio</w:t>
      </w:r>
      <w:proofErr w:type="spellEnd"/>
      <w:r w:rsidR="00702A79" w:rsidRPr="00702A79">
        <w:rPr>
          <w:lang w:val="es-ES"/>
        </w:rPr>
        <w:t xml:space="preserve"> da </w:t>
      </w:r>
      <w:proofErr w:type="spellStart"/>
      <w:r w:rsidR="00702A79" w:rsidRPr="00702A79">
        <w:rPr>
          <w:lang w:val="es-ES"/>
        </w:rPr>
        <w:t>precaução</w:t>
      </w:r>
      <w:proofErr w:type="spellEnd"/>
      <w:r w:rsidR="00702A79" w:rsidRPr="00702A79">
        <w:rPr>
          <w:lang w:val="es-ES"/>
        </w:rPr>
        <w:t xml:space="preserve"> no contexto dos fundos </w:t>
      </w:r>
      <w:proofErr w:type="spellStart"/>
      <w:r w:rsidR="00AD1FA2">
        <w:rPr>
          <w:lang w:val="es-ES"/>
        </w:rPr>
        <w:t>marin</w:t>
      </w:r>
      <w:r w:rsidR="00803928">
        <w:rPr>
          <w:lang w:val="es-ES"/>
        </w:rPr>
        <w:t>h</w:t>
      </w:r>
      <w:r w:rsidR="00AD1FA2">
        <w:rPr>
          <w:lang w:val="es-ES"/>
        </w:rPr>
        <w:t>os</w:t>
      </w:r>
      <w:proofErr w:type="spellEnd"/>
      <w:r w:rsidR="00AD1FA2">
        <w:rPr>
          <w:lang w:val="es-ES"/>
        </w:rPr>
        <w:t xml:space="preserve"> </w:t>
      </w:r>
      <w:r w:rsidR="00AD1FA2">
        <w:t>(DOLIDZE, 2013, 380)</w:t>
      </w:r>
      <w:r w:rsidR="00702A79" w:rsidRPr="00702A79">
        <w:rPr>
          <w:lang w:val="es-ES"/>
        </w:rPr>
        <w:t>.</w:t>
      </w:r>
      <w:r w:rsidR="00A901C7" w:rsidRPr="00702A79">
        <w:rPr>
          <w:lang w:val="es-ES"/>
        </w:rPr>
        <w:t xml:space="preserve"> </w:t>
      </w:r>
    </w:p>
    <w:p w14:paraId="45CE3C25" w14:textId="29C7A543" w:rsidR="003005FE" w:rsidRPr="006E5575" w:rsidRDefault="001B34AB" w:rsidP="00544A19">
      <w:pPr>
        <w:pStyle w:val="selectionshareable"/>
        <w:spacing w:before="0" w:beforeAutospacing="0" w:after="0" w:afterAutospacing="0" w:line="360" w:lineRule="auto"/>
        <w:ind w:firstLine="851"/>
        <w:jc w:val="both"/>
      </w:pPr>
      <w:r>
        <w:rPr>
          <w:color w:val="000000"/>
          <w:lang w:val="es-ES"/>
        </w:rPr>
        <w:t xml:space="preserve">O </w:t>
      </w:r>
      <w:proofErr w:type="spellStart"/>
      <w:r>
        <w:rPr>
          <w:color w:val="000000"/>
          <w:lang w:val="es-ES"/>
        </w:rPr>
        <w:t>desenvolvimento</w:t>
      </w:r>
      <w:proofErr w:type="spellEnd"/>
      <w:r>
        <w:rPr>
          <w:color w:val="000000"/>
          <w:lang w:val="es-ES"/>
        </w:rPr>
        <w:t xml:space="preserve"> argumentativo</w:t>
      </w:r>
      <w:r w:rsidR="003005FE">
        <w:rPr>
          <w:color w:val="000000"/>
          <w:lang w:val="es-ES"/>
        </w:rPr>
        <w:t xml:space="preserve"> do </w:t>
      </w:r>
      <w:r>
        <w:rPr>
          <w:color w:val="000000"/>
          <w:lang w:val="es-ES"/>
        </w:rPr>
        <w:t xml:space="preserve">presente </w:t>
      </w:r>
      <w:r w:rsidR="00625FFA">
        <w:rPr>
          <w:color w:val="000000"/>
          <w:lang w:val="es-ES"/>
        </w:rPr>
        <w:t>artigo parte</w:t>
      </w:r>
      <w:r w:rsidR="003005FE">
        <w:rPr>
          <w:color w:val="000000"/>
          <w:lang w:val="es-ES"/>
        </w:rPr>
        <w:t xml:space="preserve"> </w:t>
      </w:r>
      <w:r w:rsidR="007C0D58">
        <w:rPr>
          <w:color w:val="000000"/>
          <w:lang w:val="es-ES"/>
        </w:rPr>
        <w:t>da (i)</w:t>
      </w:r>
      <w:r w:rsidR="003005FE">
        <w:rPr>
          <w:color w:val="000000"/>
          <w:lang w:val="es-ES"/>
        </w:rPr>
        <w:t xml:space="preserve"> </w:t>
      </w:r>
      <w:proofErr w:type="spellStart"/>
      <w:r w:rsidR="00AD4FE8">
        <w:rPr>
          <w:color w:val="000000"/>
          <w:lang w:val="es-ES"/>
        </w:rPr>
        <w:t>descrição</w:t>
      </w:r>
      <w:proofErr w:type="spellEnd"/>
      <w:r w:rsidR="00AD4FE8">
        <w:rPr>
          <w:color w:val="000000"/>
          <w:lang w:val="es-ES"/>
        </w:rPr>
        <w:t xml:space="preserve"> das </w:t>
      </w:r>
      <w:proofErr w:type="spellStart"/>
      <w:r>
        <w:rPr>
          <w:color w:val="000000"/>
          <w:lang w:val="es-ES"/>
        </w:rPr>
        <w:t>estruturas</w:t>
      </w:r>
      <w:proofErr w:type="spellEnd"/>
      <w:r>
        <w:rPr>
          <w:color w:val="000000"/>
          <w:lang w:val="es-ES"/>
        </w:rPr>
        <w:t xml:space="preserve"> normativas e </w:t>
      </w:r>
      <w:proofErr w:type="spellStart"/>
      <w:r>
        <w:rPr>
          <w:color w:val="000000"/>
          <w:lang w:val="es-ES"/>
        </w:rPr>
        <w:t>decisórias</w:t>
      </w:r>
      <w:proofErr w:type="spellEnd"/>
      <w:r>
        <w:rPr>
          <w:color w:val="000000"/>
          <w:lang w:val="es-ES"/>
        </w:rPr>
        <w:t xml:space="preserve"> da </w:t>
      </w:r>
      <w:proofErr w:type="spellStart"/>
      <w:r>
        <w:rPr>
          <w:color w:val="000000"/>
          <w:lang w:val="es-ES"/>
        </w:rPr>
        <w:t>Autoridade</w:t>
      </w:r>
      <w:proofErr w:type="spellEnd"/>
      <w:r>
        <w:rPr>
          <w:color w:val="000000"/>
          <w:lang w:val="es-ES"/>
        </w:rPr>
        <w:t xml:space="preserve"> Internacional para os Fundos </w:t>
      </w:r>
      <w:proofErr w:type="spellStart"/>
      <w:r>
        <w:rPr>
          <w:color w:val="000000"/>
          <w:lang w:val="es-ES"/>
        </w:rPr>
        <w:t>Marinhos</w:t>
      </w:r>
      <w:proofErr w:type="spellEnd"/>
      <w:r w:rsidR="00AD4FE8">
        <w:rPr>
          <w:color w:val="000000"/>
          <w:lang w:val="es-ES"/>
        </w:rPr>
        <w:t>,</w:t>
      </w:r>
      <w:r>
        <w:rPr>
          <w:color w:val="000000"/>
          <w:lang w:val="es-ES"/>
        </w:rPr>
        <w:t xml:space="preserve"> </w:t>
      </w:r>
      <w:r w:rsidR="00625FFA">
        <w:rPr>
          <w:color w:val="000000"/>
          <w:lang w:val="es-ES"/>
        </w:rPr>
        <w:t xml:space="preserve">particularmente </w:t>
      </w:r>
      <w:r>
        <w:rPr>
          <w:color w:val="000000"/>
          <w:lang w:val="es-ES"/>
        </w:rPr>
        <w:t xml:space="preserve">a partir do </w:t>
      </w:r>
      <w:proofErr w:type="spellStart"/>
      <w:r w:rsidRPr="00AD4FE8">
        <w:rPr>
          <w:i/>
          <w:color w:val="000000"/>
          <w:lang w:val="es-ES"/>
        </w:rPr>
        <w:t>Agreement</w:t>
      </w:r>
      <w:proofErr w:type="spellEnd"/>
      <w:r>
        <w:rPr>
          <w:color w:val="000000"/>
          <w:lang w:val="es-ES"/>
        </w:rPr>
        <w:t xml:space="preserve"> de 1994; </w:t>
      </w:r>
      <w:r w:rsidR="00300BD9">
        <w:rPr>
          <w:color w:val="000000"/>
          <w:lang w:val="es-ES"/>
        </w:rPr>
        <w:t>e, das (ii)</w:t>
      </w:r>
      <w:r w:rsidR="00AD4FE8">
        <w:rPr>
          <w:color w:val="000000"/>
          <w:lang w:val="es-ES"/>
        </w:rPr>
        <w:t xml:space="preserve"> bases jurídicas fornecidas pela </w:t>
      </w:r>
      <w:proofErr w:type="spellStart"/>
      <w:r w:rsidR="00AD4FE8">
        <w:rPr>
          <w:color w:val="000000"/>
          <w:lang w:val="es-ES"/>
        </w:rPr>
        <w:t>Opinião</w:t>
      </w:r>
      <w:proofErr w:type="spellEnd"/>
      <w:r w:rsidR="00AD4FE8">
        <w:rPr>
          <w:color w:val="000000"/>
          <w:lang w:val="es-ES"/>
        </w:rPr>
        <w:t xml:space="preserve"> Consultiva nº 17, do Tribunal Internacional do Mar; para (iii) a partir do </w:t>
      </w:r>
      <w:proofErr w:type="spellStart"/>
      <w:r w:rsidR="00AD4FE8">
        <w:rPr>
          <w:color w:val="000000"/>
          <w:lang w:val="es-ES"/>
        </w:rPr>
        <w:t>processo</w:t>
      </w:r>
      <w:proofErr w:type="spellEnd"/>
      <w:r w:rsidR="00AD4FE8">
        <w:rPr>
          <w:color w:val="000000"/>
          <w:lang w:val="es-ES"/>
        </w:rPr>
        <w:t xml:space="preserve"> negociador do Draft do Código de </w:t>
      </w:r>
      <w:proofErr w:type="spellStart"/>
      <w:r w:rsidR="00AD4FE8">
        <w:rPr>
          <w:color w:val="000000"/>
          <w:lang w:val="es-ES"/>
        </w:rPr>
        <w:t>Mineração</w:t>
      </w:r>
      <w:proofErr w:type="spellEnd"/>
      <w:r w:rsidR="00AD4FE8">
        <w:rPr>
          <w:color w:val="000000"/>
          <w:lang w:val="es-ES"/>
        </w:rPr>
        <w:t xml:space="preserve">, (iv) </w:t>
      </w:r>
      <w:proofErr w:type="spellStart"/>
      <w:r w:rsidR="00AD4FE8">
        <w:rPr>
          <w:color w:val="000000"/>
          <w:lang w:val="es-ES"/>
        </w:rPr>
        <w:t>analisar</w:t>
      </w:r>
      <w:proofErr w:type="spellEnd"/>
      <w:r w:rsidR="00AD4FE8">
        <w:rPr>
          <w:color w:val="000000"/>
          <w:lang w:val="es-ES"/>
        </w:rPr>
        <w:t xml:space="preserve"> o papel do </w:t>
      </w:r>
      <w:proofErr w:type="spellStart"/>
      <w:r w:rsidR="00DD782D">
        <w:rPr>
          <w:color w:val="000000"/>
          <w:lang w:val="es-ES"/>
        </w:rPr>
        <w:t>p</w:t>
      </w:r>
      <w:r w:rsidR="00AD4FE8">
        <w:rPr>
          <w:color w:val="000000"/>
          <w:lang w:val="es-ES"/>
        </w:rPr>
        <w:t>rincípio</w:t>
      </w:r>
      <w:proofErr w:type="spellEnd"/>
      <w:r w:rsidR="00DD782D">
        <w:rPr>
          <w:color w:val="000000"/>
          <w:lang w:val="es-ES"/>
        </w:rPr>
        <w:t xml:space="preserve"> da </w:t>
      </w:r>
      <w:proofErr w:type="spellStart"/>
      <w:r w:rsidR="00DD782D">
        <w:rPr>
          <w:color w:val="000000"/>
          <w:lang w:val="es-ES"/>
        </w:rPr>
        <w:t>p</w:t>
      </w:r>
      <w:r w:rsidR="00AD4FE8">
        <w:rPr>
          <w:color w:val="000000"/>
          <w:lang w:val="es-ES"/>
        </w:rPr>
        <w:t>recaução</w:t>
      </w:r>
      <w:proofErr w:type="spellEnd"/>
      <w:r w:rsidR="00AD4FE8">
        <w:rPr>
          <w:color w:val="000000"/>
          <w:lang w:val="es-ES"/>
        </w:rPr>
        <w:t xml:space="preserve"> como </w:t>
      </w:r>
      <w:proofErr w:type="spellStart"/>
      <w:r w:rsidR="00AD4FE8">
        <w:rPr>
          <w:color w:val="000000"/>
          <w:lang w:val="es-ES"/>
        </w:rPr>
        <w:t>um</w:t>
      </w:r>
      <w:proofErr w:type="spellEnd"/>
      <w:r w:rsidR="00AD4FE8">
        <w:rPr>
          <w:color w:val="000000"/>
          <w:lang w:val="es-ES"/>
        </w:rPr>
        <w:t xml:space="preserve"> dos pilares do </w:t>
      </w:r>
      <w:proofErr w:type="spellStart"/>
      <w:r w:rsidR="00AD4FE8">
        <w:rPr>
          <w:color w:val="000000"/>
          <w:lang w:val="es-ES"/>
        </w:rPr>
        <w:t>atual</w:t>
      </w:r>
      <w:proofErr w:type="spellEnd"/>
      <w:r w:rsidR="00AD4FE8">
        <w:rPr>
          <w:color w:val="000000"/>
          <w:lang w:val="es-ES"/>
        </w:rPr>
        <w:t xml:space="preserve"> Código de </w:t>
      </w:r>
      <w:proofErr w:type="spellStart"/>
      <w:r w:rsidR="00AD4FE8">
        <w:rPr>
          <w:color w:val="000000"/>
          <w:lang w:val="es-ES"/>
        </w:rPr>
        <w:t>Mineraçã</w:t>
      </w:r>
      <w:r w:rsidR="00DD782D">
        <w:rPr>
          <w:color w:val="000000"/>
          <w:lang w:val="es-ES"/>
        </w:rPr>
        <w:t>o</w:t>
      </w:r>
      <w:proofErr w:type="spellEnd"/>
      <w:r w:rsidR="00DD782D">
        <w:rPr>
          <w:color w:val="000000"/>
          <w:lang w:val="es-ES"/>
        </w:rPr>
        <w:t>.</w:t>
      </w:r>
    </w:p>
    <w:p w14:paraId="3390C70E" w14:textId="77777777" w:rsidR="005D064A" w:rsidRDefault="005D064A" w:rsidP="00544A19">
      <w:pPr>
        <w:pStyle w:val="Prrafodelista"/>
        <w:spacing w:after="0" w:line="360" w:lineRule="auto"/>
        <w:ind w:left="0"/>
        <w:jc w:val="both"/>
        <w:rPr>
          <w:rFonts w:ascii="Times New Roman" w:hAnsi="Times New Roman"/>
          <w:sz w:val="24"/>
          <w:szCs w:val="24"/>
        </w:rPr>
      </w:pPr>
    </w:p>
    <w:p w14:paraId="03EA416A" w14:textId="16C09D88" w:rsidR="004E507D" w:rsidRPr="00751238" w:rsidRDefault="00751238" w:rsidP="00751238">
      <w:pPr>
        <w:spacing w:after="0" w:line="360" w:lineRule="auto"/>
        <w:jc w:val="both"/>
        <w:rPr>
          <w:rFonts w:ascii="Times New Roman" w:hAnsi="Times New Roman"/>
          <w:sz w:val="24"/>
          <w:szCs w:val="24"/>
        </w:rPr>
      </w:pPr>
      <w:r>
        <w:rPr>
          <w:rFonts w:ascii="Times New Roman" w:hAnsi="Times New Roman"/>
          <w:sz w:val="24"/>
          <w:szCs w:val="24"/>
        </w:rPr>
        <w:t xml:space="preserve">II - </w:t>
      </w:r>
      <w:r w:rsidR="004E507D" w:rsidRPr="00751238">
        <w:rPr>
          <w:rFonts w:ascii="Times New Roman" w:hAnsi="Times New Roman"/>
          <w:sz w:val="24"/>
          <w:szCs w:val="24"/>
        </w:rPr>
        <w:t>O Acordo de 1994</w:t>
      </w:r>
      <w:r w:rsidR="00D11B8A" w:rsidRPr="00751238">
        <w:rPr>
          <w:rFonts w:ascii="Times New Roman" w:hAnsi="Times New Roman"/>
          <w:sz w:val="24"/>
          <w:szCs w:val="24"/>
        </w:rPr>
        <w:t xml:space="preserve"> e a implementação da Autoridade Internacional para Fundos Marinhos</w:t>
      </w:r>
    </w:p>
    <w:p w14:paraId="1D6192FA" w14:textId="77777777" w:rsidR="006E30DE" w:rsidRDefault="006E30DE" w:rsidP="00544A19">
      <w:pPr>
        <w:spacing w:after="0" w:line="360" w:lineRule="auto"/>
        <w:jc w:val="both"/>
        <w:rPr>
          <w:rFonts w:ascii="Times New Roman" w:hAnsi="Times New Roman"/>
          <w:sz w:val="24"/>
          <w:szCs w:val="24"/>
        </w:rPr>
      </w:pPr>
    </w:p>
    <w:p w14:paraId="16DA59C1" w14:textId="44AF5A20" w:rsidR="004E507D" w:rsidRPr="00E12C18" w:rsidRDefault="004E507D" w:rsidP="003A69D3">
      <w:pPr>
        <w:spacing w:after="0" w:line="360" w:lineRule="auto"/>
        <w:ind w:firstLine="708"/>
        <w:jc w:val="both"/>
        <w:rPr>
          <w:rFonts w:ascii="Times New Roman" w:hAnsi="Times New Roman"/>
          <w:sz w:val="24"/>
          <w:szCs w:val="24"/>
        </w:rPr>
      </w:pPr>
      <w:r w:rsidRPr="00314817">
        <w:rPr>
          <w:rFonts w:ascii="Times New Roman" w:hAnsi="Times New Roman"/>
          <w:sz w:val="24"/>
          <w:szCs w:val="24"/>
        </w:rPr>
        <w:t xml:space="preserve">Visando </w:t>
      </w:r>
      <w:r w:rsidR="001D51BB">
        <w:rPr>
          <w:rFonts w:ascii="Times New Roman" w:hAnsi="Times New Roman"/>
          <w:sz w:val="24"/>
          <w:szCs w:val="24"/>
        </w:rPr>
        <w:t xml:space="preserve">a implementação da </w:t>
      </w:r>
      <w:r w:rsidRPr="00314817">
        <w:rPr>
          <w:rFonts w:ascii="Times New Roman" w:hAnsi="Times New Roman"/>
          <w:sz w:val="24"/>
          <w:szCs w:val="24"/>
        </w:rPr>
        <w:t>Parte XI da Convenção das Nações Unida</w:t>
      </w:r>
      <w:r w:rsidR="00300BD9">
        <w:rPr>
          <w:rFonts w:ascii="Times New Roman" w:hAnsi="Times New Roman"/>
          <w:sz w:val="24"/>
          <w:szCs w:val="24"/>
        </w:rPr>
        <w:t xml:space="preserve">s sobre Direito do Mar, o </w:t>
      </w:r>
      <w:r w:rsidR="000C41A1">
        <w:rPr>
          <w:rFonts w:ascii="Times New Roman" w:hAnsi="Times New Roman"/>
          <w:sz w:val="24"/>
          <w:szCs w:val="24"/>
        </w:rPr>
        <w:t>Acordo (</w:t>
      </w:r>
      <w:proofErr w:type="spellStart"/>
      <w:r w:rsidR="00300BD9">
        <w:rPr>
          <w:rFonts w:ascii="Times New Roman" w:hAnsi="Times New Roman"/>
          <w:sz w:val="24"/>
          <w:szCs w:val="24"/>
        </w:rPr>
        <w:t>Agreement</w:t>
      </w:r>
      <w:proofErr w:type="spellEnd"/>
      <w:r w:rsidR="000C41A1">
        <w:rPr>
          <w:rFonts w:ascii="Times New Roman" w:hAnsi="Times New Roman"/>
          <w:sz w:val="24"/>
          <w:szCs w:val="24"/>
        </w:rPr>
        <w:t>)</w:t>
      </w:r>
      <w:r w:rsidR="00300BD9">
        <w:rPr>
          <w:rFonts w:ascii="Times New Roman" w:hAnsi="Times New Roman"/>
          <w:sz w:val="24"/>
          <w:szCs w:val="24"/>
        </w:rPr>
        <w:t xml:space="preserve"> de 1994</w:t>
      </w:r>
      <w:r w:rsidRPr="00314817">
        <w:rPr>
          <w:rFonts w:ascii="Times New Roman" w:hAnsi="Times New Roman"/>
          <w:sz w:val="24"/>
          <w:szCs w:val="24"/>
        </w:rPr>
        <w:t xml:space="preserve"> sur</w:t>
      </w:r>
      <w:r w:rsidR="00322BDA">
        <w:rPr>
          <w:rFonts w:ascii="Times New Roman" w:hAnsi="Times New Roman"/>
          <w:sz w:val="24"/>
          <w:szCs w:val="24"/>
        </w:rPr>
        <w:t>giu a partir de iniciativas lideradas pelo então Secretário-</w:t>
      </w:r>
      <w:r w:rsidRPr="00314817">
        <w:rPr>
          <w:rFonts w:ascii="Times New Roman" w:hAnsi="Times New Roman"/>
          <w:sz w:val="24"/>
          <w:szCs w:val="24"/>
        </w:rPr>
        <w:t>Geral</w:t>
      </w:r>
      <w:r w:rsidR="009116B1">
        <w:rPr>
          <w:rFonts w:ascii="Times New Roman" w:hAnsi="Times New Roman"/>
          <w:sz w:val="24"/>
          <w:szCs w:val="24"/>
        </w:rPr>
        <w:t xml:space="preserve"> das Nações Unidas</w:t>
      </w:r>
      <w:r w:rsidRPr="00314817">
        <w:rPr>
          <w:rFonts w:ascii="Times New Roman" w:hAnsi="Times New Roman"/>
          <w:sz w:val="24"/>
          <w:szCs w:val="24"/>
        </w:rPr>
        <w:t>, Jav</w:t>
      </w:r>
      <w:r w:rsidR="00111506">
        <w:rPr>
          <w:rFonts w:ascii="Times New Roman" w:hAnsi="Times New Roman"/>
          <w:sz w:val="24"/>
          <w:szCs w:val="24"/>
        </w:rPr>
        <w:t xml:space="preserve">ier Pérez de </w:t>
      </w:r>
      <w:proofErr w:type="spellStart"/>
      <w:r w:rsidR="00111506">
        <w:rPr>
          <w:rFonts w:ascii="Times New Roman" w:hAnsi="Times New Roman"/>
          <w:sz w:val="24"/>
          <w:szCs w:val="24"/>
        </w:rPr>
        <w:t>Cuéllar</w:t>
      </w:r>
      <w:proofErr w:type="spellEnd"/>
      <w:r w:rsidR="00111506">
        <w:rPr>
          <w:rFonts w:ascii="Times New Roman" w:hAnsi="Times New Roman"/>
          <w:sz w:val="24"/>
          <w:szCs w:val="24"/>
        </w:rPr>
        <w:t>, de garanti</w:t>
      </w:r>
      <w:r w:rsidRPr="00314817">
        <w:rPr>
          <w:rFonts w:ascii="Times New Roman" w:hAnsi="Times New Roman"/>
          <w:sz w:val="24"/>
          <w:szCs w:val="24"/>
        </w:rPr>
        <w:t>r a participação universal e aceitação geral da Convenção como instrumento basilar para a ordem marítima legal internacional</w:t>
      </w:r>
      <w:r w:rsidR="008273C8">
        <w:rPr>
          <w:rFonts w:ascii="Times New Roman" w:hAnsi="Times New Roman"/>
          <w:sz w:val="24"/>
          <w:szCs w:val="24"/>
        </w:rPr>
        <w:t>.</w:t>
      </w:r>
      <w:r w:rsidR="00CE499D">
        <w:rPr>
          <w:rStyle w:val="Refdenotaalpie"/>
          <w:rFonts w:ascii="Times New Roman" w:hAnsi="Times New Roman"/>
          <w:sz w:val="24"/>
          <w:szCs w:val="24"/>
        </w:rPr>
        <w:footnoteReference w:id="5"/>
      </w:r>
      <w:r w:rsidR="008273C8">
        <w:rPr>
          <w:rFonts w:ascii="Times New Roman" w:hAnsi="Times New Roman"/>
          <w:sz w:val="24"/>
          <w:szCs w:val="24"/>
        </w:rPr>
        <w:t xml:space="preserve"> </w:t>
      </w:r>
      <w:r w:rsidRPr="00314817">
        <w:rPr>
          <w:rFonts w:ascii="Times New Roman" w:hAnsi="Times New Roman"/>
          <w:sz w:val="24"/>
          <w:szCs w:val="24"/>
        </w:rPr>
        <w:t xml:space="preserve">Mediante consultas informais entre os anos de 1990 a </w:t>
      </w:r>
      <w:r w:rsidRPr="00314817">
        <w:rPr>
          <w:rFonts w:ascii="Times New Roman" w:hAnsi="Times New Roman"/>
          <w:sz w:val="24"/>
          <w:szCs w:val="24"/>
        </w:rPr>
        <w:lastRenderedPageBreak/>
        <w:t xml:space="preserve">1994, pontos essenciais tiveram destaque, como a questão de transferência de tecnologia, o fundo de compensação </w:t>
      </w:r>
      <w:r w:rsidR="00314817">
        <w:rPr>
          <w:rFonts w:ascii="Times New Roman" w:hAnsi="Times New Roman"/>
          <w:sz w:val="24"/>
          <w:szCs w:val="24"/>
        </w:rPr>
        <w:t xml:space="preserve">e as considerações ambientais. </w:t>
      </w:r>
      <w:r w:rsidRPr="002E202B">
        <w:rPr>
          <w:rFonts w:ascii="Times New Roman" w:hAnsi="Times New Roman"/>
          <w:sz w:val="24"/>
          <w:szCs w:val="24"/>
        </w:rPr>
        <w:t>Posteriormente, as delegações fizeram</w:t>
      </w:r>
      <w:r w:rsidR="00DA384F" w:rsidRPr="002E202B">
        <w:rPr>
          <w:rFonts w:ascii="Times New Roman" w:hAnsi="Times New Roman"/>
          <w:sz w:val="24"/>
          <w:szCs w:val="24"/>
        </w:rPr>
        <w:t xml:space="preserve"> suas primeiras considerações, dividindo o primeiro esboço do Acordo </w:t>
      </w:r>
      <w:r w:rsidRPr="002E202B">
        <w:rPr>
          <w:rFonts w:ascii="Times New Roman" w:hAnsi="Times New Roman"/>
          <w:sz w:val="24"/>
          <w:szCs w:val="24"/>
        </w:rPr>
        <w:t xml:space="preserve">em três partes: (i) um </w:t>
      </w:r>
      <w:r w:rsidR="009116B1">
        <w:rPr>
          <w:rFonts w:ascii="Times New Roman" w:hAnsi="Times New Roman"/>
          <w:sz w:val="24"/>
          <w:szCs w:val="24"/>
        </w:rPr>
        <w:t>projeto de Resolução a ser aprovado</w:t>
      </w:r>
      <w:r w:rsidRPr="002E202B">
        <w:rPr>
          <w:rFonts w:ascii="Times New Roman" w:hAnsi="Times New Roman"/>
          <w:sz w:val="24"/>
          <w:szCs w:val="24"/>
        </w:rPr>
        <w:t xml:space="preserve"> pela </w:t>
      </w:r>
      <w:r w:rsidR="0000274D" w:rsidRPr="002E202B">
        <w:rPr>
          <w:rFonts w:ascii="Times New Roman" w:hAnsi="Times New Roman"/>
          <w:sz w:val="24"/>
          <w:szCs w:val="24"/>
        </w:rPr>
        <w:t>Assembleia</w:t>
      </w:r>
      <w:r w:rsidRPr="002E202B">
        <w:rPr>
          <w:rFonts w:ascii="Times New Roman" w:hAnsi="Times New Roman"/>
          <w:sz w:val="24"/>
          <w:szCs w:val="24"/>
        </w:rPr>
        <w:t xml:space="preserve"> Geral; (</w:t>
      </w:r>
      <w:proofErr w:type="spellStart"/>
      <w:r w:rsidRPr="002E202B">
        <w:rPr>
          <w:rFonts w:ascii="Times New Roman" w:hAnsi="Times New Roman"/>
          <w:sz w:val="24"/>
          <w:szCs w:val="24"/>
        </w:rPr>
        <w:t>ii</w:t>
      </w:r>
      <w:proofErr w:type="spellEnd"/>
      <w:r w:rsidRPr="002E202B">
        <w:rPr>
          <w:rFonts w:ascii="Times New Roman" w:hAnsi="Times New Roman"/>
          <w:sz w:val="24"/>
          <w:szCs w:val="24"/>
        </w:rPr>
        <w:t xml:space="preserve">) um projeto de Acordo relativo à </w:t>
      </w:r>
      <w:r w:rsidR="005071D7">
        <w:rPr>
          <w:rFonts w:ascii="Times New Roman" w:hAnsi="Times New Roman"/>
          <w:sz w:val="24"/>
          <w:szCs w:val="24"/>
        </w:rPr>
        <w:t>i</w:t>
      </w:r>
      <w:r w:rsidRPr="002E202B">
        <w:rPr>
          <w:rFonts w:ascii="Times New Roman" w:hAnsi="Times New Roman"/>
          <w:sz w:val="24"/>
          <w:szCs w:val="24"/>
        </w:rPr>
        <w:t xml:space="preserve">mplementação da Parte XI da Convenção das Nações Unidas sobre </w:t>
      </w:r>
      <w:r w:rsidR="000C41A1">
        <w:rPr>
          <w:rFonts w:ascii="Times New Roman" w:hAnsi="Times New Roman"/>
          <w:sz w:val="24"/>
          <w:szCs w:val="24"/>
        </w:rPr>
        <w:t>o Direito do Mar; e (</w:t>
      </w:r>
      <w:proofErr w:type="spellStart"/>
      <w:r w:rsidR="000C41A1">
        <w:rPr>
          <w:rFonts w:ascii="Times New Roman" w:hAnsi="Times New Roman"/>
          <w:sz w:val="24"/>
          <w:szCs w:val="24"/>
        </w:rPr>
        <w:t>iii</w:t>
      </w:r>
      <w:proofErr w:type="spellEnd"/>
      <w:r w:rsidR="000C41A1">
        <w:rPr>
          <w:rFonts w:ascii="Times New Roman" w:hAnsi="Times New Roman"/>
          <w:sz w:val="24"/>
          <w:szCs w:val="24"/>
        </w:rPr>
        <w:t>) dois A</w:t>
      </w:r>
      <w:r w:rsidRPr="002E202B">
        <w:rPr>
          <w:rFonts w:ascii="Times New Roman" w:hAnsi="Times New Roman"/>
          <w:sz w:val="24"/>
          <w:szCs w:val="24"/>
        </w:rPr>
        <w:t xml:space="preserve">nexos. O Anexo I continha as conclusões acordadas das consultas </w:t>
      </w:r>
      <w:r w:rsidR="005071D7">
        <w:rPr>
          <w:rFonts w:ascii="Times New Roman" w:hAnsi="Times New Roman"/>
          <w:sz w:val="24"/>
          <w:szCs w:val="24"/>
        </w:rPr>
        <w:t>procedidas pel</w:t>
      </w:r>
      <w:r w:rsidRPr="002E202B">
        <w:rPr>
          <w:rFonts w:ascii="Times New Roman" w:hAnsi="Times New Roman"/>
          <w:sz w:val="24"/>
          <w:szCs w:val="24"/>
        </w:rPr>
        <w:t>o Secretário-Geral e</w:t>
      </w:r>
      <w:r w:rsidR="005071D7">
        <w:rPr>
          <w:rFonts w:ascii="Times New Roman" w:hAnsi="Times New Roman"/>
          <w:sz w:val="24"/>
          <w:szCs w:val="24"/>
        </w:rPr>
        <w:t>, o A</w:t>
      </w:r>
      <w:r w:rsidRPr="002E202B">
        <w:rPr>
          <w:rFonts w:ascii="Times New Roman" w:hAnsi="Times New Roman"/>
          <w:sz w:val="24"/>
          <w:szCs w:val="24"/>
        </w:rPr>
        <w:t>nexo II</w:t>
      </w:r>
      <w:r w:rsidR="005071D7">
        <w:rPr>
          <w:rFonts w:ascii="Times New Roman" w:hAnsi="Times New Roman"/>
          <w:sz w:val="24"/>
          <w:szCs w:val="24"/>
        </w:rPr>
        <w:t>,</w:t>
      </w:r>
      <w:r w:rsidR="009916C6">
        <w:rPr>
          <w:rFonts w:ascii="Times New Roman" w:hAnsi="Times New Roman"/>
          <w:sz w:val="24"/>
          <w:szCs w:val="24"/>
        </w:rPr>
        <w:t xml:space="preserve"> foi </w:t>
      </w:r>
      <w:r w:rsidR="009916C6" w:rsidRPr="00E12C18">
        <w:rPr>
          <w:rFonts w:ascii="Times New Roman" w:hAnsi="Times New Roman"/>
          <w:sz w:val="24"/>
          <w:szCs w:val="24"/>
        </w:rPr>
        <w:t>intitulado “</w:t>
      </w:r>
      <w:r w:rsidRPr="00E12C18">
        <w:rPr>
          <w:rFonts w:ascii="Times New Roman" w:hAnsi="Times New Roman"/>
          <w:sz w:val="24"/>
          <w:szCs w:val="24"/>
        </w:rPr>
        <w:t xml:space="preserve">Ajustes </w:t>
      </w:r>
      <w:r w:rsidR="0000274D" w:rsidRPr="00E12C18">
        <w:rPr>
          <w:rFonts w:ascii="Times New Roman" w:hAnsi="Times New Roman"/>
          <w:sz w:val="24"/>
          <w:szCs w:val="24"/>
        </w:rPr>
        <w:t>consequenciais</w:t>
      </w:r>
      <w:r w:rsidR="009916C6" w:rsidRPr="00E12C18">
        <w:rPr>
          <w:rFonts w:ascii="Times New Roman" w:hAnsi="Times New Roman"/>
          <w:sz w:val="24"/>
          <w:szCs w:val="24"/>
        </w:rPr>
        <w:t>”</w:t>
      </w:r>
      <w:r w:rsidR="00702A79" w:rsidRPr="00E12C18">
        <w:rPr>
          <w:rFonts w:ascii="Times New Roman" w:hAnsi="Times New Roman"/>
          <w:sz w:val="24"/>
          <w:szCs w:val="24"/>
        </w:rPr>
        <w:t xml:space="preserve"> </w:t>
      </w:r>
      <w:r w:rsidR="005071D7" w:rsidRPr="00E12C18">
        <w:rPr>
          <w:rFonts w:ascii="Times New Roman" w:hAnsi="Times New Roman"/>
          <w:sz w:val="24"/>
          <w:szCs w:val="24"/>
        </w:rPr>
        <w:t>(</w:t>
      </w:r>
      <w:r w:rsidR="0005343B">
        <w:rPr>
          <w:rFonts w:ascii="Times New Roman" w:hAnsi="Times New Roman"/>
          <w:sz w:val="24"/>
          <w:szCs w:val="24"/>
        </w:rPr>
        <w:t>UNITED NATIONS, 1994b</w:t>
      </w:r>
      <w:r w:rsidR="00EB208F">
        <w:rPr>
          <w:rFonts w:ascii="Times New Roman" w:hAnsi="Times New Roman"/>
          <w:sz w:val="24"/>
          <w:szCs w:val="24"/>
        </w:rPr>
        <w:t>,</w:t>
      </w:r>
      <w:r w:rsidR="006809F7">
        <w:rPr>
          <w:rFonts w:ascii="Times New Roman" w:hAnsi="Times New Roman"/>
          <w:sz w:val="24"/>
          <w:szCs w:val="24"/>
        </w:rPr>
        <w:t xml:space="preserve"> 4</w:t>
      </w:r>
      <w:r w:rsidR="00EB208F">
        <w:rPr>
          <w:rFonts w:ascii="Times New Roman" w:hAnsi="Times New Roman"/>
          <w:sz w:val="24"/>
          <w:szCs w:val="24"/>
        </w:rPr>
        <w:t xml:space="preserve"> </w:t>
      </w:r>
      <w:r w:rsidR="005071D7" w:rsidRPr="00E12C18">
        <w:rPr>
          <w:rFonts w:ascii="Times New Roman" w:hAnsi="Times New Roman"/>
          <w:sz w:val="24"/>
          <w:szCs w:val="24"/>
        </w:rPr>
        <w:t>)</w:t>
      </w:r>
      <w:r w:rsidR="00702A79" w:rsidRPr="00E12C18">
        <w:rPr>
          <w:rFonts w:ascii="Times New Roman" w:hAnsi="Times New Roman"/>
          <w:sz w:val="24"/>
          <w:szCs w:val="24"/>
        </w:rPr>
        <w:t>.</w:t>
      </w:r>
      <w:r w:rsidR="005071D7" w:rsidRPr="00E12C18">
        <w:rPr>
          <w:rFonts w:ascii="Times New Roman" w:hAnsi="Times New Roman"/>
          <w:sz w:val="24"/>
          <w:szCs w:val="24"/>
        </w:rPr>
        <w:t xml:space="preserve"> </w:t>
      </w:r>
    </w:p>
    <w:p w14:paraId="51B1EC59" w14:textId="2AF5BDED" w:rsidR="004E507D" w:rsidRPr="00E12C18" w:rsidRDefault="002E202B" w:rsidP="002E202B">
      <w:pPr>
        <w:pStyle w:val="NormalWeb"/>
        <w:spacing w:before="0" w:beforeAutospacing="0" w:after="0" w:afterAutospacing="0" w:line="360" w:lineRule="auto"/>
        <w:ind w:firstLine="708"/>
        <w:jc w:val="both"/>
        <w:rPr>
          <w:i/>
          <w:iCs/>
        </w:rPr>
      </w:pPr>
      <w:r w:rsidRPr="00E12C18">
        <w:t>A</w:t>
      </w:r>
      <w:r w:rsidR="004E507D" w:rsidRPr="00E12C18">
        <w:t>s últimas reuniões ocorreram em meados de 1994, visando harmonização do texto de aco</w:t>
      </w:r>
      <w:r w:rsidR="00CC0FAC" w:rsidRPr="00E12C18">
        <w:t>rdo com as línguas oficiais do T</w:t>
      </w:r>
      <w:r w:rsidR="004E507D" w:rsidRPr="00E12C18">
        <w:t>ratado</w:t>
      </w:r>
      <w:r w:rsidR="00FB0135" w:rsidRPr="00E12C18">
        <w:t xml:space="preserve"> </w:t>
      </w:r>
      <w:r w:rsidR="00CE499D" w:rsidRPr="00E12C18">
        <w:t>(</w:t>
      </w:r>
      <w:r w:rsidR="00EB208F">
        <w:t>idem</w:t>
      </w:r>
      <w:r w:rsidR="0084107D">
        <w:t>,</w:t>
      </w:r>
      <w:r w:rsidR="00E3784C">
        <w:t xml:space="preserve"> 6</w:t>
      </w:r>
      <w:r w:rsidR="00CE499D" w:rsidRPr="00E12C18">
        <w:t>)</w:t>
      </w:r>
      <w:r w:rsidR="00E12C18" w:rsidRPr="00E12C18">
        <w:t xml:space="preserve">. </w:t>
      </w:r>
      <w:r w:rsidR="004E507D" w:rsidRPr="00E12C18">
        <w:t xml:space="preserve">As consultas </w:t>
      </w:r>
      <w:r w:rsidR="00B35BC8" w:rsidRPr="00E12C18">
        <w:t>indicaram então que os Estados-</w:t>
      </w:r>
      <w:r w:rsidR="000F59E2" w:rsidRPr="00E12C18">
        <w:t>m</w:t>
      </w:r>
      <w:r w:rsidR="004E507D" w:rsidRPr="00E12C18">
        <w:t>embros desejavam convocar uma reunião da Asse</w:t>
      </w:r>
      <w:r w:rsidR="0000274D" w:rsidRPr="00E12C18">
        <w:t xml:space="preserve">mbleia Geral das Nações Unidas </w:t>
      </w:r>
      <w:r w:rsidR="00F20CAF" w:rsidRPr="00E12C18">
        <w:t>para aprovação da R</w:t>
      </w:r>
      <w:r w:rsidR="004E507D" w:rsidRPr="00E12C18">
        <w:t>esolução</w:t>
      </w:r>
      <w:r w:rsidR="008825DB">
        <w:t xml:space="preserve"> que colocaria o acordo em vigor</w:t>
      </w:r>
      <w:r w:rsidR="000F59E2" w:rsidRPr="00E12C18">
        <w:t xml:space="preserve"> (</w:t>
      </w:r>
      <w:r w:rsidR="00BC09CE">
        <w:t>idem</w:t>
      </w:r>
      <w:r w:rsidR="0084107D">
        <w:t>,</w:t>
      </w:r>
      <w:r w:rsidR="00E3784C">
        <w:t xml:space="preserve"> 7</w:t>
      </w:r>
      <w:r w:rsidR="000F59E2" w:rsidRPr="00E12C18">
        <w:t>)</w:t>
      </w:r>
      <w:r w:rsidR="004E507D" w:rsidRPr="00E12C18">
        <w:t>. O objetivo</w:t>
      </w:r>
      <w:r w:rsidR="007F068A" w:rsidRPr="00E12C18">
        <w:t xml:space="preserve"> das consultas foi conseguir a mais ampla</w:t>
      </w:r>
      <w:r w:rsidR="004E507D" w:rsidRPr="00E12C18">
        <w:t xml:space="preserve"> participação dos principais países industrializados para atingir o objetivo da universalidade</w:t>
      </w:r>
      <w:r w:rsidR="007F068A" w:rsidRPr="00E12C18">
        <w:t xml:space="preserve"> (</w:t>
      </w:r>
      <w:r w:rsidR="006F3A6E">
        <w:t>idem, ibidem</w:t>
      </w:r>
      <w:r w:rsidR="007F068A" w:rsidRPr="00E12C18">
        <w:t>)</w:t>
      </w:r>
      <w:r w:rsidR="004E507D" w:rsidRPr="00E12C18">
        <w:t xml:space="preserve">. </w:t>
      </w:r>
    </w:p>
    <w:p w14:paraId="69889275" w14:textId="480A3F6C" w:rsidR="006F05BF" w:rsidRPr="00CF70C3" w:rsidRDefault="00462D74" w:rsidP="00F20CAF">
      <w:pPr>
        <w:spacing w:after="0" w:line="360" w:lineRule="auto"/>
        <w:ind w:firstLine="708"/>
        <w:jc w:val="both"/>
        <w:outlineLvl w:val="2"/>
        <w:rPr>
          <w:rFonts w:ascii="Times New Roman" w:eastAsia="Times New Roman" w:hAnsi="Times New Roman"/>
          <w:bCs/>
          <w:iCs/>
          <w:sz w:val="24"/>
          <w:szCs w:val="24"/>
          <w:lang w:val="en-US" w:eastAsia="pt-BR"/>
        </w:rPr>
      </w:pPr>
      <w:r w:rsidRPr="00364FD6">
        <w:rPr>
          <w:rFonts w:ascii="Times New Roman" w:eastAsia="Times New Roman" w:hAnsi="Times New Roman"/>
          <w:bCs/>
          <w:iCs/>
          <w:sz w:val="24"/>
          <w:szCs w:val="24"/>
          <w:lang w:eastAsia="pt-BR"/>
        </w:rPr>
        <w:t>O</w:t>
      </w:r>
      <w:r w:rsidR="00F20CAF" w:rsidRPr="00364FD6">
        <w:rPr>
          <w:rFonts w:ascii="Times New Roman" w:eastAsia="Times New Roman" w:hAnsi="Times New Roman"/>
          <w:bCs/>
          <w:iCs/>
          <w:sz w:val="24"/>
          <w:szCs w:val="24"/>
          <w:lang w:eastAsia="pt-BR"/>
        </w:rPr>
        <w:t xml:space="preserve"> A</w:t>
      </w:r>
      <w:r w:rsidR="004E507D" w:rsidRPr="00364FD6">
        <w:rPr>
          <w:rFonts w:ascii="Times New Roman" w:eastAsia="Times New Roman" w:hAnsi="Times New Roman"/>
          <w:bCs/>
          <w:iCs/>
          <w:sz w:val="24"/>
          <w:szCs w:val="24"/>
          <w:lang w:eastAsia="pt-BR"/>
        </w:rPr>
        <w:t xml:space="preserve">cordo que implementou a Autoridade Internacional para Fundos Marinhos </w:t>
      </w:r>
      <w:r w:rsidR="006F05BF" w:rsidRPr="00364FD6">
        <w:rPr>
          <w:rFonts w:ascii="Times New Roman" w:hAnsi="Times New Roman"/>
          <w:sz w:val="24"/>
        </w:rPr>
        <w:t xml:space="preserve">tinha como objetivo garantir o funcionamento da Autoridade com menor ônus financeiro possível, uma vez que no período da implementação a </w:t>
      </w:r>
      <w:proofErr w:type="spellStart"/>
      <w:r w:rsidR="006F05BF" w:rsidRPr="00364FD6">
        <w:rPr>
          <w:rFonts w:ascii="Times New Roman" w:hAnsi="Times New Roman"/>
          <w:sz w:val="24"/>
        </w:rPr>
        <w:t>explotação</w:t>
      </w:r>
      <w:proofErr w:type="spellEnd"/>
      <w:r w:rsidR="006F05BF" w:rsidRPr="00364FD6">
        <w:rPr>
          <w:rFonts w:ascii="Times New Roman" w:hAnsi="Times New Roman"/>
          <w:sz w:val="24"/>
        </w:rPr>
        <w:t xml:space="preserve"> de fundos marinhos ainda</w:t>
      </w:r>
      <w:r w:rsidR="00F14971" w:rsidRPr="00364FD6">
        <w:rPr>
          <w:rFonts w:ascii="Times New Roman" w:hAnsi="Times New Roman"/>
          <w:sz w:val="24"/>
        </w:rPr>
        <w:t xml:space="preserve"> não era uma realidade</w:t>
      </w:r>
      <w:r w:rsidR="00770264">
        <w:rPr>
          <w:rFonts w:ascii="Times New Roman" w:hAnsi="Times New Roman"/>
          <w:sz w:val="24"/>
        </w:rPr>
        <w:t xml:space="preserve"> </w:t>
      </w:r>
      <w:r w:rsidR="00675BCD">
        <w:rPr>
          <w:rFonts w:ascii="Times New Roman" w:hAnsi="Times New Roman"/>
          <w:sz w:val="24"/>
        </w:rPr>
        <w:t xml:space="preserve">(SOUZA, 2000, </w:t>
      </w:r>
      <w:r w:rsidR="00770264" w:rsidRPr="00364FD6">
        <w:rPr>
          <w:rFonts w:ascii="Times New Roman" w:hAnsi="Times New Roman"/>
          <w:sz w:val="24"/>
        </w:rPr>
        <w:t>458)</w:t>
      </w:r>
      <w:r w:rsidR="006F05BF" w:rsidRPr="00364FD6">
        <w:rPr>
          <w:rFonts w:ascii="Times New Roman" w:hAnsi="Times New Roman"/>
          <w:sz w:val="24"/>
        </w:rPr>
        <w:t xml:space="preserve">. </w:t>
      </w:r>
      <w:r w:rsidR="00770264">
        <w:rPr>
          <w:rFonts w:ascii="Times New Roman" w:hAnsi="Times New Roman"/>
          <w:sz w:val="24"/>
        </w:rPr>
        <w:t>C</w:t>
      </w:r>
      <w:r w:rsidR="006F05BF" w:rsidRPr="00364FD6">
        <w:rPr>
          <w:rFonts w:ascii="Times New Roman" w:hAnsi="Times New Roman"/>
          <w:sz w:val="24"/>
        </w:rPr>
        <w:t xml:space="preserve">abe salientar que o Acordo e a Parte XI da Convenção devem ser </w:t>
      </w:r>
      <w:r w:rsidR="001973AD" w:rsidRPr="00364FD6">
        <w:rPr>
          <w:rFonts w:ascii="Times New Roman" w:hAnsi="Times New Roman"/>
          <w:sz w:val="24"/>
        </w:rPr>
        <w:t>interpretados e aplicados conjuntamente</w:t>
      </w:r>
      <w:r w:rsidR="006F05BF" w:rsidRPr="00364FD6">
        <w:rPr>
          <w:rFonts w:ascii="Times New Roman" w:hAnsi="Times New Roman"/>
          <w:sz w:val="24"/>
        </w:rPr>
        <w:t xml:space="preserve"> como um instrumento único</w:t>
      </w:r>
      <w:r w:rsidR="00770264">
        <w:rPr>
          <w:rFonts w:ascii="Times New Roman" w:hAnsi="Times New Roman"/>
          <w:sz w:val="24"/>
        </w:rPr>
        <w:t>.</w:t>
      </w:r>
      <w:r w:rsidR="00CF70C3">
        <w:rPr>
          <w:rStyle w:val="Refdenotaalpie"/>
          <w:rFonts w:ascii="Times New Roman" w:hAnsi="Times New Roman"/>
          <w:sz w:val="24"/>
        </w:rPr>
        <w:footnoteReference w:id="6"/>
      </w:r>
    </w:p>
    <w:p w14:paraId="3767843F" w14:textId="77D2C36F" w:rsidR="00D11B8A" w:rsidRPr="00E12C18" w:rsidRDefault="00D11B8A" w:rsidP="00DD0520">
      <w:pPr>
        <w:spacing w:after="0" w:line="360" w:lineRule="auto"/>
        <w:ind w:firstLine="708"/>
        <w:jc w:val="both"/>
        <w:outlineLvl w:val="2"/>
        <w:rPr>
          <w:rFonts w:ascii="Times New Roman" w:eastAsia="Times New Roman" w:hAnsi="Times New Roman"/>
          <w:bCs/>
          <w:iCs/>
          <w:sz w:val="24"/>
          <w:szCs w:val="24"/>
          <w:lang w:eastAsia="pt-BR"/>
        </w:rPr>
      </w:pPr>
      <w:r w:rsidRPr="00E12C18">
        <w:rPr>
          <w:rFonts w:ascii="Times New Roman" w:eastAsia="Times New Roman" w:hAnsi="Times New Roman"/>
          <w:bCs/>
          <w:iCs/>
          <w:sz w:val="24"/>
          <w:szCs w:val="24"/>
          <w:lang w:eastAsia="pt-BR"/>
        </w:rPr>
        <w:t xml:space="preserve">Cabendo fazer a ligação para aproveitamento da Área entre Estados, de forma direta ou indireta – através de concessões ao setor privado -, a Autoridade </w:t>
      </w:r>
      <w:r w:rsidR="00770A64" w:rsidRPr="00E12C18">
        <w:rPr>
          <w:rFonts w:ascii="Times New Roman" w:eastAsia="Times New Roman" w:hAnsi="Times New Roman"/>
          <w:bCs/>
          <w:iCs/>
          <w:sz w:val="24"/>
          <w:szCs w:val="24"/>
          <w:lang w:eastAsia="pt-BR"/>
        </w:rPr>
        <w:t>é competente</w:t>
      </w:r>
      <w:r w:rsidRPr="00E12C18">
        <w:rPr>
          <w:rFonts w:ascii="Times New Roman" w:eastAsia="Times New Roman" w:hAnsi="Times New Roman"/>
          <w:bCs/>
          <w:iCs/>
          <w:sz w:val="24"/>
          <w:szCs w:val="24"/>
          <w:lang w:eastAsia="pt-BR"/>
        </w:rPr>
        <w:t xml:space="preserve"> para administrar os objetivos estabelecidos pela Convenção, fi</w:t>
      </w:r>
      <w:r w:rsidR="00085AD6" w:rsidRPr="00E12C18">
        <w:rPr>
          <w:rFonts w:ascii="Times New Roman" w:eastAsia="Times New Roman" w:hAnsi="Times New Roman"/>
          <w:bCs/>
          <w:iCs/>
          <w:sz w:val="24"/>
          <w:szCs w:val="24"/>
          <w:lang w:eastAsia="pt-BR"/>
        </w:rPr>
        <w:t xml:space="preserve">scalizando a atividade de </w:t>
      </w:r>
      <w:proofErr w:type="spellStart"/>
      <w:r w:rsidR="00085AD6" w:rsidRPr="00E12C18">
        <w:rPr>
          <w:rFonts w:ascii="Times New Roman" w:eastAsia="Times New Roman" w:hAnsi="Times New Roman"/>
          <w:bCs/>
          <w:iCs/>
          <w:sz w:val="24"/>
          <w:szCs w:val="24"/>
          <w:lang w:eastAsia="pt-BR"/>
        </w:rPr>
        <w:t>explo</w:t>
      </w:r>
      <w:r w:rsidR="00607E71" w:rsidRPr="00E12C18">
        <w:rPr>
          <w:rFonts w:ascii="Times New Roman" w:eastAsia="Times New Roman" w:hAnsi="Times New Roman"/>
          <w:bCs/>
          <w:iCs/>
          <w:sz w:val="24"/>
          <w:szCs w:val="24"/>
          <w:lang w:eastAsia="pt-BR"/>
        </w:rPr>
        <w:t>tação</w:t>
      </w:r>
      <w:proofErr w:type="spellEnd"/>
      <w:r w:rsidR="00607E71" w:rsidRPr="00E12C18">
        <w:rPr>
          <w:rFonts w:ascii="Times New Roman" w:eastAsia="Times New Roman" w:hAnsi="Times New Roman"/>
          <w:bCs/>
          <w:iCs/>
          <w:sz w:val="24"/>
          <w:szCs w:val="24"/>
          <w:lang w:eastAsia="pt-BR"/>
        </w:rPr>
        <w:t xml:space="preserve">, assim como </w:t>
      </w:r>
      <w:r w:rsidR="00E12C18" w:rsidRPr="00E12C18">
        <w:rPr>
          <w:rFonts w:ascii="Times New Roman" w:eastAsia="Times New Roman" w:hAnsi="Times New Roman"/>
          <w:bCs/>
          <w:iCs/>
          <w:sz w:val="24"/>
          <w:szCs w:val="24"/>
          <w:lang w:eastAsia="pt-BR"/>
        </w:rPr>
        <w:t xml:space="preserve">cabe à Autoridade, </w:t>
      </w:r>
      <w:r w:rsidRPr="00E12C18">
        <w:rPr>
          <w:rFonts w:ascii="Times New Roman" w:eastAsia="Times New Roman" w:hAnsi="Times New Roman"/>
          <w:bCs/>
          <w:iCs/>
          <w:sz w:val="24"/>
          <w:szCs w:val="24"/>
          <w:lang w:eastAsia="pt-BR"/>
        </w:rPr>
        <w:t>mediante apresentação de um rol de documentos e análises que compõe</w:t>
      </w:r>
      <w:r w:rsidR="00902C0B">
        <w:rPr>
          <w:rFonts w:ascii="Times New Roman" w:eastAsia="Times New Roman" w:hAnsi="Times New Roman"/>
          <w:bCs/>
          <w:iCs/>
          <w:sz w:val="24"/>
          <w:szCs w:val="24"/>
          <w:lang w:eastAsia="pt-BR"/>
        </w:rPr>
        <w:t>m</w:t>
      </w:r>
      <w:r w:rsidRPr="00E12C18">
        <w:rPr>
          <w:rFonts w:ascii="Times New Roman" w:eastAsia="Times New Roman" w:hAnsi="Times New Roman"/>
          <w:bCs/>
          <w:iCs/>
          <w:sz w:val="24"/>
          <w:szCs w:val="24"/>
          <w:lang w:eastAsia="pt-BR"/>
        </w:rPr>
        <w:t xml:space="preserve"> o plano de trabalh</w:t>
      </w:r>
      <w:r w:rsidR="00E12C18" w:rsidRPr="00E12C18">
        <w:rPr>
          <w:rFonts w:ascii="Times New Roman" w:eastAsia="Times New Roman" w:hAnsi="Times New Roman"/>
          <w:bCs/>
          <w:iCs/>
          <w:sz w:val="24"/>
          <w:szCs w:val="24"/>
          <w:lang w:eastAsia="pt-BR"/>
        </w:rPr>
        <w:t xml:space="preserve">o, aprovar as operações de </w:t>
      </w:r>
      <w:proofErr w:type="spellStart"/>
      <w:r w:rsidR="00E12C18" w:rsidRPr="00E12C18">
        <w:rPr>
          <w:rFonts w:ascii="Times New Roman" w:eastAsia="Times New Roman" w:hAnsi="Times New Roman"/>
          <w:bCs/>
          <w:iCs/>
          <w:sz w:val="24"/>
          <w:szCs w:val="24"/>
          <w:lang w:eastAsia="pt-BR"/>
        </w:rPr>
        <w:t>explotação</w:t>
      </w:r>
      <w:proofErr w:type="spellEnd"/>
      <w:r w:rsidR="00E12C18" w:rsidRPr="00E12C18">
        <w:rPr>
          <w:rFonts w:ascii="Times New Roman" w:eastAsia="Times New Roman" w:hAnsi="Times New Roman"/>
          <w:bCs/>
          <w:iCs/>
          <w:sz w:val="24"/>
          <w:szCs w:val="24"/>
          <w:lang w:eastAsia="pt-BR"/>
        </w:rPr>
        <w:t xml:space="preserve"> de fundos marinhos localizados em águas internacionais (</w:t>
      </w:r>
      <w:r w:rsidR="00675BCD">
        <w:rPr>
          <w:rFonts w:ascii="Times New Roman" w:hAnsi="Times New Roman"/>
          <w:sz w:val="24"/>
          <w:szCs w:val="24"/>
        </w:rPr>
        <w:t>UNITED NATIONS, 1994,</w:t>
      </w:r>
      <w:r w:rsidR="001252A5" w:rsidRPr="001252A5">
        <w:rPr>
          <w:rFonts w:ascii="Times New Roman" w:hAnsi="Times New Roman"/>
          <w:sz w:val="24"/>
          <w:szCs w:val="24"/>
        </w:rPr>
        <w:t xml:space="preserve"> 7</w:t>
      </w:r>
      <w:r w:rsidR="00E12C18" w:rsidRPr="00E12C18">
        <w:rPr>
          <w:rFonts w:ascii="Times New Roman" w:hAnsi="Times New Roman"/>
          <w:sz w:val="24"/>
          <w:szCs w:val="24"/>
        </w:rPr>
        <w:t>)</w:t>
      </w:r>
      <w:r w:rsidRPr="00E12C18">
        <w:rPr>
          <w:rFonts w:ascii="Times New Roman" w:eastAsia="Times New Roman" w:hAnsi="Times New Roman"/>
          <w:bCs/>
          <w:iCs/>
          <w:sz w:val="24"/>
          <w:szCs w:val="24"/>
          <w:lang w:eastAsia="pt-BR"/>
        </w:rPr>
        <w:t>. Nesta última função, também se destaca</w:t>
      </w:r>
      <w:r w:rsidR="00770A64" w:rsidRPr="00E12C18">
        <w:rPr>
          <w:rFonts w:ascii="Times New Roman" w:eastAsia="Times New Roman" w:hAnsi="Times New Roman"/>
          <w:bCs/>
          <w:iCs/>
          <w:sz w:val="24"/>
          <w:szCs w:val="24"/>
          <w:lang w:eastAsia="pt-BR"/>
        </w:rPr>
        <w:t>m</w:t>
      </w:r>
      <w:r w:rsidRPr="00E12C18">
        <w:rPr>
          <w:rFonts w:ascii="Times New Roman" w:eastAsia="Times New Roman" w:hAnsi="Times New Roman"/>
          <w:bCs/>
          <w:iCs/>
          <w:sz w:val="24"/>
          <w:szCs w:val="24"/>
          <w:lang w:eastAsia="pt-BR"/>
        </w:rPr>
        <w:t xml:space="preserve"> os limites e requisitos à </w:t>
      </w:r>
      <w:r w:rsidRPr="00E12C18">
        <w:rPr>
          <w:rFonts w:ascii="Times New Roman" w:eastAsia="Times New Roman" w:hAnsi="Times New Roman"/>
          <w:bCs/>
          <w:iCs/>
          <w:sz w:val="24"/>
          <w:szCs w:val="24"/>
          <w:lang w:eastAsia="pt-BR"/>
        </w:rPr>
        <w:lastRenderedPageBreak/>
        <w:t xml:space="preserve">execução da exploração, </w:t>
      </w:r>
      <w:r w:rsidR="00424AB0" w:rsidRPr="00E12C18">
        <w:rPr>
          <w:rFonts w:ascii="Times New Roman" w:eastAsia="Times New Roman" w:hAnsi="Times New Roman"/>
          <w:bCs/>
          <w:iCs/>
          <w:sz w:val="24"/>
          <w:szCs w:val="24"/>
          <w:lang w:eastAsia="pt-BR"/>
        </w:rPr>
        <w:t xml:space="preserve">com particular atenção </w:t>
      </w:r>
      <w:r w:rsidRPr="00E12C18">
        <w:rPr>
          <w:rFonts w:ascii="Times New Roman" w:eastAsia="Times New Roman" w:hAnsi="Times New Roman"/>
          <w:bCs/>
          <w:iCs/>
          <w:sz w:val="24"/>
          <w:szCs w:val="24"/>
          <w:lang w:eastAsia="pt-BR"/>
        </w:rPr>
        <w:t xml:space="preserve">aos de </w:t>
      </w:r>
      <w:r w:rsidR="00424AB0" w:rsidRPr="00E12C18">
        <w:rPr>
          <w:rFonts w:ascii="Times New Roman" w:eastAsia="Times New Roman" w:hAnsi="Times New Roman"/>
          <w:bCs/>
          <w:iCs/>
          <w:sz w:val="24"/>
          <w:szCs w:val="24"/>
          <w:lang w:eastAsia="pt-BR"/>
        </w:rPr>
        <w:t xml:space="preserve">países em desenvolvimento, </w:t>
      </w:r>
      <w:r w:rsidRPr="00E12C18">
        <w:rPr>
          <w:rFonts w:ascii="Times New Roman" w:eastAsia="Times New Roman" w:hAnsi="Times New Roman"/>
          <w:bCs/>
          <w:iCs/>
          <w:sz w:val="24"/>
          <w:szCs w:val="24"/>
          <w:lang w:eastAsia="pt-BR"/>
        </w:rPr>
        <w:t>sem litoral ou em con</w:t>
      </w:r>
      <w:r w:rsidR="00462D74" w:rsidRPr="00E12C18">
        <w:rPr>
          <w:rFonts w:ascii="Times New Roman" w:eastAsia="Times New Roman" w:hAnsi="Times New Roman"/>
          <w:bCs/>
          <w:iCs/>
          <w:sz w:val="24"/>
          <w:szCs w:val="24"/>
          <w:lang w:eastAsia="pt-BR"/>
        </w:rPr>
        <w:t>dição geográfica desfavorecida</w:t>
      </w:r>
      <w:r w:rsidR="00607E71" w:rsidRPr="00E12C18">
        <w:rPr>
          <w:rFonts w:ascii="Times New Roman" w:eastAsia="Times New Roman" w:hAnsi="Times New Roman"/>
          <w:bCs/>
          <w:iCs/>
          <w:sz w:val="24"/>
          <w:szCs w:val="24"/>
          <w:lang w:eastAsia="pt-BR"/>
        </w:rPr>
        <w:t xml:space="preserve"> </w:t>
      </w:r>
      <w:r w:rsidR="00675BCD">
        <w:rPr>
          <w:rFonts w:ascii="Times New Roman" w:eastAsia="Times New Roman" w:hAnsi="Times New Roman"/>
          <w:bCs/>
          <w:iCs/>
          <w:sz w:val="24"/>
          <w:szCs w:val="24"/>
          <w:lang w:eastAsia="pt-BR"/>
        </w:rPr>
        <w:t>(SOUZA, 2000,</w:t>
      </w:r>
      <w:r w:rsidR="00364FD6" w:rsidRPr="00E12C18">
        <w:rPr>
          <w:rFonts w:ascii="Times New Roman" w:eastAsia="Times New Roman" w:hAnsi="Times New Roman"/>
          <w:bCs/>
          <w:iCs/>
          <w:sz w:val="24"/>
          <w:szCs w:val="24"/>
          <w:lang w:eastAsia="pt-BR"/>
        </w:rPr>
        <w:t xml:space="preserve"> 461</w:t>
      </w:r>
      <w:r w:rsidR="00607E71" w:rsidRPr="00E12C18">
        <w:rPr>
          <w:rFonts w:ascii="Times New Roman" w:eastAsia="Times New Roman" w:hAnsi="Times New Roman"/>
          <w:bCs/>
          <w:iCs/>
          <w:sz w:val="24"/>
          <w:szCs w:val="24"/>
          <w:lang w:eastAsia="pt-BR"/>
        </w:rPr>
        <w:t>)</w:t>
      </w:r>
      <w:r w:rsidR="00462D74" w:rsidRPr="00E12C18">
        <w:rPr>
          <w:rFonts w:ascii="Times New Roman" w:eastAsia="Times New Roman" w:hAnsi="Times New Roman"/>
          <w:bCs/>
          <w:iCs/>
          <w:sz w:val="24"/>
          <w:szCs w:val="24"/>
          <w:lang w:eastAsia="pt-BR"/>
        </w:rPr>
        <w:t>.</w:t>
      </w:r>
    </w:p>
    <w:p w14:paraId="19493463" w14:textId="18E24554" w:rsidR="00D11B8A" w:rsidRPr="00C9373E" w:rsidRDefault="00CA1917" w:rsidP="00C9373E">
      <w:pPr>
        <w:spacing w:after="0" w:line="360" w:lineRule="auto"/>
        <w:ind w:firstLine="708"/>
        <w:jc w:val="both"/>
        <w:rPr>
          <w:rFonts w:ascii="Times New Roman" w:eastAsia="Times New Roman" w:hAnsi="Times New Roman"/>
          <w:sz w:val="24"/>
          <w:szCs w:val="24"/>
        </w:rPr>
      </w:pPr>
      <w:r w:rsidRPr="00C9373E">
        <w:rPr>
          <w:rFonts w:ascii="Times New Roman" w:eastAsia="Times New Roman" w:hAnsi="Times New Roman"/>
          <w:bCs/>
          <w:iCs/>
          <w:sz w:val="24"/>
          <w:szCs w:val="24"/>
          <w:lang w:eastAsia="pt-BR"/>
        </w:rPr>
        <w:t>Com base</w:t>
      </w:r>
      <w:r w:rsidR="00D11B8A" w:rsidRPr="00C9373E">
        <w:rPr>
          <w:rFonts w:ascii="Times New Roman" w:eastAsia="Times New Roman" w:hAnsi="Times New Roman"/>
          <w:bCs/>
          <w:iCs/>
          <w:sz w:val="24"/>
          <w:szCs w:val="24"/>
          <w:lang w:eastAsia="pt-BR"/>
        </w:rPr>
        <w:t xml:space="preserve"> no princípio da igualdade soberana dos </w:t>
      </w:r>
      <w:r w:rsidR="00085AD6" w:rsidRPr="00C9373E">
        <w:rPr>
          <w:rFonts w:ascii="Times New Roman" w:eastAsia="Times New Roman" w:hAnsi="Times New Roman"/>
          <w:bCs/>
          <w:iCs/>
          <w:sz w:val="24"/>
          <w:szCs w:val="24"/>
          <w:lang w:eastAsia="pt-BR"/>
        </w:rPr>
        <w:t>Estados-</w:t>
      </w:r>
      <w:r w:rsidR="00D11B8A" w:rsidRPr="00C9373E">
        <w:rPr>
          <w:rFonts w:ascii="Times New Roman" w:eastAsia="Times New Roman" w:hAnsi="Times New Roman"/>
          <w:bCs/>
          <w:iCs/>
          <w:sz w:val="24"/>
          <w:szCs w:val="24"/>
          <w:lang w:eastAsia="pt-BR"/>
        </w:rPr>
        <w:t xml:space="preserve">membros, na </w:t>
      </w:r>
      <w:r w:rsidR="003A38B3" w:rsidRPr="00C9373E">
        <w:rPr>
          <w:rFonts w:ascii="Times New Roman" w:eastAsia="Times New Roman" w:hAnsi="Times New Roman"/>
          <w:bCs/>
          <w:iCs/>
          <w:sz w:val="24"/>
          <w:szCs w:val="24"/>
          <w:lang w:eastAsia="pt-BR"/>
        </w:rPr>
        <w:t>boa-</w:t>
      </w:r>
      <w:r w:rsidR="00D11B8A" w:rsidRPr="00C9373E">
        <w:rPr>
          <w:rFonts w:ascii="Times New Roman" w:eastAsia="Times New Roman" w:hAnsi="Times New Roman"/>
          <w:bCs/>
          <w:iCs/>
          <w:sz w:val="24"/>
          <w:szCs w:val="24"/>
          <w:lang w:eastAsia="pt-BR"/>
        </w:rPr>
        <w:t>fé no cumprimento das obrigações, a Autoridade define-se como entidade internacional de caráter intergovernamental, dotada de estrutura e personalidade jurídica própria. Atualmente, com 167 membros e a União Europeia, a Autoridade é respons</w:t>
      </w:r>
      <w:r w:rsidR="00085AD6" w:rsidRPr="00C9373E">
        <w:rPr>
          <w:rFonts w:ascii="Times New Roman" w:eastAsia="Times New Roman" w:hAnsi="Times New Roman"/>
          <w:bCs/>
          <w:iCs/>
          <w:sz w:val="24"/>
          <w:szCs w:val="24"/>
          <w:lang w:eastAsia="pt-BR"/>
        </w:rPr>
        <w:t>ável pela administração da denomina</w:t>
      </w:r>
      <w:r w:rsidR="0056474F" w:rsidRPr="00C9373E">
        <w:rPr>
          <w:rFonts w:ascii="Times New Roman" w:eastAsia="Times New Roman" w:hAnsi="Times New Roman"/>
          <w:bCs/>
          <w:iCs/>
          <w:sz w:val="24"/>
          <w:szCs w:val="24"/>
          <w:lang w:eastAsia="pt-BR"/>
        </w:rPr>
        <w:t>da “Área”.</w:t>
      </w:r>
      <w:r w:rsidR="00FD15F9" w:rsidRPr="00C9373E">
        <w:rPr>
          <w:rFonts w:ascii="Times New Roman" w:eastAsia="Times New Roman" w:hAnsi="Times New Roman"/>
          <w:bCs/>
          <w:iCs/>
          <w:sz w:val="24"/>
          <w:szCs w:val="24"/>
          <w:lang w:eastAsia="pt-BR"/>
        </w:rPr>
        <w:t xml:space="preserve"> Em artigo de 1995, Anderson reflete que o Acordo trouxe uma redistribuição de forças e competênc</w:t>
      </w:r>
      <w:r w:rsidR="00C9373E">
        <w:rPr>
          <w:rFonts w:ascii="Times New Roman" w:eastAsia="Times New Roman" w:hAnsi="Times New Roman"/>
          <w:bCs/>
          <w:iCs/>
          <w:sz w:val="24"/>
          <w:szCs w:val="24"/>
          <w:lang w:eastAsia="pt-BR"/>
        </w:rPr>
        <w:t>ias entre Estados, o Tribunal</w:t>
      </w:r>
      <w:r w:rsidR="00451F17">
        <w:rPr>
          <w:rFonts w:ascii="Times New Roman" w:eastAsia="Times New Roman" w:hAnsi="Times New Roman"/>
          <w:bCs/>
          <w:iCs/>
          <w:sz w:val="24"/>
          <w:szCs w:val="24"/>
          <w:lang w:eastAsia="pt-BR"/>
        </w:rPr>
        <w:t xml:space="preserve"> do Mar</w:t>
      </w:r>
      <w:r w:rsidR="00C9373E">
        <w:rPr>
          <w:rFonts w:ascii="Times New Roman" w:eastAsia="Times New Roman" w:hAnsi="Times New Roman"/>
          <w:bCs/>
          <w:iCs/>
          <w:sz w:val="24"/>
          <w:szCs w:val="24"/>
          <w:lang w:eastAsia="pt-BR"/>
        </w:rPr>
        <w:t>, a</w:t>
      </w:r>
      <w:r w:rsidR="00FD15F9" w:rsidRPr="00C9373E">
        <w:rPr>
          <w:rFonts w:ascii="Times New Roman" w:eastAsia="Times New Roman" w:hAnsi="Times New Roman"/>
          <w:bCs/>
          <w:iCs/>
          <w:sz w:val="24"/>
          <w:szCs w:val="24"/>
          <w:lang w:eastAsia="pt-BR"/>
        </w:rPr>
        <w:t xml:space="preserve"> Autoridade e a Comissão de Li</w:t>
      </w:r>
      <w:r w:rsidR="00451F17">
        <w:rPr>
          <w:rFonts w:ascii="Times New Roman" w:eastAsia="Times New Roman" w:hAnsi="Times New Roman"/>
          <w:bCs/>
          <w:iCs/>
          <w:sz w:val="24"/>
          <w:szCs w:val="24"/>
          <w:lang w:eastAsia="pt-BR"/>
        </w:rPr>
        <w:t>mites da Plataforma Continental</w:t>
      </w:r>
      <w:r w:rsidR="00C9373E" w:rsidRPr="00C9373E">
        <w:rPr>
          <w:rFonts w:ascii="Times New Roman" w:eastAsia="Times New Roman" w:hAnsi="Times New Roman"/>
          <w:bCs/>
          <w:iCs/>
          <w:sz w:val="24"/>
          <w:szCs w:val="24"/>
          <w:lang w:eastAsia="pt-BR"/>
        </w:rPr>
        <w:t xml:space="preserve"> e que esta redistribuição é muito menos aparente se considerarmos outras instâncias como </w:t>
      </w:r>
      <w:r w:rsidR="00C9373E" w:rsidRPr="00C9373E">
        <w:rPr>
          <w:rFonts w:ascii="Times New Roman" w:eastAsia="Times New Roman" w:hAnsi="Times New Roman"/>
          <w:sz w:val="24"/>
          <w:szCs w:val="24"/>
        </w:rPr>
        <w:t xml:space="preserve">UN </w:t>
      </w:r>
      <w:proofErr w:type="spellStart"/>
      <w:r w:rsidR="00C9373E" w:rsidRPr="00C9373E">
        <w:rPr>
          <w:rFonts w:ascii="Times New Roman" w:eastAsia="Times New Roman" w:hAnsi="Times New Roman"/>
          <w:sz w:val="24"/>
          <w:szCs w:val="24"/>
        </w:rPr>
        <w:t>Conference</w:t>
      </w:r>
      <w:proofErr w:type="spellEnd"/>
      <w:r w:rsidR="00C9373E" w:rsidRPr="00C9373E">
        <w:rPr>
          <w:rFonts w:ascii="Times New Roman" w:eastAsia="Times New Roman" w:hAnsi="Times New Roman"/>
          <w:sz w:val="24"/>
          <w:szCs w:val="24"/>
        </w:rPr>
        <w:t xml:space="preserve"> </w:t>
      </w:r>
      <w:proofErr w:type="spellStart"/>
      <w:r w:rsidR="00C9373E" w:rsidRPr="00C9373E">
        <w:rPr>
          <w:rFonts w:ascii="Times New Roman" w:eastAsia="Times New Roman" w:hAnsi="Times New Roman"/>
          <w:sz w:val="24"/>
          <w:szCs w:val="24"/>
        </w:rPr>
        <w:t>on</w:t>
      </w:r>
      <w:proofErr w:type="spellEnd"/>
      <w:r w:rsidR="00C9373E" w:rsidRPr="00C9373E">
        <w:rPr>
          <w:rFonts w:ascii="Times New Roman" w:eastAsia="Times New Roman" w:hAnsi="Times New Roman"/>
          <w:sz w:val="24"/>
          <w:szCs w:val="24"/>
        </w:rPr>
        <w:t xml:space="preserve"> </w:t>
      </w:r>
      <w:proofErr w:type="spellStart"/>
      <w:r w:rsidR="00C9373E" w:rsidRPr="00C9373E">
        <w:rPr>
          <w:rFonts w:ascii="Times New Roman" w:eastAsia="Times New Roman" w:hAnsi="Times New Roman"/>
          <w:sz w:val="24"/>
          <w:szCs w:val="24"/>
        </w:rPr>
        <w:t>Straddling</w:t>
      </w:r>
      <w:proofErr w:type="spellEnd"/>
      <w:r w:rsidR="00C9373E" w:rsidRPr="00C9373E">
        <w:rPr>
          <w:rFonts w:ascii="Times New Roman" w:eastAsia="Times New Roman" w:hAnsi="Times New Roman"/>
          <w:sz w:val="24"/>
          <w:szCs w:val="24"/>
        </w:rPr>
        <w:t xml:space="preserve"> </w:t>
      </w:r>
      <w:proofErr w:type="spellStart"/>
      <w:r w:rsidR="00C9373E" w:rsidRPr="00C9373E">
        <w:rPr>
          <w:rFonts w:ascii="Times New Roman" w:eastAsia="Times New Roman" w:hAnsi="Times New Roman"/>
          <w:sz w:val="24"/>
          <w:szCs w:val="24"/>
        </w:rPr>
        <w:t>Fish</w:t>
      </w:r>
      <w:proofErr w:type="spellEnd"/>
      <w:r w:rsidR="00C9373E" w:rsidRPr="00C9373E">
        <w:rPr>
          <w:rFonts w:ascii="Times New Roman" w:eastAsia="Times New Roman" w:hAnsi="Times New Roman"/>
          <w:sz w:val="24"/>
          <w:szCs w:val="24"/>
        </w:rPr>
        <w:t xml:space="preserve"> Stocks </w:t>
      </w:r>
      <w:proofErr w:type="spellStart"/>
      <w:r w:rsidR="00C9373E" w:rsidRPr="00C9373E">
        <w:rPr>
          <w:rFonts w:ascii="Times New Roman" w:eastAsia="Times New Roman" w:hAnsi="Times New Roman"/>
          <w:sz w:val="24"/>
          <w:szCs w:val="24"/>
        </w:rPr>
        <w:t>a</w:t>
      </w:r>
      <w:r w:rsidR="00C9373E">
        <w:rPr>
          <w:rFonts w:ascii="Times New Roman" w:eastAsia="Times New Roman" w:hAnsi="Times New Roman"/>
          <w:sz w:val="24"/>
          <w:szCs w:val="24"/>
        </w:rPr>
        <w:t>nd</w:t>
      </w:r>
      <w:proofErr w:type="spellEnd"/>
      <w:r w:rsidR="00C9373E">
        <w:rPr>
          <w:rFonts w:ascii="Times New Roman" w:eastAsia="Times New Roman" w:hAnsi="Times New Roman"/>
          <w:sz w:val="24"/>
          <w:szCs w:val="24"/>
        </w:rPr>
        <w:t xml:space="preserve"> </w:t>
      </w:r>
      <w:proofErr w:type="spellStart"/>
      <w:r w:rsidR="00C9373E">
        <w:rPr>
          <w:rFonts w:ascii="Times New Roman" w:eastAsia="Times New Roman" w:hAnsi="Times New Roman"/>
          <w:sz w:val="24"/>
          <w:szCs w:val="24"/>
        </w:rPr>
        <w:t>Highly</w:t>
      </w:r>
      <w:proofErr w:type="spellEnd"/>
      <w:r w:rsidR="00C9373E">
        <w:rPr>
          <w:rFonts w:ascii="Times New Roman" w:eastAsia="Times New Roman" w:hAnsi="Times New Roman"/>
          <w:sz w:val="24"/>
          <w:szCs w:val="24"/>
        </w:rPr>
        <w:t xml:space="preserve"> </w:t>
      </w:r>
      <w:proofErr w:type="spellStart"/>
      <w:r w:rsidR="00C9373E">
        <w:rPr>
          <w:rFonts w:ascii="Times New Roman" w:eastAsia="Times New Roman" w:hAnsi="Times New Roman"/>
          <w:sz w:val="24"/>
          <w:szCs w:val="24"/>
        </w:rPr>
        <w:t>Migratory</w:t>
      </w:r>
      <w:proofErr w:type="spellEnd"/>
      <w:r w:rsidR="00C9373E">
        <w:rPr>
          <w:rFonts w:ascii="Times New Roman" w:eastAsia="Times New Roman" w:hAnsi="Times New Roman"/>
          <w:sz w:val="24"/>
          <w:szCs w:val="24"/>
        </w:rPr>
        <w:t xml:space="preserve"> </w:t>
      </w:r>
      <w:proofErr w:type="spellStart"/>
      <w:r w:rsidR="00C9373E">
        <w:rPr>
          <w:rFonts w:ascii="Times New Roman" w:eastAsia="Times New Roman" w:hAnsi="Times New Roman"/>
          <w:sz w:val="24"/>
          <w:szCs w:val="24"/>
        </w:rPr>
        <w:t>Fish</w:t>
      </w:r>
      <w:proofErr w:type="spellEnd"/>
      <w:r w:rsidR="00C9373E">
        <w:rPr>
          <w:rFonts w:ascii="Times New Roman" w:eastAsia="Times New Roman" w:hAnsi="Times New Roman"/>
          <w:sz w:val="24"/>
          <w:szCs w:val="24"/>
        </w:rPr>
        <w:t xml:space="preserve"> Stocks </w:t>
      </w:r>
      <w:r w:rsidR="00FD15F9" w:rsidRPr="00C9373E">
        <w:rPr>
          <w:rFonts w:ascii="Times New Roman" w:eastAsia="Times New Roman" w:hAnsi="Times New Roman"/>
          <w:bCs/>
          <w:iCs/>
          <w:sz w:val="24"/>
          <w:szCs w:val="24"/>
          <w:lang w:eastAsia="pt-BR"/>
        </w:rPr>
        <w:t>(</w:t>
      </w:r>
      <w:r w:rsidR="00C9373E" w:rsidRPr="00C9373E">
        <w:rPr>
          <w:rFonts w:ascii="Times New Roman" w:eastAsia="Times New Roman" w:hAnsi="Times New Roman"/>
          <w:bCs/>
          <w:iCs/>
          <w:sz w:val="24"/>
          <w:szCs w:val="24"/>
          <w:lang w:eastAsia="pt-BR"/>
        </w:rPr>
        <w:t xml:space="preserve">1995, 288-289). </w:t>
      </w:r>
      <w:r w:rsidR="00C9373E">
        <w:rPr>
          <w:rFonts w:ascii="Times New Roman" w:eastAsia="Times New Roman" w:hAnsi="Times New Roman"/>
          <w:bCs/>
          <w:iCs/>
          <w:sz w:val="24"/>
          <w:szCs w:val="24"/>
          <w:lang w:eastAsia="pt-BR"/>
        </w:rPr>
        <w:t xml:space="preserve">Está ainda aberta à discussão se esta redistribuição de forças acarretará a pulverização de interesses universais (a noção de patrimônio comum da humanidade) a partir da pluralidade de interesses e valores.  </w:t>
      </w:r>
    </w:p>
    <w:p w14:paraId="2008C20E" w14:textId="7D19C0BF" w:rsidR="00607E71" w:rsidRPr="00364FD6" w:rsidRDefault="00D11B8A" w:rsidP="00607E71">
      <w:pPr>
        <w:spacing w:after="0" w:line="360" w:lineRule="auto"/>
        <w:ind w:firstLine="708"/>
        <w:jc w:val="both"/>
        <w:outlineLvl w:val="2"/>
        <w:rPr>
          <w:rFonts w:ascii="Times New Roman" w:eastAsia="Times New Roman" w:hAnsi="Times New Roman"/>
          <w:bCs/>
          <w:iCs/>
          <w:sz w:val="24"/>
          <w:szCs w:val="24"/>
          <w:lang w:eastAsia="pt-BR"/>
        </w:rPr>
      </w:pPr>
      <w:r w:rsidRPr="00364FD6">
        <w:rPr>
          <w:rFonts w:ascii="Times New Roman" w:eastAsia="Times New Roman" w:hAnsi="Times New Roman"/>
          <w:bCs/>
          <w:iCs/>
          <w:sz w:val="24"/>
          <w:szCs w:val="24"/>
          <w:lang w:eastAsia="pt-BR"/>
        </w:rPr>
        <w:t>Dois órgãos principais est</w:t>
      </w:r>
      <w:r w:rsidR="005D37FB" w:rsidRPr="00364FD6">
        <w:rPr>
          <w:rFonts w:ascii="Times New Roman" w:eastAsia="Times New Roman" w:hAnsi="Times New Roman"/>
          <w:bCs/>
          <w:iCs/>
          <w:sz w:val="24"/>
          <w:szCs w:val="24"/>
          <w:lang w:eastAsia="pt-BR"/>
        </w:rPr>
        <w:t>abelecem as políticas e executam</w:t>
      </w:r>
      <w:r w:rsidRPr="00364FD6">
        <w:rPr>
          <w:rFonts w:ascii="Times New Roman" w:eastAsia="Times New Roman" w:hAnsi="Times New Roman"/>
          <w:bCs/>
          <w:iCs/>
          <w:sz w:val="24"/>
          <w:szCs w:val="24"/>
          <w:lang w:eastAsia="pt-BR"/>
        </w:rPr>
        <w:t xml:space="preserve"> o trabalho da Autoridade: a Assembleia, na qual todos os membros estão representados, e um Conselho de 36 membros eleito</w:t>
      </w:r>
      <w:r w:rsidR="00DA384F" w:rsidRPr="00364FD6">
        <w:rPr>
          <w:rFonts w:ascii="Times New Roman" w:eastAsia="Times New Roman" w:hAnsi="Times New Roman"/>
          <w:bCs/>
          <w:iCs/>
          <w:sz w:val="24"/>
          <w:szCs w:val="24"/>
          <w:lang w:eastAsia="pt-BR"/>
        </w:rPr>
        <w:t>s</w:t>
      </w:r>
      <w:r w:rsidRPr="00364FD6">
        <w:rPr>
          <w:rFonts w:ascii="Times New Roman" w:eastAsia="Times New Roman" w:hAnsi="Times New Roman"/>
          <w:bCs/>
          <w:iCs/>
          <w:sz w:val="24"/>
          <w:szCs w:val="24"/>
          <w:lang w:eastAsia="pt-BR"/>
        </w:rPr>
        <w:t xml:space="preserve"> </w:t>
      </w:r>
      <w:r w:rsidR="005D37FB" w:rsidRPr="00364FD6">
        <w:rPr>
          <w:rFonts w:ascii="Times New Roman" w:eastAsia="Times New Roman" w:hAnsi="Times New Roman"/>
          <w:bCs/>
          <w:iCs/>
          <w:sz w:val="24"/>
          <w:szCs w:val="24"/>
          <w:lang w:eastAsia="pt-BR"/>
        </w:rPr>
        <w:t>pela Assembleia. Os membros do C</w:t>
      </w:r>
      <w:r w:rsidRPr="00364FD6">
        <w:rPr>
          <w:rFonts w:ascii="Times New Roman" w:eastAsia="Times New Roman" w:hAnsi="Times New Roman"/>
          <w:bCs/>
          <w:iCs/>
          <w:sz w:val="24"/>
          <w:szCs w:val="24"/>
          <w:lang w:eastAsia="pt-BR"/>
        </w:rPr>
        <w:t xml:space="preserve">onselho são escolhidos de acordo com uma fórmula destinada a assegurar a representação equitativa de países de vários grupos, incluindo os que estão envolvidos </w:t>
      </w:r>
      <w:r w:rsidR="00593F87">
        <w:rPr>
          <w:rFonts w:ascii="Times New Roman" w:eastAsia="Times New Roman" w:hAnsi="Times New Roman"/>
          <w:bCs/>
          <w:iCs/>
          <w:sz w:val="24"/>
          <w:szCs w:val="24"/>
          <w:lang w:eastAsia="pt-BR"/>
        </w:rPr>
        <w:t xml:space="preserve">com atividades de mineração </w:t>
      </w:r>
      <w:r w:rsidRPr="00364FD6">
        <w:rPr>
          <w:rFonts w:ascii="Times New Roman" w:eastAsia="Times New Roman" w:hAnsi="Times New Roman"/>
          <w:bCs/>
          <w:iCs/>
          <w:sz w:val="24"/>
          <w:szCs w:val="24"/>
          <w:lang w:eastAsia="pt-BR"/>
        </w:rPr>
        <w:t>dos fundos marinhos.</w:t>
      </w:r>
      <w:r w:rsidR="00607E71" w:rsidRPr="00364FD6">
        <w:rPr>
          <w:rFonts w:ascii="Times New Roman" w:eastAsia="Times New Roman" w:hAnsi="Times New Roman"/>
          <w:bCs/>
          <w:iCs/>
          <w:sz w:val="24"/>
          <w:szCs w:val="24"/>
          <w:lang w:eastAsia="pt-BR"/>
        </w:rPr>
        <w:t xml:space="preserve"> </w:t>
      </w:r>
      <w:r w:rsidR="00607E71" w:rsidRPr="00364FD6">
        <w:rPr>
          <w:rFonts w:ascii="Times New Roman" w:hAnsi="Times New Roman"/>
          <w:sz w:val="24"/>
        </w:rPr>
        <w:t xml:space="preserve">Além disso, o Conselho representando cinco grupos de interesse: </w:t>
      </w:r>
      <w:r w:rsidR="00220EAF">
        <w:rPr>
          <w:rFonts w:ascii="Times New Roman" w:hAnsi="Times New Roman"/>
          <w:sz w:val="24"/>
        </w:rPr>
        <w:t xml:space="preserve">(i) </w:t>
      </w:r>
      <w:r w:rsidR="00607E71" w:rsidRPr="00364FD6">
        <w:rPr>
          <w:rFonts w:ascii="Times New Roman" w:hAnsi="Times New Roman"/>
          <w:sz w:val="24"/>
        </w:rPr>
        <w:t>os membros consumidores</w:t>
      </w:r>
      <w:r w:rsidR="00220EAF">
        <w:rPr>
          <w:rFonts w:ascii="Times New Roman" w:hAnsi="Times New Roman"/>
          <w:sz w:val="24"/>
        </w:rPr>
        <w:t xml:space="preserve"> (ou importadores líquidos) dos</w:t>
      </w:r>
      <w:r w:rsidR="00607E71" w:rsidRPr="00364FD6">
        <w:rPr>
          <w:rFonts w:ascii="Times New Roman" w:hAnsi="Times New Roman"/>
          <w:sz w:val="24"/>
        </w:rPr>
        <w:t xml:space="preserve"> minerais</w:t>
      </w:r>
      <w:r w:rsidR="00220EAF">
        <w:rPr>
          <w:rFonts w:ascii="Times New Roman" w:hAnsi="Times New Roman"/>
          <w:sz w:val="24"/>
        </w:rPr>
        <w:t xml:space="preserve"> encontrados na Área</w:t>
      </w:r>
      <w:r w:rsidR="00607E71" w:rsidRPr="00364FD6">
        <w:rPr>
          <w:rFonts w:ascii="Times New Roman" w:hAnsi="Times New Roman"/>
          <w:sz w:val="24"/>
        </w:rPr>
        <w:t xml:space="preserve">; </w:t>
      </w:r>
      <w:r w:rsidR="00220EAF">
        <w:rPr>
          <w:rFonts w:ascii="Times New Roman" w:hAnsi="Times New Roman"/>
          <w:sz w:val="24"/>
        </w:rPr>
        <w:t>(</w:t>
      </w:r>
      <w:proofErr w:type="spellStart"/>
      <w:r w:rsidR="00220EAF">
        <w:rPr>
          <w:rFonts w:ascii="Times New Roman" w:hAnsi="Times New Roman"/>
          <w:sz w:val="24"/>
        </w:rPr>
        <w:t>ii</w:t>
      </w:r>
      <w:proofErr w:type="spellEnd"/>
      <w:r w:rsidR="00220EAF">
        <w:rPr>
          <w:rFonts w:ascii="Times New Roman" w:hAnsi="Times New Roman"/>
          <w:sz w:val="24"/>
        </w:rPr>
        <w:t xml:space="preserve">) </w:t>
      </w:r>
      <w:r w:rsidR="00607E71" w:rsidRPr="00364FD6">
        <w:rPr>
          <w:rFonts w:ascii="Times New Roman" w:hAnsi="Times New Roman"/>
          <w:sz w:val="24"/>
        </w:rPr>
        <w:t>os membros investidores</w:t>
      </w:r>
      <w:r w:rsidR="00220EAF">
        <w:rPr>
          <w:rFonts w:ascii="Times New Roman" w:hAnsi="Times New Roman"/>
          <w:sz w:val="24"/>
        </w:rPr>
        <w:t xml:space="preserve"> na Área</w:t>
      </w:r>
      <w:r w:rsidR="00607E71" w:rsidRPr="00364FD6">
        <w:rPr>
          <w:rFonts w:ascii="Times New Roman" w:hAnsi="Times New Roman"/>
          <w:sz w:val="24"/>
        </w:rPr>
        <w:t xml:space="preserve">; </w:t>
      </w:r>
      <w:r w:rsidR="00220EAF">
        <w:rPr>
          <w:rFonts w:ascii="Times New Roman" w:hAnsi="Times New Roman"/>
          <w:sz w:val="24"/>
        </w:rPr>
        <w:t>(</w:t>
      </w:r>
      <w:proofErr w:type="spellStart"/>
      <w:r w:rsidR="00220EAF">
        <w:rPr>
          <w:rFonts w:ascii="Times New Roman" w:hAnsi="Times New Roman"/>
          <w:sz w:val="24"/>
        </w:rPr>
        <w:t>iii</w:t>
      </w:r>
      <w:proofErr w:type="spellEnd"/>
      <w:r w:rsidR="00220EAF">
        <w:rPr>
          <w:rFonts w:ascii="Times New Roman" w:hAnsi="Times New Roman"/>
          <w:sz w:val="24"/>
        </w:rPr>
        <w:t xml:space="preserve">) </w:t>
      </w:r>
      <w:r w:rsidR="00607E71" w:rsidRPr="00364FD6">
        <w:rPr>
          <w:rFonts w:ascii="Times New Roman" w:hAnsi="Times New Roman"/>
          <w:sz w:val="24"/>
        </w:rPr>
        <w:t xml:space="preserve">os membros exportadores dos minérios extraídos na Área; </w:t>
      </w:r>
      <w:r w:rsidR="00220EAF">
        <w:rPr>
          <w:rFonts w:ascii="Times New Roman" w:hAnsi="Times New Roman"/>
          <w:sz w:val="24"/>
        </w:rPr>
        <w:t>(</w:t>
      </w:r>
      <w:proofErr w:type="spellStart"/>
      <w:r w:rsidR="00220EAF">
        <w:rPr>
          <w:rFonts w:ascii="Times New Roman" w:hAnsi="Times New Roman"/>
          <w:sz w:val="24"/>
        </w:rPr>
        <w:t>iv</w:t>
      </w:r>
      <w:proofErr w:type="spellEnd"/>
      <w:r w:rsidR="00220EAF">
        <w:rPr>
          <w:rFonts w:ascii="Times New Roman" w:hAnsi="Times New Roman"/>
          <w:sz w:val="24"/>
        </w:rPr>
        <w:t>) representantes dos Estados p</w:t>
      </w:r>
      <w:r w:rsidR="00607E71" w:rsidRPr="00364FD6">
        <w:rPr>
          <w:rFonts w:ascii="Times New Roman" w:hAnsi="Times New Roman"/>
          <w:sz w:val="24"/>
        </w:rPr>
        <w:t>artes em desenvolvimento;</w:t>
      </w:r>
      <w:r w:rsidR="00220EAF">
        <w:rPr>
          <w:rFonts w:ascii="Times New Roman" w:hAnsi="Times New Roman"/>
          <w:sz w:val="24"/>
        </w:rPr>
        <w:t xml:space="preserve"> e, (v)</w:t>
      </w:r>
      <w:r w:rsidR="00607E71" w:rsidRPr="00364FD6">
        <w:rPr>
          <w:rFonts w:ascii="Times New Roman" w:hAnsi="Times New Roman"/>
          <w:sz w:val="24"/>
        </w:rPr>
        <w:t xml:space="preserve"> demais membros de acordo com distribuição geográfica equitativa </w:t>
      </w:r>
      <w:r w:rsidR="00364FD6" w:rsidRPr="00364FD6">
        <w:rPr>
          <w:rFonts w:ascii="Times New Roman" w:eastAsia="Times New Roman" w:hAnsi="Times New Roman"/>
          <w:bCs/>
          <w:iCs/>
          <w:sz w:val="24"/>
          <w:szCs w:val="24"/>
          <w:lang w:eastAsia="pt-BR"/>
        </w:rPr>
        <w:t>(MENEZES, 2015, 238</w:t>
      </w:r>
      <w:r w:rsidR="00220EAF">
        <w:rPr>
          <w:rFonts w:ascii="Times New Roman" w:eastAsia="Times New Roman" w:hAnsi="Times New Roman"/>
          <w:bCs/>
          <w:iCs/>
          <w:sz w:val="24"/>
          <w:szCs w:val="24"/>
          <w:lang w:eastAsia="pt-BR"/>
        </w:rPr>
        <w:t>; ZANELLA, 2017, 389</w:t>
      </w:r>
      <w:r w:rsidR="00364FD6" w:rsidRPr="00364FD6">
        <w:rPr>
          <w:rFonts w:ascii="Times New Roman" w:eastAsia="Times New Roman" w:hAnsi="Times New Roman"/>
          <w:bCs/>
          <w:iCs/>
          <w:sz w:val="24"/>
          <w:szCs w:val="24"/>
          <w:lang w:eastAsia="pt-BR"/>
        </w:rPr>
        <w:t>)</w:t>
      </w:r>
      <w:r w:rsidR="00607E71" w:rsidRPr="00364FD6">
        <w:rPr>
          <w:rFonts w:ascii="Times New Roman" w:hAnsi="Times New Roman"/>
          <w:sz w:val="24"/>
        </w:rPr>
        <w:t>.</w:t>
      </w:r>
    </w:p>
    <w:p w14:paraId="31C78941" w14:textId="4FE28D57" w:rsidR="005F484B" w:rsidRPr="00E12C18" w:rsidRDefault="00D11B8A" w:rsidP="002A09A2">
      <w:pPr>
        <w:spacing w:after="0" w:line="360" w:lineRule="auto"/>
        <w:ind w:firstLine="708"/>
        <w:jc w:val="both"/>
        <w:outlineLvl w:val="2"/>
        <w:rPr>
          <w:rFonts w:ascii="Times New Roman" w:eastAsia="Times New Roman" w:hAnsi="Times New Roman"/>
          <w:bCs/>
          <w:iCs/>
          <w:sz w:val="24"/>
          <w:szCs w:val="24"/>
          <w:lang w:eastAsia="pt-BR"/>
        </w:rPr>
      </w:pPr>
      <w:r w:rsidRPr="00E12C18">
        <w:rPr>
          <w:rFonts w:ascii="Times New Roman" w:eastAsia="Times New Roman" w:hAnsi="Times New Roman"/>
          <w:bCs/>
          <w:iCs/>
          <w:sz w:val="24"/>
          <w:szCs w:val="24"/>
          <w:lang w:eastAsia="pt-BR"/>
        </w:rPr>
        <w:t>Uma das principais</w:t>
      </w:r>
      <w:r w:rsidR="00E702A4" w:rsidRPr="00E12C18">
        <w:rPr>
          <w:rFonts w:ascii="Times New Roman" w:eastAsia="Times New Roman" w:hAnsi="Times New Roman"/>
          <w:bCs/>
          <w:iCs/>
          <w:sz w:val="24"/>
          <w:szCs w:val="24"/>
          <w:lang w:eastAsia="pt-BR"/>
        </w:rPr>
        <w:t xml:space="preserve"> realizações da Autoridade foi a</w:t>
      </w:r>
      <w:r w:rsidRPr="00E12C18">
        <w:rPr>
          <w:rFonts w:ascii="Times New Roman" w:eastAsia="Times New Roman" w:hAnsi="Times New Roman"/>
          <w:bCs/>
          <w:iCs/>
          <w:sz w:val="24"/>
          <w:szCs w:val="24"/>
          <w:lang w:eastAsia="pt-BR"/>
        </w:rPr>
        <w:t xml:space="preserve"> adoção, no ano </w:t>
      </w:r>
      <w:r w:rsidR="007861F6" w:rsidRPr="00E12C18">
        <w:rPr>
          <w:rFonts w:ascii="Times New Roman" w:eastAsia="Times New Roman" w:hAnsi="Times New Roman"/>
          <w:bCs/>
          <w:iCs/>
          <w:sz w:val="24"/>
          <w:szCs w:val="24"/>
          <w:lang w:eastAsia="pt-BR"/>
        </w:rPr>
        <w:t xml:space="preserve">de </w:t>
      </w:r>
      <w:r w:rsidRPr="00E12C18">
        <w:rPr>
          <w:rFonts w:ascii="Times New Roman" w:eastAsia="Times New Roman" w:hAnsi="Times New Roman"/>
          <w:bCs/>
          <w:iCs/>
          <w:sz w:val="24"/>
          <w:szCs w:val="24"/>
          <w:lang w:eastAsia="pt-BR"/>
        </w:rPr>
        <w:t xml:space="preserve">2000, de regulamentos </w:t>
      </w:r>
      <w:r w:rsidR="007861F6" w:rsidRPr="00E12C18">
        <w:rPr>
          <w:rFonts w:ascii="Times New Roman" w:eastAsia="Times New Roman" w:hAnsi="Times New Roman"/>
          <w:bCs/>
          <w:iCs/>
          <w:sz w:val="24"/>
          <w:szCs w:val="24"/>
          <w:lang w:eastAsia="pt-BR"/>
        </w:rPr>
        <w:t xml:space="preserve">relativos à </w:t>
      </w:r>
      <w:r w:rsidRPr="00E12C18">
        <w:rPr>
          <w:rFonts w:ascii="Times New Roman" w:eastAsia="Times New Roman" w:hAnsi="Times New Roman"/>
          <w:bCs/>
          <w:iCs/>
          <w:sz w:val="24"/>
          <w:szCs w:val="24"/>
          <w:lang w:eastAsia="pt-BR"/>
        </w:rPr>
        <w:t xml:space="preserve">exploração de nódulos </w:t>
      </w:r>
      <w:proofErr w:type="spellStart"/>
      <w:r w:rsidRPr="00E12C18">
        <w:rPr>
          <w:rFonts w:ascii="Times New Roman" w:eastAsia="Times New Roman" w:hAnsi="Times New Roman"/>
          <w:bCs/>
          <w:iCs/>
          <w:sz w:val="24"/>
          <w:szCs w:val="24"/>
          <w:lang w:eastAsia="pt-BR"/>
        </w:rPr>
        <w:t>polimetálicos</w:t>
      </w:r>
      <w:proofErr w:type="spellEnd"/>
      <w:r w:rsidRPr="00E12C18">
        <w:rPr>
          <w:rFonts w:ascii="Times New Roman" w:eastAsia="Times New Roman" w:hAnsi="Times New Roman"/>
          <w:bCs/>
          <w:iCs/>
          <w:sz w:val="24"/>
          <w:szCs w:val="24"/>
          <w:lang w:eastAsia="pt-BR"/>
        </w:rPr>
        <w:t>, servindo de referência como o primeiro instrum</w:t>
      </w:r>
      <w:r w:rsidR="00CA64E2" w:rsidRPr="00E12C18">
        <w:rPr>
          <w:rFonts w:ascii="Times New Roman" w:eastAsia="Times New Roman" w:hAnsi="Times New Roman"/>
          <w:bCs/>
          <w:iCs/>
          <w:sz w:val="24"/>
          <w:szCs w:val="24"/>
          <w:lang w:eastAsia="pt-BR"/>
        </w:rPr>
        <w:t xml:space="preserve">ento de regulamentação da </w:t>
      </w:r>
      <w:proofErr w:type="spellStart"/>
      <w:r w:rsidR="00CA64E2" w:rsidRPr="00E12C18">
        <w:rPr>
          <w:rFonts w:ascii="Times New Roman" w:eastAsia="Times New Roman" w:hAnsi="Times New Roman"/>
          <w:bCs/>
          <w:iCs/>
          <w:sz w:val="24"/>
          <w:szCs w:val="24"/>
          <w:lang w:eastAsia="pt-BR"/>
        </w:rPr>
        <w:t>explo</w:t>
      </w:r>
      <w:r w:rsidRPr="00E12C18">
        <w:rPr>
          <w:rFonts w:ascii="Times New Roman" w:eastAsia="Times New Roman" w:hAnsi="Times New Roman"/>
          <w:bCs/>
          <w:iCs/>
          <w:sz w:val="24"/>
          <w:szCs w:val="24"/>
          <w:lang w:eastAsia="pt-BR"/>
        </w:rPr>
        <w:t>tação</w:t>
      </w:r>
      <w:proofErr w:type="spellEnd"/>
      <w:r w:rsidRPr="00E12C18">
        <w:rPr>
          <w:rFonts w:ascii="Times New Roman" w:eastAsia="Times New Roman" w:hAnsi="Times New Roman"/>
          <w:bCs/>
          <w:iCs/>
          <w:sz w:val="24"/>
          <w:szCs w:val="24"/>
          <w:lang w:eastAsia="pt-BR"/>
        </w:rPr>
        <w:t xml:space="preserve"> na Área. </w:t>
      </w:r>
      <w:r w:rsidR="00A25897">
        <w:rPr>
          <w:rFonts w:ascii="Times New Roman" w:eastAsia="Times New Roman" w:hAnsi="Times New Roman"/>
          <w:bCs/>
          <w:iCs/>
          <w:sz w:val="24"/>
          <w:szCs w:val="24"/>
          <w:lang w:eastAsia="pt-BR"/>
        </w:rPr>
        <w:t>Logo depois, o</w:t>
      </w:r>
      <w:r w:rsidRPr="00E12C18">
        <w:rPr>
          <w:rFonts w:ascii="Times New Roman" w:eastAsia="Times New Roman" w:hAnsi="Times New Roman"/>
          <w:bCs/>
          <w:iCs/>
          <w:sz w:val="24"/>
          <w:szCs w:val="24"/>
          <w:lang w:eastAsia="pt-BR"/>
        </w:rPr>
        <w:t xml:space="preserve"> Conselho da Autoridade começou a trabalhar, em outro conjunto de regulamentos, cobrindo sulfetos </w:t>
      </w:r>
      <w:proofErr w:type="spellStart"/>
      <w:r w:rsidRPr="00E12C18">
        <w:rPr>
          <w:rFonts w:ascii="Times New Roman" w:eastAsia="Times New Roman" w:hAnsi="Times New Roman"/>
          <w:bCs/>
          <w:iCs/>
          <w:sz w:val="24"/>
          <w:szCs w:val="24"/>
          <w:lang w:eastAsia="pt-BR"/>
        </w:rPr>
        <w:t>polimetálicos</w:t>
      </w:r>
      <w:proofErr w:type="spellEnd"/>
      <w:r w:rsidRPr="00E12C18">
        <w:rPr>
          <w:rFonts w:ascii="Times New Roman" w:eastAsia="Times New Roman" w:hAnsi="Times New Roman"/>
          <w:bCs/>
          <w:iCs/>
          <w:sz w:val="24"/>
          <w:szCs w:val="24"/>
          <w:lang w:eastAsia="pt-BR"/>
        </w:rPr>
        <w:t xml:space="preserve"> e crostas de </w:t>
      </w:r>
      <w:proofErr w:type="spellStart"/>
      <w:r w:rsidRPr="00E12C18">
        <w:rPr>
          <w:rFonts w:ascii="Times New Roman" w:eastAsia="Times New Roman" w:hAnsi="Times New Roman"/>
          <w:bCs/>
          <w:iCs/>
          <w:sz w:val="24"/>
          <w:szCs w:val="24"/>
          <w:lang w:eastAsia="pt-BR"/>
        </w:rPr>
        <w:t>ferromanganês</w:t>
      </w:r>
      <w:proofErr w:type="spellEnd"/>
      <w:r w:rsidRPr="00E12C18">
        <w:rPr>
          <w:rFonts w:ascii="Times New Roman" w:eastAsia="Times New Roman" w:hAnsi="Times New Roman"/>
          <w:bCs/>
          <w:iCs/>
          <w:sz w:val="24"/>
          <w:szCs w:val="24"/>
          <w:lang w:eastAsia="pt-BR"/>
        </w:rPr>
        <w:t xml:space="preserve"> ricas em cobalto</w:t>
      </w:r>
      <w:r w:rsidR="00A25897">
        <w:rPr>
          <w:rStyle w:val="Refdenotaalpie"/>
          <w:rFonts w:ascii="Times New Roman" w:eastAsia="Times New Roman" w:hAnsi="Times New Roman"/>
          <w:bCs/>
          <w:iCs/>
          <w:sz w:val="24"/>
          <w:szCs w:val="24"/>
          <w:lang w:eastAsia="pt-BR"/>
        </w:rPr>
        <w:footnoteReference w:id="7"/>
      </w:r>
      <w:r w:rsidR="000F45C5" w:rsidRPr="00E12C18">
        <w:rPr>
          <w:rFonts w:ascii="Times New Roman" w:eastAsia="Times New Roman" w:hAnsi="Times New Roman"/>
          <w:bCs/>
          <w:iCs/>
          <w:sz w:val="24"/>
          <w:szCs w:val="24"/>
          <w:lang w:eastAsia="pt-BR"/>
        </w:rPr>
        <w:t>.</w:t>
      </w:r>
    </w:p>
    <w:p w14:paraId="231D35FA" w14:textId="61E69466" w:rsidR="008A7F62" w:rsidRDefault="008F2F36" w:rsidP="00C0061A">
      <w:pPr>
        <w:spacing w:after="0" w:line="360" w:lineRule="auto"/>
        <w:ind w:firstLine="360"/>
        <w:jc w:val="both"/>
        <w:outlineLvl w:val="2"/>
        <w:rPr>
          <w:rFonts w:ascii="Times New Roman" w:eastAsia="Times New Roman" w:hAnsi="Times New Roman"/>
          <w:bCs/>
          <w:iCs/>
          <w:sz w:val="24"/>
          <w:szCs w:val="24"/>
          <w:lang w:eastAsia="pt-BR"/>
        </w:rPr>
      </w:pPr>
      <w:r>
        <w:rPr>
          <w:rFonts w:ascii="Times New Roman" w:eastAsia="Times New Roman" w:hAnsi="Times New Roman"/>
          <w:bCs/>
          <w:iCs/>
          <w:sz w:val="24"/>
          <w:szCs w:val="24"/>
          <w:lang w:eastAsia="pt-BR"/>
        </w:rPr>
        <w:t xml:space="preserve">A </w:t>
      </w:r>
      <w:r w:rsidR="00D11B8A" w:rsidRPr="000F45C5">
        <w:rPr>
          <w:rFonts w:ascii="Times New Roman" w:eastAsia="Times New Roman" w:hAnsi="Times New Roman"/>
          <w:bCs/>
          <w:iCs/>
          <w:sz w:val="24"/>
          <w:szCs w:val="24"/>
          <w:lang w:eastAsia="pt-BR"/>
        </w:rPr>
        <w:t xml:space="preserve">Autoridade organiza oficinas anuais sobre vários aspectos da exploração </w:t>
      </w:r>
      <w:r w:rsidR="007E6D68">
        <w:rPr>
          <w:rFonts w:ascii="Times New Roman" w:eastAsia="Times New Roman" w:hAnsi="Times New Roman"/>
          <w:bCs/>
          <w:iCs/>
          <w:sz w:val="24"/>
          <w:szCs w:val="24"/>
          <w:lang w:eastAsia="pt-BR"/>
        </w:rPr>
        <w:t>dos fundos m</w:t>
      </w:r>
      <w:r w:rsidR="000F45C5" w:rsidRPr="000F45C5">
        <w:rPr>
          <w:rFonts w:ascii="Times New Roman" w:eastAsia="Times New Roman" w:hAnsi="Times New Roman"/>
          <w:bCs/>
          <w:iCs/>
          <w:sz w:val="24"/>
          <w:szCs w:val="24"/>
          <w:lang w:eastAsia="pt-BR"/>
        </w:rPr>
        <w:t>arinhos</w:t>
      </w:r>
      <w:r w:rsidR="00D11B8A" w:rsidRPr="000F45C5">
        <w:rPr>
          <w:rFonts w:ascii="Times New Roman" w:eastAsia="Times New Roman" w:hAnsi="Times New Roman"/>
          <w:bCs/>
          <w:iCs/>
          <w:sz w:val="24"/>
          <w:szCs w:val="24"/>
          <w:lang w:eastAsia="pt-BR"/>
        </w:rPr>
        <w:t xml:space="preserve">, com ênfase em medidas para proteger o meio marinho de quaisquer consequências nocivas. </w:t>
      </w:r>
      <w:r w:rsidR="00A44D8F" w:rsidRPr="000F45C5">
        <w:rPr>
          <w:rFonts w:ascii="Times New Roman" w:eastAsia="Times New Roman" w:hAnsi="Times New Roman"/>
          <w:bCs/>
          <w:iCs/>
          <w:sz w:val="24"/>
          <w:szCs w:val="24"/>
          <w:lang w:eastAsia="pt-BR"/>
        </w:rPr>
        <w:t>Neste contexto é possível destacar o W</w:t>
      </w:r>
      <w:r w:rsidR="00D11B8A" w:rsidRPr="000F45C5">
        <w:rPr>
          <w:rFonts w:ascii="Times New Roman" w:eastAsia="Times New Roman" w:hAnsi="Times New Roman"/>
          <w:bCs/>
          <w:iCs/>
          <w:sz w:val="24"/>
          <w:szCs w:val="24"/>
          <w:lang w:eastAsia="pt-BR"/>
        </w:rPr>
        <w:t xml:space="preserve">orkshop </w:t>
      </w:r>
      <w:r w:rsidR="00A44D8F" w:rsidRPr="000F45C5">
        <w:rPr>
          <w:rFonts w:ascii="Times New Roman" w:eastAsia="Times New Roman" w:hAnsi="Times New Roman"/>
          <w:bCs/>
          <w:iCs/>
          <w:sz w:val="24"/>
          <w:szCs w:val="24"/>
          <w:lang w:eastAsia="pt-BR"/>
        </w:rPr>
        <w:t xml:space="preserve">desenvolvido </w:t>
      </w:r>
      <w:r w:rsidR="00D11B8A" w:rsidRPr="000F45C5">
        <w:rPr>
          <w:rFonts w:ascii="Times New Roman" w:eastAsia="Times New Roman" w:hAnsi="Times New Roman"/>
          <w:bCs/>
          <w:iCs/>
          <w:sz w:val="24"/>
          <w:szCs w:val="24"/>
          <w:lang w:eastAsia="pt-BR"/>
        </w:rPr>
        <w:t xml:space="preserve">em </w:t>
      </w:r>
      <w:proofErr w:type="spellStart"/>
      <w:r w:rsidR="00D11B8A" w:rsidRPr="000F45C5">
        <w:rPr>
          <w:rFonts w:ascii="Times New Roman" w:eastAsia="Times New Roman" w:hAnsi="Times New Roman"/>
          <w:bCs/>
          <w:iCs/>
          <w:sz w:val="24"/>
          <w:szCs w:val="24"/>
          <w:lang w:eastAsia="pt-BR"/>
        </w:rPr>
        <w:t>Manoa</w:t>
      </w:r>
      <w:proofErr w:type="spellEnd"/>
      <w:r w:rsidR="00D11B8A" w:rsidRPr="000F45C5">
        <w:rPr>
          <w:rFonts w:ascii="Times New Roman" w:eastAsia="Times New Roman" w:hAnsi="Times New Roman"/>
          <w:bCs/>
          <w:iCs/>
          <w:sz w:val="24"/>
          <w:szCs w:val="24"/>
          <w:lang w:eastAsia="pt-BR"/>
        </w:rPr>
        <w:t>, no Havaí, em outubro de 2007, que produziu recomenda</w:t>
      </w:r>
      <w:r w:rsidR="007E6D68">
        <w:rPr>
          <w:rFonts w:ascii="Times New Roman" w:eastAsia="Times New Roman" w:hAnsi="Times New Roman"/>
          <w:bCs/>
          <w:iCs/>
          <w:sz w:val="24"/>
          <w:szCs w:val="24"/>
          <w:lang w:eastAsia="pt-BR"/>
        </w:rPr>
        <w:t>ções para o estabelecimento de “</w:t>
      </w:r>
      <w:r w:rsidR="00D11B8A" w:rsidRPr="000F45C5">
        <w:rPr>
          <w:rFonts w:ascii="Times New Roman" w:eastAsia="Times New Roman" w:hAnsi="Times New Roman"/>
          <w:bCs/>
          <w:iCs/>
          <w:sz w:val="24"/>
          <w:szCs w:val="24"/>
          <w:lang w:eastAsia="pt-BR"/>
        </w:rPr>
        <w:t>áre</w:t>
      </w:r>
      <w:r w:rsidR="007E6D68">
        <w:rPr>
          <w:rFonts w:ascii="Times New Roman" w:eastAsia="Times New Roman" w:hAnsi="Times New Roman"/>
          <w:bCs/>
          <w:iCs/>
          <w:sz w:val="24"/>
          <w:szCs w:val="24"/>
          <w:lang w:eastAsia="pt-BR"/>
        </w:rPr>
        <w:t>as de referência de preservação”</w:t>
      </w:r>
      <w:r w:rsidR="00D11B8A" w:rsidRPr="000F45C5">
        <w:rPr>
          <w:rFonts w:ascii="Times New Roman" w:eastAsia="Times New Roman" w:hAnsi="Times New Roman"/>
          <w:bCs/>
          <w:iCs/>
          <w:sz w:val="24"/>
          <w:szCs w:val="24"/>
          <w:lang w:eastAsia="pt-BR"/>
        </w:rPr>
        <w:t xml:space="preserve"> </w:t>
      </w:r>
      <w:r w:rsidR="007E6D68">
        <w:rPr>
          <w:rFonts w:ascii="Times New Roman" w:eastAsia="Times New Roman" w:hAnsi="Times New Roman"/>
          <w:bCs/>
          <w:iCs/>
          <w:sz w:val="24"/>
          <w:szCs w:val="24"/>
          <w:lang w:eastAsia="pt-BR"/>
        </w:rPr>
        <w:t>a exemplo da z</w:t>
      </w:r>
      <w:r w:rsidR="00D11B8A" w:rsidRPr="000F45C5">
        <w:rPr>
          <w:rFonts w:ascii="Times New Roman" w:eastAsia="Times New Roman" w:hAnsi="Times New Roman"/>
          <w:bCs/>
          <w:iCs/>
          <w:sz w:val="24"/>
          <w:szCs w:val="24"/>
          <w:lang w:eastAsia="pt-BR"/>
        </w:rPr>
        <w:t xml:space="preserve">ona </w:t>
      </w:r>
      <w:proofErr w:type="spellStart"/>
      <w:r w:rsidR="00D11B8A" w:rsidRPr="000F45C5">
        <w:rPr>
          <w:rFonts w:ascii="Times New Roman" w:eastAsia="Times New Roman" w:hAnsi="Times New Roman"/>
          <w:bCs/>
          <w:iCs/>
          <w:sz w:val="24"/>
          <w:szCs w:val="24"/>
          <w:lang w:eastAsia="pt-BR"/>
        </w:rPr>
        <w:t>Clarion</w:t>
      </w:r>
      <w:r w:rsidR="00A44D8F" w:rsidRPr="000F45C5">
        <w:rPr>
          <w:rFonts w:ascii="Times New Roman" w:eastAsia="Times New Roman" w:hAnsi="Times New Roman"/>
          <w:bCs/>
          <w:iCs/>
          <w:sz w:val="24"/>
          <w:szCs w:val="24"/>
          <w:lang w:eastAsia="pt-BR"/>
        </w:rPr>
        <w:t>-Clipperton</w:t>
      </w:r>
      <w:proofErr w:type="spellEnd"/>
      <w:r w:rsidR="00A44D8F" w:rsidRPr="000F45C5">
        <w:rPr>
          <w:rFonts w:ascii="Times New Roman" w:eastAsia="Times New Roman" w:hAnsi="Times New Roman"/>
          <w:bCs/>
          <w:iCs/>
          <w:sz w:val="24"/>
          <w:szCs w:val="24"/>
          <w:lang w:eastAsia="pt-BR"/>
        </w:rPr>
        <w:t>, onde a mineração dos</w:t>
      </w:r>
      <w:r w:rsidR="00D11B8A" w:rsidRPr="000F45C5">
        <w:rPr>
          <w:rFonts w:ascii="Times New Roman" w:eastAsia="Times New Roman" w:hAnsi="Times New Roman"/>
          <w:bCs/>
          <w:iCs/>
          <w:sz w:val="24"/>
          <w:szCs w:val="24"/>
          <w:lang w:eastAsia="pt-BR"/>
        </w:rPr>
        <w:t xml:space="preserve"> nódulos seria proibida </w:t>
      </w:r>
      <w:r w:rsidR="008D7516">
        <w:rPr>
          <w:rFonts w:ascii="Times New Roman" w:eastAsia="Times New Roman" w:hAnsi="Times New Roman"/>
          <w:bCs/>
          <w:iCs/>
          <w:sz w:val="24"/>
          <w:szCs w:val="24"/>
          <w:lang w:eastAsia="pt-BR"/>
        </w:rPr>
        <w:t xml:space="preserve">de forma a preservar o ambiente natural </w:t>
      </w:r>
      <w:r w:rsidR="002C6FEE" w:rsidRPr="000F45C5">
        <w:rPr>
          <w:rFonts w:ascii="Times New Roman" w:eastAsia="Times New Roman" w:hAnsi="Times New Roman"/>
          <w:bCs/>
          <w:iCs/>
          <w:sz w:val="24"/>
          <w:szCs w:val="24"/>
          <w:lang w:eastAsia="pt-BR"/>
        </w:rPr>
        <w:t>(</w:t>
      </w:r>
      <w:r w:rsidR="000F45C5" w:rsidRPr="007E6D68">
        <w:rPr>
          <w:rFonts w:ascii="Times New Roman" w:eastAsia="Times New Roman" w:hAnsi="Times New Roman"/>
          <w:bCs/>
          <w:iCs/>
          <w:sz w:val="24"/>
          <w:szCs w:val="24"/>
          <w:lang w:eastAsia="pt-BR"/>
        </w:rPr>
        <w:t>INTERNATIONAL SEABED AUTHORITY, 2008</w:t>
      </w:r>
      <w:r w:rsidR="003A4609" w:rsidRPr="007E6D68">
        <w:rPr>
          <w:rFonts w:ascii="Times New Roman" w:eastAsia="Times New Roman" w:hAnsi="Times New Roman"/>
          <w:bCs/>
          <w:iCs/>
          <w:sz w:val="24"/>
          <w:szCs w:val="24"/>
          <w:lang w:eastAsia="pt-BR"/>
        </w:rPr>
        <w:t>a</w:t>
      </w:r>
      <w:r w:rsidR="007E6D68" w:rsidRPr="007E6D68">
        <w:rPr>
          <w:rFonts w:ascii="Times New Roman" w:eastAsia="Times New Roman" w:hAnsi="Times New Roman"/>
          <w:bCs/>
          <w:iCs/>
          <w:sz w:val="24"/>
          <w:szCs w:val="24"/>
          <w:lang w:eastAsia="pt-BR"/>
        </w:rPr>
        <w:t>,</w:t>
      </w:r>
      <w:r w:rsidR="000F45C5" w:rsidRPr="007E6D68">
        <w:rPr>
          <w:rFonts w:ascii="Times New Roman" w:eastAsia="Times New Roman" w:hAnsi="Times New Roman"/>
          <w:bCs/>
          <w:iCs/>
          <w:sz w:val="24"/>
          <w:szCs w:val="24"/>
          <w:lang w:eastAsia="pt-BR"/>
        </w:rPr>
        <w:t xml:space="preserve"> 3</w:t>
      </w:r>
      <w:r w:rsidR="002C6FEE" w:rsidRPr="007E6D68">
        <w:rPr>
          <w:rFonts w:ascii="Times New Roman" w:eastAsia="Times New Roman" w:hAnsi="Times New Roman"/>
          <w:bCs/>
          <w:iCs/>
          <w:sz w:val="24"/>
          <w:szCs w:val="24"/>
          <w:lang w:eastAsia="pt-BR"/>
        </w:rPr>
        <w:t>)</w:t>
      </w:r>
      <w:r w:rsidR="000F45C5" w:rsidRPr="007E6D68">
        <w:rPr>
          <w:rFonts w:ascii="Times New Roman" w:eastAsia="Times New Roman" w:hAnsi="Times New Roman"/>
          <w:bCs/>
          <w:iCs/>
          <w:sz w:val="24"/>
          <w:szCs w:val="24"/>
          <w:lang w:eastAsia="pt-BR"/>
        </w:rPr>
        <w:t>.</w:t>
      </w:r>
      <w:r w:rsidR="00CA55AF">
        <w:rPr>
          <w:rFonts w:ascii="Times New Roman" w:eastAsia="Times New Roman" w:hAnsi="Times New Roman"/>
          <w:bCs/>
          <w:iCs/>
          <w:sz w:val="24"/>
          <w:szCs w:val="24"/>
          <w:lang w:eastAsia="pt-BR"/>
        </w:rPr>
        <w:t xml:space="preserve"> </w:t>
      </w:r>
    </w:p>
    <w:p w14:paraId="4835EE46" w14:textId="21F12764" w:rsidR="00DF7927" w:rsidRPr="00B34A35" w:rsidRDefault="00AD5DFC" w:rsidP="00B34A35">
      <w:pPr>
        <w:spacing w:after="0" w:line="360" w:lineRule="auto"/>
        <w:ind w:firstLine="360"/>
        <w:jc w:val="both"/>
        <w:outlineLvl w:val="2"/>
        <w:rPr>
          <w:rFonts w:ascii="Times New Roman" w:eastAsia="Times New Roman" w:hAnsi="Times New Roman"/>
          <w:bCs/>
          <w:iCs/>
          <w:sz w:val="24"/>
          <w:szCs w:val="24"/>
          <w:lang w:eastAsia="pt-BR"/>
        </w:rPr>
      </w:pPr>
      <w:r>
        <w:rPr>
          <w:rFonts w:ascii="Times New Roman" w:hAnsi="Times New Roman"/>
          <w:color w:val="000000"/>
          <w:sz w:val="24"/>
          <w:szCs w:val="24"/>
          <w:lang w:val="es-ES"/>
        </w:rPr>
        <w:t xml:space="preserve">A </w:t>
      </w:r>
      <w:proofErr w:type="spellStart"/>
      <w:r>
        <w:rPr>
          <w:rFonts w:ascii="Times New Roman" w:hAnsi="Times New Roman"/>
          <w:color w:val="000000"/>
          <w:sz w:val="24"/>
          <w:szCs w:val="24"/>
          <w:lang w:val="es-ES"/>
        </w:rPr>
        <w:t>Autoridade</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exerce</w:t>
      </w:r>
      <w:proofErr w:type="spellEnd"/>
      <w:r w:rsidR="008A7F62">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competê</w:t>
      </w:r>
      <w:r w:rsidR="008A7F62">
        <w:rPr>
          <w:rFonts w:ascii="Times New Roman" w:hAnsi="Times New Roman"/>
          <w:color w:val="000000"/>
          <w:sz w:val="24"/>
          <w:szCs w:val="24"/>
          <w:lang w:val="es-ES"/>
        </w:rPr>
        <w:t>ncia</w:t>
      </w:r>
      <w:proofErr w:type="spellEnd"/>
      <w:r>
        <w:rPr>
          <w:rFonts w:ascii="Times New Roman" w:hAnsi="Times New Roman"/>
          <w:color w:val="000000"/>
          <w:sz w:val="24"/>
          <w:szCs w:val="24"/>
          <w:lang w:val="es-ES"/>
        </w:rPr>
        <w:t xml:space="preserve"> de </w:t>
      </w:r>
      <w:proofErr w:type="spellStart"/>
      <w:r w:rsidRPr="00AD5DFC">
        <w:rPr>
          <w:rFonts w:ascii="Times New Roman" w:hAnsi="Times New Roman"/>
          <w:i/>
          <w:color w:val="000000"/>
          <w:sz w:val="24"/>
          <w:szCs w:val="24"/>
          <w:lang w:val="es-ES"/>
        </w:rPr>
        <w:t>law-making</w:t>
      </w:r>
      <w:proofErr w:type="spellEnd"/>
      <w:r w:rsidR="008A7F62">
        <w:rPr>
          <w:rFonts w:ascii="Times New Roman" w:hAnsi="Times New Roman"/>
          <w:color w:val="000000"/>
          <w:sz w:val="24"/>
          <w:szCs w:val="24"/>
          <w:lang w:val="es-ES"/>
        </w:rPr>
        <w:t xml:space="preserve"> para </w:t>
      </w:r>
      <w:proofErr w:type="spellStart"/>
      <w:r w:rsidR="008A7F62">
        <w:rPr>
          <w:rFonts w:ascii="Times New Roman" w:hAnsi="Times New Roman"/>
          <w:color w:val="000000"/>
          <w:sz w:val="24"/>
          <w:szCs w:val="24"/>
          <w:lang w:val="es-ES"/>
        </w:rPr>
        <w:t>adotar</w:t>
      </w:r>
      <w:proofErr w:type="spellEnd"/>
      <w:r w:rsidR="008A7F62">
        <w:rPr>
          <w:rFonts w:ascii="Times New Roman" w:hAnsi="Times New Roman"/>
          <w:color w:val="000000"/>
          <w:sz w:val="24"/>
          <w:szCs w:val="24"/>
          <w:lang w:val="es-ES"/>
        </w:rPr>
        <w:t xml:space="preserve"> </w:t>
      </w:r>
      <w:proofErr w:type="spellStart"/>
      <w:r w:rsidR="008A7F62">
        <w:rPr>
          <w:rFonts w:ascii="Times New Roman" w:hAnsi="Times New Roman"/>
          <w:color w:val="000000"/>
          <w:sz w:val="24"/>
          <w:szCs w:val="24"/>
          <w:lang w:val="es-ES"/>
        </w:rPr>
        <w:t>uma</w:t>
      </w:r>
      <w:proofErr w:type="spellEnd"/>
      <w:r w:rsidR="008A7F62">
        <w:rPr>
          <w:rFonts w:ascii="Times New Roman" w:hAnsi="Times New Roman"/>
          <w:color w:val="000000"/>
          <w:sz w:val="24"/>
          <w:szCs w:val="24"/>
          <w:lang w:val="es-ES"/>
        </w:rPr>
        <w:t xml:space="preserve"> </w:t>
      </w:r>
      <w:proofErr w:type="spellStart"/>
      <w:r w:rsidR="008A7F62">
        <w:rPr>
          <w:rFonts w:ascii="Times New Roman" w:hAnsi="Times New Roman"/>
          <w:color w:val="000000"/>
          <w:sz w:val="24"/>
          <w:szCs w:val="24"/>
          <w:lang w:val="es-ES"/>
        </w:rPr>
        <w:t>variedade</w:t>
      </w:r>
      <w:proofErr w:type="spellEnd"/>
      <w:r w:rsidR="008A7F62">
        <w:rPr>
          <w:rFonts w:ascii="Times New Roman" w:hAnsi="Times New Roman"/>
          <w:color w:val="000000"/>
          <w:sz w:val="24"/>
          <w:szCs w:val="24"/>
          <w:lang w:val="es-ES"/>
        </w:rPr>
        <w:t xml:space="preserve"> de </w:t>
      </w:r>
      <w:proofErr w:type="spellStart"/>
      <w:r w:rsidR="008A7F62">
        <w:rPr>
          <w:rFonts w:ascii="Times New Roman" w:hAnsi="Times New Roman"/>
          <w:color w:val="000000"/>
          <w:sz w:val="24"/>
          <w:szCs w:val="24"/>
          <w:lang w:val="es-ES"/>
        </w:rPr>
        <w:t>regras</w:t>
      </w:r>
      <w:proofErr w:type="spellEnd"/>
      <w:r w:rsidR="008A7F62">
        <w:rPr>
          <w:rFonts w:ascii="Times New Roman" w:hAnsi="Times New Roman"/>
          <w:color w:val="000000"/>
          <w:sz w:val="24"/>
          <w:szCs w:val="24"/>
          <w:lang w:val="es-ES"/>
        </w:rPr>
        <w:t xml:space="preserve"> e </w:t>
      </w:r>
      <w:proofErr w:type="spellStart"/>
      <w:r w:rsidR="009D45E3">
        <w:rPr>
          <w:rFonts w:ascii="Times New Roman" w:hAnsi="Times New Roman"/>
          <w:color w:val="000000"/>
          <w:sz w:val="24"/>
          <w:szCs w:val="24"/>
          <w:lang w:val="es-ES"/>
        </w:rPr>
        <w:t>regulamentos</w:t>
      </w:r>
      <w:proofErr w:type="spellEnd"/>
      <w:r w:rsidR="009D45E3">
        <w:rPr>
          <w:rFonts w:ascii="Times New Roman" w:hAnsi="Times New Roman"/>
          <w:color w:val="000000"/>
          <w:sz w:val="24"/>
          <w:szCs w:val="24"/>
          <w:lang w:val="es-ES"/>
        </w:rPr>
        <w:t xml:space="preserve"> (HARRISON, 2010,</w:t>
      </w:r>
      <w:r w:rsidR="008A7F62">
        <w:rPr>
          <w:rFonts w:ascii="Times New Roman" w:hAnsi="Times New Roman"/>
          <w:color w:val="000000"/>
          <w:sz w:val="24"/>
          <w:szCs w:val="24"/>
          <w:lang w:val="es-ES"/>
        </w:rPr>
        <w:t xml:space="preserve"> 7)</w:t>
      </w:r>
      <w:r>
        <w:rPr>
          <w:rFonts w:ascii="Times New Roman" w:hAnsi="Times New Roman"/>
          <w:color w:val="000000"/>
          <w:sz w:val="24"/>
          <w:szCs w:val="24"/>
          <w:lang w:val="es-ES"/>
        </w:rPr>
        <w:t xml:space="preserve"> para </w:t>
      </w:r>
      <w:proofErr w:type="spellStart"/>
      <w:r>
        <w:rPr>
          <w:rFonts w:ascii="Times New Roman" w:hAnsi="Times New Roman"/>
          <w:color w:val="000000"/>
          <w:sz w:val="24"/>
          <w:szCs w:val="24"/>
          <w:lang w:val="es-ES"/>
        </w:rPr>
        <w:t>além</w:t>
      </w:r>
      <w:proofErr w:type="spellEnd"/>
      <w:r>
        <w:rPr>
          <w:rFonts w:ascii="Times New Roman" w:hAnsi="Times New Roman"/>
          <w:color w:val="000000"/>
          <w:sz w:val="24"/>
          <w:szCs w:val="24"/>
          <w:lang w:val="es-ES"/>
        </w:rPr>
        <w:t xml:space="preserve"> de </w:t>
      </w:r>
      <w:proofErr w:type="spellStart"/>
      <w:r>
        <w:rPr>
          <w:rFonts w:ascii="Times New Roman" w:hAnsi="Times New Roman"/>
          <w:color w:val="000000"/>
          <w:sz w:val="24"/>
          <w:szCs w:val="24"/>
          <w:lang w:val="es-ES"/>
        </w:rPr>
        <w:t>decisões</w:t>
      </w:r>
      <w:proofErr w:type="spellEnd"/>
      <w:r>
        <w:rPr>
          <w:rFonts w:ascii="Times New Roman" w:hAnsi="Times New Roman"/>
          <w:color w:val="000000"/>
          <w:sz w:val="24"/>
          <w:szCs w:val="24"/>
          <w:lang w:val="es-ES"/>
        </w:rPr>
        <w:t>/</w:t>
      </w:r>
      <w:proofErr w:type="spellStart"/>
      <w:r>
        <w:rPr>
          <w:rFonts w:ascii="Times New Roman" w:hAnsi="Times New Roman"/>
          <w:color w:val="000000"/>
          <w:sz w:val="24"/>
          <w:szCs w:val="24"/>
          <w:lang w:val="es-ES"/>
        </w:rPr>
        <w:t>deliberações</w:t>
      </w:r>
      <w:proofErr w:type="spellEnd"/>
      <w:r>
        <w:rPr>
          <w:rFonts w:ascii="Times New Roman" w:hAnsi="Times New Roman"/>
          <w:color w:val="000000"/>
          <w:sz w:val="24"/>
          <w:szCs w:val="24"/>
          <w:lang w:val="es-ES"/>
        </w:rPr>
        <w:t xml:space="preserve"> de </w:t>
      </w:r>
      <w:proofErr w:type="spellStart"/>
      <w:r>
        <w:rPr>
          <w:rFonts w:ascii="Times New Roman" w:hAnsi="Times New Roman"/>
          <w:color w:val="000000"/>
          <w:sz w:val="24"/>
          <w:szCs w:val="24"/>
          <w:lang w:val="es-ES"/>
        </w:rPr>
        <w:t>Organizações</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Internacionais</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ou</w:t>
      </w:r>
      <w:proofErr w:type="spellEnd"/>
      <w:r>
        <w:rPr>
          <w:rFonts w:ascii="Times New Roman" w:hAnsi="Times New Roman"/>
          <w:color w:val="000000"/>
          <w:sz w:val="24"/>
          <w:szCs w:val="24"/>
          <w:lang w:val="es-ES"/>
        </w:rPr>
        <w:t xml:space="preserve"> </w:t>
      </w:r>
      <w:proofErr w:type="spellStart"/>
      <w:r w:rsidRPr="00AD5DFC">
        <w:rPr>
          <w:rFonts w:ascii="Times New Roman" w:hAnsi="Times New Roman"/>
          <w:i/>
          <w:color w:val="000000"/>
          <w:sz w:val="24"/>
          <w:szCs w:val="24"/>
          <w:lang w:val="es-ES"/>
        </w:rPr>
        <w:t>soft</w:t>
      </w:r>
      <w:proofErr w:type="spellEnd"/>
      <w:r w:rsidRPr="00AD5DFC">
        <w:rPr>
          <w:rFonts w:ascii="Times New Roman" w:hAnsi="Times New Roman"/>
          <w:i/>
          <w:color w:val="000000"/>
          <w:sz w:val="24"/>
          <w:szCs w:val="24"/>
          <w:lang w:val="es-ES"/>
        </w:rPr>
        <w:t xml:space="preserve"> </w:t>
      </w:r>
      <w:proofErr w:type="spellStart"/>
      <w:r w:rsidRPr="00AD5DFC">
        <w:rPr>
          <w:rFonts w:ascii="Times New Roman" w:hAnsi="Times New Roman"/>
          <w:i/>
          <w:color w:val="000000"/>
          <w:sz w:val="24"/>
          <w:szCs w:val="24"/>
          <w:lang w:val="es-ES"/>
        </w:rPr>
        <w:t>power</w:t>
      </w:r>
      <w:proofErr w:type="spellEnd"/>
      <w:r>
        <w:rPr>
          <w:rFonts w:ascii="Times New Roman" w:hAnsi="Times New Roman"/>
          <w:color w:val="000000"/>
          <w:sz w:val="24"/>
          <w:szCs w:val="24"/>
          <w:lang w:val="es-ES"/>
        </w:rPr>
        <w:t xml:space="preserve"> </w:t>
      </w:r>
      <w:r w:rsidR="00F5008B">
        <w:rPr>
          <w:rFonts w:ascii="Times New Roman" w:hAnsi="Times New Roman"/>
          <w:color w:val="000000"/>
          <w:sz w:val="24"/>
          <w:szCs w:val="24"/>
          <w:lang w:val="es-ES"/>
        </w:rPr>
        <w:t>.</w:t>
      </w:r>
      <w:r w:rsidR="008A7F62">
        <w:rPr>
          <w:rFonts w:ascii="Times New Roman" w:hAnsi="Times New Roman"/>
          <w:color w:val="000000"/>
          <w:sz w:val="24"/>
          <w:szCs w:val="24"/>
          <w:lang w:val="es-ES"/>
        </w:rPr>
        <w:t xml:space="preserve"> </w:t>
      </w:r>
      <w:r w:rsidR="00CA55AF">
        <w:rPr>
          <w:rFonts w:ascii="Times New Roman" w:hAnsi="Times New Roman"/>
          <w:sz w:val="24"/>
        </w:rPr>
        <w:t xml:space="preserve">As características de geração de normas de </w:t>
      </w:r>
      <w:r w:rsidR="00CA55AF">
        <w:rPr>
          <w:rFonts w:ascii="Times New Roman" w:hAnsi="Times New Roman"/>
          <w:sz w:val="24"/>
        </w:rPr>
        <w:lastRenderedPageBreak/>
        <w:t xml:space="preserve">direito internacional derivadas que independem do consentimento de Estados levou o então juiz </w:t>
      </w:r>
      <w:r w:rsidR="009D45E3">
        <w:rPr>
          <w:rFonts w:ascii="Times New Roman" w:hAnsi="Times New Roman"/>
          <w:sz w:val="24"/>
        </w:rPr>
        <w:t xml:space="preserve">e Presidente </w:t>
      </w:r>
      <w:r w:rsidR="00CA55AF">
        <w:rPr>
          <w:rFonts w:ascii="Times New Roman" w:hAnsi="Times New Roman"/>
          <w:sz w:val="24"/>
        </w:rPr>
        <w:t xml:space="preserve">do Tribunal do Mar, </w:t>
      </w:r>
      <w:proofErr w:type="spellStart"/>
      <w:r w:rsidR="00CA55AF">
        <w:rPr>
          <w:rFonts w:ascii="Times New Roman" w:hAnsi="Times New Roman"/>
          <w:sz w:val="24"/>
        </w:rPr>
        <w:t>Rüdiger</w:t>
      </w:r>
      <w:proofErr w:type="spellEnd"/>
      <w:r w:rsidR="00CA55AF">
        <w:rPr>
          <w:rFonts w:ascii="Times New Roman" w:hAnsi="Times New Roman"/>
          <w:sz w:val="24"/>
        </w:rPr>
        <w:t xml:space="preserve"> </w:t>
      </w:r>
      <w:proofErr w:type="spellStart"/>
      <w:r w:rsidR="00CA55AF">
        <w:rPr>
          <w:rFonts w:ascii="Times New Roman" w:hAnsi="Times New Roman"/>
          <w:sz w:val="24"/>
        </w:rPr>
        <w:t>Wolfrum</w:t>
      </w:r>
      <w:proofErr w:type="spellEnd"/>
      <w:r w:rsidR="00CA55AF">
        <w:rPr>
          <w:rFonts w:ascii="Times New Roman" w:hAnsi="Times New Roman"/>
          <w:sz w:val="24"/>
        </w:rPr>
        <w:t>, a concluir que a Autoridade é um dos raros exemplos de uma agência administrativa internacional com funções executivas semelhantes aos Estados capaz de gerar normas de direito internacional administrativo (ANTON, 2013, 18).</w:t>
      </w:r>
    </w:p>
    <w:p w14:paraId="5232B31F" w14:textId="44A5359A" w:rsidR="00AE18FA" w:rsidRPr="00783B49" w:rsidRDefault="00AC6D8C" w:rsidP="00115316">
      <w:pPr>
        <w:spacing w:after="0" w:line="360" w:lineRule="auto"/>
        <w:ind w:firstLine="708"/>
        <w:jc w:val="both"/>
        <w:rPr>
          <w:rFonts w:ascii="Times New Roman" w:hAnsi="Times New Roman"/>
          <w:sz w:val="24"/>
          <w:szCs w:val="24"/>
        </w:rPr>
      </w:pPr>
      <w:r w:rsidRPr="00783B49">
        <w:rPr>
          <w:rFonts w:ascii="Times New Roman" w:hAnsi="Times New Roman"/>
          <w:sz w:val="24"/>
        </w:rPr>
        <w:t>As</w:t>
      </w:r>
      <w:r w:rsidR="00296438" w:rsidRPr="00783B49">
        <w:rPr>
          <w:rFonts w:ascii="Times New Roman" w:hAnsi="Times New Roman"/>
          <w:sz w:val="24"/>
        </w:rPr>
        <w:t xml:space="preserve"> atividades</w:t>
      </w:r>
      <w:r w:rsidRPr="00783B49">
        <w:rPr>
          <w:rFonts w:ascii="Times New Roman" w:hAnsi="Times New Roman"/>
          <w:sz w:val="24"/>
        </w:rPr>
        <w:t xml:space="preserve"> de mineração</w:t>
      </w:r>
      <w:r w:rsidR="00296438" w:rsidRPr="00783B49">
        <w:rPr>
          <w:rFonts w:ascii="Times New Roman" w:hAnsi="Times New Roman"/>
          <w:sz w:val="24"/>
        </w:rPr>
        <w:t xml:space="preserve"> só podem ser realizadas sob um contrato com a Autoridade</w:t>
      </w:r>
      <w:r w:rsidR="00B34A35" w:rsidRPr="00783B49">
        <w:rPr>
          <w:rStyle w:val="Refdenotaalpie"/>
          <w:rFonts w:ascii="Times New Roman" w:hAnsi="Times New Roman"/>
          <w:sz w:val="24"/>
        </w:rPr>
        <w:footnoteReference w:id="8"/>
      </w:r>
      <w:r w:rsidR="00296438" w:rsidRPr="00783B49">
        <w:rPr>
          <w:rFonts w:ascii="Times New Roman" w:hAnsi="Times New Roman"/>
          <w:sz w:val="24"/>
        </w:rPr>
        <w:t>. Os contratos podem ser concedidos a entidades que tenham a nacionalidade dos Estados Partes ou patrocinadas pelos Estados Partes</w:t>
      </w:r>
      <w:r w:rsidRPr="00783B49">
        <w:rPr>
          <w:rFonts w:ascii="Times New Roman" w:hAnsi="Times New Roman"/>
          <w:sz w:val="24"/>
        </w:rPr>
        <w:t xml:space="preserve"> (</w:t>
      </w:r>
      <w:r w:rsidR="00AD1EF0">
        <w:rPr>
          <w:rFonts w:ascii="Times New Roman" w:hAnsi="Times New Roman"/>
          <w:sz w:val="24"/>
        </w:rPr>
        <w:t>UNITED NATIONS, 1994,</w:t>
      </w:r>
      <w:r w:rsidR="003856A0">
        <w:rPr>
          <w:rFonts w:ascii="Times New Roman" w:hAnsi="Times New Roman"/>
          <w:sz w:val="24"/>
        </w:rPr>
        <w:t xml:space="preserve"> 9</w:t>
      </w:r>
      <w:r w:rsidR="00021D11">
        <w:rPr>
          <w:rFonts w:ascii="Times New Roman" w:hAnsi="Times New Roman"/>
          <w:sz w:val="24"/>
        </w:rPr>
        <w:t xml:space="preserve">; </w:t>
      </w:r>
      <w:r w:rsidR="00021D11" w:rsidRPr="00AD1EF0">
        <w:rPr>
          <w:rFonts w:ascii="Times New Roman" w:hAnsi="Times New Roman"/>
          <w:sz w:val="24"/>
        </w:rPr>
        <w:t>INTERNAT</w:t>
      </w:r>
      <w:r w:rsidR="00AD1EF0">
        <w:rPr>
          <w:rFonts w:ascii="Times New Roman" w:hAnsi="Times New Roman"/>
          <w:sz w:val="24"/>
        </w:rPr>
        <w:t>IONAL SEABED AUTHORITY, 2017,</w:t>
      </w:r>
      <w:r w:rsidR="00021D11" w:rsidRPr="00AD1EF0">
        <w:rPr>
          <w:rFonts w:ascii="Times New Roman" w:hAnsi="Times New Roman"/>
          <w:sz w:val="24"/>
        </w:rPr>
        <w:t xml:space="preserve"> 3</w:t>
      </w:r>
      <w:r w:rsidRPr="00783B49">
        <w:rPr>
          <w:rFonts w:ascii="Times New Roman" w:hAnsi="Times New Roman"/>
          <w:sz w:val="24"/>
        </w:rPr>
        <w:t>)</w:t>
      </w:r>
      <w:r w:rsidR="00296438" w:rsidRPr="00783B49">
        <w:rPr>
          <w:rFonts w:ascii="Times New Roman" w:hAnsi="Times New Roman"/>
          <w:sz w:val="24"/>
        </w:rPr>
        <w:t>.</w:t>
      </w:r>
      <w:r w:rsidR="00296438" w:rsidRPr="00783B49">
        <w:rPr>
          <w:sz w:val="24"/>
        </w:rPr>
        <w:t xml:space="preserve"> </w:t>
      </w:r>
      <w:r w:rsidR="00D11B8A" w:rsidRPr="00783B49">
        <w:rPr>
          <w:rFonts w:ascii="Times New Roman" w:hAnsi="Times New Roman"/>
          <w:sz w:val="24"/>
          <w:szCs w:val="24"/>
        </w:rPr>
        <w:t>Nos últimos anos, no entant</w:t>
      </w:r>
      <w:r w:rsidR="00E12BD9" w:rsidRPr="00783B49">
        <w:rPr>
          <w:rFonts w:ascii="Times New Roman" w:hAnsi="Times New Roman"/>
          <w:sz w:val="24"/>
          <w:szCs w:val="24"/>
        </w:rPr>
        <w:t>o, o interesse pela mineração em</w:t>
      </w:r>
      <w:r w:rsidR="00D11B8A" w:rsidRPr="00783B49">
        <w:rPr>
          <w:rFonts w:ascii="Times New Roman" w:hAnsi="Times New Roman"/>
          <w:sz w:val="24"/>
          <w:szCs w:val="24"/>
        </w:rPr>
        <w:t xml:space="preserve"> águas profundas, especialmente no que diz respeito às crostas de ferro</w:t>
      </w:r>
      <w:r w:rsidR="0011309B">
        <w:rPr>
          <w:rFonts w:ascii="Times New Roman" w:hAnsi="Times New Roman"/>
          <w:sz w:val="24"/>
          <w:szCs w:val="24"/>
        </w:rPr>
        <w:t>-</w:t>
      </w:r>
      <w:r w:rsidR="00D11B8A" w:rsidRPr="00783B49">
        <w:rPr>
          <w:rFonts w:ascii="Times New Roman" w:hAnsi="Times New Roman"/>
          <w:sz w:val="24"/>
          <w:szCs w:val="24"/>
        </w:rPr>
        <w:t xml:space="preserve">manganês e aos sulfetos </w:t>
      </w:r>
      <w:proofErr w:type="spellStart"/>
      <w:r w:rsidR="00D11B8A" w:rsidRPr="00783B49">
        <w:rPr>
          <w:rFonts w:ascii="Times New Roman" w:hAnsi="Times New Roman"/>
          <w:sz w:val="24"/>
          <w:szCs w:val="24"/>
        </w:rPr>
        <w:t>polimetálicos</w:t>
      </w:r>
      <w:proofErr w:type="spellEnd"/>
      <w:r w:rsidR="00D11B8A" w:rsidRPr="00783B49">
        <w:rPr>
          <w:rFonts w:ascii="Times New Roman" w:hAnsi="Times New Roman"/>
          <w:sz w:val="24"/>
          <w:szCs w:val="24"/>
        </w:rPr>
        <w:t>, tem surgido entre várias empresas que agora operam em águas dentro das zonas nacionais de Papua Nova Guiné, Fiji e Tonga, sendo</w:t>
      </w:r>
      <w:r w:rsidR="00F55461" w:rsidRPr="00783B49">
        <w:rPr>
          <w:rFonts w:ascii="Times New Roman" w:hAnsi="Times New Roman"/>
          <w:sz w:val="24"/>
          <w:szCs w:val="24"/>
        </w:rPr>
        <w:t>,</w:t>
      </w:r>
      <w:r w:rsidR="00D11B8A" w:rsidRPr="00783B49">
        <w:rPr>
          <w:rFonts w:ascii="Times New Roman" w:hAnsi="Times New Roman"/>
          <w:sz w:val="24"/>
          <w:szCs w:val="24"/>
        </w:rPr>
        <w:t xml:space="preserve"> o primeiro</w:t>
      </w:r>
      <w:r w:rsidR="00F55461" w:rsidRPr="00783B49">
        <w:rPr>
          <w:rFonts w:ascii="Times New Roman" w:hAnsi="Times New Roman"/>
          <w:sz w:val="24"/>
          <w:szCs w:val="24"/>
        </w:rPr>
        <w:t>,</w:t>
      </w:r>
      <w:r w:rsidR="00D11B8A" w:rsidRPr="00783B49">
        <w:rPr>
          <w:rFonts w:ascii="Times New Roman" w:hAnsi="Times New Roman"/>
          <w:sz w:val="24"/>
          <w:szCs w:val="24"/>
        </w:rPr>
        <w:t xml:space="preserve"> o </w:t>
      </w:r>
      <w:r w:rsidR="00694A9C">
        <w:rPr>
          <w:rFonts w:ascii="Times New Roman" w:hAnsi="Times New Roman"/>
          <w:sz w:val="24"/>
          <w:szCs w:val="24"/>
        </w:rPr>
        <w:t xml:space="preserve">país </w:t>
      </w:r>
      <w:r w:rsidR="00D11B8A" w:rsidRPr="00783B49">
        <w:rPr>
          <w:rFonts w:ascii="Times New Roman" w:hAnsi="Times New Roman"/>
          <w:sz w:val="24"/>
          <w:szCs w:val="24"/>
        </w:rPr>
        <w:t>pioneiro na concessão de licenças de exploração comercial para os</w:t>
      </w:r>
      <w:r w:rsidR="00521A9F">
        <w:rPr>
          <w:rFonts w:ascii="Times New Roman" w:hAnsi="Times New Roman"/>
          <w:sz w:val="24"/>
          <w:szCs w:val="24"/>
        </w:rPr>
        <w:t xml:space="preserve"> depósitos de sulfureto maciço n</w:t>
      </w:r>
      <w:r w:rsidR="00D11B8A" w:rsidRPr="00783B49">
        <w:rPr>
          <w:rFonts w:ascii="Times New Roman" w:hAnsi="Times New Roman"/>
          <w:sz w:val="24"/>
          <w:szCs w:val="24"/>
        </w:rPr>
        <w:t>o</w:t>
      </w:r>
      <w:r w:rsidR="00521A9F">
        <w:rPr>
          <w:rFonts w:ascii="Times New Roman" w:hAnsi="Times New Roman"/>
          <w:sz w:val="24"/>
          <w:szCs w:val="24"/>
        </w:rPr>
        <w:t>s</w:t>
      </w:r>
      <w:r w:rsidR="00D11B8A" w:rsidRPr="00783B49">
        <w:rPr>
          <w:rFonts w:ascii="Times New Roman" w:hAnsi="Times New Roman"/>
          <w:sz w:val="24"/>
          <w:szCs w:val="24"/>
        </w:rPr>
        <w:t xml:space="preserve"> fundo</w:t>
      </w:r>
      <w:r w:rsidR="00521A9F">
        <w:rPr>
          <w:rFonts w:ascii="Times New Roman" w:hAnsi="Times New Roman"/>
          <w:sz w:val="24"/>
          <w:szCs w:val="24"/>
        </w:rPr>
        <w:t>s</w:t>
      </w:r>
      <w:r w:rsidR="00D11B8A" w:rsidRPr="00783B49">
        <w:rPr>
          <w:rFonts w:ascii="Times New Roman" w:hAnsi="Times New Roman"/>
          <w:sz w:val="24"/>
          <w:szCs w:val="24"/>
        </w:rPr>
        <w:t xml:space="preserve"> marinho</w:t>
      </w:r>
      <w:r w:rsidR="00521A9F">
        <w:rPr>
          <w:rFonts w:ascii="Times New Roman" w:hAnsi="Times New Roman"/>
          <w:sz w:val="24"/>
          <w:szCs w:val="24"/>
        </w:rPr>
        <w:t>s,</w:t>
      </w:r>
      <w:r w:rsidR="005D1129">
        <w:rPr>
          <w:rFonts w:ascii="Times New Roman" w:hAnsi="Times New Roman"/>
          <w:sz w:val="24"/>
          <w:szCs w:val="24"/>
        </w:rPr>
        <w:t xml:space="preserve"> concessão esta concedida à </w:t>
      </w:r>
      <w:proofErr w:type="spellStart"/>
      <w:r w:rsidR="005D1129">
        <w:rPr>
          <w:rFonts w:ascii="Times New Roman" w:hAnsi="Times New Roman"/>
          <w:sz w:val="24"/>
          <w:szCs w:val="24"/>
        </w:rPr>
        <w:t>Nautilus</w:t>
      </w:r>
      <w:proofErr w:type="spellEnd"/>
      <w:r w:rsidR="005D1129">
        <w:rPr>
          <w:rFonts w:ascii="Times New Roman" w:hAnsi="Times New Roman"/>
          <w:sz w:val="24"/>
          <w:szCs w:val="24"/>
        </w:rPr>
        <w:t xml:space="preserve"> </w:t>
      </w:r>
      <w:proofErr w:type="spellStart"/>
      <w:r w:rsidR="005D1129">
        <w:rPr>
          <w:rFonts w:ascii="Times New Roman" w:hAnsi="Times New Roman"/>
          <w:sz w:val="24"/>
          <w:szCs w:val="24"/>
        </w:rPr>
        <w:t>Minerals</w:t>
      </w:r>
      <w:proofErr w:type="spellEnd"/>
      <w:r w:rsidR="005D1129">
        <w:rPr>
          <w:rFonts w:ascii="Times New Roman" w:hAnsi="Times New Roman"/>
          <w:sz w:val="24"/>
          <w:szCs w:val="24"/>
        </w:rPr>
        <w:t>, em 1997</w:t>
      </w:r>
      <w:r w:rsidR="00E12BD9" w:rsidRPr="00783B49">
        <w:rPr>
          <w:rFonts w:ascii="Times New Roman" w:hAnsi="Times New Roman"/>
          <w:sz w:val="24"/>
          <w:szCs w:val="24"/>
        </w:rPr>
        <w:t xml:space="preserve"> (</w:t>
      </w:r>
      <w:r w:rsidR="00783B49" w:rsidRPr="00521A9F">
        <w:rPr>
          <w:rFonts w:ascii="Times New Roman" w:hAnsi="Times New Roman"/>
          <w:sz w:val="24"/>
          <w:szCs w:val="24"/>
        </w:rPr>
        <w:t>INTERNATIONAL SEABED AUTHORITY, 2008</w:t>
      </w:r>
      <w:r w:rsidR="005D1129" w:rsidRPr="00521A9F">
        <w:rPr>
          <w:rFonts w:ascii="Times New Roman" w:hAnsi="Times New Roman"/>
          <w:sz w:val="24"/>
          <w:szCs w:val="24"/>
        </w:rPr>
        <w:t>b</w:t>
      </w:r>
      <w:r w:rsidR="00521A9F">
        <w:rPr>
          <w:rFonts w:ascii="Times New Roman" w:hAnsi="Times New Roman"/>
          <w:sz w:val="24"/>
          <w:szCs w:val="24"/>
        </w:rPr>
        <w:t xml:space="preserve">, </w:t>
      </w:r>
      <w:r w:rsidR="00783B49" w:rsidRPr="00521A9F">
        <w:rPr>
          <w:rFonts w:ascii="Times New Roman" w:hAnsi="Times New Roman"/>
          <w:sz w:val="24"/>
          <w:szCs w:val="24"/>
        </w:rPr>
        <w:t>22</w:t>
      </w:r>
      <w:r w:rsidR="00E12BD9" w:rsidRPr="00783B49">
        <w:rPr>
          <w:rFonts w:ascii="Times New Roman" w:hAnsi="Times New Roman"/>
          <w:sz w:val="24"/>
          <w:szCs w:val="24"/>
        </w:rPr>
        <w:t>)</w:t>
      </w:r>
      <w:r w:rsidR="00D11B8A" w:rsidRPr="00783B49">
        <w:rPr>
          <w:rFonts w:ascii="Times New Roman" w:hAnsi="Times New Roman"/>
          <w:sz w:val="24"/>
          <w:szCs w:val="24"/>
        </w:rPr>
        <w:t>.</w:t>
      </w:r>
    </w:p>
    <w:p w14:paraId="5D83E88D" w14:textId="77777777" w:rsidR="00841453" w:rsidRDefault="00841453" w:rsidP="00637A4F">
      <w:pPr>
        <w:spacing w:after="0" w:line="360" w:lineRule="auto"/>
        <w:ind w:firstLine="360"/>
        <w:jc w:val="both"/>
        <w:rPr>
          <w:rFonts w:ascii="Times New Roman" w:hAnsi="Times New Roman"/>
          <w:sz w:val="24"/>
          <w:szCs w:val="24"/>
        </w:rPr>
      </w:pPr>
    </w:p>
    <w:p w14:paraId="7BA43B73" w14:textId="55C71649" w:rsidR="00E12BD9" w:rsidRPr="00C72B0B" w:rsidRDefault="00C72B0B" w:rsidP="00C72B0B">
      <w:pPr>
        <w:tabs>
          <w:tab w:val="left" w:pos="6360"/>
        </w:tabs>
        <w:spacing w:after="0" w:line="360" w:lineRule="auto"/>
        <w:jc w:val="both"/>
        <w:rPr>
          <w:rFonts w:ascii="Times New Roman" w:hAnsi="Times New Roman"/>
          <w:sz w:val="24"/>
          <w:szCs w:val="24"/>
        </w:rPr>
      </w:pPr>
      <w:r>
        <w:rPr>
          <w:rFonts w:ascii="Times New Roman" w:hAnsi="Times New Roman"/>
          <w:sz w:val="24"/>
          <w:szCs w:val="24"/>
        </w:rPr>
        <w:t xml:space="preserve">III - </w:t>
      </w:r>
      <w:r w:rsidR="00F55461" w:rsidRPr="00C72B0B">
        <w:rPr>
          <w:rFonts w:ascii="Times New Roman" w:hAnsi="Times New Roman"/>
          <w:sz w:val="24"/>
          <w:szCs w:val="24"/>
        </w:rPr>
        <w:t>A Opinião C</w:t>
      </w:r>
      <w:r w:rsidR="00841453" w:rsidRPr="00C72B0B">
        <w:rPr>
          <w:rFonts w:ascii="Times New Roman" w:hAnsi="Times New Roman"/>
          <w:sz w:val="24"/>
          <w:szCs w:val="24"/>
        </w:rPr>
        <w:t xml:space="preserve">onsultiva nº 17 e as bases para o </w:t>
      </w:r>
      <w:r w:rsidR="00841453" w:rsidRPr="00C72B0B">
        <w:rPr>
          <w:rFonts w:ascii="Times New Roman" w:hAnsi="Times New Roman"/>
          <w:i/>
          <w:sz w:val="24"/>
          <w:szCs w:val="24"/>
        </w:rPr>
        <w:t xml:space="preserve">Draft </w:t>
      </w:r>
      <w:r w:rsidR="00841453" w:rsidRPr="00C72B0B">
        <w:rPr>
          <w:rFonts w:ascii="Times New Roman" w:hAnsi="Times New Roman"/>
          <w:sz w:val="24"/>
          <w:szCs w:val="24"/>
        </w:rPr>
        <w:t>da Autoridade</w:t>
      </w:r>
    </w:p>
    <w:p w14:paraId="67DBD5FC" w14:textId="6689AB81" w:rsidR="00841453" w:rsidRPr="00841453" w:rsidRDefault="00841453" w:rsidP="00E12BD9">
      <w:pPr>
        <w:pStyle w:val="Prrafodelista"/>
        <w:tabs>
          <w:tab w:val="left" w:pos="6360"/>
        </w:tabs>
        <w:spacing w:after="0" w:line="360" w:lineRule="auto"/>
        <w:ind w:left="1080"/>
        <w:jc w:val="both"/>
        <w:rPr>
          <w:rFonts w:ascii="Times New Roman" w:hAnsi="Times New Roman"/>
          <w:sz w:val="24"/>
          <w:szCs w:val="24"/>
        </w:rPr>
      </w:pPr>
      <w:r w:rsidRPr="00841453">
        <w:rPr>
          <w:rFonts w:ascii="Times New Roman" w:hAnsi="Times New Roman"/>
          <w:sz w:val="24"/>
          <w:szCs w:val="24"/>
        </w:rPr>
        <w:tab/>
      </w:r>
    </w:p>
    <w:p w14:paraId="77AD06C6" w14:textId="697E69E4" w:rsidR="00841453" w:rsidRPr="00314817" w:rsidRDefault="00841453" w:rsidP="00841453">
      <w:pPr>
        <w:pStyle w:val="Prrafodelista"/>
        <w:tabs>
          <w:tab w:val="left" w:pos="6360"/>
        </w:tabs>
        <w:spacing w:line="360" w:lineRule="auto"/>
        <w:ind w:left="0" w:firstLine="709"/>
        <w:jc w:val="both"/>
        <w:rPr>
          <w:rFonts w:ascii="Times New Roman" w:hAnsi="Times New Roman"/>
          <w:sz w:val="24"/>
          <w:szCs w:val="24"/>
        </w:rPr>
      </w:pPr>
      <w:r w:rsidRPr="00314817">
        <w:rPr>
          <w:rFonts w:ascii="Times New Roman" w:hAnsi="Times New Roman"/>
          <w:sz w:val="24"/>
          <w:szCs w:val="24"/>
        </w:rPr>
        <w:t xml:space="preserve">Dentro do regime jurídico internacional do Direito do Mar estabelecido pela Convenção de </w:t>
      </w:r>
      <w:proofErr w:type="spellStart"/>
      <w:r w:rsidRPr="00314817">
        <w:rPr>
          <w:rFonts w:ascii="Times New Roman" w:hAnsi="Times New Roman"/>
          <w:sz w:val="24"/>
          <w:szCs w:val="24"/>
        </w:rPr>
        <w:t>Montego</w:t>
      </w:r>
      <w:proofErr w:type="spellEnd"/>
      <w:r w:rsidRPr="00314817">
        <w:rPr>
          <w:rFonts w:ascii="Times New Roman" w:hAnsi="Times New Roman"/>
          <w:sz w:val="24"/>
          <w:szCs w:val="24"/>
        </w:rPr>
        <w:t xml:space="preserve"> </w:t>
      </w:r>
      <w:proofErr w:type="spellStart"/>
      <w:r w:rsidRPr="00314817">
        <w:rPr>
          <w:rFonts w:ascii="Times New Roman" w:hAnsi="Times New Roman"/>
          <w:sz w:val="24"/>
          <w:szCs w:val="24"/>
        </w:rPr>
        <w:t>Bay</w:t>
      </w:r>
      <w:proofErr w:type="spellEnd"/>
      <w:r w:rsidRPr="00314817">
        <w:rPr>
          <w:rFonts w:ascii="Times New Roman" w:hAnsi="Times New Roman"/>
          <w:sz w:val="24"/>
          <w:szCs w:val="24"/>
        </w:rPr>
        <w:t>, a instituição do Tribunal Internacional para o Direito do Mar, com competência contenciosa e consultiva, veio a estabelecer um mecan</w:t>
      </w:r>
      <w:r w:rsidR="006D73AA">
        <w:rPr>
          <w:rFonts w:ascii="Times New Roman" w:hAnsi="Times New Roman"/>
          <w:sz w:val="24"/>
          <w:szCs w:val="24"/>
        </w:rPr>
        <w:t>ismo de controle jurídico</w:t>
      </w:r>
      <w:r w:rsidRPr="00314817">
        <w:rPr>
          <w:rFonts w:ascii="Times New Roman" w:hAnsi="Times New Roman"/>
          <w:sz w:val="24"/>
          <w:szCs w:val="24"/>
        </w:rPr>
        <w:t xml:space="preserve"> do regime.</w:t>
      </w:r>
      <w:r w:rsidR="006D73AA">
        <w:rPr>
          <w:rFonts w:ascii="Times New Roman" w:hAnsi="Times New Roman"/>
          <w:sz w:val="24"/>
          <w:szCs w:val="24"/>
        </w:rPr>
        <w:t xml:space="preserve"> Com base nesta competê</w:t>
      </w:r>
      <w:r w:rsidR="009D40A3">
        <w:rPr>
          <w:rFonts w:ascii="Times New Roman" w:hAnsi="Times New Roman"/>
          <w:sz w:val="24"/>
          <w:szCs w:val="24"/>
        </w:rPr>
        <w:t>ncia</w:t>
      </w:r>
      <w:r w:rsidRPr="00314817">
        <w:rPr>
          <w:rFonts w:ascii="Times New Roman" w:hAnsi="Times New Roman"/>
          <w:sz w:val="24"/>
          <w:szCs w:val="24"/>
        </w:rPr>
        <w:t xml:space="preserve">, o Conselho da Autoridade dos Fundos Marinhos </w:t>
      </w:r>
      <w:r w:rsidR="009D40A3">
        <w:rPr>
          <w:rFonts w:ascii="Times New Roman" w:hAnsi="Times New Roman"/>
          <w:sz w:val="24"/>
          <w:szCs w:val="24"/>
        </w:rPr>
        <w:t>solicitou</w:t>
      </w:r>
      <w:r w:rsidR="000C2719">
        <w:rPr>
          <w:rFonts w:ascii="Times New Roman" w:hAnsi="Times New Roman"/>
          <w:sz w:val="24"/>
          <w:szCs w:val="24"/>
        </w:rPr>
        <w:t>, em 11 de maio de 2010,</w:t>
      </w:r>
      <w:r w:rsidR="009D40A3">
        <w:rPr>
          <w:rFonts w:ascii="Times New Roman" w:hAnsi="Times New Roman"/>
          <w:sz w:val="24"/>
          <w:szCs w:val="24"/>
        </w:rPr>
        <w:t xml:space="preserve"> uma Opinião Consultiva </w:t>
      </w:r>
      <w:r w:rsidRPr="00314817">
        <w:rPr>
          <w:rFonts w:ascii="Times New Roman" w:hAnsi="Times New Roman"/>
          <w:sz w:val="24"/>
          <w:szCs w:val="24"/>
        </w:rPr>
        <w:t xml:space="preserve">à Câmara </w:t>
      </w:r>
      <w:r w:rsidR="00C43BA7">
        <w:rPr>
          <w:rFonts w:ascii="Times New Roman" w:hAnsi="Times New Roman"/>
          <w:sz w:val="24"/>
          <w:szCs w:val="24"/>
        </w:rPr>
        <w:t xml:space="preserve">de Controvérsias </w:t>
      </w:r>
      <w:r w:rsidRPr="00314817">
        <w:rPr>
          <w:rFonts w:ascii="Times New Roman" w:hAnsi="Times New Roman"/>
          <w:sz w:val="24"/>
          <w:szCs w:val="24"/>
        </w:rPr>
        <w:t>dos Fundos Marinhos do Tribunal do Mar</w:t>
      </w:r>
      <w:r w:rsidR="000C2719">
        <w:rPr>
          <w:rFonts w:ascii="Times New Roman" w:hAnsi="Times New Roman"/>
          <w:sz w:val="24"/>
          <w:szCs w:val="24"/>
        </w:rPr>
        <w:t>, a qual foi publicada em 1º de fevereiro de 2011</w:t>
      </w:r>
      <w:r w:rsidRPr="00314817">
        <w:rPr>
          <w:rFonts w:ascii="Times New Roman" w:hAnsi="Times New Roman"/>
          <w:sz w:val="24"/>
          <w:szCs w:val="24"/>
        </w:rPr>
        <w:t xml:space="preserve">. </w:t>
      </w:r>
    </w:p>
    <w:p w14:paraId="43E9DF27" w14:textId="25330B8B" w:rsidR="00841453" w:rsidRDefault="00841453" w:rsidP="00841453">
      <w:pPr>
        <w:pStyle w:val="Prrafodelista"/>
        <w:tabs>
          <w:tab w:val="left" w:pos="6360"/>
        </w:tabs>
        <w:spacing w:line="360" w:lineRule="auto"/>
        <w:ind w:left="0" w:firstLine="709"/>
        <w:jc w:val="both"/>
        <w:rPr>
          <w:rFonts w:ascii="Times New Roman" w:hAnsi="Times New Roman"/>
          <w:sz w:val="24"/>
          <w:szCs w:val="24"/>
        </w:rPr>
      </w:pPr>
      <w:r w:rsidRPr="00314817">
        <w:rPr>
          <w:rFonts w:ascii="Times New Roman" w:hAnsi="Times New Roman"/>
          <w:sz w:val="24"/>
          <w:szCs w:val="24"/>
        </w:rPr>
        <w:t>O Conselho da Autoridade expôs questões a serem atendidas pelo Tribunal, sendo estas acerca da responsabilidade legal e obrigações dos Estados-membros da Convenção</w:t>
      </w:r>
      <w:r w:rsidR="00BD1591">
        <w:rPr>
          <w:rFonts w:ascii="Times New Roman" w:hAnsi="Times New Roman"/>
          <w:sz w:val="24"/>
          <w:szCs w:val="24"/>
        </w:rPr>
        <w:t>;</w:t>
      </w:r>
      <w:r w:rsidRPr="00314817">
        <w:rPr>
          <w:rFonts w:ascii="Times New Roman" w:hAnsi="Times New Roman"/>
          <w:sz w:val="24"/>
          <w:szCs w:val="24"/>
        </w:rPr>
        <w:t xml:space="preserve"> quanto a</w:t>
      </w:r>
      <w:r w:rsidR="00BD1591">
        <w:rPr>
          <w:rFonts w:ascii="Times New Roman" w:hAnsi="Times New Roman"/>
          <w:sz w:val="24"/>
          <w:szCs w:val="24"/>
        </w:rPr>
        <w:t>o patrocínio de atividades nos fundos m</w:t>
      </w:r>
      <w:r w:rsidRPr="00314817">
        <w:rPr>
          <w:rFonts w:ascii="Times New Roman" w:hAnsi="Times New Roman"/>
          <w:sz w:val="24"/>
          <w:szCs w:val="24"/>
        </w:rPr>
        <w:t xml:space="preserve">arinhos conforme a parte </w:t>
      </w:r>
      <w:r w:rsidRPr="00314817">
        <w:rPr>
          <w:rFonts w:ascii="Times New Roman" w:hAnsi="Times New Roman"/>
          <w:sz w:val="24"/>
          <w:szCs w:val="24"/>
        </w:rPr>
        <w:lastRenderedPageBreak/>
        <w:t>XI da Convenção e o Acordo de 1994; acerca da extensão da responsabilidade do Estado-membro por falhas em cumprir o determinado na Convenção, em particular a Parte XI e o Acordo de 1994, por uma entidade patrocinada de acordo com o artigo</w:t>
      </w:r>
      <w:r w:rsidR="007D4697">
        <w:rPr>
          <w:rFonts w:ascii="Times New Roman" w:hAnsi="Times New Roman"/>
          <w:sz w:val="24"/>
          <w:szCs w:val="24"/>
        </w:rPr>
        <w:t xml:space="preserve"> </w:t>
      </w:r>
      <w:r w:rsidRPr="00314817">
        <w:rPr>
          <w:rFonts w:ascii="Times New Roman" w:hAnsi="Times New Roman"/>
          <w:sz w:val="24"/>
          <w:szCs w:val="24"/>
        </w:rPr>
        <w:t>153</w:t>
      </w:r>
      <w:r w:rsidR="00B51056">
        <w:rPr>
          <w:rStyle w:val="Refdenotaalpie"/>
          <w:rFonts w:ascii="Times New Roman" w:hAnsi="Times New Roman"/>
          <w:sz w:val="24"/>
          <w:szCs w:val="24"/>
        </w:rPr>
        <w:footnoteReference w:id="9"/>
      </w:r>
      <w:r w:rsidRPr="00314817">
        <w:rPr>
          <w:rFonts w:ascii="Times New Roman" w:hAnsi="Times New Roman"/>
          <w:sz w:val="24"/>
          <w:szCs w:val="24"/>
        </w:rPr>
        <w:t xml:space="preserve">, parágrafo 2º, b, da Convenção; </w:t>
      </w:r>
      <w:r w:rsidR="00BD1591">
        <w:rPr>
          <w:rFonts w:ascii="Times New Roman" w:hAnsi="Times New Roman"/>
          <w:sz w:val="24"/>
          <w:szCs w:val="24"/>
        </w:rPr>
        <w:t xml:space="preserve">e, </w:t>
      </w:r>
      <w:r w:rsidRPr="00314817">
        <w:rPr>
          <w:rFonts w:ascii="Times New Roman" w:hAnsi="Times New Roman"/>
          <w:sz w:val="24"/>
          <w:szCs w:val="24"/>
        </w:rPr>
        <w:t xml:space="preserve">acerca da necessidade e medidas apropriadas que o </w:t>
      </w:r>
      <w:r w:rsidR="007D4697">
        <w:rPr>
          <w:rFonts w:ascii="Times New Roman" w:hAnsi="Times New Roman"/>
          <w:sz w:val="24"/>
          <w:szCs w:val="24"/>
        </w:rPr>
        <w:t>Estado patrocinador deve</w:t>
      </w:r>
      <w:r w:rsidRPr="00314817">
        <w:rPr>
          <w:rFonts w:ascii="Times New Roman" w:hAnsi="Times New Roman"/>
          <w:sz w:val="24"/>
          <w:szCs w:val="24"/>
        </w:rPr>
        <w:t xml:space="preserve"> tomar para cumprir com suas responsabilidades</w:t>
      </w:r>
      <w:r w:rsidR="007D4697">
        <w:rPr>
          <w:rFonts w:ascii="Times New Roman" w:hAnsi="Times New Roman"/>
          <w:sz w:val="24"/>
          <w:szCs w:val="24"/>
        </w:rPr>
        <w:t>, de acordo com o artigo 139</w:t>
      </w:r>
      <w:r w:rsidR="000F70DC">
        <w:rPr>
          <w:rStyle w:val="Refdenotaalpie"/>
          <w:rFonts w:ascii="Times New Roman" w:hAnsi="Times New Roman"/>
          <w:sz w:val="24"/>
          <w:szCs w:val="24"/>
        </w:rPr>
        <w:footnoteReference w:id="10"/>
      </w:r>
      <w:r w:rsidR="007D4697">
        <w:rPr>
          <w:rFonts w:ascii="Times New Roman" w:hAnsi="Times New Roman"/>
          <w:sz w:val="24"/>
          <w:szCs w:val="24"/>
        </w:rPr>
        <w:t>,</w:t>
      </w:r>
      <w:r w:rsidRPr="00314817">
        <w:rPr>
          <w:rFonts w:ascii="Times New Roman" w:hAnsi="Times New Roman"/>
          <w:sz w:val="24"/>
          <w:szCs w:val="24"/>
        </w:rPr>
        <w:t xml:space="preserve"> o Anexo III da Convenção, e o Acordo de 1994.</w:t>
      </w:r>
    </w:p>
    <w:p w14:paraId="7E22B381" w14:textId="28CD812D" w:rsidR="00841453" w:rsidRPr="00783B49" w:rsidRDefault="00841453" w:rsidP="00841453">
      <w:pPr>
        <w:pStyle w:val="Prrafodelista"/>
        <w:tabs>
          <w:tab w:val="left" w:pos="6360"/>
        </w:tabs>
        <w:spacing w:line="360" w:lineRule="auto"/>
        <w:ind w:left="0" w:firstLine="709"/>
        <w:jc w:val="both"/>
        <w:rPr>
          <w:rFonts w:ascii="Times New Roman" w:hAnsi="Times New Roman"/>
          <w:sz w:val="24"/>
          <w:szCs w:val="24"/>
        </w:rPr>
      </w:pPr>
      <w:r w:rsidRPr="00783B49">
        <w:rPr>
          <w:rFonts w:ascii="Times New Roman" w:hAnsi="Times New Roman"/>
          <w:sz w:val="24"/>
          <w:szCs w:val="24"/>
        </w:rPr>
        <w:t>Ente</w:t>
      </w:r>
      <w:r w:rsidR="00CA29E5">
        <w:rPr>
          <w:rFonts w:ascii="Times New Roman" w:hAnsi="Times New Roman"/>
          <w:sz w:val="24"/>
          <w:szCs w:val="24"/>
        </w:rPr>
        <w:t>ndeu a Câmara que o</w:t>
      </w:r>
      <w:r w:rsidRPr="00783B49">
        <w:rPr>
          <w:rFonts w:ascii="Times New Roman" w:hAnsi="Times New Roman"/>
          <w:sz w:val="24"/>
          <w:szCs w:val="24"/>
        </w:rPr>
        <w:t xml:space="preserve"> Estado patrocinador </w:t>
      </w:r>
      <w:r w:rsidR="00CA29E5">
        <w:rPr>
          <w:rFonts w:ascii="Times New Roman" w:hAnsi="Times New Roman"/>
          <w:sz w:val="24"/>
          <w:szCs w:val="24"/>
        </w:rPr>
        <w:t xml:space="preserve">atua </w:t>
      </w:r>
      <w:r w:rsidRPr="00783B49">
        <w:rPr>
          <w:rFonts w:ascii="Times New Roman" w:hAnsi="Times New Roman"/>
          <w:sz w:val="24"/>
          <w:szCs w:val="24"/>
        </w:rPr>
        <w:t xml:space="preserve">como contribuinte para realização de interesses em comum dos Estados </w:t>
      </w:r>
      <w:r w:rsidRPr="00783B49">
        <w:rPr>
          <w:rFonts w:ascii="Times New Roman" w:hAnsi="Times New Roman"/>
          <w:sz w:val="24"/>
          <w:szCs w:val="24"/>
          <w:lang w:val="pt-PT"/>
        </w:rPr>
        <w:t>na aplicação adequada do princípio do patrimônio comum da humanidade que exige o cumprimento fiel das obrigações estabelecidas na Parte XI</w:t>
      </w:r>
      <w:r w:rsidRPr="00783B49">
        <w:rPr>
          <w:rFonts w:ascii="Times New Roman" w:hAnsi="Times New Roman"/>
          <w:sz w:val="24"/>
          <w:szCs w:val="24"/>
        </w:rPr>
        <w:t>, conforme também dispõe o art. 153, parágrafo 4º da Convenção</w:t>
      </w:r>
      <w:r w:rsidR="001B367C">
        <w:rPr>
          <w:rStyle w:val="Refdenotaalpie"/>
          <w:rFonts w:ascii="Times New Roman" w:hAnsi="Times New Roman"/>
          <w:sz w:val="24"/>
          <w:szCs w:val="24"/>
        </w:rPr>
        <w:footnoteReference w:id="11"/>
      </w:r>
      <w:r w:rsidRPr="00783B49">
        <w:rPr>
          <w:rFonts w:ascii="Times New Roman" w:hAnsi="Times New Roman"/>
          <w:sz w:val="24"/>
          <w:szCs w:val="24"/>
        </w:rPr>
        <w:t xml:space="preserve">. Cabe destacar que a Convenção </w:t>
      </w:r>
      <w:r w:rsidRPr="00783B49">
        <w:rPr>
          <w:rFonts w:ascii="Times New Roman" w:hAnsi="Times New Roman"/>
          <w:sz w:val="24"/>
          <w:szCs w:val="24"/>
          <w:lang w:val="pt-PT"/>
        </w:rPr>
        <w:t>exige um ato específico emanado da vontade do Estado ou Estados de nacionalidade e de controle efetivo. Tal ato consiste na decisão de patrocinar</w:t>
      </w:r>
      <w:r w:rsidRPr="00783B49">
        <w:rPr>
          <w:rFonts w:ascii="Times New Roman" w:hAnsi="Times New Roman"/>
          <w:sz w:val="24"/>
          <w:szCs w:val="24"/>
        </w:rPr>
        <w:t>, o endosso</w:t>
      </w:r>
      <w:r w:rsidR="007D4697" w:rsidRPr="00783B49">
        <w:rPr>
          <w:rFonts w:ascii="Times New Roman" w:hAnsi="Times New Roman"/>
          <w:sz w:val="24"/>
          <w:szCs w:val="24"/>
        </w:rPr>
        <w:t xml:space="preserve"> (</w:t>
      </w:r>
      <w:r w:rsidR="00783B49" w:rsidRPr="00783B49">
        <w:rPr>
          <w:rFonts w:ascii="Times New Roman" w:hAnsi="Times New Roman"/>
          <w:sz w:val="24"/>
          <w:szCs w:val="24"/>
        </w:rPr>
        <w:t>INTERNATIONAL TRIBUNAL F</w:t>
      </w:r>
      <w:r w:rsidR="008A42B9">
        <w:rPr>
          <w:rFonts w:ascii="Times New Roman" w:hAnsi="Times New Roman"/>
          <w:sz w:val="24"/>
          <w:szCs w:val="24"/>
        </w:rPr>
        <w:t xml:space="preserve">OR THE LAW OF THE SEA, 2011, </w:t>
      </w:r>
      <w:r w:rsidR="00783B49" w:rsidRPr="00783B49">
        <w:rPr>
          <w:rFonts w:ascii="Times New Roman" w:hAnsi="Times New Roman"/>
          <w:sz w:val="24"/>
          <w:szCs w:val="24"/>
        </w:rPr>
        <w:t>74</w:t>
      </w:r>
      <w:r w:rsidR="007D4697" w:rsidRPr="00783B49">
        <w:rPr>
          <w:rFonts w:ascii="Times New Roman" w:hAnsi="Times New Roman"/>
          <w:sz w:val="24"/>
          <w:szCs w:val="24"/>
        </w:rPr>
        <w:t>)</w:t>
      </w:r>
      <w:r w:rsidRPr="00783B49">
        <w:rPr>
          <w:rFonts w:ascii="Times New Roman" w:hAnsi="Times New Roman"/>
          <w:sz w:val="24"/>
          <w:szCs w:val="24"/>
        </w:rPr>
        <w:t>.</w:t>
      </w:r>
    </w:p>
    <w:p w14:paraId="144D61FD" w14:textId="2B2C2F41" w:rsidR="00841453" w:rsidRPr="00783B49" w:rsidRDefault="00841453" w:rsidP="00841453">
      <w:pPr>
        <w:pStyle w:val="Prrafodelista"/>
        <w:tabs>
          <w:tab w:val="left" w:pos="6360"/>
        </w:tabs>
        <w:spacing w:line="360" w:lineRule="auto"/>
        <w:ind w:left="0" w:firstLine="709"/>
        <w:jc w:val="both"/>
        <w:rPr>
          <w:rFonts w:ascii="Times New Roman" w:hAnsi="Times New Roman"/>
          <w:sz w:val="24"/>
          <w:szCs w:val="24"/>
          <w:lang w:val="pt-PT"/>
        </w:rPr>
      </w:pPr>
      <w:r w:rsidRPr="00783B49">
        <w:rPr>
          <w:rFonts w:ascii="Times New Roman" w:hAnsi="Times New Roman"/>
          <w:sz w:val="24"/>
          <w:szCs w:val="24"/>
          <w:lang w:val="pt-PT"/>
        </w:rPr>
        <w:t>As noções de obrigações de devida diligência e obrigações de conduta</w:t>
      </w:r>
      <w:r w:rsidR="00837AFA">
        <w:rPr>
          <w:rFonts w:ascii="Times New Roman" w:hAnsi="Times New Roman"/>
          <w:sz w:val="24"/>
          <w:szCs w:val="24"/>
          <w:lang w:val="pt-PT"/>
        </w:rPr>
        <w:t xml:space="preserve"> estão conectadas. A</w:t>
      </w:r>
      <w:r w:rsidRPr="00783B49">
        <w:rPr>
          <w:rFonts w:ascii="Times New Roman" w:hAnsi="Times New Roman"/>
          <w:sz w:val="24"/>
          <w:szCs w:val="24"/>
          <w:lang w:val="pt-PT"/>
        </w:rPr>
        <w:t xml:space="preserve"> </w:t>
      </w:r>
      <w:r w:rsidRPr="00783B49">
        <w:rPr>
          <w:rFonts w:ascii="Times New Roman" w:hAnsi="Times New Roman"/>
          <w:sz w:val="24"/>
          <w:szCs w:val="24"/>
        </w:rPr>
        <w:t>Câmara</w:t>
      </w:r>
      <w:r w:rsidR="003E7386">
        <w:rPr>
          <w:rFonts w:ascii="Times New Roman" w:hAnsi="Times New Roman"/>
          <w:sz w:val="24"/>
          <w:szCs w:val="24"/>
          <w:lang w:val="pt-PT"/>
        </w:rPr>
        <w:t xml:space="preserve"> </w:t>
      </w:r>
      <w:r w:rsidR="00837AFA">
        <w:rPr>
          <w:rFonts w:ascii="Times New Roman" w:hAnsi="Times New Roman"/>
          <w:sz w:val="24"/>
          <w:szCs w:val="24"/>
          <w:lang w:val="pt-PT"/>
        </w:rPr>
        <w:t xml:space="preserve">menciona </w:t>
      </w:r>
      <w:r w:rsidR="003E7386">
        <w:rPr>
          <w:rFonts w:ascii="Times New Roman" w:hAnsi="Times New Roman"/>
          <w:sz w:val="24"/>
          <w:szCs w:val="24"/>
          <w:lang w:val="pt-PT"/>
        </w:rPr>
        <w:t>o A</w:t>
      </w:r>
      <w:r w:rsidRPr="00783B49">
        <w:rPr>
          <w:rFonts w:ascii="Times New Roman" w:hAnsi="Times New Roman"/>
          <w:sz w:val="24"/>
          <w:szCs w:val="24"/>
          <w:lang w:val="pt-PT"/>
        </w:rPr>
        <w:t>córdão da Corte Internacional de Justiça sobre as usinas de celulose no rio Uruguai, onde foi dado destaque às obrigações de adotarem-se medidas regulatórias ou administrativas</w:t>
      </w:r>
      <w:r w:rsidR="0080735C" w:rsidRPr="00783B49">
        <w:rPr>
          <w:rFonts w:ascii="Times New Roman" w:hAnsi="Times New Roman"/>
          <w:sz w:val="24"/>
          <w:szCs w:val="24"/>
          <w:lang w:val="pt-PT"/>
        </w:rPr>
        <w:t xml:space="preserve"> (</w:t>
      </w:r>
      <w:r w:rsidR="00783B49" w:rsidRPr="00837AFA">
        <w:rPr>
          <w:rFonts w:ascii="Times New Roman" w:hAnsi="Times New Roman"/>
          <w:sz w:val="24"/>
          <w:szCs w:val="24"/>
          <w:lang w:val="pt-PT"/>
        </w:rPr>
        <w:t>INTE</w:t>
      </w:r>
      <w:r w:rsidR="007F26D0" w:rsidRPr="00837AFA">
        <w:rPr>
          <w:rFonts w:ascii="Times New Roman" w:hAnsi="Times New Roman"/>
          <w:sz w:val="24"/>
          <w:szCs w:val="24"/>
          <w:lang w:val="pt-PT"/>
        </w:rPr>
        <w:t>RNATIONAL COURT OF JUSTICE, 2010</w:t>
      </w:r>
      <w:r w:rsidR="00837AFA">
        <w:rPr>
          <w:rFonts w:ascii="Times New Roman" w:hAnsi="Times New Roman"/>
          <w:sz w:val="24"/>
          <w:szCs w:val="24"/>
          <w:lang w:val="pt-PT"/>
        </w:rPr>
        <w:t>,</w:t>
      </w:r>
      <w:r w:rsidR="00783B49" w:rsidRPr="00837AFA">
        <w:rPr>
          <w:rFonts w:ascii="Times New Roman" w:hAnsi="Times New Roman"/>
          <w:sz w:val="24"/>
          <w:szCs w:val="24"/>
          <w:lang w:val="pt-PT"/>
        </w:rPr>
        <w:t xml:space="preserve"> 53</w:t>
      </w:r>
      <w:r w:rsidR="0080735C" w:rsidRPr="00783B49">
        <w:rPr>
          <w:rFonts w:ascii="Times New Roman" w:hAnsi="Times New Roman"/>
          <w:sz w:val="24"/>
          <w:szCs w:val="24"/>
          <w:lang w:val="pt-PT"/>
        </w:rPr>
        <w:t>)</w:t>
      </w:r>
      <w:r w:rsidR="00783B49" w:rsidRPr="00783B49">
        <w:rPr>
          <w:rFonts w:ascii="Times New Roman" w:hAnsi="Times New Roman"/>
          <w:sz w:val="24"/>
          <w:szCs w:val="24"/>
          <w:lang w:val="pt-PT"/>
        </w:rPr>
        <w:t xml:space="preserve">. </w:t>
      </w:r>
      <w:r w:rsidRPr="00783B49">
        <w:rPr>
          <w:rFonts w:ascii="Times New Roman" w:hAnsi="Times New Roman"/>
          <w:sz w:val="24"/>
          <w:szCs w:val="24"/>
          <w:lang w:val="pt-PT"/>
        </w:rPr>
        <w:t xml:space="preserve">Portanto, conclui a </w:t>
      </w:r>
      <w:r w:rsidRPr="00783B49">
        <w:rPr>
          <w:rFonts w:ascii="Times New Roman" w:hAnsi="Times New Roman"/>
          <w:sz w:val="24"/>
          <w:szCs w:val="24"/>
        </w:rPr>
        <w:t>Câmara</w:t>
      </w:r>
      <w:r w:rsidRPr="00783B49">
        <w:rPr>
          <w:rFonts w:ascii="Times New Roman" w:hAnsi="Times New Roman"/>
          <w:sz w:val="24"/>
          <w:szCs w:val="24"/>
          <w:lang w:val="pt-PT"/>
        </w:rPr>
        <w:t xml:space="preserve">, o Estado patrocinador é obrigado a fazer os melhores esforços possíveis para garantir o cumprimento pelos contratantes patrocinados. O padrão de </w:t>
      </w:r>
      <w:r w:rsidRPr="00783B49">
        <w:rPr>
          <w:rFonts w:ascii="Times New Roman" w:hAnsi="Times New Roman"/>
          <w:i/>
          <w:sz w:val="24"/>
          <w:szCs w:val="24"/>
          <w:lang w:val="pt-PT"/>
        </w:rPr>
        <w:t>due diligence</w:t>
      </w:r>
      <w:r w:rsidRPr="00783B49">
        <w:rPr>
          <w:rFonts w:ascii="Times New Roman" w:hAnsi="Times New Roman"/>
          <w:sz w:val="24"/>
          <w:szCs w:val="24"/>
          <w:lang w:val="pt-PT"/>
        </w:rPr>
        <w:t xml:space="preserve"> pode variar ao longo do tempo e depende do nível de risco e das atividades envolvidas. Esta obrigação da diligência devida obriga o Estado patrocinador a tomar medidas dentro do seu sistema legal. Estas medidas devem consistir em leis e regulamentos e medidas administrativas. A norma aplicável é que as medidas devem</w:t>
      </w:r>
      <w:r w:rsidR="005971B6" w:rsidRPr="00783B49">
        <w:rPr>
          <w:rFonts w:ascii="Times New Roman" w:hAnsi="Times New Roman"/>
          <w:sz w:val="24"/>
          <w:szCs w:val="24"/>
          <w:lang w:val="pt-PT"/>
        </w:rPr>
        <w:t xml:space="preserve"> ser “razoavelmente apropriadas”</w:t>
      </w:r>
      <w:r w:rsidR="00783B49" w:rsidRPr="00783B49">
        <w:rPr>
          <w:rFonts w:ascii="Times New Roman" w:hAnsi="Times New Roman"/>
          <w:sz w:val="24"/>
          <w:szCs w:val="24"/>
          <w:lang w:val="pt-PT"/>
        </w:rPr>
        <w:t xml:space="preserve"> </w:t>
      </w:r>
      <w:r w:rsidR="00783B49" w:rsidRPr="00783B49">
        <w:rPr>
          <w:rFonts w:ascii="Times New Roman" w:hAnsi="Times New Roman"/>
          <w:sz w:val="24"/>
          <w:szCs w:val="24"/>
        </w:rPr>
        <w:t>(INTERNATIONAL TRIBUNAL F</w:t>
      </w:r>
      <w:r w:rsidR="003A412F">
        <w:rPr>
          <w:rFonts w:ascii="Times New Roman" w:hAnsi="Times New Roman"/>
          <w:sz w:val="24"/>
          <w:szCs w:val="24"/>
        </w:rPr>
        <w:t xml:space="preserve">OR THE LAW OF THE SEA, 2011, </w:t>
      </w:r>
      <w:r w:rsidR="00783B49" w:rsidRPr="00783B49">
        <w:rPr>
          <w:rFonts w:ascii="Times New Roman" w:hAnsi="Times New Roman"/>
          <w:sz w:val="24"/>
          <w:szCs w:val="24"/>
        </w:rPr>
        <w:t>7</w:t>
      </w:r>
      <w:r w:rsidR="00783B49">
        <w:rPr>
          <w:rFonts w:ascii="Times New Roman" w:hAnsi="Times New Roman"/>
          <w:sz w:val="24"/>
          <w:szCs w:val="24"/>
        </w:rPr>
        <w:t>8</w:t>
      </w:r>
      <w:r w:rsidR="00783B49" w:rsidRPr="00783B49">
        <w:rPr>
          <w:rFonts w:ascii="Times New Roman" w:hAnsi="Times New Roman"/>
          <w:sz w:val="24"/>
          <w:szCs w:val="24"/>
        </w:rPr>
        <w:t>).</w:t>
      </w:r>
    </w:p>
    <w:p w14:paraId="7388D11C" w14:textId="4D339FB4" w:rsidR="00263C6F" w:rsidRDefault="00D80333" w:rsidP="00B53E44">
      <w:pPr>
        <w:pStyle w:val="Prrafodelista"/>
        <w:tabs>
          <w:tab w:val="left" w:pos="6360"/>
        </w:tabs>
        <w:spacing w:line="360" w:lineRule="auto"/>
        <w:ind w:left="0" w:firstLine="709"/>
        <w:jc w:val="both"/>
        <w:rPr>
          <w:rFonts w:ascii="Times New Roman" w:hAnsi="Times New Roman"/>
          <w:color w:val="008000"/>
          <w:sz w:val="24"/>
          <w:szCs w:val="24"/>
          <w:lang w:val="pt-PT"/>
        </w:rPr>
      </w:pPr>
      <w:r>
        <w:rPr>
          <w:rFonts w:ascii="Times New Roman" w:eastAsia="Times New Roman" w:hAnsi="Times New Roman"/>
          <w:sz w:val="24"/>
          <w:szCs w:val="24"/>
          <w:lang w:val="pt-PT" w:eastAsia="pt-BR"/>
        </w:rPr>
        <w:t>Nesse sentido,</w:t>
      </w:r>
      <w:r w:rsidR="00841453" w:rsidRPr="00314817">
        <w:rPr>
          <w:rFonts w:ascii="Times New Roman" w:eastAsia="Times New Roman" w:hAnsi="Times New Roman"/>
          <w:sz w:val="24"/>
          <w:szCs w:val="24"/>
          <w:lang w:val="pt-PT" w:eastAsia="pt-BR"/>
        </w:rPr>
        <w:t xml:space="preserve"> a </w:t>
      </w:r>
      <w:r w:rsidR="00841453" w:rsidRPr="00314817">
        <w:rPr>
          <w:rFonts w:ascii="Times New Roman" w:hAnsi="Times New Roman"/>
          <w:sz w:val="24"/>
          <w:szCs w:val="24"/>
        </w:rPr>
        <w:t>Câmara</w:t>
      </w:r>
      <w:r w:rsidR="00841453" w:rsidRPr="00314817">
        <w:rPr>
          <w:rFonts w:ascii="Times New Roman" w:eastAsia="Times New Roman" w:hAnsi="Times New Roman"/>
          <w:sz w:val="24"/>
          <w:szCs w:val="24"/>
          <w:lang w:val="pt-PT" w:eastAsia="pt-BR"/>
        </w:rPr>
        <w:t xml:space="preserve"> </w:t>
      </w:r>
      <w:r>
        <w:rPr>
          <w:rFonts w:ascii="Times New Roman" w:eastAsia="Times New Roman" w:hAnsi="Times New Roman"/>
          <w:sz w:val="24"/>
          <w:szCs w:val="24"/>
          <w:lang w:val="pt-PT" w:eastAsia="pt-BR"/>
        </w:rPr>
        <w:t xml:space="preserve">apontou </w:t>
      </w:r>
      <w:r w:rsidR="00841453" w:rsidRPr="00314817">
        <w:rPr>
          <w:rFonts w:ascii="Times New Roman" w:eastAsia="Times New Roman" w:hAnsi="Times New Roman"/>
          <w:sz w:val="24"/>
          <w:szCs w:val="24"/>
          <w:lang w:val="pt-PT" w:eastAsia="pt-BR"/>
        </w:rPr>
        <w:t>as obrigações diretas do Estado patrocinador: obrigação de se reportar à Autoridade</w:t>
      </w:r>
      <w:r w:rsidR="00B53E44">
        <w:rPr>
          <w:rFonts w:ascii="Times New Roman" w:eastAsia="Times New Roman" w:hAnsi="Times New Roman"/>
          <w:sz w:val="24"/>
          <w:szCs w:val="24"/>
          <w:lang w:val="pt-PT" w:eastAsia="pt-BR"/>
        </w:rPr>
        <w:t>,</w:t>
      </w:r>
      <w:r w:rsidR="00841453" w:rsidRPr="00314817">
        <w:rPr>
          <w:rFonts w:ascii="Times New Roman" w:eastAsia="Times New Roman" w:hAnsi="Times New Roman"/>
          <w:sz w:val="24"/>
          <w:szCs w:val="24"/>
          <w:lang w:val="pt-PT" w:eastAsia="pt-BR"/>
        </w:rPr>
        <w:t xml:space="preserve"> estabelecida no artigo 153, parágrafo 4, da Convenção; obrigação de aplicar uma abordagem de  pr</w:t>
      </w:r>
      <w:r w:rsidR="00396C21">
        <w:rPr>
          <w:rFonts w:ascii="Times New Roman" w:eastAsia="Times New Roman" w:hAnsi="Times New Roman"/>
          <w:sz w:val="24"/>
          <w:szCs w:val="24"/>
          <w:lang w:val="pt-PT" w:eastAsia="pt-BR"/>
        </w:rPr>
        <w:t>ecaução, em conformidade com o P</w:t>
      </w:r>
      <w:r w:rsidR="00841453" w:rsidRPr="00314817">
        <w:rPr>
          <w:rFonts w:ascii="Times New Roman" w:eastAsia="Times New Roman" w:hAnsi="Times New Roman"/>
          <w:sz w:val="24"/>
          <w:szCs w:val="24"/>
          <w:lang w:val="pt-PT" w:eastAsia="pt-BR"/>
        </w:rPr>
        <w:t xml:space="preserve">rincípio nº 15 da Declaração do Rio e estabelecido nos Regulamentos de Nódulos e </w:t>
      </w:r>
      <w:r w:rsidR="00040DDD">
        <w:rPr>
          <w:rFonts w:ascii="Times New Roman" w:eastAsia="Times New Roman" w:hAnsi="Times New Roman"/>
          <w:sz w:val="24"/>
          <w:szCs w:val="24"/>
          <w:lang w:val="pt-PT" w:eastAsia="pt-BR"/>
        </w:rPr>
        <w:t>n</w:t>
      </w:r>
      <w:r w:rsidR="00841453" w:rsidRPr="00314817">
        <w:rPr>
          <w:rFonts w:ascii="Times New Roman" w:eastAsia="Times New Roman" w:hAnsi="Times New Roman"/>
          <w:sz w:val="24"/>
          <w:szCs w:val="24"/>
          <w:lang w:val="pt-PT" w:eastAsia="pt-BR"/>
        </w:rPr>
        <w:t xml:space="preserve">os Regulamentos </w:t>
      </w:r>
      <w:r w:rsidR="00040DDD">
        <w:rPr>
          <w:rFonts w:ascii="Times New Roman" w:eastAsia="Times New Roman" w:hAnsi="Times New Roman"/>
          <w:sz w:val="24"/>
          <w:szCs w:val="24"/>
          <w:lang w:val="pt-PT" w:eastAsia="pt-BR"/>
        </w:rPr>
        <w:t>sobre os</w:t>
      </w:r>
      <w:r w:rsidR="00841453" w:rsidRPr="00314817">
        <w:rPr>
          <w:rFonts w:ascii="Times New Roman" w:eastAsia="Times New Roman" w:hAnsi="Times New Roman"/>
          <w:sz w:val="24"/>
          <w:szCs w:val="24"/>
          <w:lang w:val="pt-PT" w:eastAsia="pt-BR"/>
        </w:rPr>
        <w:t xml:space="preserve"> </w:t>
      </w:r>
      <w:proofErr w:type="spellStart"/>
      <w:r w:rsidR="00462939">
        <w:rPr>
          <w:rFonts w:ascii="Times New Roman" w:eastAsia="Times New Roman" w:hAnsi="Times New Roman"/>
          <w:sz w:val="24"/>
          <w:szCs w:val="24"/>
          <w:lang w:val="pt-PT" w:eastAsia="pt-BR"/>
        </w:rPr>
        <w:t>Sulfeto</w:t>
      </w:r>
      <w:r w:rsidR="00841453" w:rsidRPr="00314817">
        <w:rPr>
          <w:rFonts w:ascii="Times New Roman" w:eastAsia="Times New Roman" w:hAnsi="Times New Roman"/>
          <w:sz w:val="24"/>
          <w:szCs w:val="24"/>
          <w:lang w:val="pt-PT" w:eastAsia="pt-BR"/>
        </w:rPr>
        <w:t>s</w:t>
      </w:r>
      <w:proofErr w:type="spellEnd"/>
      <w:r w:rsidR="00841453" w:rsidRPr="00314817">
        <w:rPr>
          <w:rFonts w:ascii="Times New Roman" w:eastAsia="Times New Roman" w:hAnsi="Times New Roman"/>
          <w:sz w:val="24"/>
          <w:szCs w:val="24"/>
          <w:lang w:val="pt-PT" w:eastAsia="pt-BR"/>
        </w:rPr>
        <w:t xml:space="preserve"> (parte integrante da obrigação de </w:t>
      </w:r>
      <w:proofErr w:type="spellStart"/>
      <w:r w:rsidR="00841453" w:rsidRPr="00314817">
        <w:rPr>
          <w:rFonts w:ascii="Times New Roman" w:eastAsia="Times New Roman" w:hAnsi="Times New Roman"/>
          <w:i/>
          <w:sz w:val="24"/>
          <w:szCs w:val="24"/>
          <w:lang w:val="pt-PT" w:eastAsia="pt-BR"/>
        </w:rPr>
        <w:t>due</w:t>
      </w:r>
      <w:proofErr w:type="spellEnd"/>
      <w:r w:rsidR="00841453" w:rsidRPr="00314817">
        <w:rPr>
          <w:rFonts w:ascii="Times New Roman" w:eastAsia="Times New Roman" w:hAnsi="Times New Roman"/>
          <w:i/>
          <w:sz w:val="24"/>
          <w:szCs w:val="24"/>
          <w:lang w:val="pt-PT" w:eastAsia="pt-BR"/>
        </w:rPr>
        <w:t xml:space="preserve"> </w:t>
      </w:r>
      <w:proofErr w:type="spellStart"/>
      <w:r w:rsidR="00841453" w:rsidRPr="00314817">
        <w:rPr>
          <w:rFonts w:ascii="Times New Roman" w:eastAsia="Times New Roman" w:hAnsi="Times New Roman"/>
          <w:i/>
          <w:sz w:val="24"/>
          <w:szCs w:val="24"/>
          <w:lang w:val="pt-PT" w:eastAsia="pt-BR"/>
        </w:rPr>
        <w:t>diligence</w:t>
      </w:r>
      <w:proofErr w:type="spellEnd"/>
      <w:r w:rsidR="00040DDD">
        <w:rPr>
          <w:rFonts w:ascii="Times New Roman" w:eastAsia="Times New Roman" w:hAnsi="Times New Roman"/>
          <w:sz w:val="24"/>
          <w:szCs w:val="24"/>
          <w:lang w:val="pt-PT" w:eastAsia="pt-BR"/>
        </w:rPr>
        <w:t>); obrigação de aplicar as ‘melhores práticas ambientais’,</w:t>
      </w:r>
      <w:r w:rsidR="00841453" w:rsidRPr="00314817">
        <w:rPr>
          <w:rFonts w:ascii="Times New Roman" w:eastAsia="Times New Roman" w:hAnsi="Times New Roman"/>
          <w:sz w:val="24"/>
          <w:szCs w:val="24"/>
          <w:lang w:val="pt-PT" w:eastAsia="pt-BR"/>
        </w:rPr>
        <w:t xml:space="preserve"> em conformidade com o Regulamento sobre os Sulfet</w:t>
      </w:r>
      <w:r w:rsidR="00B53E44">
        <w:rPr>
          <w:rFonts w:ascii="Times New Roman" w:eastAsia="Times New Roman" w:hAnsi="Times New Roman"/>
          <w:sz w:val="24"/>
          <w:szCs w:val="24"/>
          <w:lang w:val="pt-PT" w:eastAsia="pt-BR"/>
        </w:rPr>
        <w:t>os</w:t>
      </w:r>
      <w:r w:rsidR="00DB6B66">
        <w:rPr>
          <w:rFonts w:ascii="Times New Roman" w:eastAsia="Times New Roman" w:hAnsi="Times New Roman"/>
          <w:sz w:val="24"/>
          <w:szCs w:val="24"/>
          <w:lang w:val="pt-PT" w:eastAsia="pt-BR"/>
        </w:rPr>
        <w:t xml:space="preserve">; </w:t>
      </w:r>
      <w:r w:rsidR="00841453" w:rsidRPr="00314817">
        <w:rPr>
          <w:rFonts w:ascii="Times New Roman" w:eastAsia="Times New Roman" w:hAnsi="Times New Roman"/>
          <w:sz w:val="24"/>
          <w:szCs w:val="24"/>
          <w:lang w:val="pt-PT" w:eastAsia="pt-BR"/>
        </w:rPr>
        <w:t xml:space="preserve">obrigação de tomar medidas para assegurar a provisões no caso de uma ordem de emergência emitida pela Autoridade </w:t>
      </w:r>
      <w:r w:rsidR="00841453" w:rsidRPr="00314817">
        <w:rPr>
          <w:rFonts w:ascii="Times New Roman" w:eastAsia="Times New Roman" w:hAnsi="Times New Roman"/>
          <w:sz w:val="24"/>
          <w:szCs w:val="24"/>
          <w:lang w:val="pt-PT" w:eastAsia="pt-BR"/>
        </w:rPr>
        <w:lastRenderedPageBreak/>
        <w:t xml:space="preserve">para determinado ambiente marinho; </w:t>
      </w:r>
      <w:r w:rsidR="0093264E">
        <w:rPr>
          <w:rFonts w:ascii="Times New Roman" w:eastAsia="Times New Roman" w:hAnsi="Times New Roman"/>
          <w:sz w:val="24"/>
          <w:szCs w:val="24"/>
          <w:lang w:val="pt-PT" w:eastAsia="pt-BR"/>
        </w:rPr>
        <w:t xml:space="preserve">e, </w:t>
      </w:r>
      <w:r w:rsidR="00841453" w:rsidRPr="00314817">
        <w:rPr>
          <w:rFonts w:ascii="Times New Roman" w:eastAsia="Times New Roman" w:hAnsi="Times New Roman"/>
          <w:sz w:val="24"/>
          <w:szCs w:val="24"/>
          <w:lang w:val="pt-PT" w:eastAsia="pt-BR"/>
        </w:rPr>
        <w:t>obrigação de prever um recurso de indenização</w:t>
      </w:r>
      <w:r w:rsidR="00DB6B66">
        <w:rPr>
          <w:rFonts w:ascii="Times New Roman" w:eastAsia="Times New Roman" w:hAnsi="Times New Roman"/>
          <w:sz w:val="24"/>
          <w:szCs w:val="24"/>
          <w:lang w:val="pt-PT" w:eastAsia="pt-BR"/>
        </w:rPr>
        <w:t xml:space="preserve"> </w:t>
      </w:r>
      <w:r w:rsidR="00DB6B66" w:rsidRPr="00783B49">
        <w:rPr>
          <w:rFonts w:ascii="Times New Roman" w:hAnsi="Times New Roman"/>
          <w:sz w:val="24"/>
          <w:szCs w:val="24"/>
        </w:rPr>
        <w:t>(</w:t>
      </w:r>
      <w:r w:rsidR="00CE6F09">
        <w:rPr>
          <w:rFonts w:ascii="Times New Roman" w:hAnsi="Times New Roman"/>
          <w:sz w:val="24"/>
          <w:szCs w:val="24"/>
        </w:rPr>
        <w:t>idem</w:t>
      </w:r>
      <w:r w:rsidR="0093264E">
        <w:rPr>
          <w:rFonts w:ascii="Times New Roman" w:hAnsi="Times New Roman"/>
          <w:sz w:val="24"/>
          <w:szCs w:val="24"/>
        </w:rPr>
        <w:t>,</w:t>
      </w:r>
      <w:r w:rsidR="00DB6B66" w:rsidRPr="00783B49">
        <w:rPr>
          <w:rFonts w:ascii="Times New Roman" w:hAnsi="Times New Roman"/>
          <w:sz w:val="24"/>
          <w:szCs w:val="24"/>
        </w:rPr>
        <w:t xml:space="preserve"> </w:t>
      </w:r>
      <w:r w:rsidR="00DB6B66">
        <w:rPr>
          <w:rFonts w:ascii="Times New Roman" w:hAnsi="Times New Roman"/>
          <w:sz w:val="24"/>
          <w:szCs w:val="24"/>
        </w:rPr>
        <w:t>45).</w:t>
      </w:r>
    </w:p>
    <w:p w14:paraId="77B4DFC7" w14:textId="4DD2B5C2" w:rsidR="00841453" w:rsidRPr="00B53E44" w:rsidRDefault="0011631E" w:rsidP="00B53E44">
      <w:pPr>
        <w:pStyle w:val="Prrafodelista"/>
        <w:tabs>
          <w:tab w:val="left" w:pos="6360"/>
        </w:tabs>
        <w:spacing w:line="360" w:lineRule="auto"/>
        <w:ind w:left="0" w:firstLine="709"/>
        <w:jc w:val="both"/>
        <w:rPr>
          <w:rFonts w:ascii="Times New Roman" w:hAnsi="Times New Roman"/>
          <w:color w:val="008000"/>
          <w:sz w:val="24"/>
          <w:szCs w:val="24"/>
          <w:lang w:val="pt-PT"/>
        </w:rPr>
      </w:pPr>
      <w:r w:rsidRPr="0011631E">
        <w:rPr>
          <w:rFonts w:ascii="Times New Roman" w:hAnsi="Times New Roman"/>
          <w:sz w:val="24"/>
          <w:szCs w:val="24"/>
          <w:lang w:val="pt-PT"/>
        </w:rPr>
        <w:t>O fato do</w:t>
      </w:r>
      <w:r>
        <w:rPr>
          <w:rFonts w:ascii="Times New Roman" w:hAnsi="Times New Roman"/>
          <w:sz w:val="24"/>
          <w:szCs w:val="24"/>
          <w:lang w:val="pt-PT"/>
        </w:rPr>
        <w:t xml:space="preserve"> </w:t>
      </w:r>
      <w:proofErr w:type="spellStart"/>
      <w:r>
        <w:rPr>
          <w:rFonts w:ascii="Times New Roman" w:hAnsi="Times New Roman"/>
          <w:color w:val="000000"/>
          <w:sz w:val="24"/>
          <w:szCs w:val="24"/>
          <w:lang w:val="es-ES"/>
        </w:rPr>
        <w:t>Regulamento</w:t>
      </w:r>
      <w:proofErr w:type="spellEnd"/>
      <w:r>
        <w:rPr>
          <w:rFonts w:ascii="Times New Roman" w:hAnsi="Times New Roman"/>
          <w:color w:val="000000"/>
          <w:sz w:val="24"/>
          <w:szCs w:val="24"/>
          <w:lang w:val="es-ES"/>
        </w:rPr>
        <w:t xml:space="preserve"> 31 da </w:t>
      </w:r>
      <w:proofErr w:type="spellStart"/>
      <w:r>
        <w:rPr>
          <w:rFonts w:ascii="Times New Roman" w:hAnsi="Times New Roman"/>
          <w:color w:val="000000"/>
          <w:sz w:val="24"/>
          <w:szCs w:val="24"/>
          <w:lang w:val="es-ES"/>
        </w:rPr>
        <w:t>Autoridade</w:t>
      </w:r>
      <w:proofErr w:type="spellEnd"/>
      <w:r>
        <w:rPr>
          <w:rFonts w:ascii="Times New Roman" w:hAnsi="Times New Roman"/>
          <w:color w:val="000000"/>
          <w:sz w:val="24"/>
          <w:szCs w:val="24"/>
          <w:lang w:val="es-ES"/>
        </w:rPr>
        <w:t>,</w:t>
      </w:r>
      <w:r w:rsidR="003E00F3">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adotar</w:t>
      </w:r>
      <w:proofErr w:type="spellEnd"/>
      <w:r>
        <w:rPr>
          <w:rFonts w:ascii="Times New Roman" w:hAnsi="Times New Roman"/>
          <w:color w:val="000000"/>
          <w:sz w:val="24"/>
          <w:szCs w:val="24"/>
          <w:lang w:val="es-ES"/>
        </w:rPr>
        <w:t xml:space="preserve"> </w:t>
      </w:r>
      <w:r w:rsidR="003E00F3">
        <w:rPr>
          <w:rFonts w:ascii="Times New Roman" w:hAnsi="Times New Roman"/>
          <w:color w:val="000000"/>
          <w:sz w:val="24"/>
          <w:szCs w:val="24"/>
          <w:lang w:val="es-ES"/>
        </w:rPr>
        <w:t xml:space="preserve">medidas de </w:t>
      </w:r>
      <w:proofErr w:type="spellStart"/>
      <w:r w:rsidR="003E00F3">
        <w:rPr>
          <w:rFonts w:ascii="Times New Roman" w:hAnsi="Times New Roman"/>
          <w:color w:val="000000"/>
          <w:sz w:val="24"/>
          <w:szCs w:val="24"/>
          <w:lang w:val="es-ES"/>
        </w:rPr>
        <w:t>proteção</w:t>
      </w:r>
      <w:proofErr w:type="spellEnd"/>
      <w:r w:rsidR="003E00F3">
        <w:rPr>
          <w:rFonts w:ascii="Times New Roman" w:hAnsi="Times New Roman"/>
          <w:color w:val="000000"/>
          <w:sz w:val="24"/>
          <w:szCs w:val="24"/>
          <w:lang w:val="es-ES"/>
        </w:rPr>
        <w:t xml:space="preserve"> ambiental de </w:t>
      </w:r>
      <w:proofErr w:type="spellStart"/>
      <w:r w:rsidR="003E00F3">
        <w:rPr>
          <w:rFonts w:ascii="Times New Roman" w:hAnsi="Times New Roman"/>
          <w:color w:val="000000"/>
          <w:sz w:val="24"/>
          <w:szCs w:val="24"/>
          <w:lang w:val="es-ES"/>
        </w:rPr>
        <w:t>acordo</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com</w:t>
      </w:r>
      <w:proofErr w:type="spellEnd"/>
      <w:r w:rsidR="00F14D5E">
        <w:rPr>
          <w:rFonts w:ascii="Times New Roman" w:hAnsi="Times New Roman"/>
          <w:color w:val="000000"/>
          <w:sz w:val="24"/>
          <w:szCs w:val="24"/>
          <w:lang w:val="es-ES"/>
        </w:rPr>
        <w:t xml:space="preserve"> o </w:t>
      </w:r>
      <w:proofErr w:type="spellStart"/>
      <w:r w:rsidR="00F14D5E">
        <w:rPr>
          <w:rFonts w:ascii="Times New Roman" w:hAnsi="Times New Roman"/>
          <w:color w:val="000000"/>
          <w:sz w:val="24"/>
          <w:szCs w:val="24"/>
          <w:lang w:val="es-ES"/>
        </w:rPr>
        <w:t>princípio</w:t>
      </w:r>
      <w:proofErr w:type="spellEnd"/>
      <w:r w:rsidR="003E00F3">
        <w:rPr>
          <w:rFonts w:ascii="Times New Roman" w:hAnsi="Times New Roman"/>
          <w:color w:val="000000"/>
          <w:sz w:val="24"/>
          <w:szCs w:val="24"/>
          <w:lang w:val="es-ES"/>
        </w:rPr>
        <w:t xml:space="preserve"> </w:t>
      </w:r>
      <w:r>
        <w:rPr>
          <w:rFonts w:ascii="Times New Roman" w:hAnsi="Times New Roman"/>
          <w:color w:val="000000"/>
          <w:sz w:val="24"/>
          <w:szCs w:val="24"/>
          <w:lang w:val="es-ES"/>
        </w:rPr>
        <w:t xml:space="preserve">da </w:t>
      </w:r>
      <w:proofErr w:type="spellStart"/>
      <w:r>
        <w:rPr>
          <w:rFonts w:ascii="Times New Roman" w:hAnsi="Times New Roman"/>
          <w:color w:val="000000"/>
          <w:sz w:val="24"/>
          <w:szCs w:val="24"/>
          <w:lang w:val="es-ES"/>
        </w:rPr>
        <w:t>precaução</w:t>
      </w:r>
      <w:proofErr w:type="spellEnd"/>
      <w:r w:rsidR="00F14D5E">
        <w:rPr>
          <w:rStyle w:val="Refdenotaalpie"/>
          <w:rFonts w:ascii="Times New Roman" w:hAnsi="Times New Roman"/>
          <w:color w:val="000000"/>
          <w:sz w:val="24"/>
          <w:szCs w:val="24"/>
          <w:lang w:val="es-ES"/>
        </w:rPr>
        <w:footnoteReference w:id="12"/>
      </w:r>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advindas</w:t>
      </w:r>
      <w:proofErr w:type="spellEnd"/>
      <w:r>
        <w:rPr>
          <w:rFonts w:ascii="Times New Roman" w:hAnsi="Times New Roman"/>
          <w:color w:val="000000"/>
          <w:sz w:val="24"/>
          <w:szCs w:val="24"/>
          <w:lang w:val="es-ES"/>
        </w:rPr>
        <w:t xml:space="preserve"> d</w:t>
      </w:r>
      <w:r w:rsidR="003E00F3">
        <w:rPr>
          <w:rFonts w:ascii="Times New Roman" w:hAnsi="Times New Roman"/>
          <w:color w:val="000000"/>
          <w:sz w:val="24"/>
          <w:szCs w:val="24"/>
          <w:lang w:val="es-ES"/>
        </w:rPr>
        <w:t xml:space="preserve">o </w:t>
      </w:r>
      <w:proofErr w:type="spellStart"/>
      <w:r w:rsidR="003E00F3">
        <w:rPr>
          <w:rFonts w:ascii="Times New Roman" w:hAnsi="Times New Roman"/>
          <w:color w:val="000000"/>
          <w:sz w:val="24"/>
          <w:szCs w:val="24"/>
          <w:lang w:val="es-ES"/>
        </w:rPr>
        <w:t>Princípio</w:t>
      </w:r>
      <w:proofErr w:type="spellEnd"/>
      <w:r w:rsidR="003E00F3">
        <w:rPr>
          <w:rFonts w:ascii="Times New Roman" w:hAnsi="Times New Roman"/>
          <w:color w:val="000000"/>
          <w:sz w:val="24"/>
          <w:szCs w:val="24"/>
          <w:lang w:val="es-ES"/>
        </w:rPr>
        <w:t xml:space="preserve"> 15 da </w:t>
      </w:r>
      <w:proofErr w:type="spellStart"/>
      <w:r w:rsidR="003E00F3">
        <w:rPr>
          <w:rFonts w:ascii="Times New Roman" w:hAnsi="Times New Roman"/>
          <w:color w:val="000000"/>
          <w:sz w:val="24"/>
          <w:szCs w:val="24"/>
          <w:lang w:val="es-ES"/>
        </w:rPr>
        <w:t>Declaração</w:t>
      </w:r>
      <w:proofErr w:type="spellEnd"/>
      <w:r w:rsidR="003E00F3">
        <w:rPr>
          <w:rFonts w:ascii="Times New Roman" w:hAnsi="Times New Roman"/>
          <w:color w:val="000000"/>
          <w:sz w:val="24"/>
          <w:szCs w:val="24"/>
          <w:lang w:val="es-ES"/>
        </w:rPr>
        <w:t xml:space="preserve"> do Rio de 1992</w:t>
      </w:r>
      <w:r>
        <w:rPr>
          <w:rFonts w:ascii="Times New Roman" w:hAnsi="Times New Roman"/>
          <w:color w:val="000000"/>
          <w:sz w:val="24"/>
          <w:szCs w:val="24"/>
          <w:lang w:val="es-ES"/>
        </w:rPr>
        <w:t>)</w:t>
      </w:r>
      <w:r w:rsidR="003E00F3">
        <w:rPr>
          <w:rFonts w:ascii="Times New Roman" w:hAnsi="Times New Roman"/>
          <w:color w:val="000000"/>
          <w:sz w:val="24"/>
          <w:szCs w:val="24"/>
          <w:lang w:val="es-ES"/>
        </w:rPr>
        <w:t xml:space="preserve"> reflete </w:t>
      </w:r>
      <w:proofErr w:type="spellStart"/>
      <w:r w:rsidR="003E00F3">
        <w:rPr>
          <w:rFonts w:ascii="Times New Roman" w:hAnsi="Times New Roman"/>
          <w:color w:val="000000"/>
          <w:sz w:val="24"/>
          <w:szCs w:val="24"/>
          <w:lang w:val="es-ES"/>
        </w:rPr>
        <w:t>uma</w:t>
      </w:r>
      <w:proofErr w:type="spellEnd"/>
      <w:r w:rsidR="003E00F3">
        <w:rPr>
          <w:rFonts w:ascii="Times New Roman" w:hAnsi="Times New Roman"/>
          <w:color w:val="000000"/>
          <w:sz w:val="24"/>
          <w:szCs w:val="24"/>
          <w:lang w:val="es-ES"/>
        </w:rPr>
        <w:t xml:space="preserve"> </w:t>
      </w:r>
      <w:proofErr w:type="spellStart"/>
      <w:r w:rsidR="003E00F3">
        <w:rPr>
          <w:rFonts w:ascii="Times New Roman" w:hAnsi="Times New Roman"/>
          <w:color w:val="000000"/>
          <w:sz w:val="24"/>
          <w:szCs w:val="24"/>
          <w:lang w:val="es-ES"/>
        </w:rPr>
        <w:t>adição</w:t>
      </w:r>
      <w:proofErr w:type="spellEnd"/>
      <w:r w:rsidR="003E00F3">
        <w:rPr>
          <w:rFonts w:ascii="Times New Roman" w:hAnsi="Times New Roman"/>
          <w:color w:val="000000"/>
          <w:sz w:val="24"/>
          <w:szCs w:val="24"/>
          <w:lang w:val="es-ES"/>
        </w:rPr>
        <w:t xml:space="preserve"> normativa </w:t>
      </w:r>
      <w:proofErr w:type="spellStart"/>
      <w:r w:rsidR="003E00F3">
        <w:rPr>
          <w:rFonts w:ascii="Times New Roman" w:hAnsi="Times New Roman"/>
          <w:color w:val="000000"/>
          <w:sz w:val="24"/>
          <w:szCs w:val="24"/>
          <w:lang w:val="es-ES"/>
        </w:rPr>
        <w:t>ao</w:t>
      </w:r>
      <w:proofErr w:type="spellEnd"/>
      <w:r w:rsidR="003E00F3">
        <w:rPr>
          <w:rFonts w:ascii="Times New Roman" w:hAnsi="Times New Roman"/>
          <w:color w:val="000000"/>
          <w:sz w:val="24"/>
          <w:szCs w:val="24"/>
          <w:lang w:val="es-ES"/>
        </w:rPr>
        <w:t xml:space="preserve"> </w:t>
      </w:r>
      <w:proofErr w:type="spellStart"/>
      <w:r w:rsidR="003E00F3">
        <w:rPr>
          <w:rFonts w:ascii="Times New Roman" w:hAnsi="Times New Roman"/>
          <w:color w:val="000000"/>
          <w:sz w:val="24"/>
          <w:szCs w:val="24"/>
          <w:lang w:val="es-ES"/>
        </w:rPr>
        <w:t>regi</w:t>
      </w:r>
      <w:r w:rsidR="005C65C9">
        <w:rPr>
          <w:rFonts w:ascii="Times New Roman" w:hAnsi="Times New Roman"/>
          <w:color w:val="000000"/>
          <w:sz w:val="24"/>
          <w:szCs w:val="24"/>
          <w:lang w:val="es-ES"/>
        </w:rPr>
        <w:t>me</w:t>
      </w:r>
      <w:proofErr w:type="spellEnd"/>
      <w:r w:rsidR="005C65C9">
        <w:rPr>
          <w:rFonts w:ascii="Times New Roman" w:hAnsi="Times New Roman"/>
          <w:color w:val="000000"/>
          <w:sz w:val="24"/>
          <w:szCs w:val="24"/>
          <w:lang w:val="es-ES"/>
        </w:rPr>
        <w:t xml:space="preserve"> jurídico do mar que </w:t>
      </w:r>
      <w:proofErr w:type="spellStart"/>
      <w:r w:rsidR="005C65C9">
        <w:rPr>
          <w:rFonts w:ascii="Times New Roman" w:hAnsi="Times New Roman"/>
          <w:color w:val="000000"/>
          <w:sz w:val="24"/>
          <w:szCs w:val="24"/>
          <w:lang w:val="es-ES"/>
        </w:rPr>
        <w:t>não</w:t>
      </w:r>
      <w:proofErr w:type="spellEnd"/>
      <w:r w:rsidR="005C65C9">
        <w:rPr>
          <w:rFonts w:ascii="Times New Roman" w:hAnsi="Times New Roman"/>
          <w:color w:val="000000"/>
          <w:sz w:val="24"/>
          <w:szCs w:val="24"/>
          <w:lang w:val="es-ES"/>
        </w:rPr>
        <w:t xml:space="preserve"> </w:t>
      </w:r>
      <w:proofErr w:type="spellStart"/>
      <w:r w:rsidR="005C65C9">
        <w:rPr>
          <w:rFonts w:ascii="Times New Roman" w:hAnsi="Times New Roman"/>
          <w:color w:val="000000"/>
          <w:sz w:val="24"/>
          <w:szCs w:val="24"/>
          <w:lang w:val="es-ES"/>
        </w:rPr>
        <w:t>estav</w:t>
      </w:r>
      <w:r w:rsidR="003E00F3">
        <w:rPr>
          <w:rFonts w:ascii="Times New Roman" w:hAnsi="Times New Roman"/>
          <w:color w:val="000000"/>
          <w:sz w:val="24"/>
          <w:szCs w:val="24"/>
          <w:lang w:val="es-ES"/>
        </w:rPr>
        <w:t>a</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incluída</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na</w:t>
      </w:r>
      <w:proofErr w:type="spellEnd"/>
      <w:r>
        <w:rPr>
          <w:rFonts w:ascii="Times New Roman" w:hAnsi="Times New Roman"/>
          <w:color w:val="000000"/>
          <w:sz w:val="24"/>
          <w:szCs w:val="24"/>
          <w:lang w:val="es-ES"/>
        </w:rPr>
        <w:t xml:space="preserve"> </w:t>
      </w:r>
      <w:proofErr w:type="spellStart"/>
      <w:r>
        <w:rPr>
          <w:rFonts w:ascii="Times New Roman" w:hAnsi="Times New Roman"/>
          <w:color w:val="000000"/>
          <w:sz w:val="24"/>
          <w:szCs w:val="24"/>
          <w:lang w:val="es-ES"/>
        </w:rPr>
        <w:t>Convenção</w:t>
      </w:r>
      <w:proofErr w:type="spellEnd"/>
      <w:r w:rsidR="003E00F3">
        <w:rPr>
          <w:rFonts w:ascii="Times New Roman" w:hAnsi="Times New Roman"/>
          <w:color w:val="000000"/>
          <w:sz w:val="24"/>
          <w:szCs w:val="24"/>
          <w:lang w:val="es-ES"/>
        </w:rPr>
        <w:t xml:space="preserve"> e </w:t>
      </w:r>
      <w:proofErr w:type="spellStart"/>
      <w:r w:rsidR="003E00F3">
        <w:rPr>
          <w:rFonts w:ascii="Times New Roman" w:hAnsi="Times New Roman"/>
          <w:color w:val="000000"/>
          <w:sz w:val="24"/>
          <w:szCs w:val="24"/>
          <w:lang w:val="es-ES"/>
        </w:rPr>
        <w:t>nem</w:t>
      </w:r>
      <w:proofErr w:type="spellEnd"/>
      <w:r w:rsidR="003E00F3">
        <w:rPr>
          <w:rFonts w:ascii="Times New Roman" w:hAnsi="Times New Roman"/>
          <w:color w:val="000000"/>
          <w:sz w:val="24"/>
          <w:szCs w:val="24"/>
          <w:lang w:val="es-ES"/>
        </w:rPr>
        <w:t xml:space="preserve"> – até </w:t>
      </w:r>
      <w:proofErr w:type="spellStart"/>
      <w:r w:rsidR="003E00F3">
        <w:rPr>
          <w:rFonts w:ascii="Times New Roman" w:hAnsi="Times New Roman"/>
          <w:color w:val="000000"/>
          <w:sz w:val="24"/>
          <w:szCs w:val="24"/>
          <w:lang w:val="es-ES"/>
        </w:rPr>
        <w:t>então</w:t>
      </w:r>
      <w:proofErr w:type="spellEnd"/>
      <w:r w:rsidR="003E00F3">
        <w:rPr>
          <w:rFonts w:ascii="Times New Roman" w:hAnsi="Times New Roman"/>
          <w:color w:val="000000"/>
          <w:sz w:val="24"/>
          <w:szCs w:val="24"/>
          <w:lang w:val="es-ES"/>
        </w:rPr>
        <w:t xml:space="preserve"> –</w:t>
      </w:r>
      <w:r w:rsidR="007B7329">
        <w:rPr>
          <w:rFonts w:ascii="Times New Roman" w:hAnsi="Times New Roman"/>
          <w:color w:val="000000"/>
          <w:sz w:val="24"/>
          <w:szCs w:val="24"/>
          <w:lang w:val="es-ES"/>
        </w:rPr>
        <w:t xml:space="preserve"> no </w:t>
      </w:r>
      <w:proofErr w:type="spellStart"/>
      <w:r w:rsidR="007B7329">
        <w:rPr>
          <w:rFonts w:ascii="Times New Roman" w:hAnsi="Times New Roman"/>
          <w:color w:val="000000"/>
          <w:sz w:val="24"/>
          <w:szCs w:val="24"/>
          <w:lang w:val="es-ES"/>
        </w:rPr>
        <w:t>direito</w:t>
      </w:r>
      <w:proofErr w:type="spellEnd"/>
      <w:r w:rsidR="007B7329">
        <w:rPr>
          <w:rFonts w:ascii="Times New Roman" w:hAnsi="Times New Roman"/>
          <w:color w:val="000000"/>
          <w:sz w:val="24"/>
          <w:szCs w:val="24"/>
          <w:lang w:val="es-ES"/>
        </w:rPr>
        <w:t xml:space="preserve"> </w:t>
      </w:r>
      <w:proofErr w:type="spellStart"/>
      <w:r w:rsidR="007B7329">
        <w:rPr>
          <w:rFonts w:ascii="Times New Roman" w:hAnsi="Times New Roman"/>
          <w:color w:val="000000"/>
          <w:sz w:val="24"/>
          <w:szCs w:val="24"/>
          <w:lang w:val="es-ES"/>
        </w:rPr>
        <w:t>costumeiro</w:t>
      </w:r>
      <w:proofErr w:type="spellEnd"/>
      <w:r w:rsidR="003E00F3">
        <w:rPr>
          <w:rFonts w:ascii="Times New Roman" w:hAnsi="Times New Roman"/>
          <w:color w:val="000000"/>
          <w:sz w:val="24"/>
          <w:szCs w:val="24"/>
          <w:lang w:val="es-ES"/>
        </w:rPr>
        <w:t xml:space="preserve"> (ANTON, 2013, 19)</w:t>
      </w:r>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com</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um</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caráter</w:t>
      </w:r>
      <w:proofErr w:type="spellEnd"/>
      <w:r w:rsidR="00F14D5E">
        <w:rPr>
          <w:rFonts w:ascii="Times New Roman" w:hAnsi="Times New Roman"/>
          <w:color w:val="000000"/>
          <w:sz w:val="24"/>
          <w:szCs w:val="24"/>
          <w:lang w:val="es-ES"/>
        </w:rPr>
        <w:t xml:space="preserve"> vinculante (HARRISON, 2014, 38), </w:t>
      </w:r>
      <w:proofErr w:type="spellStart"/>
      <w:r w:rsidR="00F14D5E">
        <w:rPr>
          <w:rFonts w:ascii="Times New Roman" w:hAnsi="Times New Roman"/>
          <w:color w:val="000000"/>
          <w:sz w:val="24"/>
          <w:szCs w:val="24"/>
          <w:lang w:val="es-ES"/>
        </w:rPr>
        <w:t>muito</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embora</w:t>
      </w:r>
      <w:proofErr w:type="spellEnd"/>
      <w:r w:rsidR="00F14D5E">
        <w:rPr>
          <w:rFonts w:ascii="Times New Roman" w:hAnsi="Times New Roman"/>
          <w:color w:val="000000"/>
          <w:sz w:val="24"/>
          <w:szCs w:val="24"/>
          <w:lang w:val="es-ES"/>
        </w:rPr>
        <w:t xml:space="preserve">, curiosamente, o </w:t>
      </w:r>
      <w:proofErr w:type="spellStart"/>
      <w:r w:rsidR="000646F4">
        <w:rPr>
          <w:rFonts w:ascii="Times New Roman" w:hAnsi="Times New Roman"/>
          <w:color w:val="000000"/>
          <w:sz w:val="24"/>
          <w:szCs w:val="24"/>
          <w:lang w:val="es-ES"/>
        </w:rPr>
        <w:t>princí</w:t>
      </w:r>
      <w:r w:rsidR="00F14D5E">
        <w:rPr>
          <w:rFonts w:ascii="Times New Roman" w:hAnsi="Times New Roman"/>
          <w:color w:val="000000"/>
          <w:sz w:val="24"/>
          <w:szCs w:val="24"/>
          <w:lang w:val="es-ES"/>
        </w:rPr>
        <w:t>pio</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tenha</w:t>
      </w:r>
      <w:proofErr w:type="spellEnd"/>
      <w:r w:rsidR="00F14D5E">
        <w:rPr>
          <w:rFonts w:ascii="Times New Roman" w:hAnsi="Times New Roman"/>
          <w:color w:val="000000"/>
          <w:sz w:val="24"/>
          <w:szCs w:val="24"/>
          <w:lang w:val="es-ES"/>
        </w:rPr>
        <w:t xml:space="preserve"> surgido de </w:t>
      </w:r>
      <w:proofErr w:type="spellStart"/>
      <w:r w:rsidR="00F14D5E">
        <w:rPr>
          <w:rFonts w:ascii="Times New Roman" w:hAnsi="Times New Roman"/>
          <w:color w:val="000000"/>
          <w:sz w:val="24"/>
          <w:szCs w:val="24"/>
          <w:lang w:val="es-ES"/>
        </w:rPr>
        <w:t>uma</w:t>
      </w:r>
      <w:proofErr w:type="spellEnd"/>
      <w:r w:rsidR="00F14D5E">
        <w:rPr>
          <w:rFonts w:ascii="Times New Roman" w:hAnsi="Times New Roman"/>
          <w:color w:val="000000"/>
          <w:sz w:val="24"/>
          <w:szCs w:val="24"/>
          <w:lang w:val="es-ES"/>
        </w:rPr>
        <w:t xml:space="preserve"> </w:t>
      </w:r>
      <w:proofErr w:type="spellStart"/>
      <w:r w:rsidR="00F14D5E" w:rsidRPr="000D1F09">
        <w:rPr>
          <w:rFonts w:ascii="Times New Roman" w:hAnsi="Times New Roman"/>
          <w:color w:val="000000"/>
          <w:sz w:val="24"/>
          <w:szCs w:val="24"/>
          <w:lang w:val="es-ES"/>
        </w:rPr>
        <w:t>Declaração</w:t>
      </w:r>
      <w:proofErr w:type="spellEnd"/>
      <w:r w:rsidR="00F14D5E">
        <w:rPr>
          <w:rFonts w:ascii="Times New Roman" w:hAnsi="Times New Roman"/>
          <w:color w:val="000000"/>
          <w:sz w:val="24"/>
          <w:szCs w:val="24"/>
          <w:lang w:val="es-ES"/>
        </w:rPr>
        <w:t xml:space="preserve">, instrumento que </w:t>
      </w:r>
      <w:proofErr w:type="spellStart"/>
      <w:r w:rsidR="00F14D5E">
        <w:rPr>
          <w:rFonts w:ascii="Times New Roman" w:hAnsi="Times New Roman"/>
          <w:color w:val="000000"/>
          <w:sz w:val="24"/>
          <w:szCs w:val="24"/>
          <w:lang w:val="es-ES"/>
        </w:rPr>
        <w:t>não</w:t>
      </w:r>
      <w:proofErr w:type="spellEnd"/>
      <w:r w:rsidR="00F14D5E">
        <w:rPr>
          <w:rFonts w:ascii="Times New Roman" w:hAnsi="Times New Roman"/>
          <w:color w:val="000000"/>
          <w:sz w:val="24"/>
          <w:szCs w:val="24"/>
          <w:lang w:val="es-ES"/>
        </w:rPr>
        <w:t xml:space="preserve"> </w:t>
      </w:r>
      <w:proofErr w:type="spellStart"/>
      <w:r w:rsidR="00F14D5E">
        <w:rPr>
          <w:rFonts w:ascii="Times New Roman" w:hAnsi="Times New Roman"/>
          <w:color w:val="000000"/>
          <w:sz w:val="24"/>
          <w:szCs w:val="24"/>
          <w:lang w:val="es-ES"/>
        </w:rPr>
        <w:t>possui</w:t>
      </w:r>
      <w:proofErr w:type="spellEnd"/>
      <w:r w:rsidR="00F14D5E">
        <w:rPr>
          <w:rFonts w:ascii="Times New Roman" w:hAnsi="Times New Roman"/>
          <w:color w:val="000000"/>
          <w:sz w:val="24"/>
          <w:szCs w:val="24"/>
          <w:lang w:val="es-ES"/>
        </w:rPr>
        <w:t xml:space="preserve"> </w:t>
      </w:r>
      <w:r w:rsidR="003233ED">
        <w:rPr>
          <w:rFonts w:ascii="Times New Roman" w:hAnsi="Times New Roman"/>
          <w:color w:val="000000"/>
          <w:sz w:val="24"/>
          <w:szCs w:val="24"/>
          <w:lang w:val="es-ES"/>
        </w:rPr>
        <w:t xml:space="preserve">equivalencia </w:t>
      </w:r>
      <w:proofErr w:type="spellStart"/>
      <w:r w:rsidR="003233ED">
        <w:rPr>
          <w:rFonts w:ascii="Times New Roman" w:hAnsi="Times New Roman"/>
          <w:color w:val="000000"/>
          <w:sz w:val="24"/>
          <w:szCs w:val="24"/>
          <w:lang w:val="es-ES"/>
        </w:rPr>
        <w:t>ao</w:t>
      </w:r>
      <w:proofErr w:type="spellEnd"/>
      <w:r w:rsidR="005C65C9">
        <w:rPr>
          <w:rFonts w:ascii="Times New Roman" w:hAnsi="Times New Roman"/>
          <w:color w:val="000000"/>
          <w:sz w:val="24"/>
          <w:szCs w:val="24"/>
          <w:lang w:val="es-ES"/>
        </w:rPr>
        <w:t xml:space="preserve"> </w:t>
      </w:r>
      <w:r w:rsidR="00F14D5E">
        <w:rPr>
          <w:rFonts w:ascii="Times New Roman" w:hAnsi="Times New Roman"/>
          <w:color w:val="000000"/>
          <w:sz w:val="24"/>
          <w:szCs w:val="24"/>
          <w:lang w:val="es-ES"/>
        </w:rPr>
        <w:t>poder v</w:t>
      </w:r>
      <w:r w:rsidR="005C65C9">
        <w:rPr>
          <w:rFonts w:ascii="Times New Roman" w:hAnsi="Times New Roman"/>
          <w:color w:val="000000"/>
          <w:sz w:val="24"/>
          <w:szCs w:val="24"/>
          <w:lang w:val="es-ES"/>
        </w:rPr>
        <w:t xml:space="preserve">inculante de </w:t>
      </w:r>
      <w:proofErr w:type="spellStart"/>
      <w:r w:rsidR="005C65C9">
        <w:rPr>
          <w:rFonts w:ascii="Times New Roman" w:hAnsi="Times New Roman"/>
          <w:color w:val="000000"/>
          <w:sz w:val="24"/>
          <w:szCs w:val="24"/>
          <w:lang w:val="es-ES"/>
        </w:rPr>
        <w:t>um</w:t>
      </w:r>
      <w:proofErr w:type="spellEnd"/>
      <w:r w:rsidR="00F14D5E">
        <w:rPr>
          <w:rFonts w:ascii="Times New Roman" w:hAnsi="Times New Roman"/>
          <w:color w:val="000000"/>
          <w:sz w:val="24"/>
          <w:szCs w:val="24"/>
          <w:lang w:val="es-ES"/>
        </w:rPr>
        <w:t xml:space="preserve"> </w:t>
      </w:r>
      <w:r w:rsidR="00F14D5E" w:rsidRPr="000D1F09">
        <w:rPr>
          <w:rFonts w:ascii="Times New Roman" w:hAnsi="Times New Roman"/>
          <w:color w:val="000000"/>
          <w:sz w:val="24"/>
          <w:szCs w:val="24"/>
          <w:lang w:val="es-ES"/>
        </w:rPr>
        <w:t>Tratado</w:t>
      </w:r>
      <w:r w:rsidR="00F14D5E">
        <w:rPr>
          <w:rFonts w:ascii="Times New Roman" w:hAnsi="Times New Roman"/>
          <w:color w:val="000000"/>
          <w:sz w:val="24"/>
          <w:szCs w:val="24"/>
          <w:lang w:val="es-ES"/>
        </w:rPr>
        <w:t xml:space="preserve"> ratificado</w:t>
      </w:r>
      <w:r w:rsidR="007B7329">
        <w:rPr>
          <w:rFonts w:ascii="Times New Roman" w:hAnsi="Times New Roman"/>
          <w:color w:val="000000"/>
          <w:sz w:val="24"/>
          <w:szCs w:val="24"/>
          <w:lang w:val="es-ES"/>
        </w:rPr>
        <w:t>.</w:t>
      </w:r>
      <w:r w:rsidR="00263C6F">
        <w:rPr>
          <w:rFonts w:ascii="Times New Roman" w:hAnsi="Times New Roman"/>
          <w:color w:val="000000"/>
          <w:sz w:val="24"/>
          <w:szCs w:val="24"/>
          <w:lang w:val="es-ES"/>
        </w:rPr>
        <w:t xml:space="preserve"> </w:t>
      </w:r>
    </w:p>
    <w:p w14:paraId="3AB9E3E2" w14:textId="71E0E75F" w:rsidR="00841453" w:rsidRPr="004C2EDC" w:rsidRDefault="00841453" w:rsidP="00841453">
      <w:pPr>
        <w:pStyle w:val="Prrafodelista"/>
        <w:tabs>
          <w:tab w:val="left" w:pos="6360"/>
        </w:tabs>
        <w:spacing w:line="360" w:lineRule="auto"/>
        <w:ind w:left="0" w:firstLine="709"/>
        <w:jc w:val="both"/>
        <w:rPr>
          <w:rFonts w:ascii="Times New Roman" w:eastAsia="Times New Roman" w:hAnsi="Times New Roman"/>
          <w:sz w:val="24"/>
          <w:szCs w:val="24"/>
          <w:lang w:val="pt-PT" w:eastAsia="pt-BR"/>
        </w:rPr>
      </w:pPr>
      <w:r w:rsidRPr="00DB6B66">
        <w:rPr>
          <w:rFonts w:ascii="Times New Roman" w:eastAsia="Times New Roman" w:hAnsi="Times New Roman"/>
          <w:sz w:val="24"/>
          <w:szCs w:val="24"/>
          <w:lang w:val="pt-PT" w:eastAsia="pt-BR"/>
        </w:rPr>
        <w:t xml:space="preserve">Acerca da obrigação de buscar as melhores medidas ambientais, a </w:t>
      </w:r>
      <w:r w:rsidRPr="00DB6B66">
        <w:rPr>
          <w:rFonts w:ascii="Times New Roman" w:hAnsi="Times New Roman"/>
          <w:sz w:val="24"/>
          <w:szCs w:val="24"/>
        </w:rPr>
        <w:t>Câmara</w:t>
      </w:r>
      <w:r w:rsidRPr="00DB6B66">
        <w:rPr>
          <w:rFonts w:ascii="Times New Roman" w:eastAsia="Times New Roman" w:hAnsi="Times New Roman"/>
          <w:sz w:val="24"/>
          <w:szCs w:val="24"/>
          <w:lang w:val="pt-PT" w:eastAsia="pt-BR"/>
        </w:rPr>
        <w:t xml:space="preserve"> deu destaque à necessida</w:t>
      </w:r>
      <w:r w:rsidR="00851548">
        <w:rPr>
          <w:rFonts w:ascii="Times New Roman" w:eastAsia="Times New Roman" w:hAnsi="Times New Roman"/>
          <w:sz w:val="24"/>
          <w:szCs w:val="24"/>
          <w:lang w:val="pt-PT" w:eastAsia="pt-BR"/>
        </w:rPr>
        <w:t>de do contratante patrocinado</w:t>
      </w:r>
      <w:r w:rsidRPr="00DB6B66">
        <w:rPr>
          <w:rFonts w:ascii="Times New Roman" w:eastAsia="Times New Roman" w:hAnsi="Times New Roman"/>
          <w:sz w:val="24"/>
          <w:szCs w:val="24"/>
          <w:lang w:val="pt-PT" w:eastAsia="pt-BR"/>
        </w:rPr>
        <w:t xml:space="preserve"> efetuar uma avaliação de impacto ambiental, prevista no Anexo I ao Acordo de 1994</w:t>
      </w:r>
      <w:r w:rsidR="00691D00" w:rsidRPr="00DB6B66">
        <w:rPr>
          <w:rFonts w:ascii="Times New Roman" w:eastAsia="Times New Roman" w:hAnsi="Times New Roman"/>
          <w:sz w:val="24"/>
          <w:szCs w:val="24"/>
          <w:lang w:val="pt-PT" w:eastAsia="pt-BR"/>
        </w:rPr>
        <w:t xml:space="preserve"> (</w:t>
      </w:r>
      <w:r w:rsidR="00851548">
        <w:rPr>
          <w:rFonts w:ascii="Times New Roman" w:eastAsia="Times New Roman" w:hAnsi="Times New Roman"/>
          <w:sz w:val="24"/>
          <w:szCs w:val="24"/>
          <w:lang w:val="pt-PT" w:eastAsia="pt-BR"/>
        </w:rPr>
        <w:t>UNITED NATIONS, 1994,</w:t>
      </w:r>
      <w:r w:rsidR="006A763B">
        <w:rPr>
          <w:rFonts w:ascii="Times New Roman" w:eastAsia="Times New Roman" w:hAnsi="Times New Roman"/>
          <w:sz w:val="24"/>
          <w:szCs w:val="24"/>
          <w:lang w:val="pt-PT" w:eastAsia="pt-BR"/>
        </w:rPr>
        <w:t xml:space="preserve"> 10</w:t>
      </w:r>
      <w:r w:rsidR="00691D00" w:rsidRPr="00DB6B66">
        <w:rPr>
          <w:rFonts w:ascii="Times New Roman" w:eastAsia="Times New Roman" w:hAnsi="Times New Roman"/>
          <w:sz w:val="24"/>
          <w:szCs w:val="24"/>
          <w:lang w:val="pt-PT" w:eastAsia="pt-BR"/>
        </w:rPr>
        <w:t>)</w:t>
      </w:r>
      <w:r w:rsidRPr="00DB6B66">
        <w:rPr>
          <w:rFonts w:ascii="Times New Roman" w:eastAsia="Times New Roman" w:hAnsi="Times New Roman"/>
          <w:sz w:val="24"/>
          <w:szCs w:val="24"/>
          <w:lang w:val="pt-PT" w:eastAsia="pt-BR"/>
        </w:rPr>
        <w:t>. Além disso, tais obrigações são igualmente aplicáveis aos países desenvolvidos e em desenvolvimento, salvo as disposições do Princípio 15 da Declaração do Rio, referido</w:t>
      </w:r>
      <w:r w:rsidR="00D95FEC">
        <w:rPr>
          <w:rFonts w:ascii="Times New Roman" w:eastAsia="Times New Roman" w:hAnsi="Times New Roman"/>
          <w:sz w:val="24"/>
          <w:szCs w:val="24"/>
          <w:lang w:val="pt-PT" w:eastAsia="pt-BR"/>
        </w:rPr>
        <w:t xml:space="preserve"> no</w:t>
      </w:r>
      <w:r w:rsidRPr="00DB6B66">
        <w:rPr>
          <w:rFonts w:ascii="Times New Roman" w:eastAsia="Times New Roman" w:hAnsi="Times New Roman"/>
          <w:sz w:val="24"/>
          <w:szCs w:val="24"/>
          <w:lang w:val="pt-PT" w:eastAsia="pt-BR"/>
        </w:rPr>
        <w:t xml:space="preserve"> </w:t>
      </w:r>
      <w:r w:rsidR="003E00F3" w:rsidRPr="00DB6B66">
        <w:rPr>
          <w:rFonts w:ascii="Times New Roman" w:eastAsia="Times New Roman" w:hAnsi="Times New Roman"/>
          <w:sz w:val="24"/>
          <w:szCs w:val="24"/>
          <w:lang w:val="pt-PT" w:eastAsia="pt-BR"/>
        </w:rPr>
        <w:t>Regulamento da Autoridade sobre os Nódulos Polimetálicos</w:t>
      </w:r>
      <w:r w:rsidR="00DB6B66" w:rsidRPr="00DB6B66">
        <w:rPr>
          <w:rFonts w:ascii="Times New Roman" w:eastAsia="Times New Roman" w:hAnsi="Times New Roman"/>
          <w:sz w:val="24"/>
          <w:szCs w:val="24"/>
          <w:lang w:val="pt-PT" w:eastAsia="pt-BR"/>
        </w:rPr>
        <w:t xml:space="preserve"> (</w:t>
      </w:r>
      <w:r w:rsidR="00DB6B66" w:rsidRPr="007F098A">
        <w:rPr>
          <w:rFonts w:ascii="Times New Roman" w:eastAsia="Times New Roman" w:hAnsi="Times New Roman"/>
          <w:sz w:val="24"/>
          <w:szCs w:val="24"/>
          <w:lang w:val="pt-PT" w:eastAsia="pt-BR"/>
        </w:rPr>
        <w:t>INTE</w:t>
      </w:r>
      <w:r w:rsidR="00F56DD9" w:rsidRPr="007F098A">
        <w:rPr>
          <w:rFonts w:ascii="Times New Roman" w:eastAsia="Times New Roman" w:hAnsi="Times New Roman"/>
          <w:sz w:val="24"/>
          <w:szCs w:val="24"/>
          <w:lang w:val="pt-PT" w:eastAsia="pt-BR"/>
        </w:rPr>
        <w:t>RNATIONAL SEABED AUTHORITY, 2018</w:t>
      </w:r>
      <w:r w:rsidR="007F098A" w:rsidRPr="007F098A">
        <w:rPr>
          <w:rFonts w:ascii="Times New Roman" w:eastAsia="Times New Roman" w:hAnsi="Times New Roman"/>
          <w:sz w:val="24"/>
          <w:szCs w:val="24"/>
          <w:lang w:val="pt-PT" w:eastAsia="pt-BR"/>
        </w:rPr>
        <w:t>,</w:t>
      </w:r>
      <w:r w:rsidR="00E77D9F" w:rsidRPr="007F098A">
        <w:rPr>
          <w:rFonts w:ascii="Times New Roman" w:eastAsia="Times New Roman" w:hAnsi="Times New Roman"/>
          <w:sz w:val="24"/>
          <w:szCs w:val="24"/>
          <w:lang w:val="pt-PT" w:eastAsia="pt-BR"/>
        </w:rPr>
        <w:t xml:space="preserve"> 8</w:t>
      </w:r>
      <w:r w:rsidR="00DB6B66" w:rsidRPr="00DB6B66">
        <w:rPr>
          <w:rFonts w:ascii="Times New Roman" w:eastAsia="Times New Roman" w:hAnsi="Times New Roman"/>
          <w:sz w:val="24"/>
          <w:szCs w:val="24"/>
          <w:lang w:val="pt-PT" w:eastAsia="pt-BR"/>
        </w:rPr>
        <w:t xml:space="preserve">). </w:t>
      </w:r>
      <w:r w:rsidR="00844C53" w:rsidRPr="00DB6B66">
        <w:rPr>
          <w:rFonts w:ascii="Times New Roman" w:eastAsia="Times New Roman" w:hAnsi="Times New Roman"/>
          <w:sz w:val="24"/>
          <w:szCs w:val="24"/>
          <w:lang w:val="pt-PT" w:eastAsia="pt-BR"/>
        </w:rPr>
        <w:t>Visa-se assim, segundo</w:t>
      </w:r>
      <w:r w:rsidRPr="00DB6B66">
        <w:rPr>
          <w:rFonts w:ascii="Times New Roman" w:eastAsia="Times New Roman" w:hAnsi="Times New Roman"/>
          <w:sz w:val="24"/>
          <w:szCs w:val="24"/>
          <w:lang w:val="pt-PT" w:eastAsia="pt-BR"/>
        </w:rPr>
        <w:t xml:space="preserve"> a </w:t>
      </w:r>
      <w:r w:rsidRPr="00DB6B66">
        <w:rPr>
          <w:rFonts w:ascii="Times New Roman" w:hAnsi="Times New Roman"/>
          <w:sz w:val="24"/>
          <w:szCs w:val="24"/>
        </w:rPr>
        <w:t>Câmara</w:t>
      </w:r>
      <w:r w:rsidRPr="00DB6B66">
        <w:rPr>
          <w:rFonts w:ascii="Times New Roman" w:eastAsia="Times New Roman" w:hAnsi="Times New Roman"/>
          <w:sz w:val="24"/>
          <w:szCs w:val="24"/>
          <w:lang w:val="pt-PT" w:eastAsia="pt-BR"/>
        </w:rPr>
        <w:t>, que os interesses e necessidades especiais dos Estados em desenvolvimento devem ser implementados com vista</w:t>
      </w:r>
      <w:r w:rsidR="009546CA">
        <w:rPr>
          <w:rFonts w:ascii="Times New Roman" w:eastAsia="Times New Roman" w:hAnsi="Times New Roman"/>
          <w:sz w:val="24"/>
          <w:szCs w:val="24"/>
          <w:lang w:val="pt-PT" w:eastAsia="pt-BR"/>
        </w:rPr>
        <w:t>s</w:t>
      </w:r>
      <w:r w:rsidRPr="00DB6B66">
        <w:rPr>
          <w:rFonts w:ascii="Times New Roman" w:eastAsia="Times New Roman" w:hAnsi="Times New Roman"/>
          <w:sz w:val="24"/>
          <w:szCs w:val="24"/>
          <w:lang w:val="pt-PT" w:eastAsia="pt-BR"/>
        </w:rPr>
        <w:t xml:space="preserve"> a permitir que os Estados em desenvolvime</w:t>
      </w:r>
      <w:r w:rsidR="009546CA">
        <w:rPr>
          <w:rFonts w:ascii="Times New Roman" w:eastAsia="Times New Roman" w:hAnsi="Times New Roman"/>
          <w:sz w:val="24"/>
          <w:szCs w:val="24"/>
          <w:lang w:val="pt-PT" w:eastAsia="pt-BR"/>
        </w:rPr>
        <w:t>nto participem da mineração de f</w:t>
      </w:r>
      <w:r w:rsidRPr="00DB6B66">
        <w:rPr>
          <w:rFonts w:ascii="Times New Roman" w:eastAsia="Times New Roman" w:hAnsi="Times New Roman"/>
          <w:sz w:val="24"/>
          <w:szCs w:val="24"/>
          <w:lang w:val="pt-PT" w:eastAsia="pt-BR"/>
        </w:rPr>
        <w:t>undo</w:t>
      </w:r>
      <w:r w:rsidR="009546CA">
        <w:rPr>
          <w:rFonts w:ascii="Times New Roman" w:eastAsia="Times New Roman" w:hAnsi="Times New Roman"/>
          <w:sz w:val="24"/>
          <w:szCs w:val="24"/>
          <w:lang w:val="pt-PT" w:eastAsia="pt-BR"/>
        </w:rPr>
        <w:t>s m</w:t>
      </w:r>
      <w:r w:rsidRPr="00DB6B66">
        <w:rPr>
          <w:rFonts w:ascii="Times New Roman" w:eastAsia="Times New Roman" w:hAnsi="Times New Roman"/>
          <w:sz w:val="24"/>
          <w:szCs w:val="24"/>
          <w:lang w:val="pt-PT" w:eastAsia="pt-BR"/>
        </w:rPr>
        <w:t>arinho</w:t>
      </w:r>
      <w:r w:rsidR="00844C53" w:rsidRPr="00DB6B66">
        <w:rPr>
          <w:rFonts w:ascii="Times New Roman" w:eastAsia="Times New Roman" w:hAnsi="Times New Roman"/>
          <w:sz w:val="24"/>
          <w:szCs w:val="24"/>
          <w:lang w:val="pt-PT" w:eastAsia="pt-BR"/>
        </w:rPr>
        <w:t>s</w:t>
      </w:r>
      <w:r w:rsidRPr="00DB6B66">
        <w:rPr>
          <w:rFonts w:ascii="Times New Roman" w:eastAsia="Times New Roman" w:hAnsi="Times New Roman"/>
          <w:sz w:val="24"/>
          <w:szCs w:val="24"/>
          <w:lang w:val="pt-PT" w:eastAsia="pt-BR"/>
        </w:rPr>
        <w:t xml:space="preserve"> em pé de igualdade com os Estados desenvolvidos.</w:t>
      </w:r>
      <w:r w:rsidR="00FD70F8" w:rsidRPr="00DB6B66">
        <w:rPr>
          <w:rFonts w:ascii="Times New Roman" w:eastAsia="Times New Roman" w:hAnsi="Times New Roman"/>
          <w:sz w:val="24"/>
          <w:szCs w:val="24"/>
          <w:lang w:val="pt-PT" w:eastAsia="pt-BR"/>
        </w:rPr>
        <w:t xml:space="preserve"> </w:t>
      </w:r>
      <w:proofErr w:type="spellStart"/>
      <w:r w:rsidR="00354BB3">
        <w:rPr>
          <w:rFonts w:ascii="Times New Roman" w:hAnsi="Times New Roman"/>
          <w:sz w:val="24"/>
          <w:szCs w:val="24"/>
          <w:lang w:val="es-ES"/>
        </w:rPr>
        <w:t>Outro</w:t>
      </w:r>
      <w:proofErr w:type="spellEnd"/>
      <w:r w:rsidR="00354BB3">
        <w:rPr>
          <w:rFonts w:ascii="Times New Roman" w:hAnsi="Times New Roman"/>
          <w:sz w:val="24"/>
          <w:szCs w:val="24"/>
          <w:lang w:val="es-ES"/>
        </w:rPr>
        <w:t xml:space="preserve"> ponto</w:t>
      </w:r>
      <w:r w:rsidR="00FD70F8" w:rsidRPr="00DB6B66">
        <w:rPr>
          <w:rFonts w:ascii="Times New Roman" w:hAnsi="Times New Roman"/>
          <w:sz w:val="24"/>
          <w:szCs w:val="24"/>
          <w:lang w:val="es-ES"/>
        </w:rPr>
        <w:t xml:space="preserve"> a ser destacado </w:t>
      </w:r>
      <w:proofErr w:type="spellStart"/>
      <w:r w:rsidR="00FD70F8" w:rsidRPr="00DB6B66">
        <w:rPr>
          <w:rFonts w:ascii="Times New Roman" w:hAnsi="Times New Roman"/>
          <w:sz w:val="24"/>
          <w:szCs w:val="24"/>
          <w:lang w:val="es-ES"/>
        </w:rPr>
        <w:t>na</w:t>
      </w:r>
      <w:proofErr w:type="spellEnd"/>
      <w:r w:rsidR="00FD70F8" w:rsidRPr="00DB6B66">
        <w:rPr>
          <w:rFonts w:ascii="Times New Roman" w:hAnsi="Times New Roman"/>
          <w:sz w:val="24"/>
          <w:szCs w:val="24"/>
          <w:lang w:val="es-ES"/>
        </w:rPr>
        <w:t xml:space="preserve"> </w:t>
      </w:r>
      <w:proofErr w:type="spellStart"/>
      <w:r w:rsidR="00FD70F8" w:rsidRPr="00DB6B66">
        <w:rPr>
          <w:rFonts w:ascii="Times New Roman" w:hAnsi="Times New Roman"/>
          <w:sz w:val="24"/>
          <w:szCs w:val="24"/>
          <w:lang w:val="es-ES"/>
        </w:rPr>
        <w:t>Opinião</w:t>
      </w:r>
      <w:proofErr w:type="spellEnd"/>
      <w:r w:rsidR="00FD70F8" w:rsidRPr="00DB6B66">
        <w:rPr>
          <w:rFonts w:ascii="Times New Roman" w:hAnsi="Times New Roman"/>
          <w:sz w:val="24"/>
          <w:szCs w:val="24"/>
          <w:lang w:val="es-ES"/>
        </w:rPr>
        <w:t xml:space="preserve"> Consultiva</w:t>
      </w:r>
      <w:r w:rsidR="00011A60">
        <w:rPr>
          <w:rFonts w:ascii="Times New Roman" w:hAnsi="Times New Roman"/>
          <w:sz w:val="24"/>
          <w:szCs w:val="24"/>
          <w:lang w:val="es-ES"/>
        </w:rPr>
        <w:t xml:space="preserve"> n</w:t>
      </w:r>
      <w:r w:rsidR="00011A60" w:rsidRPr="00011A60">
        <w:rPr>
          <w:rFonts w:ascii="Times New Roman" w:hAnsi="Times New Roman"/>
          <w:sz w:val="24"/>
          <w:szCs w:val="24"/>
          <w:vertAlign w:val="superscript"/>
          <w:lang w:val="es-ES"/>
        </w:rPr>
        <w:t>o</w:t>
      </w:r>
      <w:r w:rsidR="00354BB3">
        <w:rPr>
          <w:rFonts w:ascii="Times New Roman" w:hAnsi="Times New Roman"/>
          <w:sz w:val="24"/>
          <w:szCs w:val="24"/>
          <w:lang w:val="es-ES"/>
        </w:rPr>
        <w:t xml:space="preserve"> 17</w:t>
      </w:r>
      <w:r w:rsidR="00FD70F8" w:rsidRPr="00DB6B66">
        <w:rPr>
          <w:rFonts w:ascii="Times New Roman" w:hAnsi="Times New Roman"/>
          <w:sz w:val="24"/>
          <w:szCs w:val="24"/>
          <w:lang w:val="es-ES"/>
        </w:rPr>
        <w:t xml:space="preserve"> </w:t>
      </w:r>
      <w:proofErr w:type="spellStart"/>
      <w:r w:rsidR="00FD70F8" w:rsidRPr="00DB6B66">
        <w:rPr>
          <w:rFonts w:ascii="Times New Roman" w:hAnsi="Times New Roman"/>
          <w:sz w:val="24"/>
          <w:szCs w:val="24"/>
          <w:lang w:val="es-ES"/>
        </w:rPr>
        <w:t>foi</w:t>
      </w:r>
      <w:proofErr w:type="spellEnd"/>
      <w:r w:rsidR="00FD70F8" w:rsidRPr="00DB6B66">
        <w:rPr>
          <w:rFonts w:ascii="Times New Roman" w:hAnsi="Times New Roman"/>
          <w:sz w:val="24"/>
          <w:szCs w:val="24"/>
          <w:lang w:val="es-ES"/>
        </w:rPr>
        <w:t xml:space="preserve"> o da </w:t>
      </w:r>
      <w:proofErr w:type="spellStart"/>
      <w:r w:rsidR="00354BB3">
        <w:rPr>
          <w:rFonts w:ascii="Times New Roman" w:hAnsi="Times New Roman"/>
          <w:sz w:val="24"/>
          <w:szCs w:val="24"/>
          <w:lang w:val="es-ES"/>
        </w:rPr>
        <w:t>situação</w:t>
      </w:r>
      <w:proofErr w:type="spellEnd"/>
      <w:r w:rsidR="00354BB3">
        <w:rPr>
          <w:rFonts w:ascii="Times New Roman" w:hAnsi="Times New Roman"/>
          <w:sz w:val="24"/>
          <w:szCs w:val="24"/>
          <w:lang w:val="es-ES"/>
        </w:rPr>
        <w:t xml:space="preserve"> </w:t>
      </w:r>
      <w:proofErr w:type="spellStart"/>
      <w:r w:rsidR="00354BB3">
        <w:rPr>
          <w:rFonts w:ascii="Times New Roman" w:hAnsi="Times New Roman"/>
          <w:sz w:val="24"/>
          <w:szCs w:val="24"/>
          <w:lang w:val="es-ES"/>
        </w:rPr>
        <w:t>em</w:t>
      </w:r>
      <w:proofErr w:type="spellEnd"/>
      <w:r w:rsidR="00354BB3">
        <w:rPr>
          <w:rFonts w:ascii="Times New Roman" w:hAnsi="Times New Roman"/>
          <w:sz w:val="24"/>
          <w:szCs w:val="24"/>
          <w:lang w:val="es-ES"/>
        </w:rPr>
        <w:t xml:space="preserve"> que </w:t>
      </w:r>
      <w:r w:rsidR="001810C7" w:rsidRPr="00DB6B66">
        <w:rPr>
          <w:rFonts w:ascii="Times New Roman" w:hAnsi="Times New Roman"/>
          <w:sz w:val="24"/>
          <w:szCs w:val="24"/>
          <w:lang w:val="es-ES"/>
        </w:rPr>
        <w:t xml:space="preserve">o Estado patrocinador </w:t>
      </w:r>
      <w:proofErr w:type="spellStart"/>
      <w:r w:rsidR="001810C7" w:rsidRPr="00DB6B66">
        <w:rPr>
          <w:rFonts w:ascii="Times New Roman" w:hAnsi="Times New Roman"/>
          <w:sz w:val="24"/>
          <w:szCs w:val="24"/>
          <w:lang w:val="es-ES"/>
        </w:rPr>
        <w:t>cu</w:t>
      </w:r>
      <w:r w:rsidR="00FD70F8" w:rsidRPr="00DB6B66">
        <w:rPr>
          <w:rFonts w:ascii="Times New Roman" w:hAnsi="Times New Roman"/>
          <w:sz w:val="24"/>
          <w:szCs w:val="24"/>
          <w:lang w:val="es-ES"/>
        </w:rPr>
        <w:t>mpre</w:t>
      </w:r>
      <w:proofErr w:type="spellEnd"/>
      <w:r w:rsidR="00FD70F8" w:rsidRPr="00DB6B66">
        <w:rPr>
          <w:rFonts w:ascii="Times New Roman" w:hAnsi="Times New Roman"/>
          <w:sz w:val="24"/>
          <w:szCs w:val="24"/>
          <w:lang w:val="es-ES"/>
        </w:rPr>
        <w:t xml:space="preserve"> </w:t>
      </w:r>
      <w:proofErr w:type="spellStart"/>
      <w:r w:rsidR="00FD70F8" w:rsidRPr="00DB6B66">
        <w:rPr>
          <w:rFonts w:ascii="Times New Roman" w:hAnsi="Times New Roman"/>
          <w:sz w:val="24"/>
          <w:szCs w:val="24"/>
          <w:lang w:val="es-ES"/>
        </w:rPr>
        <w:t>com</w:t>
      </w:r>
      <w:proofErr w:type="spellEnd"/>
      <w:r w:rsidR="00FD70F8" w:rsidRPr="00DB6B66">
        <w:rPr>
          <w:rFonts w:ascii="Times New Roman" w:hAnsi="Times New Roman"/>
          <w:sz w:val="24"/>
          <w:szCs w:val="24"/>
          <w:lang w:val="es-ES"/>
        </w:rPr>
        <w:t xml:space="preserve"> todas as </w:t>
      </w:r>
      <w:proofErr w:type="spellStart"/>
      <w:r w:rsidR="00FD70F8" w:rsidRPr="00DB6B66">
        <w:rPr>
          <w:rFonts w:ascii="Times New Roman" w:hAnsi="Times New Roman"/>
          <w:sz w:val="24"/>
          <w:szCs w:val="24"/>
          <w:lang w:val="es-ES"/>
        </w:rPr>
        <w:t>obrigações</w:t>
      </w:r>
      <w:proofErr w:type="spellEnd"/>
      <w:r w:rsidR="00FD70F8" w:rsidRPr="00DB6B66">
        <w:rPr>
          <w:rFonts w:ascii="Times New Roman" w:hAnsi="Times New Roman"/>
          <w:sz w:val="24"/>
          <w:szCs w:val="24"/>
          <w:lang w:val="es-ES"/>
        </w:rPr>
        <w:t xml:space="preserve"> </w:t>
      </w:r>
      <w:r w:rsidR="001810C7" w:rsidRPr="00DB6B66">
        <w:rPr>
          <w:rFonts w:ascii="Times New Roman" w:hAnsi="Times New Roman"/>
          <w:sz w:val="24"/>
          <w:szCs w:val="24"/>
          <w:lang w:val="es-ES"/>
        </w:rPr>
        <w:t xml:space="preserve">que </w:t>
      </w:r>
      <w:proofErr w:type="spellStart"/>
      <w:r w:rsidR="001810C7" w:rsidRPr="00DB6B66">
        <w:rPr>
          <w:rFonts w:ascii="Times New Roman" w:hAnsi="Times New Roman"/>
          <w:sz w:val="24"/>
          <w:szCs w:val="24"/>
          <w:lang w:val="es-ES"/>
        </w:rPr>
        <w:t>estão</w:t>
      </w:r>
      <w:proofErr w:type="spellEnd"/>
      <w:r w:rsidR="001810C7" w:rsidRPr="00DB6B66">
        <w:rPr>
          <w:rFonts w:ascii="Times New Roman" w:hAnsi="Times New Roman"/>
          <w:sz w:val="24"/>
          <w:szCs w:val="24"/>
          <w:lang w:val="es-ES"/>
        </w:rPr>
        <w:t xml:space="preserve"> a </w:t>
      </w:r>
      <w:proofErr w:type="spellStart"/>
      <w:r w:rsidR="001810C7" w:rsidRPr="00DB6B66">
        <w:rPr>
          <w:rFonts w:ascii="Times New Roman" w:hAnsi="Times New Roman"/>
          <w:sz w:val="24"/>
          <w:szCs w:val="24"/>
          <w:lang w:val="es-ES"/>
        </w:rPr>
        <w:t>seu</w:t>
      </w:r>
      <w:proofErr w:type="spellEnd"/>
      <w:r w:rsidR="001810C7" w:rsidRPr="00DB6B66">
        <w:rPr>
          <w:rFonts w:ascii="Times New Roman" w:hAnsi="Times New Roman"/>
          <w:sz w:val="24"/>
          <w:szCs w:val="24"/>
          <w:lang w:val="es-ES"/>
        </w:rPr>
        <w:t xml:space="preserve"> alcance</w:t>
      </w:r>
      <w:r w:rsidR="00FD70F8" w:rsidRPr="00DB6B66">
        <w:rPr>
          <w:rFonts w:ascii="Times New Roman" w:hAnsi="Times New Roman"/>
          <w:sz w:val="24"/>
          <w:szCs w:val="24"/>
          <w:lang w:val="es-ES"/>
        </w:rPr>
        <w:t xml:space="preserve"> e</w:t>
      </w:r>
      <w:r w:rsidR="00354BB3">
        <w:rPr>
          <w:rFonts w:ascii="Times New Roman" w:hAnsi="Times New Roman"/>
          <w:sz w:val="24"/>
          <w:szCs w:val="24"/>
          <w:lang w:val="es-ES"/>
        </w:rPr>
        <w:t>,</w:t>
      </w:r>
      <w:r w:rsidR="00FD70F8" w:rsidRPr="00DB6B66">
        <w:rPr>
          <w:rFonts w:ascii="Times New Roman" w:hAnsi="Times New Roman"/>
          <w:sz w:val="24"/>
          <w:szCs w:val="24"/>
          <w:lang w:val="es-ES"/>
        </w:rPr>
        <w:t xml:space="preserve"> mesmo </w:t>
      </w:r>
      <w:proofErr w:type="spellStart"/>
      <w:r w:rsidR="00FD70F8" w:rsidRPr="00DB6B66">
        <w:rPr>
          <w:rFonts w:ascii="Times New Roman" w:hAnsi="Times New Roman"/>
          <w:sz w:val="24"/>
          <w:szCs w:val="24"/>
          <w:lang w:val="es-ES"/>
        </w:rPr>
        <w:t>assim</w:t>
      </w:r>
      <w:proofErr w:type="spellEnd"/>
      <w:r w:rsidR="00354BB3">
        <w:rPr>
          <w:rFonts w:ascii="Times New Roman" w:hAnsi="Times New Roman"/>
          <w:sz w:val="24"/>
          <w:szCs w:val="24"/>
          <w:lang w:val="es-ES"/>
        </w:rPr>
        <w:t>,</w:t>
      </w:r>
      <w:r w:rsidR="00FD70F8" w:rsidRPr="00DB6B66">
        <w:rPr>
          <w:rFonts w:ascii="Times New Roman" w:hAnsi="Times New Roman"/>
          <w:sz w:val="24"/>
          <w:szCs w:val="24"/>
          <w:lang w:val="es-ES"/>
        </w:rPr>
        <w:t xml:space="preserve"> o </w:t>
      </w:r>
      <w:proofErr w:type="spellStart"/>
      <w:r w:rsidR="00FD70F8" w:rsidRPr="00DB6B66">
        <w:rPr>
          <w:rFonts w:ascii="Times New Roman" w:hAnsi="Times New Roman"/>
          <w:sz w:val="24"/>
          <w:szCs w:val="24"/>
          <w:lang w:val="es-ES"/>
        </w:rPr>
        <w:t>dano</w:t>
      </w:r>
      <w:proofErr w:type="spellEnd"/>
      <w:r w:rsidR="00FD70F8" w:rsidRPr="00DB6B66">
        <w:rPr>
          <w:rFonts w:ascii="Times New Roman" w:hAnsi="Times New Roman"/>
          <w:sz w:val="24"/>
          <w:szCs w:val="24"/>
          <w:lang w:val="es-ES"/>
        </w:rPr>
        <w:t xml:space="preserve"> </w:t>
      </w:r>
      <w:r w:rsidR="00FD70F8" w:rsidRPr="004C2EDC">
        <w:rPr>
          <w:rFonts w:ascii="Times New Roman" w:hAnsi="Times New Roman"/>
          <w:sz w:val="24"/>
          <w:szCs w:val="24"/>
          <w:lang w:val="es-ES"/>
        </w:rPr>
        <w:t xml:space="preserve">ambiental </w:t>
      </w:r>
      <w:proofErr w:type="spellStart"/>
      <w:r w:rsidR="00FD70F8" w:rsidRPr="004C2EDC">
        <w:rPr>
          <w:rFonts w:ascii="Times New Roman" w:hAnsi="Times New Roman"/>
          <w:sz w:val="24"/>
          <w:szCs w:val="24"/>
          <w:lang w:val="es-ES"/>
        </w:rPr>
        <w:t>ocorre</w:t>
      </w:r>
      <w:proofErr w:type="spellEnd"/>
      <w:r w:rsidR="00FD70F8" w:rsidRPr="004C2EDC">
        <w:rPr>
          <w:rFonts w:ascii="Times New Roman" w:hAnsi="Times New Roman"/>
          <w:sz w:val="24"/>
          <w:szCs w:val="24"/>
          <w:lang w:val="es-ES"/>
        </w:rPr>
        <w:t xml:space="preserve">. A </w:t>
      </w:r>
      <w:proofErr w:type="spellStart"/>
      <w:r w:rsidR="00FD70F8" w:rsidRPr="004C2EDC">
        <w:rPr>
          <w:rFonts w:ascii="Times New Roman" w:hAnsi="Times New Roman"/>
          <w:sz w:val="24"/>
          <w:szCs w:val="24"/>
          <w:lang w:val="es-ES"/>
        </w:rPr>
        <w:t>Câmara</w:t>
      </w:r>
      <w:proofErr w:type="spellEnd"/>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entendeu</w:t>
      </w:r>
      <w:proofErr w:type="spellEnd"/>
      <w:r w:rsidR="00FD70F8" w:rsidRPr="004C2EDC">
        <w:rPr>
          <w:rFonts w:ascii="Times New Roman" w:hAnsi="Times New Roman"/>
          <w:sz w:val="24"/>
          <w:szCs w:val="24"/>
          <w:lang w:val="es-ES"/>
        </w:rPr>
        <w:t xml:space="preserve"> que</w:t>
      </w:r>
      <w:r w:rsidR="00454342">
        <w:rPr>
          <w:rFonts w:ascii="Times New Roman" w:hAnsi="Times New Roman"/>
          <w:sz w:val="24"/>
          <w:szCs w:val="24"/>
          <w:lang w:val="es-ES"/>
        </w:rPr>
        <w:t>,</w:t>
      </w:r>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neste</w:t>
      </w:r>
      <w:proofErr w:type="spellEnd"/>
      <w:r w:rsidR="00FD70F8" w:rsidRPr="004C2EDC">
        <w:rPr>
          <w:rFonts w:ascii="Times New Roman" w:hAnsi="Times New Roman"/>
          <w:sz w:val="24"/>
          <w:szCs w:val="24"/>
          <w:lang w:val="es-ES"/>
        </w:rPr>
        <w:t xml:space="preserve"> caso</w:t>
      </w:r>
      <w:r w:rsidR="00454342">
        <w:rPr>
          <w:rFonts w:ascii="Times New Roman" w:hAnsi="Times New Roman"/>
          <w:sz w:val="24"/>
          <w:szCs w:val="24"/>
          <w:lang w:val="es-ES"/>
        </w:rPr>
        <w:t>,</w:t>
      </w:r>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deveria</w:t>
      </w:r>
      <w:proofErr w:type="spellEnd"/>
      <w:r w:rsidR="00FD70F8" w:rsidRPr="004C2EDC">
        <w:rPr>
          <w:rFonts w:ascii="Times New Roman" w:hAnsi="Times New Roman"/>
          <w:sz w:val="24"/>
          <w:szCs w:val="24"/>
          <w:lang w:val="es-ES"/>
        </w:rPr>
        <w:t xml:space="preserve"> ser </w:t>
      </w:r>
      <w:proofErr w:type="spellStart"/>
      <w:r w:rsidR="00FD70F8" w:rsidRPr="004C2EDC">
        <w:rPr>
          <w:rFonts w:ascii="Times New Roman" w:hAnsi="Times New Roman"/>
          <w:sz w:val="24"/>
          <w:szCs w:val="24"/>
          <w:lang w:val="es-ES"/>
        </w:rPr>
        <w:t>constituído</w:t>
      </w:r>
      <w:proofErr w:type="spellEnd"/>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um</w:t>
      </w:r>
      <w:proofErr w:type="spellEnd"/>
      <w:r w:rsidR="00FD70F8" w:rsidRPr="004C2EDC">
        <w:rPr>
          <w:rFonts w:ascii="Times New Roman" w:hAnsi="Times New Roman"/>
          <w:sz w:val="24"/>
          <w:szCs w:val="24"/>
          <w:lang w:val="es-ES"/>
        </w:rPr>
        <w:t xml:space="preserve"> Fundo pela </w:t>
      </w:r>
      <w:proofErr w:type="spellStart"/>
      <w:r w:rsidR="00FD70F8" w:rsidRPr="004C2EDC">
        <w:rPr>
          <w:rFonts w:ascii="Times New Roman" w:hAnsi="Times New Roman"/>
          <w:sz w:val="24"/>
          <w:szCs w:val="24"/>
          <w:lang w:val="es-ES"/>
        </w:rPr>
        <w:t>Autoridade</w:t>
      </w:r>
      <w:proofErr w:type="spellEnd"/>
      <w:r w:rsidR="00FD70F8" w:rsidRPr="004C2EDC">
        <w:rPr>
          <w:rFonts w:ascii="Times New Roman" w:hAnsi="Times New Roman"/>
          <w:sz w:val="24"/>
          <w:szCs w:val="24"/>
          <w:lang w:val="es-ES"/>
        </w:rPr>
        <w:t xml:space="preserve"> o </w:t>
      </w:r>
      <w:proofErr w:type="spellStart"/>
      <w:r w:rsidR="00FD70F8" w:rsidRPr="004C2EDC">
        <w:rPr>
          <w:rFonts w:ascii="Times New Roman" w:hAnsi="Times New Roman"/>
          <w:sz w:val="24"/>
          <w:szCs w:val="24"/>
          <w:lang w:val="es-ES"/>
        </w:rPr>
        <w:t>qual</w:t>
      </w:r>
      <w:proofErr w:type="spellEnd"/>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iria</w:t>
      </w:r>
      <w:proofErr w:type="spellEnd"/>
      <w:r w:rsidR="00FD70F8" w:rsidRPr="004C2EDC">
        <w:rPr>
          <w:rFonts w:ascii="Times New Roman" w:hAnsi="Times New Roman"/>
          <w:sz w:val="24"/>
          <w:szCs w:val="24"/>
          <w:lang w:val="es-ES"/>
        </w:rPr>
        <w:t xml:space="preserve"> </w:t>
      </w:r>
      <w:proofErr w:type="spellStart"/>
      <w:r w:rsidR="00FD70F8" w:rsidRPr="004C2EDC">
        <w:rPr>
          <w:rFonts w:ascii="Times New Roman" w:hAnsi="Times New Roman"/>
          <w:sz w:val="24"/>
          <w:szCs w:val="24"/>
          <w:lang w:val="es-ES"/>
        </w:rPr>
        <w:t>prover</w:t>
      </w:r>
      <w:proofErr w:type="spellEnd"/>
      <w:r w:rsidR="00FD70F8" w:rsidRPr="004C2EDC">
        <w:rPr>
          <w:rFonts w:ascii="Times New Roman" w:hAnsi="Times New Roman"/>
          <w:sz w:val="24"/>
          <w:szCs w:val="24"/>
          <w:lang w:val="es-ES"/>
        </w:rPr>
        <w:t xml:space="preserve"> a </w:t>
      </w:r>
      <w:proofErr w:type="spellStart"/>
      <w:r w:rsidR="00FD70F8" w:rsidRPr="004C2EDC">
        <w:rPr>
          <w:rFonts w:ascii="Times New Roman" w:hAnsi="Times New Roman"/>
          <w:sz w:val="24"/>
          <w:szCs w:val="24"/>
          <w:lang w:val="es-ES"/>
        </w:rPr>
        <w:t>compensação</w:t>
      </w:r>
      <w:proofErr w:type="spellEnd"/>
      <w:r w:rsidR="00FD70F8" w:rsidRPr="004C2EDC">
        <w:rPr>
          <w:rFonts w:ascii="Times New Roman" w:hAnsi="Times New Roman"/>
          <w:sz w:val="24"/>
          <w:szCs w:val="24"/>
          <w:lang w:val="es-ES"/>
        </w:rPr>
        <w:t xml:space="preserve"> (PLAKOKEFALOS, 2013, 21)</w:t>
      </w:r>
    </w:p>
    <w:p w14:paraId="086825F4" w14:textId="699EFEE7" w:rsidR="00841453" w:rsidRPr="004C2EDC" w:rsidRDefault="00F762C5" w:rsidP="00841453">
      <w:pPr>
        <w:pStyle w:val="Prrafodelista"/>
        <w:tabs>
          <w:tab w:val="left" w:pos="6360"/>
        </w:tabs>
        <w:spacing w:line="360" w:lineRule="auto"/>
        <w:ind w:left="0" w:firstLine="709"/>
        <w:jc w:val="both"/>
        <w:rPr>
          <w:rFonts w:ascii="Times New Roman" w:hAnsi="Times New Roman"/>
          <w:sz w:val="24"/>
          <w:szCs w:val="24"/>
          <w:lang w:val="pt-PT"/>
        </w:rPr>
      </w:pPr>
      <w:r w:rsidRPr="004C2EDC">
        <w:rPr>
          <w:rFonts w:ascii="Times New Roman" w:hAnsi="Times New Roman"/>
          <w:sz w:val="24"/>
          <w:szCs w:val="24"/>
        </w:rPr>
        <w:t>Nesse sentido</w:t>
      </w:r>
      <w:r w:rsidR="00841453" w:rsidRPr="004C2EDC">
        <w:rPr>
          <w:rFonts w:ascii="Times New Roman" w:hAnsi="Times New Roman"/>
          <w:sz w:val="24"/>
          <w:szCs w:val="24"/>
        </w:rPr>
        <w:t xml:space="preserve">, a Câmara concluiu que quanto à caracterização da responsabilidade do Estado, </w:t>
      </w:r>
      <w:r w:rsidR="006B468B" w:rsidRPr="004C2EDC">
        <w:rPr>
          <w:rFonts w:ascii="Times New Roman" w:hAnsi="Times New Roman"/>
          <w:sz w:val="24"/>
          <w:szCs w:val="24"/>
        </w:rPr>
        <w:t xml:space="preserve">esta </w:t>
      </w:r>
      <w:r w:rsidR="00841453" w:rsidRPr="004C2EDC">
        <w:rPr>
          <w:rFonts w:ascii="Times New Roman" w:hAnsi="Times New Roman"/>
          <w:sz w:val="24"/>
          <w:szCs w:val="24"/>
          <w:lang w:val="pt-PT"/>
        </w:rPr>
        <w:t>pode consistir num ato ou omissão que seja contrário às responsabilidades desse Estado no âmb</w:t>
      </w:r>
      <w:r w:rsidR="008549C8">
        <w:rPr>
          <w:rFonts w:ascii="Times New Roman" w:hAnsi="Times New Roman"/>
          <w:sz w:val="24"/>
          <w:szCs w:val="24"/>
          <w:lang w:val="pt-PT"/>
        </w:rPr>
        <w:t>ito do regime de mineração dos fundos m</w:t>
      </w:r>
      <w:r w:rsidR="00841453" w:rsidRPr="004C2EDC">
        <w:rPr>
          <w:rFonts w:ascii="Times New Roman" w:hAnsi="Times New Roman"/>
          <w:sz w:val="24"/>
          <w:szCs w:val="24"/>
          <w:lang w:val="pt-PT"/>
        </w:rPr>
        <w:t>arinhos</w:t>
      </w:r>
      <w:r w:rsidR="00A66ACB" w:rsidRPr="004C2EDC">
        <w:rPr>
          <w:rFonts w:ascii="Times New Roman" w:hAnsi="Times New Roman"/>
          <w:sz w:val="24"/>
          <w:szCs w:val="24"/>
          <w:lang w:val="pt-PT"/>
        </w:rPr>
        <w:t xml:space="preserve"> (</w:t>
      </w:r>
      <w:r w:rsidR="00267CD6" w:rsidRPr="004C2EDC">
        <w:rPr>
          <w:rFonts w:ascii="Times New Roman" w:hAnsi="Times New Roman"/>
          <w:sz w:val="24"/>
          <w:szCs w:val="24"/>
          <w:lang w:val="pt-PT"/>
        </w:rPr>
        <w:t>INTERNATIONAL TRIBUNAL FOR THE LAW OF THE SEA, 201</w:t>
      </w:r>
      <w:r w:rsidR="008549C8">
        <w:rPr>
          <w:rFonts w:ascii="Times New Roman" w:hAnsi="Times New Roman"/>
          <w:sz w:val="24"/>
          <w:szCs w:val="24"/>
          <w:lang w:val="pt-PT"/>
        </w:rPr>
        <w:t xml:space="preserve">1, </w:t>
      </w:r>
      <w:r w:rsidR="00267CD6" w:rsidRPr="004C2EDC">
        <w:rPr>
          <w:rFonts w:ascii="Times New Roman" w:hAnsi="Times New Roman"/>
          <w:sz w:val="24"/>
          <w:szCs w:val="24"/>
          <w:lang w:val="pt-PT"/>
        </w:rPr>
        <w:t>58</w:t>
      </w:r>
      <w:r w:rsidR="00A66ACB" w:rsidRPr="004C2EDC">
        <w:rPr>
          <w:rFonts w:ascii="Times New Roman" w:hAnsi="Times New Roman"/>
          <w:sz w:val="24"/>
          <w:szCs w:val="24"/>
          <w:lang w:val="pt-PT"/>
        </w:rPr>
        <w:t>)</w:t>
      </w:r>
      <w:r w:rsidR="00841453" w:rsidRPr="004C2EDC">
        <w:rPr>
          <w:rFonts w:ascii="Times New Roman" w:hAnsi="Times New Roman"/>
          <w:sz w:val="24"/>
          <w:szCs w:val="24"/>
          <w:lang w:val="pt-PT"/>
        </w:rPr>
        <w:t>. A responsabilidad</w:t>
      </w:r>
      <w:r w:rsidR="006B468B" w:rsidRPr="004C2EDC">
        <w:rPr>
          <w:rFonts w:ascii="Times New Roman" w:hAnsi="Times New Roman"/>
          <w:sz w:val="24"/>
          <w:szCs w:val="24"/>
          <w:lang w:val="pt-PT"/>
        </w:rPr>
        <w:t xml:space="preserve">e do Estado patrocinador pelo </w:t>
      </w:r>
      <w:r w:rsidR="006B468B" w:rsidRPr="004C2EDC">
        <w:rPr>
          <w:rFonts w:ascii="Times New Roman" w:hAnsi="Times New Roman"/>
          <w:sz w:val="24"/>
          <w:szCs w:val="24"/>
          <w:lang w:val="pt-PT"/>
        </w:rPr>
        <w:lastRenderedPageBreak/>
        <w:t>des</w:t>
      </w:r>
      <w:r w:rsidR="00841453" w:rsidRPr="004C2EDC">
        <w:rPr>
          <w:rFonts w:ascii="Times New Roman" w:hAnsi="Times New Roman"/>
          <w:sz w:val="24"/>
          <w:szCs w:val="24"/>
          <w:lang w:val="pt-PT"/>
        </w:rPr>
        <w:t xml:space="preserve">cumprimento das obrigações </w:t>
      </w:r>
      <w:r w:rsidR="00A66ACB" w:rsidRPr="004C2EDC">
        <w:rPr>
          <w:rFonts w:ascii="Times New Roman" w:hAnsi="Times New Roman"/>
          <w:sz w:val="24"/>
          <w:szCs w:val="24"/>
          <w:lang w:val="pt-PT"/>
        </w:rPr>
        <w:t xml:space="preserve">de </w:t>
      </w:r>
      <w:r w:rsidR="00841453" w:rsidRPr="004C2EDC">
        <w:rPr>
          <w:rFonts w:ascii="Times New Roman" w:hAnsi="Times New Roman"/>
          <w:sz w:val="24"/>
          <w:szCs w:val="24"/>
          <w:lang w:val="pt-PT"/>
        </w:rPr>
        <w:t xml:space="preserve">devidas diligências requer que seja estabelecido um nexo de causalidade entre as falhas e danos. Tal responsabilidade é provocada por um dano ou falha do contratante patrocinado para cumprir com suas obrigações, não podendo </w:t>
      </w:r>
      <w:r w:rsidR="003B5DE7">
        <w:rPr>
          <w:rFonts w:ascii="Times New Roman" w:hAnsi="Times New Roman"/>
          <w:sz w:val="24"/>
          <w:szCs w:val="24"/>
          <w:lang w:val="pt-PT"/>
        </w:rPr>
        <w:t xml:space="preserve">estas </w:t>
      </w:r>
      <w:r w:rsidR="00841453" w:rsidRPr="004C2EDC">
        <w:rPr>
          <w:rFonts w:ascii="Times New Roman" w:hAnsi="Times New Roman"/>
          <w:sz w:val="24"/>
          <w:szCs w:val="24"/>
          <w:lang w:val="pt-PT"/>
        </w:rPr>
        <w:t>ser</w:t>
      </w:r>
      <w:r w:rsidR="003B5DE7">
        <w:rPr>
          <w:rFonts w:ascii="Times New Roman" w:hAnsi="Times New Roman"/>
          <w:sz w:val="24"/>
          <w:szCs w:val="24"/>
          <w:lang w:val="pt-PT"/>
        </w:rPr>
        <w:t>em</w:t>
      </w:r>
      <w:r w:rsidR="00841453" w:rsidRPr="004C2EDC">
        <w:rPr>
          <w:rFonts w:ascii="Times New Roman" w:hAnsi="Times New Roman"/>
          <w:sz w:val="24"/>
          <w:szCs w:val="24"/>
          <w:lang w:val="pt-PT"/>
        </w:rPr>
        <w:t xml:space="preserve"> presumida</w:t>
      </w:r>
      <w:r w:rsidR="00A66ACB" w:rsidRPr="004C2EDC">
        <w:rPr>
          <w:rFonts w:ascii="Times New Roman" w:hAnsi="Times New Roman"/>
          <w:sz w:val="24"/>
          <w:szCs w:val="24"/>
          <w:lang w:val="pt-PT"/>
        </w:rPr>
        <w:t xml:space="preserve"> </w:t>
      </w:r>
      <w:r w:rsidR="004C2EDC" w:rsidRPr="004C2EDC">
        <w:rPr>
          <w:rFonts w:ascii="Times New Roman" w:hAnsi="Times New Roman"/>
          <w:sz w:val="24"/>
          <w:szCs w:val="24"/>
          <w:lang w:val="pt-PT"/>
        </w:rPr>
        <w:t>(</w:t>
      </w:r>
      <w:r w:rsidR="007B4F70">
        <w:rPr>
          <w:rFonts w:ascii="Times New Roman" w:hAnsi="Times New Roman"/>
          <w:sz w:val="24"/>
          <w:szCs w:val="24"/>
          <w:lang w:val="pt-PT"/>
        </w:rPr>
        <w:t>idem</w:t>
      </w:r>
      <w:r w:rsidR="003B5DE7">
        <w:rPr>
          <w:rFonts w:ascii="Times New Roman" w:hAnsi="Times New Roman"/>
          <w:sz w:val="24"/>
          <w:szCs w:val="24"/>
          <w:lang w:val="pt-PT"/>
        </w:rPr>
        <w:t>,</w:t>
      </w:r>
      <w:r w:rsidR="004C2EDC" w:rsidRPr="004C2EDC">
        <w:rPr>
          <w:rFonts w:ascii="Times New Roman" w:hAnsi="Times New Roman"/>
          <w:sz w:val="24"/>
          <w:szCs w:val="24"/>
          <w:lang w:val="pt-PT"/>
        </w:rPr>
        <w:t xml:space="preserve"> 60)</w:t>
      </w:r>
      <w:r w:rsidR="00841453" w:rsidRPr="004C2EDC">
        <w:rPr>
          <w:rFonts w:ascii="Times New Roman" w:hAnsi="Times New Roman"/>
          <w:sz w:val="24"/>
          <w:szCs w:val="24"/>
          <w:lang w:val="pt-PT"/>
        </w:rPr>
        <w:t>.</w:t>
      </w:r>
      <w:r w:rsidR="004C2EDC" w:rsidRPr="004C2EDC">
        <w:rPr>
          <w:rFonts w:ascii="Times New Roman" w:hAnsi="Times New Roman"/>
          <w:sz w:val="24"/>
          <w:szCs w:val="24"/>
          <w:lang w:val="pt-PT"/>
        </w:rPr>
        <w:t xml:space="preserve"> Nesse sentido, a</w:t>
      </w:r>
      <w:r w:rsidR="00841453" w:rsidRPr="004C2EDC">
        <w:rPr>
          <w:rFonts w:ascii="Times New Roman" w:hAnsi="Times New Roman"/>
          <w:sz w:val="24"/>
          <w:szCs w:val="24"/>
          <w:lang w:val="pt-PT"/>
        </w:rPr>
        <w:t xml:space="preserve"> responsabilidade do Estado patrocinador e do contratante patrocinado existe em paralelo e não é solidária. </w:t>
      </w:r>
    </w:p>
    <w:p w14:paraId="1E84B4BE" w14:textId="4EB97654" w:rsidR="00841453" w:rsidRPr="004C2EDC" w:rsidRDefault="00841453" w:rsidP="00841453">
      <w:pPr>
        <w:pStyle w:val="Prrafodelista"/>
        <w:tabs>
          <w:tab w:val="left" w:pos="6360"/>
        </w:tabs>
        <w:spacing w:line="360" w:lineRule="auto"/>
        <w:ind w:left="0" w:firstLine="709"/>
        <w:jc w:val="both"/>
        <w:rPr>
          <w:rFonts w:ascii="Times New Roman" w:eastAsia="Times New Roman" w:hAnsi="Times New Roman"/>
          <w:sz w:val="24"/>
          <w:szCs w:val="24"/>
          <w:lang w:eastAsia="pt-BR"/>
        </w:rPr>
      </w:pPr>
      <w:r w:rsidRPr="004C2EDC">
        <w:rPr>
          <w:rFonts w:ascii="Times New Roman" w:eastAsia="Times New Roman" w:hAnsi="Times New Roman"/>
          <w:sz w:val="24"/>
          <w:szCs w:val="24"/>
          <w:lang w:eastAsia="pt-BR"/>
        </w:rPr>
        <w:t xml:space="preserve">Finalmente, apontou a </w:t>
      </w:r>
      <w:r w:rsidRPr="004C2EDC">
        <w:rPr>
          <w:rFonts w:ascii="Times New Roman" w:hAnsi="Times New Roman"/>
          <w:sz w:val="24"/>
          <w:szCs w:val="24"/>
        </w:rPr>
        <w:t>Câmara</w:t>
      </w:r>
      <w:r w:rsidRPr="004C2EDC">
        <w:rPr>
          <w:rFonts w:ascii="Times New Roman" w:eastAsia="Times New Roman" w:hAnsi="Times New Roman"/>
          <w:sz w:val="24"/>
          <w:szCs w:val="24"/>
          <w:lang w:eastAsia="pt-BR"/>
        </w:rPr>
        <w:t xml:space="preserve"> que a Convenção requer que o Estado patrocinador adote, dent</w:t>
      </w:r>
      <w:r w:rsidR="003B5DE7">
        <w:rPr>
          <w:rFonts w:ascii="Times New Roman" w:eastAsia="Times New Roman" w:hAnsi="Times New Roman"/>
          <w:sz w:val="24"/>
          <w:szCs w:val="24"/>
          <w:lang w:eastAsia="pt-BR"/>
        </w:rPr>
        <w:t xml:space="preserve">ro de seu sistema legal, leis, </w:t>
      </w:r>
      <w:r w:rsidRPr="004C2EDC">
        <w:rPr>
          <w:rFonts w:ascii="Times New Roman" w:eastAsia="Times New Roman" w:hAnsi="Times New Roman"/>
          <w:sz w:val="24"/>
          <w:szCs w:val="24"/>
          <w:lang w:eastAsia="pt-BR"/>
        </w:rPr>
        <w:t>reg</w:t>
      </w:r>
      <w:r w:rsidR="003B5DE7">
        <w:rPr>
          <w:rFonts w:ascii="Times New Roman" w:eastAsia="Times New Roman" w:hAnsi="Times New Roman"/>
          <w:sz w:val="24"/>
          <w:szCs w:val="24"/>
          <w:lang w:eastAsia="pt-BR"/>
        </w:rPr>
        <w:t xml:space="preserve">ulamentações e </w:t>
      </w:r>
      <w:r w:rsidRPr="004C2EDC">
        <w:rPr>
          <w:rFonts w:ascii="Times New Roman" w:eastAsia="Times New Roman" w:hAnsi="Times New Roman"/>
          <w:sz w:val="24"/>
          <w:szCs w:val="24"/>
          <w:lang w:eastAsia="pt-BR"/>
        </w:rPr>
        <w:t>medidas administrativas com a função</w:t>
      </w:r>
      <w:r w:rsidR="003B5DE7">
        <w:rPr>
          <w:rFonts w:ascii="Times New Roman" w:eastAsia="Times New Roman" w:hAnsi="Times New Roman"/>
          <w:sz w:val="24"/>
          <w:szCs w:val="24"/>
          <w:lang w:eastAsia="pt-BR"/>
        </w:rPr>
        <w:t xml:space="preserve"> de</w:t>
      </w:r>
      <w:r w:rsidRPr="004C2EDC">
        <w:rPr>
          <w:rFonts w:ascii="Times New Roman" w:eastAsia="Times New Roman" w:hAnsi="Times New Roman"/>
          <w:sz w:val="24"/>
          <w:szCs w:val="24"/>
          <w:lang w:eastAsia="pt-BR"/>
        </w:rPr>
        <w:t xml:space="preserve"> </w:t>
      </w:r>
      <w:r w:rsidR="003B5DE7">
        <w:rPr>
          <w:rFonts w:ascii="Times New Roman" w:eastAsia="Times New Roman" w:hAnsi="Times New Roman"/>
          <w:sz w:val="24"/>
          <w:szCs w:val="24"/>
          <w:lang w:eastAsia="pt-BR"/>
        </w:rPr>
        <w:t xml:space="preserve">garantir </w:t>
      </w:r>
      <w:r w:rsidRPr="004C2EDC">
        <w:rPr>
          <w:rFonts w:ascii="Times New Roman" w:eastAsia="Times New Roman" w:hAnsi="Times New Roman"/>
          <w:sz w:val="24"/>
          <w:szCs w:val="24"/>
          <w:lang w:eastAsia="pt-BR"/>
        </w:rPr>
        <w:t>a conduta correta pelo contratado</w:t>
      </w:r>
      <w:r w:rsidR="003B5DE7">
        <w:rPr>
          <w:rFonts w:ascii="Times New Roman" w:eastAsia="Times New Roman" w:hAnsi="Times New Roman"/>
          <w:sz w:val="24"/>
          <w:szCs w:val="24"/>
          <w:lang w:eastAsia="pt-BR"/>
        </w:rPr>
        <w:t xml:space="preserve">, conforme suas obrigações, de forma a </w:t>
      </w:r>
      <w:r w:rsidRPr="004C2EDC">
        <w:rPr>
          <w:rFonts w:ascii="Times New Roman" w:eastAsia="Times New Roman" w:hAnsi="Times New Roman"/>
          <w:sz w:val="24"/>
          <w:szCs w:val="24"/>
          <w:lang w:eastAsia="pt-BR"/>
        </w:rPr>
        <w:t>isentar o Estado de sua responsabilidade</w:t>
      </w:r>
      <w:r w:rsidR="003B5DE7">
        <w:rPr>
          <w:rFonts w:ascii="Times New Roman" w:eastAsia="Times New Roman" w:hAnsi="Times New Roman"/>
          <w:sz w:val="24"/>
          <w:szCs w:val="24"/>
          <w:lang w:eastAsia="pt-BR"/>
        </w:rPr>
        <w:t>,</w:t>
      </w:r>
      <w:r w:rsidRPr="004C2EDC">
        <w:rPr>
          <w:rFonts w:ascii="Times New Roman" w:eastAsia="Times New Roman" w:hAnsi="Times New Roman"/>
          <w:sz w:val="24"/>
          <w:szCs w:val="24"/>
          <w:lang w:eastAsia="pt-BR"/>
        </w:rPr>
        <w:t xml:space="preserve"> na possibilidade de dano </w:t>
      </w:r>
      <w:r w:rsidR="003B5DE7">
        <w:rPr>
          <w:rFonts w:ascii="Times New Roman" w:eastAsia="Times New Roman" w:hAnsi="Times New Roman"/>
          <w:sz w:val="24"/>
          <w:szCs w:val="24"/>
          <w:lang w:eastAsia="pt-BR"/>
        </w:rPr>
        <w:t xml:space="preserve">ambiental </w:t>
      </w:r>
      <w:r w:rsidR="004C2EDC" w:rsidRPr="004C2EDC">
        <w:rPr>
          <w:rFonts w:ascii="Times New Roman" w:hAnsi="Times New Roman"/>
          <w:sz w:val="24"/>
          <w:szCs w:val="24"/>
          <w:lang w:val="pt-PT"/>
        </w:rPr>
        <w:t>(</w:t>
      </w:r>
      <w:r w:rsidR="00B7255C">
        <w:rPr>
          <w:rFonts w:ascii="Times New Roman" w:hAnsi="Times New Roman"/>
          <w:sz w:val="24"/>
          <w:szCs w:val="24"/>
          <w:lang w:val="pt-PT"/>
        </w:rPr>
        <w:t>idem</w:t>
      </w:r>
      <w:r w:rsidR="003B5DE7">
        <w:rPr>
          <w:rFonts w:ascii="Times New Roman" w:hAnsi="Times New Roman"/>
          <w:sz w:val="24"/>
          <w:szCs w:val="24"/>
          <w:lang w:val="pt-PT"/>
        </w:rPr>
        <w:t>,</w:t>
      </w:r>
      <w:r w:rsidR="004C2EDC" w:rsidRPr="004C2EDC">
        <w:rPr>
          <w:rFonts w:ascii="Times New Roman" w:hAnsi="Times New Roman"/>
          <w:sz w:val="24"/>
          <w:szCs w:val="24"/>
          <w:lang w:val="pt-PT"/>
        </w:rPr>
        <w:t xml:space="preserve"> 65). </w:t>
      </w:r>
      <w:r w:rsidRPr="004C2EDC">
        <w:rPr>
          <w:rFonts w:ascii="Times New Roman" w:eastAsia="Times New Roman" w:hAnsi="Times New Roman"/>
          <w:sz w:val="24"/>
          <w:szCs w:val="24"/>
          <w:lang w:eastAsia="pt-BR"/>
        </w:rPr>
        <w:t>Tais regras e medidas administrativas podem incluir mecanismos de imposição visando uma supervisão ativ</w:t>
      </w:r>
      <w:r w:rsidR="00EC781C">
        <w:rPr>
          <w:rFonts w:ascii="Times New Roman" w:eastAsia="Times New Roman" w:hAnsi="Times New Roman"/>
          <w:sz w:val="24"/>
          <w:szCs w:val="24"/>
          <w:lang w:eastAsia="pt-BR"/>
        </w:rPr>
        <w:t>a das atividades realizadas pelo</w:t>
      </w:r>
      <w:r w:rsidRPr="004C2EDC">
        <w:rPr>
          <w:rFonts w:ascii="Times New Roman" w:eastAsia="Times New Roman" w:hAnsi="Times New Roman"/>
          <w:sz w:val="24"/>
          <w:szCs w:val="24"/>
          <w:lang w:eastAsia="pt-BR"/>
        </w:rPr>
        <w:t xml:space="preserve"> contrata</w:t>
      </w:r>
      <w:r w:rsidR="00EC781C">
        <w:rPr>
          <w:rFonts w:ascii="Times New Roman" w:eastAsia="Times New Roman" w:hAnsi="Times New Roman"/>
          <w:sz w:val="24"/>
          <w:szCs w:val="24"/>
          <w:lang w:eastAsia="pt-BR"/>
        </w:rPr>
        <w:t>nte, assim como coordenação</w:t>
      </w:r>
      <w:r w:rsidRPr="004C2EDC">
        <w:rPr>
          <w:rFonts w:ascii="Times New Roman" w:eastAsia="Times New Roman" w:hAnsi="Times New Roman"/>
          <w:sz w:val="24"/>
          <w:szCs w:val="24"/>
          <w:lang w:eastAsia="pt-BR"/>
        </w:rPr>
        <w:t xml:space="preserve"> com a</w:t>
      </w:r>
      <w:r w:rsidR="00EC781C">
        <w:rPr>
          <w:rFonts w:ascii="Times New Roman" w:eastAsia="Times New Roman" w:hAnsi="Times New Roman"/>
          <w:sz w:val="24"/>
          <w:szCs w:val="24"/>
          <w:lang w:eastAsia="pt-BR"/>
        </w:rPr>
        <w:t>s diretrizes da</w:t>
      </w:r>
      <w:r w:rsidRPr="004C2EDC">
        <w:rPr>
          <w:rFonts w:ascii="Times New Roman" w:eastAsia="Times New Roman" w:hAnsi="Times New Roman"/>
          <w:sz w:val="24"/>
          <w:szCs w:val="24"/>
          <w:lang w:eastAsia="pt-BR"/>
        </w:rPr>
        <w:t xml:space="preserve"> Autoridade. </w:t>
      </w:r>
      <w:r w:rsidR="00343E0C">
        <w:rPr>
          <w:rFonts w:ascii="Times New Roman" w:eastAsia="Times New Roman" w:hAnsi="Times New Roman"/>
          <w:sz w:val="24"/>
          <w:szCs w:val="24"/>
          <w:lang w:eastAsia="pt-BR"/>
        </w:rPr>
        <w:t xml:space="preserve">A </w:t>
      </w:r>
      <w:r w:rsidRPr="004C2EDC">
        <w:rPr>
          <w:rFonts w:ascii="Times New Roman" w:hAnsi="Times New Roman"/>
          <w:sz w:val="24"/>
          <w:szCs w:val="24"/>
        </w:rPr>
        <w:t>Câmara</w:t>
      </w:r>
      <w:r w:rsidRPr="004C2EDC">
        <w:rPr>
          <w:rFonts w:ascii="Times New Roman" w:eastAsia="Times New Roman" w:hAnsi="Times New Roman"/>
          <w:sz w:val="24"/>
          <w:szCs w:val="24"/>
          <w:lang w:eastAsia="pt-BR"/>
        </w:rPr>
        <w:t xml:space="preserve"> demonstrou a necessidade de tais regras como requisito de cumprimento da obrigação de “</w:t>
      </w:r>
      <w:proofErr w:type="spellStart"/>
      <w:r w:rsidRPr="004C2EDC">
        <w:rPr>
          <w:rFonts w:ascii="Times New Roman" w:eastAsia="Times New Roman" w:hAnsi="Times New Roman"/>
          <w:i/>
          <w:sz w:val="24"/>
          <w:szCs w:val="24"/>
          <w:lang w:eastAsia="pt-BR"/>
        </w:rPr>
        <w:t>due</w:t>
      </w:r>
      <w:proofErr w:type="spellEnd"/>
      <w:r w:rsidRPr="004C2EDC">
        <w:rPr>
          <w:rFonts w:ascii="Times New Roman" w:eastAsia="Times New Roman" w:hAnsi="Times New Roman"/>
          <w:i/>
          <w:sz w:val="24"/>
          <w:szCs w:val="24"/>
          <w:lang w:eastAsia="pt-BR"/>
        </w:rPr>
        <w:t xml:space="preserve"> </w:t>
      </w:r>
      <w:proofErr w:type="spellStart"/>
      <w:r w:rsidRPr="004C2EDC">
        <w:rPr>
          <w:rFonts w:ascii="Times New Roman" w:eastAsia="Times New Roman" w:hAnsi="Times New Roman"/>
          <w:i/>
          <w:sz w:val="24"/>
          <w:szCs w:val="24"/>
          <w:lang w:eastAsia="pt-BR"/>
        </w:rPr>
        <w:t>diligence</w:t>
      </w:r>
      <w:proofErr w:type="spellEnd"/>
      <w:r w:rsidRPr="004C2EDC">
        <w:rPr>
          <w:rFonts w:ascii="Times New Roman" w:eastAsia="Times New Roman" w:hAnsi="Times New Roman"/>
          <w:i/>
          <w:sz w:val="24"/>
          <w:szCs w:val="24"/>
          <w:lang w:eastAsia="pt-BR"/>
        </w:rPr>
        <w:t xml:space="preserve">” </w:t>
      </w:r>
      <w:r w:rsidR="00AF726E">
        <w:rPr>
          <w:rFonts w:ascii="Times New Roman" w:eastAsia="Times New Roman" w:hAnsi="Times New Roman"/>
          <w:sz w:val="24"/>
          <w:szCs w:val="24"/>
          <w:lang w:eastAsia="pt-BR"/>
        </w:rPr>
        <w:t>relativamente aos</w:t>
      </w:r>
      <w:r w:rsidRPr="004C2EDC">
        <w:rPr>
          <w:rFonts w:ascii="Times New Roman" w:eastAsia="Times New Roman" w:hAnsi="Times New Roman"/>
          <w:sz w:val="24"/>
          <w:szCs w:val="24"/>
          <w:lang w:eastAsia="pt-BR"/>
        </w:rPr>
        <w:t xml:space="preserve"> Estado</w:t>
      </w:r>
      <w:r w:rsidR="00343E0C">
        <w:rPr>
          <w:rFonts w:ascii="Times New Roman" w:eastAsia="Times New Roman" w:hAnsi="Times New Roman"/>
          <w:sz w:val="24"/>
          <w:szCs w:val="24"/>
          <w:lang w:eastAsia="pt-BR"/>
        </w:rPr>
        <w:t>s que  buscam</w:t>
      </w:r>
      <w:r w:rsidRPr="004C2EDC">
        <w:rPr>
          <w:rFonts w:ascii="Times New Roman" w:eastAsia="Times New Roman" w:hAnsi="Times New Roman"/>
          <w:sz w:val="24"/>
          <w:szCs w:val="24"/>
          <w:lang w:eastAsia="pt-BR"/>
        </w:rPr>
        <w:t xml:space="preserve"> isentar-se de responsabilidade</w:t>
      </w:r>
      <w:r w:rsidR="00C4254F" w:rsidRPr="004C2EDC">
        <w:rPr>
          <w:rFonts w:ascii="Times New Roman" w:eastAsia="Times New Roman" w:hAnsi="Times New Roman"/>
          <w:sz w:val="24"/>
          <w:szCs w:val="24"/>
          <w:lang w:eastAsia="pt-BR"/>
        </w:rPr>
        <w:t xml:space="preserve"> </w:t>
      </w:r>
      <w:r w:rsidR="004C2EDC" w:rsidRPr="004C2EDC">
        <w:rPr>
          <w:rFonts w:ascii="Times New Roman" w:hAnsi="Times New Roman"/>
          <w:sz w:val="24"/>
          <w:szCs w:val="24"/>
          <w:lang w:val="pt-PT"/>
        </w:rPr>
        <w:t>(</w:t>
      </w:r>
      <w:r w:rsidR="008635FC">
        <w:rPr>
          <w:rFonts w:ascii="Times New Roman" w:hAnsi="Times New Roman"/>
          <w:sz w:val="24"/>
          <w:szCs w:val="24"/>
          <w:lang w:val="pt-PT"/>
        </w:rPr>
        <w:t>idem</w:t>
      </w:r>
      <w:r w:rsidR="004C2EDC" w:rsidRPr="004C2EDC">
        <w:rPr>
          <w:rFonts w:ascii="Times New Roman" w:hAnsi="Times New Roman"/>
          <w:sz w:val="24"/>
          <w:szCs w:val="24"/>
          <w:lang w:val="pt-PT"/>
        </w:rPr>
        <w:t>, p. 44).</w:t>
      </w:r>
    </w:p>
    <w:p w14:paraId="6416B237" w14:textId="240FF20D" w:rsidR="00841453" w:rsidRPr="004C2EDC" w:rsidRDefault="00841453" w:rsidP="00E418D5">
      <w:pPr>
        <w:pStyle w:val="Prrafodelista"/>
        <w:tabs>
          <w:tab w:val="left" w:pos="6360"/>
        </w:tabs>
        <w:spacing w:after="0" w:line="360" w:lineRule="auto"/>
        <w:ind w:left="0" w:firstLine="709"/>
        <w:jc w:val="both"/>
        <w:rPr>
          <w:rFonts w:ascii="Times New Roman" w:hAnsi="Times New Roman"/>
          <w:sz w:val="24"/>
          <w:szCs w:val="24"/>
          <w:lang w:val="pt-PT"/>
        </w:rPr>
      </w:pPr>
      <w:r w:rsidRPr="004C2EDC">
        <w:rPr>
          <w:rFonts w:ascii="Times New Roman" w:hAnsi="Times New Roman"/>
          <w:sz w:val="24"/>
          <w:szCs w:val="24"/>
        </w:rPr>
        <w:t>No que tangem às medidas (reg</w:t>
      </w:r>
      <w:r w:rsidR="0046547C" w:rsidRPr="004C2EDC">
        <w:rPr>
          <w:rFonts w:ascii="Times New Roman" w:hAnsi="Times New Roman"/>
          <w:sz w:val="24"/>
          <w:szCs w:val="24"/>
        </w:rPr>
        <w:t>ulamentadoras ou fiscalizadoras</w:t>
      </w:r>
      <w:r w:rsidRPr="004C2EDC">
        <w:rPr>
          <w:rFonts w:ascii="Times New Roman" w:hAnsi="Times New Roman"/>
          <w:sz w:val="24"/>
          <w:szCs w:val="24"/>
        </w:rPr>
        <w:t>) adota</w:t>
      </w:r>
      <w:r w:rsidR="00A555D6">
        <w:rPr>
          <w:rFonts w:ascii="Times New Roman" w:hAnsi="Times New Roman"/>
          <w:sz w:val="24"/>
          <w:szCs w:val="24"/>
        </w:rPr>
        <w:t>da</w:t>
      </w:r>
      <w:r w:rsidRPr="004C2EDC">
        <w:rPr>
          <w:rFonts w:ascii="Times New Roman" w:hAnsi="Times New Roman"/>
          <w:sz w:val="24"/>
          <w:szCs w:val="24"/>
        </w:rPr>
        <w:t xml:space="preserve">s pelos Estados patrocinadores, apontou a Câmara que quanto à proteção do ambiente marinho, tais medidas não podem </w:t>
      </w:r>
      <w:r w:rsidRPr="004C2EDC">
        <w:rPr>
          <w:rFonts w:ascii="Times New Roman" w:hAnsi="Times New Roman"/>
          <w:sz w:val="24"/>
          <w:szCs w:val="24"/>
          <w:lang w:val="pt-PT"/>
        </w:rPr>
        <w:t>se</w:t>
      </w:r>
      <w:r w:rsidR="00A555D6">
        <w:rPr>
          <w:rFonts w:ascii="Times New Roman" w:hAnsi="Times New Roman"/>
          <w:sz w:val="24"/>
          <w:szCs w:val="24"/>
          <w:lang w:val="pt-PT"/>
        </w:rPr>
        <w:t>r menos rigorosas do que as ado</w:t>
      </w:r>
      <w:r w:rsidRPr="004C2EDC">
        <w:rPr>
          <w:rFonts w:ascii="Times New Roman" w:hAnsi="Times New Roman"/>
          <w:sz w:val="24"/>
          <w:szCs w:val="24"/>
          <w:lang w:val="pt-PT"/>
        </w:rPr>
        <w:t>tadas pela Autoridade, ou menos eficazes do que as regras, regulamentos e procedimentos internacionais</w:t>
      </w:r>
      <w:r w:rsidR="00DF7DAC" w:rsidRPr="004C2EDC">
        <w:rPr>
          <w:rFonts w:ascii="Times New Roman" w:hAnsi="Times New Roman"/>
          <w:sz w:val="24"/>
          <w:szCs w:val="24"/>
          <w:lang w:val="pt-PT"/>
        </w:rPr>
        <w:t xml:space="preserve"> </w:t>
      </w:r>
      <w:r w:rsidR="004C2EDC" w:rsidRPr="004C2EDC">
        <w:rPr>
          <w:rFonts w:ascii="Times New Roman" w:hAnsi="Times New Roman"/>
          <w:sz w:val="24"/>
          <w:szCs w:val="24"/>
          <w:lang w:val="pt-PT"/>
        </w:rPr>
        <w:t>(</w:t>
      </w:r>
      <w:r w:rsidR="0084455B">
        <w:rPr>
          <w:rFonts w:ascii="Times New Roman" w:hAnsi="Times New Roman"/>
          <w:sz w:val="24"/>
          <w:szCs w:val="24"/>
          <w:lang w:val="pt-PT"/>
        </w:rPr>
        <w:t>idem</w:t>
      </w:r>
      <w:r w:rsidR="00A555D6">
        <w:rPr>
          <w:rFonts w:ascii="Times New Roman" w:hAnsi="Times New Roman"/>
          <w:sz w:val="24"/>
          <w:szCs w:val="24"/>
          <w:lang w:val="pt-PT"/>
        </w:rPr>
        <w:t>,</w:t>
      </w:r>
      <w:r w:rsidR="004C2EDC" w:rsidRPr="004C2EDC">
        <w:rPr>
          <w:rFonts w:ascii="Times New Roman" w:hAnsi="Times New Roman"/>
          <w:sz w:val="24"/>
          <w:szCs w:val="24"/>
          <w:lang w:val="pt-PT"/>
        </w:rPr>
        <w:t xml:space="preserve"> 73). </w:t>
      </w:r>
      <w:r w:rsidRPr="004C2EDC">
        <w:rPr>
          <w:rFonts w:ascii="Times New Roman" w:hAnsi="Times New Roman"/>
          <w:sz w:val="24"/>
          <w:szCs w:val="24"/>
          <w:lang w:val="pt-PT"/>
        </w:rPr>
        <w:t xml:space="preserve">As disposições que o Estado patrocinador </w:t>
      </w:r>
      <w:r w:rsidR="00A555D6">
        <w:rPr>
          <w:rFonts w:ascii="Times New Roman" w:hAnsi="Times New Roman"/>
          <w:sz w:val="24"/>
          <w:szCs w:val="24"/>
          <w:lang w:val="pt-PT"/>
        </w:rPr>
        <w:t>pode considerar necessárias</w:t>
      </w:r>
      <w:r w:rsidRPr="004C2EDC">
        <w:rPr>
          <w:rFonts w:ascii="Times New Roman" w:hAnsi="Times New Roman"/>
          <w:sz w:val="24"/>
          <w:szCs w:val="24"/>
          <w:lang w:val="pt-PT"/>
        </w:rPr>
        <w:t xml:space="preserve"> incluir nas suas legislações nacionais podem dizer respeito, nomeadamen</w:t>
      </w:r>
      <w:r w:rsidR="00A555D6">
        <w:rPr>
          <w:rFonts w:ascii="Times New Roman" w:hAnsi="Times New Roman"/>
          <w:sz w:val="24"/>
          <w:szCs w:val="24"/>
          <w:lang w:val="pt-PT"/>
        </w:rPr>
        <w:t>te, à viabilidade financeira e</w:t>
      </w:r>
      <w:r w:rsidRPr="004C2EDC">
        <w:rPr>
          <w:rFonts w:ascii="Times New Roman" w:hAnsi="Times New Roman"/>
          <w:sz w:val="24"/>
          <w:szCs w:val="24"/>
          <w:lang w:val="pt-PT"/>
        </w:rPr>
        <w:t xml:space="preserve"> capacidade técnica dos contratantes patrocinados, às condições para a emissão de um certificado de patrocínio e às sanções por incumprimento desses contratantes</w:t>
      </w:r>
      <w:r w:rsidR="00DF7DAC" w:rsidRPr="004C2EDC">
        <w:rPr>
          <w:rFonts w:ascii="Times New Roman" w:hAnsi="Times New Roman"/>
          <w:sz w:val="24"/>
          <w:szCs w:val="24"/>
          <w:lang w:val="pt-PT"/>
        </w:rPr>
        <w:t xml:space="preserve"> </w:t>
      </w:r>
      <w:r w:rsidR="004C2EDC" w:rsidRPr="004C2EDC">
        <w:rPr>
          <w:rFonts w:ascii="Times New Roman" w:hAnsi="Times New Roman"/>
          <w:sz w:val="24"/>
          <w:szCs w:val="24"/>
          <w:lang w:val="pt-PT"/>
        </w:rPr>
        <w:t>(</w:t>
      </w:r>
      <w:r w:rsidR="00FB341D">
        <w:rPr>
          <w:rFonts w:ascii="Times New Roman" w:hAnsi="Times New Roman"/>
          <w:sz w:val="24"/>
          <w:szCs w:val="24"/>
          <w:lang w:val="pt-PT"/>
        </w:rPr>
        <w:t>idem</w:t>
      </w:r>
      <w:r w:rsidR="00A555D6">
        <w:rPr>
          <w:rFonts w:ascii="Times New Roman" w:hAnsi="Times New Roman"/>
          <w:sz w:val="24"/>
          <w:szCs w:val="24"/>
          <w:lang w:val="pt-PT"/>
        </w:rPr>
        <w:t>,</w:t>
      </w:r>
      <w:r w:rsidR="004C2EDC" w:rsidRPr="004C2EDC">
        <w:rPr>
          <w:rFonts w:ascii="Times New Roman" w:hAnsi="Times New Roman"/>
          <w:sz w:val="24"/>
          <w:szCs w:val="24"/>
          <w:lang w:val="pt-PT"/>
        </w:rPr>
        <w:t xml:space="preserve"> 75).</w:t>
      </w:r>
    </w:p>
    <w:p w14:paraId="2A01EDA6" w14:textId="2C104F20" w:rsidR="00DF7927" w:rsidRDefault="00841453" w:rsidP="00841453">
      <w:pPr>
        <w:pStyle w:val="Prrafodelista"/>
        <w:tabs>
          <w:tab w:val="left" w:pos="6360"/>
        </w:tabs>
        <w:spacing w:line="360" w:lineRule="auto"/>
        <w:ind w:left="0" w:firstLine="709"/>
        <w:jc w:val="both"/>
        <w:rPr>
          <w:rFonts w:ascii="Times New Roman" w:hAnsi="Times New Roman"/>
          <w:sz w:val="24"/>
          <w:szCs w:val="24"/>
          <w:lang w:val="pt-PT"/>
        </w:rPr>
      </w:pPr>
      <w:r w:rsidRPr="00296438">
        <w:rPr>
          <w:rFonts w:ascii="Times New Roman" w:hAnsi="Times New Roman"/>
          <w:sz w:val="24"/>
          <w:szCs w:val="24"/>
        </w:rPr>
        <w:t xml:space="preserve">A Opinião Consultiva </w:t>
      </w:r>
      <w:r w:rsidR="00AE30D0">
        <w:rPr>
          <w:rFonts w:ascii="Times New Roman" w:hAnsi="Times New Roman"/>
          <w:sz w:val="24"/>
          <w:szCs w:val="24"/>
        </w:rPr>
        <w:t>n</w:t>
      </w:r>
      <w:r w:rsidR="00AE30D0" w:rsidRPr="00AE30D0">
        <w:rPr>
          <w:rFonts w:ascii="Times New Roman" w:hAnsi="Times New Roman"/>
          <w:sz w:val="24"/>
          <w:szCs w:val="24"/>
          <w:vertAlign w:val="superscript"/>
        </w:rPr>
        <w:t>o</w:t>
      </w:r>
      <w:r w:rsidR="00511071">
        <w:rPr>
          <w:rFonts w:ascii="Times New Roman" w:hAnsi="Times New Roman"/>
          <w:sz w:val="24"/>
          <w:szCs w:val="24"/>
        </w:rPr>
        <w:t xml:space="preserve"> 17 </w:t>
      </w:r>
      <w:r w:rsidRPr="00296438">
        <w:rPr>
          <w:rFonts w:ascii="Times New Roman" w:hAnsi="Times New Roman"/>
          <w:sz w:val="24"/>
          <w:szCs w:val="24"/>
        </w:rPr>
        <w:t xml:space="preserve">é uma decisão histórica, uma vez que </w:t>
      </w:r>
      <w:r w:rsidR="00D8622E">
        <w:rPr>
          <w:rFonts w:ascii="Times New Roman" w:hAnsi="Times New Roman"/>
          <w:sz w:val="24"/>
          <w:szCs w:val="24"/>
        </w:rPr>
        <w:t xml:space="preserve">gera </w:t>
      </w:r>
      <w:proofErr w:type="spellStart"/>
      <w:r w:rsidR="00D8622E" w:rsidRPr="00D8622E">
        <w:rPr>
          <w:rFonts w:ascii="Times New Roman" w:hAnsi="Times New Roman"/>
          <w:i/>
          <w:sz w:val="24"/>
          <w:szCs w:val="24"/>
        </w:rPr>
        <w:t>opinio</w:t>
      </w:r>
      <w:proofErr w:type="spellEnd"/>
      <w:r w:rsidR="00D8622E" w:rsidRPr="00D8622E">
        <w:rPr>
          <w:rFonts w:ascii="Times New Roman" w:hAnsi="Times New Roman"/>
          <w:i/>
          <w:sz w:val="24"/>
          <w:szCs w:val="24"/>
        </w:rPr>
        <w:t xml:space="preserve"> juris</w:t>
      </w:r>
      <w:r w:rsidR="00D8622E">
        <w:rPr>
          <w:rFonts w:ascii="Times New Roman" w:hAnsi="Times New Roman"/>
          <w:sz w:val="24"/>
          <w:szCs w:val="24"/>
        </w:rPr>
        <w:t xml:space="preserve"> sobre obrigações legais</w:t>
      </w:r>
      <w:r w:rsidR="00DF6797">
        <w:rPr>
          <w:rFonts w:ascii="Times New Roman" w:hAnsi="Times New Roman"/>
          <w:sz w:val="24"/>
          <w:szCs w:val="24"/>
        </w:rPr>
        <w:t xml:space="preserve"> sobre os E</w:t>
      </w:r>
      <w:r w:rsidRPr="00296438">
        <w:rPr>
          <w:rFonts w:ascii="Times New Roman" w:hAnsi="Times New Roman"/>
          <w:sz w:val="24"/>
          <w:szCs w:val="24"/>
        </w:rPr>
        <w:t>stados patrocinadores para aplicar uma abordagem preventiva e melhores práticas ambientais</w:t>
      </w:r>
      <w:r>
        <w:rPr>
          <w:rFonts w:ascii="Times New Roman" w:hAnsi="Times New Roman"/>
          <w:sz w:val="24"/>
          <w:szCs w:val="24"/>
        </w:rPr>
        <w:t>. Este</w:t>
      </w:r>
      <w:r w:rsidRPr="00296438">
        <w:rPr>
          <w:rFonts w:ascii="Times New Roman" w:hAnsi="Times New Roman"/>
          <w:sz w:val="24"/>
          <w:szCs w:val="24"/>
        </w:rPr>
        <w:t>s são desenvolvimentos positivos para a proteção do meio marinho na Área. Com relação à abordagem preventiva, a Opinião Consultiva é significativa p</w:t>
      </w:r>
      <w:r w:rsidR="00A6772C">
        <w:rPr>
          <w:rFonts w:ascii="Times New Roman" w:hAnsi="Times New Roman"/>
          <w:sz w:val="24"/>
          <w:szCs w:val="24"/>
        </w:rPr>
        <w:t>orque reconheceu que havia uma “tendência”</w:t>
      </w:r>
      <w:r w:rsidRPr="00296438">
        <w:rPr>
          <w:rFonts w:ascii="Times New Roman" w:hAnsi="Times New Roman"/>
          <w:sz w:val="24"/>
          <w:szCs w:val="24"/>
        </w:rPr>
        <w:t xml:space="preserve"> para tornar essa abordagem parte do direit</w:t>
      </w:r>
      <w:r>
        <w:rPr>
          <w:rFonts w:ascii="Times New Roman" w:hAnsi="Times New Roman"/>
          <w:sz w:val="24"/>
          <w:szCs w:val="24"/>
        </w:rPr>
        <w:t>o internacional consuetudinário</w:t>
      </w:r>
      <w:r w:rsidR="00A6772C">
        <w:rPr>
          <w:rFonts w:ascii="Times New Roman" w:hAnsi="Times New Roman"/>
          <w:sz w:val="24"/>
          <w:szCs w:val="24"/>
        </w:rPr>
        <w:t xml:space="preserve"> (TANIELU, 2013, </w:t>
      </w:r>
      <w:r w:rsidR="00F762C5" w:rsidRPr="00F762C5">
        <w:rPr>
          <w:rFonts w:ascii="Times New Roman" w:hAnsi="Times New Roman"/>
          <w:sz w:val="24"/>
          <w:szCs w:val="24"/>
        </w:rPr>
        <w:t>pp. 30-31</w:t>
      </w:r>
      <w:r w:rsidR="00A6772C">
        <w:rPr>
          <w:rFonts w:ascii="Times New Roman" w:hAnsi="Times New Roman"/>
          <w:sz w:val="24"/>
          <w:szCs w:val="24"/>
        </w:rPr>
        <w:t>)</w:t>
      </w:r>
      <w:r>
        <w:rPr>
          <w:rFonts w:ascii="Times New Roman" w:hAnsi="Times New Roman"/>
          <w:sz w:val="24"/>
          <w:szCs w:val="24"/>
        </w:rPr>
        <w:t>.</w:t>
      </w:r>
      <w:r w:rsidR="00AE4D57">
        <w:rPr>
          <w:rFonts w:ascii="Times New Roman" w:hAnsi="Times New Roman"/>
          <w:sz w:val="24"/>
          <w:szCs w:val="24"/>
        </w:rPr>
        <w:t xml:space="preserve"> Portanto, os entendimentos desenvolvidos pelo Tribunal Internacional para </w:t>
      </w:r>
      <w:r w:rsidR="00AE4D57">
        <w:rPr>
          <w:rFonts w:ascii="Times New Roman" w:hAnsi="Times New Roman"/>
          <w:sz w:val="24"/>
          <w:szCs w:val="24"/>
        </w:rPr>
        <w:lastRenderedPageBreak/>
        <w:t xml:space="preserve">Direito do Mar vieram a estabelecer os parâmetros da </w:t>
      </w:r>
      <w:proofErr w:type="spellStart"/>
      <w:r w:rsidR="008747F1" w:rsidRPr="008747F1">
        <w:rPr>
          <w:rFonts w:ascii="Times New Roman" w:hAnsi="Times New Roman"/>
          <w:sz w:val="24"/>
          <w:szCs w:val="24"/>
        </w:rPr>
        <w:t>explo</w:t>
      </w:r>
      <w:r w:rsidR="00AE4D57" w:rsidRPr="008747F1">
        <w:rPr>
          <w:rFonts w:ascii="Times New Roman" w:hAnsi="Times New Roman"/>
          <w:sz w:val="24"/>
          <w:szCs w:val="24"/>
        </w:rPr>
        <w:t>tação</w:t>
      </w:r>
      <w:proofErr w:type="spellEnd"/>
      <w:r w:rsidR="00AE4D57" w:rsidRPr="008747F1">
        <w:rPr>
          <w:rFonts w:ascii="Times New Roman" w:hAnsi="Times New Roman"/>
          <w:sz w:val="24"/>
          <w:szCs w:val="24"/>
        </w:rPr>
        <w:t xml:space="preserve"> </w:t>
      </w:r>
      <w:r w:rsidR="00AE4D57">
        <w:rPr>
          <w:rFonts w:ascii="Times New Roman" w:hAnsi="Times New Roman"/>
          <w:sz w:val="24"/>
          <w:szCs w:val="24"/>
        </w:rPr>
        <w:t xml:space="preserve">sustentável de fundos marinhos, cujos </w:t>
      </w:r>
      <w:r w:rsidR="00C75CFA">
        <w:rPr>
          <w:rFonts w:ascii="Times New Roman" w:hAnsi="Times New Roman"/>
          <w:sz w:val="24"/>
          <w:szCs w:val="24"/>
        </w:rPr>
        <w:t>conceitos e medidas acabaram,</w:t>
      </w:r>
      <w:r w:rsidR="00AE4D57">
        <w:rPr>
          <w:rFonts w:ascii="Times New Roman" w:hAnsi="Times New Roman"/>
          <w:sz w:val="24"/>
          <w:szCs w:val="24"/>
        </w:rPr>
        <w:t xml:space="preserve"> posteriormente</w:t>
      </w:r>
      <w:r w:rsidR="00C75CFA">
        <w:rPr>
          <w:rFonts w:ascii="Times New Roman" w:hAnsi="Times New Roman"/>
          <w:sz w:val="24"/>
          <w:szCs w:val="24"/>
        </w:rPr>
        <w:t>, por</w:t>
      </w:r>
      <w:r w:rsidR="00AE4D57">
        <w:rPr>
          <w:rFonts w:ascii="Times New Roman" w:hAnsi="Times New Roman"/>
          <w:sz w:val="24"/>
          <w:szCs w:val="24"/>
        </w:rPr>
        <w:t xml:space="preserve"> serem adotadas na construção do </w:t>
      </w:r>
      <w:r w:rsidR="00AE4D57">
        <w:rPr>
          <w:rFonts w:ascii="Times New Roman" w:hAnsi="Times New Roman"/>
          <w:i/>
          <w:sz w:val="24"/>
          <w:szCs w:val="24"/>
        </w:rPr>
        <w:t xml:space="preserve">draft </w:t>
      </w:r>
      <w:r w:rsidR="00E15189">
        <w:rPr>
          <w:rFonts w:ascii="Times New Roman" w:hAnsi="Times New Roman"/>
          <w:i/>
          <w:sz w:val="24"/>
          <w:szCs w:val="24"/>
        </w:rPr>
        <w:t xml:space="preserve">do </w:t>
      </w:r>
      <w:r w:rsidR="00E15189" w:rsidRPr="00E15189">
        <w:rPr>
          <w:rFonts w:ascii="Times New Roman" w:hAnsi="Times New Roman"/>
          <w:sz w:val="24"/>
          <w:szCs w:val="24"/>
        </w:rPr>
        <w:t xml:space="preserve">Código de Mineração </w:t>
      </w:r>
      <w:proofErr w:type="spellStart"/>
      <w:r w:rsidR="00DF5728" w:rsidRPr="00E15189">
        <w:rPr>
          <w:rFonts w:ascii="Times New Roman" w:hAnsi="Times New Roman"/>
          <w:sz w:val="24"/>
          <w:szCs w:val="24"/>
        </w:rPr>
        <w:t>da</w:t>
      </w:r>
      <w:proofErr w:type="spellEnd"/>
      <w:r w:rsidR="00DF5728" w:rsidRPr="00E15189">
        <w:rPr>
          <w:rFonts w:ascii="Times New Roman" w:hAnsi="Times New Roman"/>
          <w:sz w:val="24"/>
          <w:szCs w:val="24"/>
        </w:rPr>
        <w:t xml:space="preserve"> Autoridade</w:t>
      </w:r>
      <w:r w:rsidR="00DF5728">
        <w:rPr>
          <w:rFonts w:ascii="Times New Roman" w:hAnsi="Times New Roman"/>
          <w:sz w:val="24"/>
          <w:szCs w:val="24"/>
        </w:rPr>
        <w:t>, com destaque para o</w:t>
      </w:r>
      <w:r w:rsidR="00AE4D57">
        <w:rPr>
          <w:rFonts w:ascii="Times New Roman" w:hAnsi="Times New Roman"/>
          <w:sz w:val="24"/>
          <w:szCs w:val="24"/>
        </w:rPr>
        <w:t xml:space="preserve"> procedimento preventivo de controle e processamento de </w:t>
      </w:r>
      <w:r w:rsidR="00DF5728">
        <w:rPr>
          <w:rFonts w:ascii="Times New Roman" w:hAnsi="Times New Roman"/>
          <w:sz w:val="24"/>
          <w:szCs w:val="24"/>
        </w:rPr>
        <w:t xml:space="preserve">documentos de impacto ambiental e </w:t>
      </w:r>
      <w:r w:rsidR="00AE4D57">
        <w:rPr>
          <w:rFonts w:ascii="Times New Roman" w:hAnsi="Times New Roman"/>
          <w:sz w:val="24"/>
          <w:szCs w:val="24"/>
        </w:rPr>
        <w:t xml:space="preserve">o monitoramento da Autoridade sobre as atividades </w:t>
      </w:r>
      <w:r w:rsidR="00AE4D57" w:rsidRPr="00E15189">
        <w:rPr>
          <w:rFonts w:ascii="Times New Roman" w:hAnsi="Times New Roman"/>
          <w:sz w:val="24"/>
          <w:szCs w:val="24"/>
          <w:lang w:val="pt-PT"/>
        </w:rPr>
        <w:t>(INTERNAT</w:t>
      </w:r>
      <w:r w:rsidR="00E15189" w:rsidRPr="00E15189">
        <w:rPr>
          <w:rFonts w:ascii="Times New Roman" w:hAnsi="Times New Roman"/>
          <w:sz w:val="24"/>
          <w:szCs w:val="24"/>
          <w:lang w:val="pt-PT"/>
        </w:rPr>
        <w:t>IONAL SEABED AUTHORITY, 2017,</w:t>
      </w:r>
      <w:r w:rsidR="00AE4D57" w:rsidRPr="00E15189">
        <w:rPr>
          <w:rFonts w:ascii="Times New Roman" w:hAnsi="Times New Roman"/>
          <w:sz w:val="24"/>
          <w:szCs w:val="24"/>
          <w:lang w:val="pt-PT"/>
        </w:rPr>
        <w:t xml:space="preserve"> 5)</w:t>
      </w:r>
      <w:r w:rsidR="00AE4D57">
        <w:rPr>
          <w:rFonts w:ascii="Times New Roman" w:hAnsi="Times New Roman"/>
          <w:sz w:val="24"/>
          <w:szCs w:val="24"/>
          <w:lang w:val="pt-PT"/>
        </w:rPr>
        <w:t>.</w:t>
      </w:r>
    </w:p>
    <w:p w14:paraId="0346EDD3" w14:textId="77777777" w:rsidR="00E15189" w:rsidRPr="00E15189" w:rsidRDefault="00E15189" w:rsidP="00E15189">
      <w:pPr>
        <w:tabs>
          <w:tab w:val="left" w:pos="6360"/>
        </w:tabs>
        <w:spacing w:line="360" w:lineRule="auto"/>
        <w:jc w:val="both"/>
        <w:rPr>
          <w:rFonts w:ascii="Times New Roman" w:hAnsi="Times New Roman"/>
          <w:sz w:val="24"/>
          <w:szCs w:val="24"/>
        </w:rPr>
      </w:pPr>
    </w:p>
    <w:p w14:paraId="0EC55EEA" w14:textId="79FAAA0D" w:rsidR="00DA384F" w:rsidRDefault="00841453" w:rsidP="00841453">
      <w:pPr>
        <w:spacing w:after="0" w:line="360" w:lineRule="auto"/>
        <w:jc w:val="both"/>
        <w:rPr>
          <w:rFonts w:ascii="Times New Roman" w:hAnsi="Times New Roman"/>
          <w:sz w:val="24"/>
          <w:szCs w:val="24"/>
        </w:rPr>
      </w:pPr>
      <w:r>
        <w:rPr>
          <w:rFonts w:ascii="Times New Roman" w:hAnsi="Times New Roman"/>
          <w:sz w:val="24"/>
          <w:szCs w:val="24"/>
        </w:rPr>
        <w:t>IV</w:t>
      </w:r>
      <w:r w:rsidR="001D6704">
        <w:rPr>
          <w:rFonts w:ascii="Times New Roman" w:hAnsi="Times New Roman"/>
          <w:sz w:val="24"/>
          <w:szCs w:val="24"/>
        </w:rPr>
        <w:t xml:space="preserve"> – O processo de negociação do</w:t>
      </w:r>
      <w:r w:rsidR="00DA384F" w:rsidRPr="001D6704">
        <w:rPr>
          <w:rFonts w:ascii="Times New Roman" w:hAnsi="Times New Roman"/>
          <w:sz w:val="24"/>
          <w:szCs w:val="24"/>
        </w:rPr>
        <w:t xml:space="preserve"> Draft </w:t>
      </w:r>
      <w:r w:rsidR="005D2EDA">
        <w:rPr>
          <w:rFonts w:ascii="Times New Roman" w:hAnsi="Times New Roman"/>
          <w:sz w:val="24"/>
          <w:szCs w:val="24"/>
        </w:rPr>
        <w:t>do Código de Mineraçã</w:t>
      </w:r>
      <w:r w:rsidR="001D6704">
        <w:rPr>
          <w:rFonts w:ascii="Times New Roman" w:hAnsi="Times New Roman"/>
          <w:sz w:val="24"/>
          <w:szCs w:val="24"/>
        </w:rPr>
        <w:t>o</w:t>
      </w:r>
    </w:p>
    <w:p w14:paraId="205AAD0F" w14:textId="77777777" w:rsidR="00070856" w:rsidRPr="00314817" w:rsidRDefault="00070856" w:rsidP="00841453">
      <w:pPr>
        <w:spacing w:after="0" w:line="360" w:lineRule="auto"/>
        <w:jc w:val="both"/>
        <w:rPr>
          <w:rFonts w:ascii="Times New Roman" w:hAnsi="Times New Roman"/>
          <w:sz w:val="24"/>
          <w:szCs w:val="24"/>
        </w:rPr>
      </w:pPr>
    </w:p>
    <w:p w14:paraId="7C0AF1A7" w14:textId="1B8B3C12" w:rsidR="009021FB" w:rsidRDefault="00DC1397" w:rsidP="00B06556">
      <w:pPr>
        <w:pStyle w:val="Prrafodelista"/>
        <w:spacing w:line="360" w:lineRule="auto"/>
        <w:ind w:left="0" w:firstLine="708"/>
        <w:jc w:val="both"/>
        <w:rPr>
          <w:rFonts w:ascii="Times New Roman" w:hAnsi="Times New Roman"/>
          <w:sz w:val="24"/>
          <w:szCs w:val="24"/>
        </w:rPr>
      </w:pPr>
      <w:r>
        <w:rPr>
          <w:rFonts w:ascii="Times New Roman" w:hAnsi="Times New Roman"/>
          <w:sz w:val="24"/>
          <w:szCs w:val="24"/>
        </w:rPr>
        <w:t>O ‘Código de Mineração’</w:t>
      </w:r>
      <w:r w:rsidR="00B367CD">
        <w:rPr>
          <w:rFonts w:ascii="Times New Roman" w:hAnsi="Times New Roman"/>
          <w:sz w:val="24"/>
          <w:szCs w:val="24"/>
        </w:rPr>
        <w:t xml:space="preserve"> refere-se a</w:t>
      </w:r>
      <w:r w:rsidR="009021FB" w:rsidRPr="00314817">
        <w:rPr>
          <w:rFonts w:ascii="Times New Roman" w:hAnsi="Times New Roman"/>
          <w:sz w:val="24"/>
          <w:szCs w:val="24"/>
        </w:rPr>
        <w:t>o conjunto abrangente de regras, regulamentos e procedimentos emitidos pela Autoridade para regular a prospecção, exploração e exploração de minerais marinhos n</w:t>
      </w:r>
      <w:r w:rsidR="00B367CD">
        <w:rPr>
          <w:rFonts w:ascii="Times New Roman" w:hAnsi="Times New Roman"/>
          <w:sz w:val="24"/>
          <w:szCs w:val="24"/>
        </w:rPr>
        <w:t xml:space="preserve">a Área. </w:t>
      </w:r>
      <w:r w:rsidR="009021FB">
        <w:rPr>
          <w:rFonts w:ascii="Times New Roman" w:hAnsi="Times New Roman"/>
          <w:sz w:val="24"/>
          <w:szCs w:val="24"/>
        </w:rPr>
        <w:t>Nesse sentido, t</w:t>
      </w:r>
      <w:r w:rsidR="009021FB" w:rsidRPr="00314817">
        <w:rPr>
          <w:rFonts w:ascii="Times New Roman" w:hAnsi="Times New Roman"/>
          <w:sz w:val="24"/>
          <w:szCs w:val="24"/>
        </w:rPr>
        <w:t>odas as regras, regulamentos e procedimentos são emitidos dentro de um quadro legal geral estabelecido pela Convenção das Nações Unidas de 1982 sobre o Direito do Mar e seu Acordo de Implementação de 1994 relativo à mineração do</w:t>
      </w:r>
      <w:r w:rsidR="00EF4714">
        <w:rPr>
          <w:rFonts w:ascii="Times New Roman" w:hAnsi="Times New Roman"/>
          <w:sz w:val="24"/>
          <w:szCs w:val="24"/>
        </w:rPr>
        <w:t>s Fundos M</w:t>
      </w:r>
      <w:r w:rsidR="009021FB" w:rsidRPr="00314817">
        <w:rPr>
          <w:rFonts w:ascii="Times New Roman" w:hAnsi="Times New Roman"/>
          <w:sz w:val="24"/>
          <w:szCs w:val="24"/>
        </w:rPr>
        <w:t>arinho</w:t>
      </w:r>
      <w:r w:rsidR="00EF4714">
        <w:rPr>
          <w:rFonts w:ascii="Times New Roman" w:hAnsi="Times New Roman"/>
          <w:sz w:val="24"/>
          <w:szCs w:val="24"/>
        </w:rPr>
        <w:t>s</w:t>
      </w:r>
      <w:r w:rsidR="009021FB" w:rsidRPr="00314817">
        <w:rPr>
          <w:rFonts w:ascii="Times New Roman" w:hAnsi="Times New Roman"/>
          <w:sz w:val="24"/>
          <w:szCs w:val="24"/>
        </w:rPr>
        <w:t>.</w:t>
      </w:r>
    </w:p>
    <w:p w14:paraId="0AB29DF6" w14:textId="1C8E50FC" w:rsidR="00DA384F" w:rsidRPr="00DB6B66" w:rsidRDefault="009021FB" w:rsidP="0078024D">
      <w:pPr>
        <w:pStyle w:val="Prrafodelista"/>
        <w:spacing w:line="360" w:lineRule="auto"/>
        <w:ind w:left="0" w:firstLine="708"/>
        <w:jc w:val="both"/>
        <w:rPr>
          <w:rFonts w:ascii="Times New Roman" w:hAnsi="Times New Roman"/>
          <w:sz w:val="24"/>
        </w:rPr>
      </w:pPr>
      <w:r w:rsidRPr="00DB6B66">
        <w:rPr>
          <w:rFonts w:ascii="Times New Roman" w:hAnsi="Times New Roman"/>
          <w:sz w:val="24"/>
        </w:rPr>
        <w:t>As primeiras discussões acerca da formação de um Código de Mineração começaram logo após a institucionalização da Autoridade</w:t>
      </w:r>
      <w:r w:rsidR="00EA6E80" w:rsidRPr="00DB6B66">
        <w:rPr>
          <w:rStyle w:val="Refdenotaalpie"/>
          <w:rFonts w:ascii="Times New Roman" w:hAnsi="Times New Roman"/>
          <w:sz w:val="24"/>
        </w:rPr>
        <w:footnoteReference w:id="13"/>
      </w:r>
      <w:r w:rsidR="00EA6E80" w:rsidRPr="00DB6B66">
        <w:rPr>
          <w:rFonts w:ascii="Times New Roman" w:hAnsi="Times New Roman"/>
          <w:sz w:val="24"/>
        </w:rPr>
        <w:t xml:space="preserve">. </w:t>
      </w:r>
      <w:r w:rsidR="008567D6" w:rsidRPr="00DB6B66">
        <w:rPr>
          <w:rFonts w:ascii="Times New Roman" w:hAnsi="Times New Roman"/>
          <w:sz w:val="24"/>
          <w:szCs w:val="24"/>
        </w:rPr>
        <w:t>Em 2000,</w:t>
      </w:r>
      <w:r w:rsidR="00DA384F" w:rsidRPr="00DB6B66">
        <w:rPr>
          <w:rFonts w:ascii="Times New Roman" w:hAnsi="Times New Roman"/>
          <w:sz w:val="24"/>
          <w:szCs w:val="24"/>
        </w:rPr>
        <w:t xml:space="preserve"> a Autoridade emitiu os Regulamentos sobre Prospecção e Exploração de Nódulos </w:t>
      </w:r>
      <w:proofErr w:type="spellStart"/>
      <w:r w:rsidR="00DA384F" w:rsidRPr="00DB6B66">
        <w:rPr>
          <w:rFonts w:ascii="Times New Roman" w:hAnsi="Times New Roman"/>
          <w:sz w:val="24"/>
          <w:szCs w:val="24"/>
        </w:rPr>
        <w:t>Polimetálicos</w:t>
      </w:r>
      <w:proofErr w:type="spellEnd"/>
      <w:r w:rsidR="00DA384F" w:rsidRPr="00DB6B66">
        <w:rPr>
          <w:rFonts w:ascii="Times New Roman" w:hAnsi="Times New Roman"/>
          <w:sz w:val="24"/>
          <w:szCs w:val="24"/>
        </w:rPr>
        <w:t xml:space="preserve"> na Área</w:t>
      </w:r>
      <w:r w:rsidR="000C54CB" w:rsidRPr="00DB6B66">
        <w:rPr>
          <w:rFonts w:ascii="Times New Roman" w:hAnsi="Times New Roman"/>
          <w:sz w:val="24"/>
          <w:szCs w:val="24"/>
        </w:rPr>
        <w:t xml:space="preserve"> </w:t>
      </w:r>
      <w:r w:rsidRPr="00DB6B66">
        <w:rPr>
          <w:rFonts w:ascii="Times New Roman" w:hAnsi="Times New Roman"/>
          <w:sz w:val="24"/>
          <w:szCs w:val="24"/>
        </w:rPr>
        <w:t>(</w:t>
      </w:r>
      <w:proofErr w:type="spellStart"/>
      <w:r w:rsidRPr="00DB6B66">
        <w:rPr>
          <w:rFonts w:ascii="Times New Roman" w:hAnsi="Times New Roman"/>
          <w:i/>
          <w:sz w:val="24"/>
          <w:szCs w:val="24"/>
          <w:shd w:val="clear" w:color="auto" w:fill="FFFFFF"/>
        </w:rPr>
        <w:t>Regulations</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on</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Prospecting</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and</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Exploration</w:t>
      </w:r>
      <w:proofErr w:type="spellEnd"/>
      <w:r w:rsidRPr="00DB6B66">
        <w:rPr>
          <w:rFonts w:ascii="Times New Roman" w:hAnsi="Times New Roman"/>
          <w:i/>
          <w:sz w:val="24"/>
          <w:szCs w:val="24"/>
          <w:shd w:val="clear" w:color="auto" w:fill="FFFFFF"/>
        </w:rPr>
        <w:t xml:space="preserve"> for </w:t>
      </w:r>
      <w:proofErr w:type="spellStart"/>
      <w:r w:rsidRPr="00DB6B66">
        <w:rPr>
          <w:rFonts w:ascii="Times New Roman" w:hAnsi="Times New Roman"/>
          <w:i/>
          <w:sz w:val="24"/>
          <w:szCs w:val="24"/>
          <w:shd w:val="clear" w:color="auto" w:fill="FFFFFF"/>
        </w:rPr>
        <w:t>Polymetallic</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Nodules</w:t>
      </w:r>
      <w:proofErr w:type="spellEnd"/>
      <w:r w:rsidRPr="00DB6B66">
        <w:rPr>
          <w:rFonts w:ascii="Times New Roman" w:hAnsi="Times New Roman"/>
          <w:i/>
          <w:sz w:val="24"/>
          <w:szCs w:val="24"/>
          <w:shd w:val="clear" w:color="auto" w:fill="FFFFFF"/>
        </w:rPr>
        <w:t xml:space="preserve"> in </w:t>
      </w:r>
      <w:proofErr w:type="spellStart"/>
      <w:r w:rsidRPr="00DB6B66">
        <w:rPr>
          <w:rFonts w:ascii="Times New Roman" w:hAnsi="Times New Roman"/>
          <w:i/>
          <w:sz w:val="24"/>
          <w:szCs w:val="24"/>
          <w:shd w:val="clear" w:color="auto" w:fill="FFFFFF"/>
        </w:rPr>
        <w:t>the</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Area</w:t>
      </w:r>
      <w:proofErr w:type="spellEnd"/>
      <w:r w:rsidR="000C54CB" w:rsidRPr="00DB6B66">
        <w:rPr>
          <w:rFonts w:ascii="Times New Roman" w:hAnsi="Times New Roman"/>
          <w:sz w:val="24"/>
          <w:szCs w:val="24"/>
        </w:rPr>
        <w:t>)</w:t>
      </w:r>
      <w:r w:rsidR="00DA384F" w:rsidRPr="00DB6B66">
        <w:rPr>
          <w:rFonts w:ascii="Times New Roman" w:hAnsi="Times New Roman"/>
          <w:sz w:val="24"/>
          <w:szCs w:val="24"/>
        </w:rPr>
        <w:t xml:space="preserve">, que foi posteriormente atualizado e aprovado em 25 de julho de 2013; os Regulamentos sobre Prospecção e Exploração de </w:t>
      </w:r>
      <w:r w:rsidRPr="00DB6B66">
        <w:rPr>
          <w:rFonts w:ascii="Times New Roman" w:hAnsi="Times New Roman"/>
          <w:sz w:val="24"/>
          <w:szCs w:val="24"/>
        </w:rPr>
        <w:t xml:space="preserve">Sulfatos </w:t>
      </w:r>
      <w:proofErr w:type="spellStart"/>
      <w:r w:rsidRPr="00DB6B66">
        <w:rPr>
          <w:rFonts w:ascii="Times New Roman" w:hAnsi="Times New Roman"/>
          <w:sz w:val="24"/>
          <w:szCs w:val="24"/>
        </w:rPr>
        <w:t>Polimetálicos</w:t>
      </w:r>
      <w:proofErr w:type="spellEnd"/>
      <w:r w:rsidRPr="00DB6B66">
        <w:rPr>
          <w:rFonts w:ascii="Times New Roman" w:hAnsi="Times New Roman"/>
          <w:sz w:val="24"/>
          <w:szCs w:val="24"/>
        </w:rPr>
        <w:t xml:space="preserve"> na Área (</w:t>
      </w:r>
      <w:proofErr w:type="spellStart"/>
      <w:r w:rsidRPr="00DB6B66">
        <w:rPr>
          <w:rFonts w:ascii="Times New Roman" w:hAnsi="Times New Roman"/>
          <w:i/>
          <w:sz w:val="24"/>
          <w:szCs w:val="24"/>
          <w:shd w:val="clear" w:color="auto" w:fill="FFFFFF"/>
        </w:rPr>
        <w:t>Regulations</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on</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Prospecting</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and</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Exploration</w:t>
      </w:r>
      <w:proofErr w:type="spellEnd"/>
      <w:r w:rsidRPr="00DB6B66">
        <w:rPr>
          <w:rFonts w:ascii="Times New Roman" w:hAnsi="Times New Roman"/>
          <w:i/>
          <w:sz w:val="24"/>
          <w:szCs w:val="24"/>
          <w:shd w:val="clear" w:color="auto" w:fill="FFFFFF"/>
        </w:rPr>
        <w:t xml:space="preserve"> for </w:t>
      </w:r>
      <w:proofErr w:type="spellStart"/>
      <w:r w:rsidRPr="00DB6B66">
        <w:rPr>
          <w:rFonts w:ascii="Times New Roman" w:hAnsi="Times New Roman"/>
          <w:i/>
          <w:sz w:val="24"/>
          <w:szCs w:val="24"/>
          <w:shd w:val="clear" w:color="auto" w:fill="FFFFFF"/>
        </w:rPr>
        <w:t>Polymetallic</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Sulphides</w:t>
      </w:r>
      <w:proofErr w:type="spellEnd"/>
      <w:r w:rsidRPr="00DB6B66">
        <w:rPr>
          <w:rFonts w:ascii="Times New Roman" w:hAnsi="Times New Roman"/>
          <w:i/>
          <w:sz w:val="24"/>
          <w:szCs w:val="24"/>
          <w:shd w:val="clear" w:color="auto" w:fill="FFFFFF"/>
        </w:rPr>
        <w:t xml:space="preserve"> in </w:t>
      </w:r>
      <w:proofErr w:type="spellStart"/>
      <w:r w:rsidRPr="00DB6B66">
        <w:rPr>
          <w:rFonts w:ascii="Times New Roman" w:hAnsi="Times New Roman"/>
          <w:i/>
          <w:sz w:val="24"/>
          <w:szCs w:val="24"/>
          <w:shd w:val="clear" w:color="auto" w:fill="FFFFFF"/>
        </w:rPr>
        <w:t>the</w:t>
      </w:r>
      <w:proofErr w:type="spellEnd"/>
      <w:r w:rsidRPr="00DB6B66">
        <w:rPr>
          <w:rFonts w:ascii="Times New Roman" w:hAnsi="Times New Roman"/>
          <w:i/>
          <w:sz w:val="24"/>
          <w:szCs w:val="24"/>
          <w:shd w:val="clear" w:color="auto" w:fill="FFFFFF"/>
        </w:rPr>
        <w:t xml:space="preserve"> </w:t>
      </w:r>
      <w:proofErr w:type="spellStart"/>
      <w:r w:rsidRPr="00DB6B66">
        <w:rPr>
          <w:rFonts w:ascii="Times New Roman" w:hAnsi="Times New Roman"/>
          <w:i/>
          <w:sz w:val="24"/>
          <w:szCs w:val="24"/>
          <w:shd w:val="clear" w:color="auto" w:fill="FFFFFF"/>
        </w:rPr>
        <w:t>Area</w:t>
      </w:r>
      <w:proofErr w:type="spellEnd"/>
      <w:r w:rsidRPr="00DB6B66">
        <w:rPr>
          <w:rFonts w:ascii="Arial" w:hAnsi="Arial" w:cs="Arial"/>
          <w:sz w:val="23"/>
          <w:szCs w:val="23"/>
          <w:shd w:val="clear" w:color="auto" w:fill="FFFFFF"/>
        </w:rPr>
        <w:t>)</w:t>
      </w:r>
      <w:r w:rsidRPr="00DB6B66">
        <w:rPr>
          <w:rFonts w:ascii="Times New Roman" w:hAnsi="Times New Roman"/>
          <w:sz w:val="24"/>
          <w:szCs w:val="24"/>
        </w:rPr>
        <w:t>, aprovados em 2010</w:t>
      </w:r>
      <w:r w:rsidR="008B1CD0">
        <w:rPr>
          <w:rFonts w:ascii="Times New Roman" w:hAnsi="Times New Roman"/>
          <w:sz w:val="24"/>
          <w:szCs w:val="24"/>
        </w:rPr>
        <w:t>,</w:t>
      </w:r>
      <w:r w:rsidR="00DA384F" w:rsidRPr="00DB6B66">
        <w:rPr>
          <w:rFonts w:ascii="Times New Roman" w:hAnsi="Times New Roman"/>
          <w:sz w:val="24"/>
          <w:szCs w:val="24"/>
        </w:rPr>
        <w:t xml:space="preserve"> e os Regulamentos sobre Prospecção e Explor</w:t>
      </w:r>
      <w:r w:rsidR="00F57505" w:rsidRPr="00DB6B66">
        <w:rPr>
          <w:rFonts w:ascii="Times New Roman" w:hAnsi="Times New Roman"/>
          <w:sz w:val="24"/>
          <w:szCs w:val="24"/>
        </w:rPr>
        <w:t>ação de Crosta</w:t>
      </w:r>
      <w:r w:rsidRPr="00DB6B66">
        <w:rPr>
          <w:rFonts w:ascii="Times New Roman" w:hAnsi="Times New Roman"/>
          <w:sz w:val="24"/>
          <w:szCs w:val="24"/>
        </w:rPr>
        <w:t>s de Cobalto (</w:t>
      </w:r>
      <w:proofErr w:type="spellStart"/>
      <w:r w:rsidRPr="00DB6B66">
        <w:rPr>
          <w:rFonts w:ascii="Times New Roman" w:hAnsi="Times New Roman"/>
          <w:i/>
          <w:sz w:val="24"/>
          <w:szCs w:val="24"/>
        </w:rPr>
        <w:t>Regulations</w:t>
      </w:r>
      <w:proofErr w:type="spellEnd"/>
      <w:r w:rsidRPr="00DB6B66">
        <w:rPr>
          <w:rFonts w:ascii="Times New Roman" w:hAnsi="Times New Roman"/>
          <w:i/>
          <w:sz w:val="24"/>
          <w:szCs w:val="24"/>
        </w:rPr>
        <w:t xml:space="preserve"> </w:t>
      </w:r>
      <w:proofErr w:type="spellStart"/>
      <w:r w:rsidRPr="00DB6B66">
        <w:rPr>
          <w:rFonts w:ascii="Times New Roman" w:hAnsi="Times New Roman"/>
          <w:i/>
          <w:sz w:val="24"/>
          <w:szCs w:val="24"/>
        </w:rPr>
        <w:t>on</w:t>
      </w:r>
      <w:proofErr w:type="spellEnd"/>
      <w:r w:rsidRPr="00DB6B66">
        <w:rPr>
          <w:rFonts w:ascii="Times New Roman" w:hAnsi="Times New Roman"/>
          <w:i/>
          <w:sz w:val="24"/>
          <w:szCs w:val="24"/>
        </w:rPr>
        <w:t xml:space="preserve"> </w:t>
      </w:r>
      <w:proofErr w:type="spellStart"/>
      <w:r w:rsidRPr="00DB6B66">
        <w:rPr>
          <w:rFonts w:ascii="Times New Roman" w:hAnsi="Times New Roman"/>
          <w:i/>
          <w:sz w:val="24"/>
          <w:szCs w:val="24"/>
        </w:rPr>
        <w:t>Prospecting</w:t>
      </w:r>
      <w:proofErr w:type="spellEnd"/>
      <w:r w:rsidRPr="00DB6B66">
        <w:rPr>
          <w:rFonts w:ascii="Times New Roman" w:hAnsi="Times New Roman"/>
          <w:i/>
          <w:sz w:val="24"/>
          <w:szCs w:val="24"/>
        </w:rPr>
        <w:t xml:space="preserve"> </w:t>
      </w:r>
      <w:proofErr w:type="spellStart"/>
      <w:r w:rsidRPr="00DB6B66">
        <w:rPr>
          <w:rFonts w:ascii="Times New Roman" w:hAnsi="Times New Roman"/>
          <w:i/>
          <w:sz w:val="24"/>
          <w:szCs w:val="24"/>
        </w:rPr>
        <w:t>and</w:t>
      </w:r>
      <w:proofErr w:type="spellEnd"/>
      <w:r w:rsidRPr="00DB6B66">
        <w:rPr>
          <w:rFonts w:ascii="Times New Roman" w:hAnsi="Times New Roman"/>
          <w:i/>
          <w:sz w:val="24"/>
          <w:szCs w:val="24"/>
        </w:rPr>
        <w:t xml:space="preserve"> </w:t>
      </w:r>
      <w:proofErr w:type="spellStart"/>
      <w:r w:rsidRPr="00DB6B66">
        <w:rPr>
          <w:rFonts w:ascii="Times New Roman" w:hAnsi="Times New Roman"/>
          <w:i/>
          <w:sz w:val="24"/>
          <w:szCs w:val="24"/>
        </w:rPr>
        <w:t>Exploration</w:t>
      </w:r>
      <w:proofErr w:type="spellEnd"/>
      <w:r w:rsidRPr="00DB6B66">
        <w:rPr>
          <w:rFonts w:ascii="Times New Roman" w:hAnsi="Times New Roman"/>
          <w:i/>
          <w:sz w:val="24"/>
          <w:szCs w:val="24"/>
        </w:rPr>
        <w:t xml:space="preserve"> for </w:t>
      </w:r>
      <w:proofErr w:type="spellStart"/>
      <w:r w:rsidRPr="00DB6B66">
        <w:rPr>
          <w:rFonts w:ascii="Times New Roman" w:hAnsi="Times New Roman"/>
          <w:i/>
          <w:sz w:val="24"/>
          <w:szCs w:val="24"/>
        </w:rPr>
        <w:t>Cobalt-Rich</w:t>
      </w:r>
      <w:proofErr w:type="spellEnd"/>
      <w:r w:rsidRPr="00DB6B66">
        <w:rPr>
          <w:rFonts w:ascii="Times New Roman" w:hAnsi="Times New Roman"/>
          <w:i/>
          <w:sz w:val="24"/>
          <w:szCs w:val="24"/>
        </w:rPr>
        <w:t xml:space="preserve"> </w:t>
      </w:r>
      <w:proofErr w:type="spellStart"/>
      <w:r w:rsidRPr="00DB6B66">
        <w:rPr>
          <w:rFonts w:ascii="Times New Roman" w:hAnsi="Times New Roman"/>
          <w:i/>
          <w:sz w:val="24"/>
          <w:szCs w:val="24"/>
        </w:rPr>
        <w:t>Crusts</w:t>
      </w:r>
      <w:proofErr w:type="spellEnd"/>
      <w:r w:rsidRPr="00DB6B66">
        <w:rPr>
          <w:rFonts w:ascii="Times New Roman" w:hAnsi="Times New Roman"/>
          <w:sz w:val="24"/>
          <w:szCs w:val="24"/>
        </w:rPr>
        <w:t>), aprovados em 2012</w:t>
      </w:r>
      <w:r w:rsidR="00686E49" w:rsidRPr="00DB6B66">
        <w:rPr>
          <w:rFonts w:ascii="Times New Roman" w:hAnsi="Times New Roman"/>
          <w:sz w:val="24"/>
          <w:szCs w:val="24"/>
        </w:rPr>
        <w:t xml:space="preserve">. </w:t>
      </w:r>
      <w:r w:rsidR="00DA384F" w:rsidRPr="00DB6B66">
        <w:rPr>
          <w:rFonts w:ascii="Times New Roman" w:hAnsi="Times New Roman"/>
          <w:sz w:val="24"/>
          <w:szCs w:val="24"/>
        </w:rPr>
        <w:t>Esses regulamentos incluem os formulários necessários para solicitar os direitos de exploração, bem como os termos padrão dos contratos de exploração.</w:t>
      </w:r>
    </w:p>
    <w:p w14:paraId="011FA309" w14:textId="78C951FA" w:rsidR="00DA384F" w:rsidRPr="00314817" w:rsidRDefault="00DA384F" w:rsidP="00D84241">
      <w:pPr>
        <w:pStyle w:val="Prrafodelista"/>
        <w:spacing w:after="0" w:line="360" w:lineRule="auto"/>
        <w:ind w:left="0" w:firstLine="360"/>
        <w:jc w:val="both"/>
        <w:rPr>
          <w:rFonts w:ascii="Times New Roman" w:hAnsi="Times New Roman"/>
          <w:sz w:val="24"/>
          <w:szCs w:val="24"/>
        </w:rPr>
      </w:pPr>
      <w:r w:rsidRPr="00314817">
        <w:rPr>
          <w:rFonts w:ascii="Times New Roman" w:hAnsi="Times New Roman"/>
          <w:sz w:val="24"/>
          <w:szCs w:val="24"/>
        </w:rPr>
        <w:lastRenderedPageBreak/>
        <w:t xml:space="preserve">O conjunto completo destes regulamentos fará parte do Código de Mineração, juntamente com as recomendações da Comissão Jurídica e Técnica da Autoridade para orientação de contratados sobre a avaliação dos impactos ambientais da exploração de nódulos </w:t>
      </w:r>
      <w:proofErr w:type="spellStart"/>
      <w:r w:rsidRPr="00314817">
        <w:rPr>
          <w:rFonts w:ascii="Times New Roman" w:hAnsi="Times New Roman"/>
          <w:sz w:val="24"/>
          <w:szCs w:val="24"/>
        </w:rPr>
        <w:t>polimetálicos</w:t>
      </w:r>
      <w:proofErr w:type="spellEnd"/>
      <w:r w:rsidRPr="00314817">
        <w:rPr>
          <w:rFonts w:ascii="Times New Roman" w:hAnsi="Times New Roman"/>
          <w:sz w:val="24"/>
          <w:szCs w:val="24"/>
        </w:rPr>
        <w:t>.</w:t>
      </w:r>
      <w:r w:rsidR="00D84241">
        <w:rPr>
          <w:rFonts w:ascii="Times New Roman" w:hAnsi="Times New Roman"/>
          <w:sz w:val="24"/>
          <w:szCs w:val="24"/>
        </w:rPr>
        <w:t xml:space="preserve"> </w:t>
      </w:r>
      <w:r w:rsidR="005F66E1">
        <w:rPr>
          <w:rFonts w:ascii="Times New Roman" w:hAnsi="Times New Roman"/>
          <w:sz w:val="24"/>
          <w:szCs w:val="24"/>
        </w:rPr>
        <w:t>No decorrer deste</w:t>
      </w:r>
      <w:r w:rsidRPr="00314817">
        <w:rPr>
          <w:rFonts w:ascii="Times New Roman" w:hAnsi="Times New Roman"/>
          <w:sz w:val="24"/>
          <w:szCs w:val="24"/>
        </w:rPr>
        <w:t xml:space="preserve"> trabalho, realiz</w:t>
      </w:r>
      <w:r w:rsidR="00DB6B66">
        <w:rPr>
          <w:rFonts w:ascii="Times New Roman" w:hAnsi="Times New Roman"/>
          <w:sz w:val="24"/>
          <w:szCs w:val="24"/>
        </w:rPr>
        <w:t>aram-se</w:t>
      </w:r>
      <w:r w:rsidRPr="00314817">
        <w:rPr>
          <w:rFonts w:ascii="Times New Roman" w:hAnsi="Times New Roman"/>
          <w:sz w:val="24"/>
          <w:szCs w:val="24"/>
        </w:rPr>
        <w:t xml:space="preserve"> várias atividades </w:t>
      </w:r>
      <w:r w:rsidR="005F66E1">
        <w:rPr>
          <w:rFonts w:ascii="Times New Roman" w:hAnsi="Times New Roman"/>
          <w:sz w:val="24"/>
          <w:szCs w:val="24"/>
        </w:rPr>
        <w:t xml:space="preserve">que iniciaram com os </w:t>
      </w:r>
      <w:r w:rsidRPr="00314817">
        <w:rPr>
          <w:rFonts w:ascii="Times New Roman" w:hAnsi="Times New Roman"/>
          <w:sz w:val="24"/>
          <w:szCs w:val="24"/>
        </w:rPr>
        <w:t>trabalhos preparatórios</w:t>
      </w:r>
      <w:r w:rsidR="003F05CC">
        <w:rPr>
          <w:rFonts w:ascii="Times New Roman" w:hAnsi="Times New Roman"/>
          <w:sz w:val="24"/>
          <w:szCs w:val="24"/>
        </w:rPr>
        <w:t>,</w:t>
      </w:r>
      <w:r w:rsidRPr="00314817">
        <w:rPr>
          <w:rFonts w:ascii="Times New Roman" w:hAnsi="Times New Roman"/>
          <w:sz w:val="24"/>
          <w:szCs w:val="24"/>
        </w:rPr>
        <w:t xml:space="preserve"> em março de 2014, ao lançar o “Levantamento de Partes Interessadas”</w:t>
      </w:r>
      <w:r w:rsidR="003F05CC">
        <w:rPr>
          <w:rFonts w:ascii="Times New Roman" w:hAnsi="Times New Roman"/>
          <w:sz w:val="24"/>
          <w:szCs w:val="24"/>
        </w:rPr>
        <w:t>,</w:t>
      </w:r>
      <w:r w:rsidRPr="00314817">
        <w:rPr>
          <w:rFonts w:ascii="Times New Roman" w:hAnsi="Times New Roman"/>
          <w:sz w:val="24"/>
          <w:szCs w:val="24"/>
        </w:rPr>
        <w:t xml:space="preserve"> com o objetivo de solicitar informações relevantes para o desenvolv</w:t>
      </w:r>
      <w:r w:rsidR="003F05CC">
        <w:rPr>
          <w:rFonts w:ascii="Times New Roman" w:hAnsi="Times New Roman"/>
          <w:sz w:val="24"/>
          <w:szCs w:val="24"/>
        </w:rPr>
        <w:t>imento de um quadro regulamentador</w:t>
      </w:r>
      <w:r w:rsidRPr="00314817">
        <w:rPr>
          <w:rFonts w:ascii="Times New Roman" w:hAnsi="Times New Roman"/>
          <w:sz w:val="24"/>
          <w:szCs w:val="24"/>
        </w:rPr>
        <w:t xml:space="preserve"> para a exploração de minerais na Área</w:t>
      </w:r>
      <w:r w:rsidR="006C7FC4">
        <w:rPr>
          <w:rFonts w:ascii="Times New Roman" w:hAnsi="Times New Roman"/>
          <w:sz w:val="24"/>
          <w:szCs w:val="24"/>
        </w:rPr>
        <w:t>. A consulta às</w:t>
      </w:r>
      <w:r w:rsidRPr="00314817">
        <w:rPr>
          <w:rFonts w:ascii="Times New Roman" w:hAnsi="Times New Roman"/>
          <w:sz w:val="24"/>
          <w:szCs w:val="24"/>
        </w:rPr>
        <w:t xml:space="preserve"> partes interessadas foi à primeira de uma série de </w:t>
      </w:r>
      <w:r w:rsidR="00E0034F">
        <w:rPr>
          <w:rFonts w:ascii="Times New Roman" w:hAnsi="Times New Roman"/>
          <w:sz w:val="24"/>
          <w:szCs w:val="24"/>
        </w:rPr>
        <w:t xml:space="preserve">iniciativas </w:t>
      </w:r>
      <w:r w:rsidRPr="00314817">
        <w:rPr>
          <w:rFonts w:ascii="Times New Roman" w:hAnsi="Times New Roman"/>
          <w:sz w:val="24"/>
          <w:szCs w:val="24"/>
        </w:rPr>
        <w:t>para iniciar o desenvolvimento de um qu</w:t>
      </w:r>
      <w:r w:rsidR="008B1CD0">
        <w:rPr>
          <w:rFonts w:ascii="Times New Roman" w:hAnsi="Times New Roman"/>
          <w:sz w:val="24"/>
          <w:szCs w:val="24"/>
        </w:rPr>
        <w:t>adro regulatório que busca incorporar</w:t>
      </w:r>
      <w:r w:rsidRPr="00314817">
        <w:rPr>
          <w:rFonts w:ascii="Times New Roman" w:hAnsi="Times New Roman"/>
          <w:sz w:val="24"/>
          <w:szCs w:val="24"/>
        </w:rPr>
        <w:t xml:space="preserve"> as me</w:t>
      </w:r>
      <w:r w:rsidR="00E0034F">
        <w:rPr>
          <w:rFonts w:ascii="Times New Roman" w:hAnsi="Times New Roman"/>
          <w:sz w:val="24"/>
          <w:szCs w:val="24"/>
        </w:rPr>
        <w:t>lhores práticas contemporâneas</w:t>
      </w:r>
      <w:r w:rsidRPr="00314817">
        <w:rPr>
          <w:rFonts w:ascii="Times New Roman" w:hAnsi="Times New Roman"/>
          <w:sz w:val="24"/>
          <w:szCs w:val="24"/>
        </w:rPr>
        <w:t xml:space="preserve"> a partir </w:t>
      </w:r>
      <w:r w:rsidR="00E0034F">
        <w:rPr>
          <w:rFonts w:ascii="Times New Roman" w:hAnsi="Times New Roman"/>
          <w:sz w:val="24"/>
          <w:szCs w:val="24"/>
        </w:rPr>
        <w:t xml:space="preserve">de </w:t>
      </w:r>
      <w:r w:rsidRPr="00314817">
        <w:rPr>
          <w:rFonts w:ascii="Times New Roman" w:hAnsi="Times New Roman"/>
          <w:sz w:val="24"/>
          <w:szCs w:val="24"/>
        </w:rPr>
        <w:t>análises e opiniões de especialistas.</w:t>
      </w:r>
    </w:p>
    <w:p w14:paraId="5CB02549" w14:textId="4E290610" w:rsidR="00DA384F" w:rsidRPr="00314817" w:rsidRDefault="00DA384F" w:rsidP="00841453">
      <w:pPr>
        <w:pStyle w:val="Prrafodelista"/>
        <w:spacing w:after="0" w:line="360" w:lineRule="auto"/>
        <w:ind w:left="0" w:firstLine="360"/>
        <w:jc w:val="both"/>
        <w:rPr>
          <w:rFonts w:ascii="Times New Roman" w:hAnsi="Times New Roman"/>
          <w:sz w:val="24"/>
          <w:szCs w:val="24"/>
        </w:rPr>
      </w:pPr>
      <w:r w:rsidRPr="00314817">
        <w:rPr>
          <w:rFonts w:ascii="Times New Roman" w:hAnsi="Times New Roman"/>
          <w:sz w:val="24"/>
          <w:szCs w:val="24"/>
        </w:rPr>
        <w:t>Em meados do ano seguinte, a Autoridade passa a fazer consulta</w:t>
      </w:r>
      <w:r w:rsidR="00050E46">
        <w:rPr>
          <w:rFonts w:ascii="Times New Roman" w:hAnsi="Times New Roman"/>
          <w:sz w:val="24"/>
          <w:szCs w:val="24"/>
        </w:rPr>
        <w:t>s</w:t>
      </w:r>
      <w:r w:rsidRPr="00314817">
        <w:rPr>
          <w:rFonts w:ascii="Times New Roman" w:hAnsi="Times New Roman"/>
          <w:sz w:val="24"/>
          <w:szCs w:val="24"/>
        </w:rPr>
        <w:t xml:space="preserve"> para o posterior desenvolvimento do Quadro Regulatório para Exploração de Mineração na Área, documento de discussão sobre os termos financeiros dos contratos de exploração. Ainda no mesmo ano, membros da Autoridade e partes interessadas foram convidados a comentar sobre o quadro sugerido, questões de alto nível e projeto de plano de ação, além do desenvolvimento e implementação de um mecanismo de pagamento para atividades de exploração na Área.</w:t>
      </w:r>
    </w:p>
    <w:p w14:paraId="6C935103" w14:textId="0A3CDB13" w:rsidR="00DA384F" w:rsidRPr="00C16370" w:rsidRDefault="00DA384F" w:rsidP="001C179B">
      <w:pPr>
        <w:pStyle w:val="Prrafodelista"/>
        <w:spacing w:after="0" w:line="360" w:lineRule="auto"/>
        <w:ind w:left="0" w:firstLine="709"/>
        <w:jc w:val="both"/>
        <w:rPr>
          <w:rFonts w:ascii="Times New Roman" w:hAnsi="Times New Roman"/>
          <w:sz w:val="24"/>
          <w:szCs w:val="24"/>
        </w:rPr>
      </w:pPr>
      <w:r w:rsidRPr="000536F0">
        <w:rPr>
          <w:rFonts w:ascii="Times New Roman" w:hAnsi="Times New Roman"/>
          <w:sz w:val="24"/>
          <w:szCs w:val="24"/>
        </w:rPr>
        <w:t xml:space="preserve">Em fevereiro de 2016 é construído o primeiro </w:t>
      </w:r>
      <w:r w:rsidRPr="000536F0">
        <w:rPr>
          <w:rFonts w:ascii="Times New Roman" w:hAnsi="Times New Roman"/>
          <w:i/>
          <w:sz w:val="24"/>
          <w:szCs w:val="24"/>
        </w:rPr>
        <w:t xml:space="preserve">draft </w:t>
      </w:r>
      <w:r w:rsidRPr="000536F0">
        <w:rPr>
          <w:rFonts w:ascii="Times New Roman" w:hAnsi="Times New Roman"/>
          <w:sz w:val="24"/>
          <w:szCs w:val="24"/>
        </w:rPr>
        <w:t>acerca das regulamentações dos termos contratuais e exploração dos fundos marinhos, já trazendo as primeiras noções acer</w:t>
      </w:r>
      <w:r w:rsidR="00EC4632">
        <w:rPr>
          <w:rFonts w:ascii="Times New Roman" w:hAnsi="Times New Roman"/>
          <w:sz w:val="24"/>
          <w:szCs w:val="24"/>
        </w:rPr>
        <w:t>ca da estrutura do código,</w:t>
      </w:r>
      <w:r w:rsidRPr="000536F0">
        <w:rPr>
          <w:rFonts w:ascii="Times New Roman" w:hAnsi="Times New Roman"/>
          <w:sz w:val="24"/>
          <w:szCs w:val="24"/>
        </w:rPr>
        <w:t xml:space="preserve"> alvo de uma série de comentários das partes envolvidas, em especial de gover</w:t>
      </w:r>
      <w:r w:rsidR="00050E46" w:rsidRPr="000536F0">
        <w:rPr>
          <w:rFonts w:ascii="Times New Roman" w:hAnsi="Times New Roman"/>
          <w:sz w:val="24"/>
          <w:szCs w:val="24"/>
        </w:rPr>
        <w:t>nos nacionais, organizações não-</w:t>
      </w:r>
      <w:r w:rsidRPr="000536F0">
        <w:rPr>
          <w:rFonts w:ascii="Times New Roman" w:hAnsi="Times New Roman"/>
          <w:sz w:val="24"/>
          <w:szCs w:val="24"/>
        </w:rPr>
        <w:t>governamentais, institutos de pesquisa e entes do setor privado.</w:t>
      </w:r>
      <w:r w:rsidR="00CC63E7" w:rsidRPr="000536F0">
        <w:rPr>
          <w:rFonts w:ascii="Times New Roman" w:hAnsi="Times New Roman"/>
          <w:sz w:val="24"/>
          <w:szCs w:val="24"/>
        </w:rPr>
        <w:t xml:space="preserve"> Neste contexto</w:t>
      </w:r>
      <w:r w:rsidR="00CC5459" w:rsidRPr="000536F0">
        <w:rPr>
          <w:rFonts w:ascii="Times New Roman" w:hAnsi="Times New Roman"/>
          <w:sz w:val="24"/>
          <w:szCs w:val="24"/>
        </w:rPr>
        <w:t xml:space="preserve">, há uma clara predominância de atores públicos e privados advindos da Europa e da Ásia no que tange à contribuição para elaboração do </w:t>
      </w:r>
      <w:r w:rsidR="00CC5459" w:rsidRPr="000536F0">
        <w:rPr>
          <w:rFonts w:ascii="Times New Roman" w:hAnsi="Times New Roman"/>
          <w:i/>
          <w:sz w:val="24"/>
          <w:szCs w:val="24"/>
        </w:rPr>
        <w:t xml:space="preserve">draft. </w:t>
      </w:r>
      <w:r w:rsidR="00CC5459" w:rsidRPr="000536F0">
        <w:rPr>
          <w:rFonts w:ascii="Times New Roman" w:hAnsi="Times New Roman"/>
          <w:sz w:val="24"/>
          <w:szCs w:val="24"/>
        </w:rPr>
        <w:t>Entre os atores privados, treze são corporações empresariais e dezesseis são organizações do terceiro setor e institutos de</w:t>
      </w:r>
      <w:r w:rsidR="00C74D3A">
        <w:rPr>
          <w:rFonts w:ascii="Times New Roman" w:hAnsi="Times New Roman"/>
          <w:sz w:val="24"/>
          <w:szCs w:val="24"/>
        </w:rPr>
        <w:t xml:space="preserve"> pesquisa marinha. No âmbito desses esforços, percebe-se</w:t>
      </w:r>
      <w:r w:rsidR="00CC5459" w:rsidRPr="000536F0">
        <w:rPr>
          <w:rFonts w:ascii="Times New Roman" w:hAnsi="Times New Roman"/>
          <w:sz w:val="24"/>
          <w:szCs w:val="24"/>
        </w:rPr>
        <w:t xml:space="preserve"> a ausência </w:t>
      </w:r>
      <w:r w:rsidR="00E84B5D">
        <w:rPr>
          <w:rFonts w:ascii="Times New Roman" w:hAnsi="Times New Roman"/>
          <w:sz w:val="24"/>
          <w:szCs w:val="24"/>
        </w:rPr>
        <w:t>de representantes do Atlântico s</w:t>
      </w:r>
      <w:r w:rsidR="00CC5459" w:rsidRPr="000536F0">
        <w:rPr>
          <w:rFonts w:ascii="Times New Roman" w:hAnsi="Times New Roman"/>
          <w:sz w:val="24"/>
          <w:szCs w:val="24"/>
        </w:rPr>
        <w:t>ul na construção de um instrumento jurídico internacional com impactos diretos</w:t>
      </w:r>
      <w:r w:rsidR="001C179B" w:rsidRPr="000536F0">
        <w:rPr>
          <w:rFonts w:ascii="Times New Roman" w:hAnsi="Times New Roman"/>
          <w:sz w:val="24"/>
          <w:szCs w:val="24"/>
        </w:rPr>
        <w:t xml:space="preserve"> na exploração </w:t>
      </w:r>
      <w:r w:rsidR="008E5BB3" w:rsidRPr="000536F0">
        <w:rPr>
          <w:rFonts w:ascii="Times New Roman" w:hAnsi="Times New Roman"/>
          <w:sz w:val="24"/>
          <w:szCs w:val="24"/>
        </w:rPr>
        <w:t>dos Fundos M</w:t>
      </w:r>
      <w:r w:rsidR="001C179B" w:rsidRPr="000536F0">
        <w:rPr>
          <w:rFonts w:ascii="Times New Roman" w:hAnsi="Times New Roman"/>
          <w:sz w:val="24"/>
          <w:szCs w:val="24"/>
        </w:rPr>
        <w:t>arinhos</w:t>
      </w:r>
      <w:r w:rsidR="008E5BB3" w:rsidRPr="000536F0">
        <w:rPr>
          <w:rFonts w:ascii="Times New Roman" w:hAnsi="Times New Roman"/>
          <w:sz w:val="24"/>
          <w:szCs w:val="24"/>
        </w:rPr>
        <w:t xml:space="preserve"> (</w:t>
      </w:r>
      <w:r w:rsidR="000536F0" w:rsidRPr="00E84B5D">
        <w:rPr>
          <w:rFonts w:ascii="Times New Roman" w:hAnsi="Times New Roman"/>
          <w:sz w:val="24"/>
          <w:szCs w:val="24"/>
        </w:rPr>
        <w:t>INTERNATI</w:t>
      </w:r>
      <w:r w:rsidR="00E84B5D" w:rsidRPr="00E84B5D">
        <w:rPr>
          <w:rFonts w:ascii="Times New Roman" w:hAnsi="Times New Roman"/>
          <w:sz w:val="24"/>
          <w:szCs w:val="24"/>
        </w:rPr>
        <w:t>ONAL SEABED AUTHORITY, 2016,</w:t>
      </w:r>
      <w:r w:rsidR="000536F0" w:rsidRPr="00E84B5D">
        <w:rPr>
          <w:rFonts w:ascii="Times New Roman" w:hAnsi="Times New Roman"/>
          <w:sz w:val="24"/>
          <w:szCs w:val="24"/>
        </w:rPr>
        <w:t xml:space="preserve"> 1-2</w:t>
      </w:r>
      <w:r w:rsidR="008E5BB3" w:rsidRPr="00C16370">
        <w:rPr>
          <w:rFonts w:ascii="Times New Roman" w:hAnsi="Times New Roman"/>
          <w:sz w:val="24"/>
          <w:szCs w:val="24"/>
        </w:rPr>
        <w:t>)</w:t>
      </w:r>
      <w:r w:rsidR="001C179B" w:rsidRPr="00C16370">
        <w:rPr>
          <w:rFonts w:ascii="Times New Roman" w:hAnsi="Times New Roman"/>
          <w:sz w:val="24"/>
          <w:szCs w:val="24"/>
        </w:rPr>
        <w:t xml:space="preserve">. </w:t>
      </w:r>
    </w:p>
    <w:p w14:paraId="6A97C4B7" w14:textId="3E649A56" w:rsidR="00DA384F" w:rsidRPr="00314817" w:rsidRDefault="00E20EBC" w:rsidP="009021FB">
      <w:pPr>
        <w:shd w:val="clear" w:color="auto" w:fill="FFFFFF"/>
        <w:spacing w:after="0" w:line="360" w:lineRule="auto"/>
        <w:ind w:firstLine="709"/>
        <w:jc w:val="both"/>
        <w:outlineLvl w:val="3"/>
        <w:rPr>
          <w:rFonts w:ascii="Times New Roman" w:eastAsia="Times New Roman" w:hAnsi="Times New Roman"/>
          <w:sz w:val="24"/>
          <w:szCs w:val="24"/>
          <w:lang w:eastAsia="pt-BR"/>
        </w:rPr>
      </w:pPr>
      <w:r>
        <w:rPr>
          <w:rFonts w:ascii="Times New Roman" w:eastAsia="Times New Roman" w:hAnsi="Times New Roman"/>
          <w:bCs/>
          <w:sz w:val="24"/>
          <w:szCs w:val="24"/>
          <w:lang w:eastAsia="pt-BR"/>
        </w:rPr>
        <w:t>U</w:t>
      </w:r>
      <w:r w:rsidR="00DA384F" w:rsidRPr="00314817">
        <w:rPr>
          <w:rFonts w:ascii="Times New Roman" w:eastAsia="Times New Roman" w:hAnsi="Times New Roman"/>
          <w:bCs/>
          <w:sz w:val="24"/>
          <w:szCs w:val="24"/>
          <w:lang w:eastAsia="pt-BR"/>
        </w:rPr>
        <w:t xml:space="preserve">ma série de workshops </w:t>
      </w:r>
      <w:r w:rsidR="005D25BB">
        <w:rPr>
          <w:rFonts w:ascii="Times New Roman" w:eastAsia="Times New Roman" w:hAnsi="Times New Roman"/>
          <w:bCs/>
          <w:sz w:val="24"/>
          <w:szCs w:val="24"/>
          <w:lang w:eastAsia="pt-BR"/>
        </w:rPr>
        <w:t xml:space="preserve">temáticos </w:t>
      </w:r>
      <w:r w:rsidR="00DA384F" w:rsidRPr="00314817">
        <w:rPr>
          <w:rFonts w:ascii="Times New Roman" w:eastAsia="Times New Roman" w:hAnsi="Times New Roman"/>
          <w:bCs/>
          <w:sz w:val="24"/>
          <w:szCs w:val="24"/>
          <w:lang w:eastAsia="pt-BR"/>
        </w:rPr>
        <w:t xml:space="preserve">tiveram influência na construção do </w:t>
      </w:r>
      <w:r w:rsidR="00DA384F" w:rsidRPr="00314817">
        <w:rPr>
          <w:rFonts w:ascii="Times New Roman" w:eastAsia="Times New Roman" w:hAnsi="Times New Roman"/>
          <w:bCs/>
          <w:i/>
          <w:sz w:val="24"/>
          <w:szCs w:val="24"/>
          <w:lang w:eastAsia="pt-BR"/>
        </w:rPr>
        <w:t>Draft.</w:t>
      </w:r>
      <w:r w:rsidR="00DA384F" w:rsidRPr="00314817">
        <w:rPr>
          <w:rFonts w:ascii="Times New Roman" w:eastAsia="Times New Roman" w:hAnsi="Times New Roman"/>
          <w:b/>
          <w:bCs/>
          <w:i/>
          <w:sz w:val="24"/>
          <w:szCs w:val="24"/>
          <w:lang w:eastAsia="pt-BR"/>
        </w:rPr>
        <w:t xml:space="preserve"> </w:t>
      </w:r>
      <w:r w:rsidR="00DA384F" w:rsidRPr="00314817">
        <w:rPr>
          <w:rFonts w:ascii="Times New Roman" w:eastAsia="Times New Roman" w:hAnsi="Times New Roman"/>
          <w:sz w:val="24"/>
          <w:szCs w:val="24"/>
          <w:lang w:eastAsia="pt-BR"/>
        </w:rPr>
        <w:t>Fora</w:t>
      </w:r>
      <w:r w:rsidR="00E20D43">
        <w:rPr>
          <w:rFonts w:ascii="Times New Roman" w:eastAsia="Times New Roman" w:hAnsi="Times New Roman"/>
          <w:sz w:val="24"/>
          <w:szCs w:val="24"/>
          <w:lang w:eastAsia="pt-BR"/>
        </w:rPr>
        <w:t>m realizadas também</w:t>
      </w:r>
      <w:r w:rsidR="00DA384F" w:rsidRPr="00314817">
        <w:rPr>
          <w:rFonts w:ascii="Times New Roman" w:eastAsia="Times New Roman" w:hAnsi="Times New Roman"/>
          <w:sz w:val="24"/>
          <w:szCs w:val="24"/>
          <w:lang w:eastAsia="pt-BR"/>
        </w:rPr>
        <w:t xml:space="preserve"> oficinas diretamente relacionadas ao desenvolvimento de áreas específicas do Código de</w:t>
      </w:r>
      <w:r w:rsidR="00FD4993">
        <w:rPr>
          <w:rFonts w:ascii="Times New Roman" w:eastAsia="Times New Roman" w:hAnsi="Times New Roman"/>
          <w:sz w:val="24"/>
          <w:szCs w:val="24"/>
          <w:lang w:eastAsia="pt-BR"/>
        </w:rPr>
        <w:t xml:space="preserve"> Mineração</w:t>
      </w:r>
      <w:r w:rsidR="001727D0">
        <w:rPr>
          <w:rFonts w:ascii="Times New Roman" w:eastAsia="Times New Roman" w:hAnsi="Times New Roman"/>
          <w:sz w:val="24"/>
          <w:szCs w:val="24"/>
          <w:lang w:eastAsia="pt-BR"/>
        </w:rPr>
        <w:t>: Workshop sobre exploração de m</w:t>
      </w:r>
      <w:r w:rsidR="00DA384F" w:rsidRPr="00314817">
        <w:rPr>
          <w:rFonts w:ascii="Times New Roman" w:eastAsia="Times New Roman" w:hAnsi="Times New Roman"/>
          <w:sz w:val="24"/>
          <w:szCs w:val="24"/>
          <w:lang w:eastAsia="pt-BR"/>
        </w:rPr>
        <w:t xml:space="preserve">ineração </w:t>
      </w:r>
      <w:r w:rsidR="00CE36F5">
        <w:rPr>
          <w:rFonts w:ascii="Times New Roman" w:eastAsia="Times New Roman" w:hAnsi="Times New Roman"/>
          <w:sz w:val="24"/>
          <w:szCs w:val="24"/>
          <w:lang w:eastAsia="pt-BR"/>
        </w:rPr>
        <w:t>na Área (2015);</w:t>
      </w:r>
      <w:r w:rsidR="001727D0">
        <w:rPr>
          <w:rFonts w:ascii="Times New Roman" w:eastAsia="Times New Roman" w:hAnsi="Times New Roman"/>
          <w:sz w:val="24"/>
          <w:szCs w:val="24"/>
          <w:lang w:eastAsia="pt-BR"/>
        </w:rPr>
        <w:t xml:space="preserve"> Workshop sobre avaliação e gestão a</w:t>
      </w:r>
      <w:r w:rsidR="00DA384F" w:rsidRPr="00314817">
        <w:rPr>
          <w:rFonts w:ascii="Times New Roman" w:eastAsia="Times New Roman" w:hAnsi="Times New Roman"/>
          <w:sz w:val="24"/>
          <w:szCs w:val="24"/>
          <w:lang w:eastAsia="pt-BR"/>
        </w:rPr>
        <w:t xml:space="preserve">mbiental </w:t>
      </w:r>
      <w:r w:rsidR="001727D0">
        <w:rPr>
          <w:rFonts w:ascii="Times New Roman" w:eastAsia="Times New Roman" w:hAnsi="Times New Roman"/>
          <w:sz w:val="24"/>
          <w:szCs w:val="24"/>
          <w:lang w:eastAsia="pt-BR"/>
        </w:rPr>
        <w:lastRenderedPageBreak/>
        <w:t>para exploração de minerais na Á</w:t>
      </w:r>
      <w:r w:rsidR="00CE36F5">
        <w:rPr>
          <w:rFonts w:ascii="Times New Roman" w:eastAsia="Times New Roman" w:hAnsi="Times New Roman"/>
          <w:sz w:val="24"/>
          <w:szCs w:val="24"/>
          <w:lang w:eastAsia="pt-BR"/>
        </w:rPr>
        <w:t>rea (2016);</w:t>
      </w:r>
      <w:r w:rsidR="00DA384F" w:rsidRPr="00314817">
        <w:rPr>
          <w:rFonts w:ascii="Times New Roman" w:eastAsia="Times New Roman" w:hAnsi="Times New Roman"/>
          <w:sz w:val="24"/>
          <w:szCs w:val="24"/>
          <w:lang w:eastAsia="pt-BR"/>
        </w:rPr>
        <w:t xml:space="preserve"> e</w:t>
      </w:r>
      <w:r w:rsidR="00CE36F5">
        <w:rPr>
          <w:rFonts w:ascii="Times New Roman" w:eastAsia="Times New Roman" w:hAnsi="Times New Roman"/>
          <w:sz w:val="24"/>
          <w:szCs w:val="24"/>
          <w:lang w:eastAsia="pt-BR"/>
        </w:rPr>
        <w:t>,</w:t>
      </w:r>
      <w:r w:rsidR="00DA384F" w:rsidRPr="00314817">
        <w:rPr>
          <w:rFonts w:ascii="Times New Roman" w:eastAsia="Times New Roman" w:hAnsi="Times New Roman"/>
          <w:sz w:val="24"/>
          <w:szCs w:val="24"/>
          <w:lang w:eastAsia="pt-BR"/>
        </w:rPr>
        <w:t xml:space="preserve"> Workshop sobre o regime de pagamento (2017).</w:t>
      </w:r>
    </w:p>
    <w:p w14:paraId="0582A26A" w14:textId="2B45F438" w:rsidR="00841453" w:rsidRPr="00841453" w:rsidRDefault="00083EBD" w:rsidP="00C93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lang w:val="pt-PT"/>
        </w:rPr>
      </w:pPr>
      <w:r>
        <w:rPr>
          <w:rFonts w:ascii="Times New Roman" w:eastAsia="Times New Roman" w:hAnsi="Times New Roman"/>
          <w:bCs/>
          <w:sz w:val="24"/>
          <w:szCs w:val="24"/>
          <w:lang w:eastAsia="pt-BR"/>
        </w:rPr>
        <w:t>A</w:t>
      </w:r>
      <w:r w:rsidR="00C93CFF" w:rsidRPr="00841453">
        <w:rPr>
          <w:rFonts w:ascii="Times New Roman" w:eastAsia="Times New Roman" w:hAnsi="Times New Roman"/>
          <w:bCs/>
          <w:sz w:val="24"/>
          <w:szCs w:val="24"/>
          <w:lang w:eastAsia="pt-BR"/>
        </w:rPr>
        <w:t xml:space="preserve">cerca do </w:t>
      </w:r>
      <w:r w:rsidR="00C93CFF" w:rsidRPr="00841453">
        <w:rPr>
          <w:rFonts w:ascii="Times New Roman" w:eastAsia="Times New Roman" w:hAnsi="Times New Roman"/>
          <w:bCs/>
          <w:i/>
          <w:sz w:val="24"/>
          <w:szCs w:val="24"/>
          <w:lang w:eastAsia="pt-BR"/>
        </w:rPr>
        <w:t xml:space="preserve">draft </w:t>
      </w:r>
      <w:r w:rsidR="00C93CFF" w:rsidRPr="00841453">
        <w:rPr>
          <w:rFonts w:ascii="Times New Roman" w:eastAsia="Times New Roman" w:hAnsi="Times New Roman"/>
          <w:bCs/>
          <w:sz w:val="24"/>
          <w:szCs w:val="24"/>
          <w:lang w:eastAsia="pt-BR"/>
        </w:rPr>
        <w:t xml:space="preserve">publicado pela Autoridade, percebe-se que o documento é </w:t>
      </w:r>
      <w:r w:rsidR="00CF70C3" w:rsidRPr="00841453">
        <w:rPr>
          <w:rFonts w:ascii="Times New Roman" w:eastAsia="Times New Roman" w:hAnsi="Times New Roman"/>
          <w:sz w:val="24"/>
          <w:szCs w:val="24"/>
          <w:lang w:val="pt-PT" w:eastAsia="pt-BR"/>
        </w:rPr>
        <w:t xml:space="preserve">dividido em dez tópicos que exploram definições e estabelecem mandamentos quanto à exploração dos fundos marinhos. </w:t>
      </w:r>
      <w:r w:rsidR="00CF70C3" w:rsidRPr="00841453">
        <w:rPr>
          <w:rFonts w:ascii="Times New Roman" w:hAnsi="Times New Roman"/>
          <w:sz w:val="24"/>
          <w:szCs w:val="24"/>
          <w:lang w:val="pt-PT"/>
        </w:rPr>
        <w:t>No que tange às</w:t>
      </w:r>
      <w:r w:rsidR="00E91E79">
        <w:rPr>
          <w:rFonts w:ascii="Times New Roman" w:hAnsi="Times New Roman"/>
          <w:sz w:val="24"/>
          <w:szCs w:val="24"/>
          <w:lang w:val="pt-PT"/>
        </w:rPr>
        <w:t xml:space="preserve"> definições aplicáveis </w:t>
      </w:r>
      <w:r w:rsidR="00CF70C3" w:rsidRPr="00841453">
        <w:rPr>
          <w:rFonts w:ascii="Times New Roman" w:hAnsi="Times New Roman"/>
          <w:sz w:val="24"/>
          <w:szCs w:val="24"/>
          <w:lang w:val="pt-PT"/>
        </w:rPr>
        <w:t xml:space="preserve">ao regime de exploração, os </w:t>
      </w:r>
      <w:r w:rsidR="00CF70C3" w:rsidRPr="000C31E9">
        <w:rPr>
          <w:rFonts w:ascii="Times New Roman" w:hAnsi="Times New Roman"/>
          <w:sz w:val="24"/>
          <w:szCs w:val="24"/>
          <w:lang w:val="pt-PT"/>
        </w:rPr>
        <w:t>Regulamentos de Explo</w:t>
      </w:r>
      <w:r w:rsidR="000C31E9" w:rsidRPr="000C31E9">
        <w:rPr>
          <w:rFonts w:ascii="Times New Roman" w:hAnsi="Times New Roman"/>
          <w:sz w:val="24"/>
          <w:szCs w:val="24"/>
          <w:lang w:val="pt-PT"/>
        </w:rPr>
        <w:t>tação</w:t>
      </w:r>
      <w:r w:rsidR="00CF70C3" w:rsidRPr="000C31E9">
        <w:rPr>
          <w:rFonts w:ascii="Times New Roman" w:hAnsi="Times New Roman"/>
          <w:sz w:val="24"/>
          <w:szCs w:val="24"/>
          <w:lang w:val="pt-PT"/>
        </w:rPr>
        <w:t xml:space="preserve"> </w:t>
      </w:r>
      <w:r w:rsidR="00CF70C3" w:rsidRPr="00841453">
        <w:rPr>
          <w:rFonts w:ascii="Times New Roman" w:hAnsi="Times New Roman"/>
          <w:sz w:val="24"/>
          <w:szCs w:val="24"/>
          <w:lang w:val="pt-PT"/>
        </w:rPr>
        <w:t xml:space="preserve">contêm relativamente poucos termos e definições, sendo provável que os </w:t>
      </w:r>
      <w:r w:rsidR="000E1E30" w:rsidRPr="000E1E30">
        <w:rPr>
          <w:rFonts w:ascii="Times New Roman" w:hAnsi="Times New Roman"/>
          <w:sz w:val="24"/>
          <w:szCs w:val="24"/>
          <w:lang w:val="pt-PT"/>
        </w:rPr>
        <w:t>(Regulamentos)</w:t>
      </w:r>
      <w:r w:rsidR="000E1E30">
        <w:rPr>
          <w:rFonts w:ascii="Times New Roman" w:hAnsi="Times New Roman"/>
          <w:color w:val="FF0000"/>
          <w:sz w:val="24"/>
          <w:szCs w:val="24"/>
          <w:lang w:val="pt-PT"/>
        </w:rPr>
        <w:t xml:space="preserve"> </w:t>
      </w:r>
      <w:r w:rsidR="005402EB">
        <w:rPr>
          <w:rFonts w:ascii="Times New Roman" w:hAnsi="Times New Roman"/>
          <w:sz w:val="24"/>
          <w:szCs w:val="24"/>
          <w:lang w:val="pt-PT"/>
        </w:rPr>
        <w:t>posteriores incluam termos</w:t>
      </w:r>
      <w:r w:rsidR="00CF70C3" w:rsidRPr="00841453">
        <w:rPr>
          <w:rFonts w:ascii="Times New Roman" w:hAnsi="Times New Roman"/>
          <w:sz w:val="24"/>
          <w:szCs w:val="24"/>
          <w:lang w:val="pt-PT"/>
        </w:rPr>
        <w:t xml:space="preserve"> acord</w:t>
      </w:r>
      <w:r w:rsidR="005402EB">
        <w:rPr>
          <w:rFonts w:ascii="Times New Roman" w:hAnsi="Times New Roman"/>
          <w:sz w:val="24"/>
          <w:szCs w:val="24"/>
          <w:lang w:val="pt-PT"/>
        </w:rPr>
        <w:t>ado</w:t>
      </w:r>
      <w:r w:rsidR="00CF70C3" w:rsidRPr="00841453">
        <w:rPr>
          <w:rFonts w:ascii="Times New Roman" w:hAnsi="Times New Roman"/>
          <w:sz w:val="24"/>
          <w:szCs w:val="24"/>
          <w:lang w:val="pt-PT"/>
        </w:rPr>
        <w:t>s internacionalmen</w:t>
      </w:r>
      <w:r w:rsidR="005402EB">
        <w:rPr>
          <w:rFonts w:ascii="Times New Roman" w:hAnsi="Times New Roman"/>
          <w:sz w:val="24"/>
          <w:szCs w:val="24"/>
          <w:lang w:val="pt-PT"/>
        </w:rPr>
        <w:t xml:space="preserve">te, com maior precisão conceitual </w:t>
      </w:r>
      <w:r w:rsidR="00841453" w:rsidRPr="00841453">
        <w:rPr>
          <w:rFonts w:ascii="Times New Roman" w:hAnsi="Times New Roman"/>
          <w:sz w:val="24"/>
          <w:szCs w:val="24"/>
          <w:lang w:val="pt-PT"/>
        </w:rPr>
        <w:t>(</w:t>
      </w:r>
      <w:r w:rsidR="000C31E9">
        <w:rPr>
          <w:rFonts w:ascii="Times New Roman" w:hAnsi="Times New Roman"/>
          <w:sz w:val="24"/>
          <w:szCs w:val="24"/>
          <w:lang w:val="pt-PT"/>
        </w:rPr>
        <w:t>INTERNATI</w:t>
      </w:r>
      <w:r w:rsidR="005402EB">
        <w:rPr>
          <w:rFonts w:ascii="Times New Roman" w:hAnsi="Times New Roman"/>
          <w:sz w:val="24"/>
          <w:szCs w:val="24"/>
          <w:lang w:val="pt-PT"/>
        </w:rPr>
        <w:t>ONAL, SEABED AUTHORITY, 2017,</w:t>
      </w:r>
      <w:r w:rsidR="000C31E9">
        <w:rPr>
          <w:rFonts w:ascii="Times New Roman" w:hAnsi="Times New Roman"/>
          <w:sz w:val="24"/>
          <w:szCs w:val="24"/>
          <w:lang w:val="pt-PT"/>
        </w:rPr>
        <w:t xml:space="preserve"> 26</w:t>
      </w:r>
      <w:r w:rsidR="00841453" w:rsidRPr="00841453">
        <w:rPr>
          <w:rFonts w:ascii="Times New Roman" w:hAnsi="Times New Roman"/>
          <w:sz w:val="24"/>
          <w:szCs w:val="24"/>
          <w:lang w:val="pt-PT"/>
        </w:rPr>
        <w:t>).</w:t>
      </w:r>
    </w:p>
    <w:p w14:paraId="2BA2067C" w14:textId="60DC46F4" w:rsidR="00841453" w:rsidRPr="000C31E9" w:rsidRDefault="00C93CFF" w:rsidP="0084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val="pt-PT" w:eastAsia="pt-BR"/>
        </w:rPr>
      </w:pPr>
      <w:r w:rsidRPr="000C31E9">
        <w:rPr>
          <w:rFonts w:ascii="Times New Roman" w:hAnsi="Times New Roman"/>
          <w:sz w:val="24"/>
          <w:szCs w:val="24"/>
          <w:lang w:val="pt-PT"/>
        </w:rPr>
        <w:t xml:space="preserve">Além disso, o </w:t>
      </w:r>
      <w:r w:rsidR="000C31E9" w:rsidRPr="000C31E9">
        <w:rPr>
          <w:rFonts w:ascii="Times New Roman" w:hAnsi="Times New Roman"/>
          <w:i/>
          <w:sz w:val="24"/>
          <w:szCs w:val="24"/>
          <w:lang w:val="pt-PT"/>
        </w:rPr>
        <w:t>draft</w:t>
      </w:r>
      <w:r w:rsidRPr="000C31E9">
        <w:rPr>
          <w:rFonts w:ascii="Times New Roman" w:hAnsi="Times New Roman"/>
          <w:sz w:val="24"/>
          <w:szCs w:val="24"/>
          <w:lang w:val="pt-PT"/>
        </w:rPr>
        <w:t xml:space="preserve"> descreve o processo de aprovação para exploração d</w:t>
      </w:r>
      <w:r w:rsidR="005402EB">
        <w:rPr>
          <w:rFonts w:ascii="Times New Roman" w:hAnsi="Times New Roman"/>
          <w:sz w:val="24"/>
          <w:szCs w:val="24"/>
          <w:lang w:val="pt-PT"/>
        </w:rPr>
        <w:t>os fundos m</w:t>
      </w:r>
      <w:r w:rsidRPr="000C31E9">
        <w:rPr>
          <w:rFonts w:ascii="Times New Roman" w:hAnsi="Times New Roman"/>
          <w:sz w:val="24"/>
          <w:szCs w:val="24"/>
          <w:lang w:val="pt-PT"/>
        </w:rPr>
        <w:t xml:space="preserve">arinhos, </w:t>
      </w:r>
      <w:r w:rsidR="00CB5704" w:rsidRPr="000C31E9">
        <w:rPr>
          <w:rFonts w:ascii="Times New Roman" w:hAnsi="Times New Roman"/>
          <w:sz w:val="24"/>
          <w:szCs w:val="24"/>
          <w:lang w:val="pt-PT"/>
        </w:rPr>
        <w:t>o que inclui</w:t>
      </w:r>
      <w:r w:rsidRPr="000C31E9">
        <w:rPr>
          <w:rFonts w:ascii="Times New Roman" w:hAnsi="Times New Roman"/>
          <w:sz w:val="24"/>
          <w:szCs w:val="24"/>
          <w:lang w:val="pt-PT"/>
        </w:rPr>
        <w:t xml:space="preserve"> a elaboração de estudo de viabilidade, relatório de impacto ambiental e plano financeiro</w:t>
      </w:r>
      <w:r w:rsidR="00CB5704" w:rsidRPr="000C31E9">
        <w:rPr>
          <w:rFonts w:ascii="Times New Roman" w:hAnsi="Times New Roman"/>
          <w:sz w:val="24"/>
          <w:szCs w:val="24"/>
          <w:lang w:val="pt-PT"/>
        </w:rPr>
        <w:t xml:space="preserve"> (</w:t>
      </w:r>
      <w:r w:rsidR="000C31E9" w:rsidRPr="005402EB">
        <w:rPr>
          <w:rFonts w:ascii="Times New Roman" w:hAnsi="Times New Roman"/>
          <w:sz w:val="24"/>
          <w:szCs w:val="24"/>
          <w:lang w:val="pt-PT"/>
        </w:rPr>
        <w:t>INTERNATIONAL SEABED AUTHORITY, 2017, p. 5</w:t>
      </w:r>
      <w:r w:rsidR="00CB5704" w:rsidRPr="000C31E9">
        <w:rPr>
          <w:rFonts w:ascii="Times New Roman" w:hAnsi="Times New Roman"/>
          <w:sz w:val="24"/>
          <w:szCs w:val="24"/>
          <w:lang w:val="pt-PT"/>
        </w:rPr>
        <w:t>)</w:t>
      </w:r>
      <w:r w:rsidR="00841453" w:rsidRPr="000C31E9">
        <w:rPr>
          <w:rFonts w:ascii="Times New Roman" w:hAnsi="Times New Roman"/>
          <w:sz w:val="24"/>
          <w:szCs w:val="24"/>
          <w:lang w:val="pt-PT"/>
        </w:rPr>
        <w:t xml:space="preserve">. </w:t>
      </w:r>
      <w:r w:rsidR="00F13742" w:rsidRPr="000C31E9">
        <w:rPr>
          <w:rFonts w:ascii="Times New Roman" w:hAnsi="Times New Roman"/>
          <w:sz w:val="24"/>
          <w:szCs w:val="24"/>
        </w:rPr>
        <w:t xml:space="preserve">O </w:t>
      </w:r>
      <w:r w:rsidR="007858EE">
        <w:rPr>
          <w:rFonts w:ascii="Times New Roman" w:hAnsi="Times New Roman"/>
          <w:sz w:val="24"/>
          <w:szCs w:val="24"/>
        </w:rPr>
        <w:t>processo de contratação de</w:t>
      </w:r>
      <w:r w:rsidR="00841453" w:rsidRPr="000C31E9">
        <w:rPr>
          <w:rFonts w:ascii="Times New Roman" w:hAnsi="Times New Roman"/>
          <w:sz w:val="24"/>
          <w:szCs w:val="24"/>
        </w:rPr>
        <w:t xml:space="preserve"> empresas exploradoras ocorre de forma pública, d</w:t>
      </w:r>
      <w:r w:rsidR="00841453" w:rsidRPr="000C31E9">
        <w:rPr>
          <w:rFonts w:ascii="Times New Roman" w:hAnsi="Times New Roman"/>
          <w:sz w:val="24"/>
          <w:szCs w:val="24"/>
          <w:lang w:val="pt-PT"/>
        </w:rPr>
        <w:t>e acordo com o princípio da transparência na tomada de decisões sobre questões susceptíveis de ter um impacto significativo no ambiente, de forma</w:t>
      </w:r>
      <w:r w:rsidR="00EC15B1" w:rsidRPr="000C31E9">
        <w:rPr>
          <w:rFonts w:ascii="Times New Roman" w:hAnsi="Times New Roman"/>
          <w:sz w:val="24"/>
          <w:szCs w:val="24"/>
          <w:lang w:val="pt-PT"/>
        </w:rPr>
        <w:t xml:space="preserve"> a determinar um processo transparente</w:t>
      </w:r>
      <w:r w:rsidR="00841453" w:rsidRPr="000C31E9">
        <w:rPr>
          <w:rFonts w:ascii="Times New Roman" w:hAnsi="Times New Roman"/>
          <w:sz w:val="24"/>
          <w:szCs w:val="24"/>
          <w:lang w:val="pt-PT"/>
        </w:rPr>
        <w:t xml:space="preserve"> de revisão</w:t>
      </w:r>
      <w:r w:rsidR="00E05EAE" w:rsidRPr="000C31E9">
        <w:rPr>
          <w:rFonts w:ascii="Times New Roman" w:hAnsi="Times New Roman"/>
          <w:sz w:val="24"/>
          <w:szCs w:val="24"/>
          <w:lang w:val="pt-PT"/>
        </w:rPr>
        <w:t>. Alex Oliveira e Milena Zuffo insistem que, neste caso, o princípio do patrimônio comum da humanidade fundamenta o princípio da transparência</w:t>
      </w:r>
      <w:r w:rsidR="0008360B" w:rsidRPr="000C31E9">
        <w:rPr>
          <w:rFonts w:ascii="Times New Roman" w:hAnsi="Times New Roman"/>
          <w:sz w:val="24"/>
          <w:szCs w:val="24"/>
          <w:lang w:val="pt-PT"/>
        </w:rPr>
        <w:t xml:space="preserve"> (em detrimento da confidencialidade que é fundamental para questões de investimento e propriedade intelectual)</w:t>
      </w:r>
      <w:r w:rsidR="00E05EAE" w:rsidRPr="000C31E9">
        <w:rPr>
          <w:rFonts w:ascii="Times New Roman" w:hAnsi="Times New Roman"/>
          <w:sz w:val="24"/>
          <w:szCs w:val="24"/>
          <w:lang w:val="pt-PT"/>
        </w:rPr>
        <w:t xml:space="preserve">, no sentido do conteúdo da Opinião Consultiva nº 17 de permitir que a comunidade internacional e sujeitos de direito internacional exerçam efetivamente o papel de fiscalizadores </w:t>
      </w:r>
      <w:r w:rsidR="00EC15B1" w:rsidRPr="000C31E9">
        <w:rPr>
          <w:rFonts w:ascii="Times New Roman" w:hAnsi="Times New Roman"/>
          <w:sz w:val="24"/>
          <w:szCs w:val="24"/>
          <w:lang w:val="pt-PT"/>
        </w:rPr>
        <w:t xml:space="preserve"> (2017,</w:t>
      </w:r>
      <w:r w:rsidR="00E05EAE" w:rsidRPr="000C31E9">
        <w:rPr>
          <w:rFonts w:ascii="Times New Roman" w:hAnsi="Times New Roman"/>
          <w:sz w:val="24"/>
          <w:szCs w:val="24"/>
          <w:lang w:val="pt-PT"/>
        </w:rPr>
        <w:t xml:space="preserve"> 32-33</w:t>
      </w:r>
      <w:r w:rsidR="00EC15B1" w:rsidRPr="000C31E9">
        <w:rPr>
          <w:rFonts w:ascii="Times New Roman" w:hAnsi="Times New Roman"/>
          <w:sz w:val="24"/>
          <w:szCs w:val="24"/>
          <w:lang w:val="pt-PT"/>
        </w:rPr>
        <w:t>)</w:t>
      </w:r>
      <w:r w:rsidR="00841453" w:rsidRPr="000C31E9">
        <w:rPr>
          <w:rFonts w:ascii="Times New Roman" w:hAnsi="Times New Roman"/>
          <w:sz w:val="24"/>
          <w:szCs w:val="24"/>
          <w:lang w:val="pt-PT"/>
        </w:rPr>
        <w:t xml:space="preserve">. </w:t>
      </w:r>
    </w:p>
    <w:p w14:paraId="71BB1B14" w14:textId="77777777" w:rsidR="001259E4" w:rsidRDefault="00841453" w:rsidP="00841453">
      <w:pPr>
        <w:pStyle w:val="HTMLconformatoprevio"/>
        <w:spacing w:line="360" w:lineRule="auto"/>
        <w:ind w:firstLine="709"/>
        <w:jc w:val="both"/>
        <w:rPr>
          <w:rFonts w:ascii="Times New Roman" w:hAnsi="Times New Roman" w:cs="Times New Roman"/>
          <w:sz w:val="24"/>
          <w:szCs w:val="24"/>
          <w:lang w:val="pt-PT"/>
        </w:rPr>
      </w:pPr>
      <w:r w:rsidRPr="000C31E9">
        <w:rPr>
          <w:rFonts w:ascii="Times New Roman" w:hAnsi="Times New Roman" w:cs="Times New Roman"/>
          <w:sz w:val="24"/>
          <w:szCs w:val="24"/>
        </w:rPr>
        <w:t xml:space="preserve">Por sua vez, </w:t>
      </w:r>
      <w:r w:rsidRPr="000C31E9">
        <w:rPr>
          <w:rFonts w:ascii="Times New Roman" w:hAnsi="Times New Roman" w:cs="Times New Roman"/>
          <w:sz w:val="24"/>
          <w:szCs w:val="24"/>
          <w:lang w:val="pt-PT"/>
        </w:rPr>
        <w:t xml:space="preserve">a restauração do ambiente marinho </w:t>
      </w:r>
      <w:r w:rsidR="00F32338" w:rsidRPr="000C31E9">
        <w:rPr>
          <w:rFonts w:ascii="Times New Roman" w:hAnsi="Times New Roman" w:cs="Times New Roman"/>
          <w:sz w:val="24"/>
          <w:szCs w:val="24"/>
          <w:lang w:val="pt-PT"/>
        </w:rPr>
        <w:t>ocorrerá sempre que o Conselho</w:t>
      </w:r>
      <w:r w:rsidRPr="000C31E9">
        <w:rPr>
          <w:rFonts w:ascii="Times New Roman" w:hAnsi="Times New Roman" w:cs="Times New Roman"/>
          <w:sz w:val="24"/>
          <w:szCs w:val="24"/>
          <w:lang w:val="pt-PT"/>
        </w:rPr>
        <w:t xml:space="preserve"> ordene. Esta</w:t>
      </w:r>
      <w:r w:rsidR="00F32338" w:rsidRPr="000C31E9">
        <w:rPr>
          <w:rFonts w:ascii="Times New Roman" w:hAnsi="Times New Roman" w:cs="Times New Roman"/>
          <w:sz w:val="24"/>
          <w:szCs w:val="24"/>
          <w:lang w:val="pt-PT"/>
        </w:rPr>
        <w:t xml:space="preserve"> competência</w:t>
      </w:r>
      <w:r w:rsidRPr="000C31E9">
        <w:rPr>
          <w:rFonts w:ascii="Times New Roman" w:hAnsi="Times New Roman" w:cs="Times New Roman"/>
          <w:sz w:val="24"/>
          <w:szCs w:val="24"/>
          <w:lang w:val="pt-PT"/>
        </w:rPr>
        <w:t xml:space="preserve"> baseia-se nas recomendações da Comissão que terão em conta a eficácia provável das técnicas baseadas na necessidade, viabilidade técnica, e a relação custo-efic</w:t>
      </w:r>
      <w:r w:rsidR="00DB6B66" w:rsidRPr="000C31E9">
        <w:rPr>
          <w:rFonts w:ascii="Times New Roman" w:hAnsi="Times New Roman" w:cs="Times New Roman"/>
          <w:sz w:val="24"/>
          <w:szCs w:val="24"/>
          <w:lang w:val="pt-PT"/>
        </w:rPr>
        <w:t>iência</w:t>
      </w:r>
      <w:r w:rsidR="009A43E1">
        <w:rPr>
          <w:rFonts w:ascii="Times New Roman" w:hAnsi="Times New Roman" w:cs="Times New Roman"/>
          <w:sz w:val="24"/>
          <w:szCs w:val="24"/>
          <w:lang w:val="pt-PT"/>
        </w:rPr>
        <w:t>,</w:t>
      </w:r>
      <w:r w:rsidR="00F32338" w:rsidRPr="000C31E9">
        <w:rPr>
          <w:rFonts w:ascii="Times New Roman" w:hAnsi="Times New Roman" w:cs="Times New Roman"/>
          <w:sz w:val="24"/>
          <w:szCs w:val="24"/>
          <w:lang w:val="pt-PT"/>
        </w:rPr>
        <w:t xml:space="preserve"> </w:t>
      </w:r>
      <w:r w:rsidRPr="000C31E9">
        <w:rPr>
          <w:rFonts w:ascii="Times New Roman" w:hAnsi="Times New Roman" w:cs="Times New Roman"/>
          <w:sz w:val="24"/>
          <w:szCs w:val="24"/>
          <w:lang w:val="pt-PT"/>
        </w:rPr>
        <w:t>com base numa análise de custo-benefício, sempre que tal quantificação possa ser razoavelmente avaliada</w:t>
      </w:r>
      <w:r w:rsidR="00F32338" w:rsidRPr="000C31E9">
        <w:rPr>
          <w:rFonts w:ascii="Times New Roman" w:hAnsi="Times New Roman" w:cs="Times New Roman"/>
          <w:sz w:val="24"/>
          <w:szCs w:val="24"/>
          <w:lang w:val="pt-PT"/>
        </w:rPr>
        <w:t xml:space="preserve"> (</w:t>
      </w:r>
      <w:r w:rsidR="000C31E9" w:rsidRPr="009A43E1">
        <w:rPr>
          <w:rFonts w:ascii="Times New Roman" w:hAnsi="Times New Roman" w:cs="Times New Roman"/>
          <w:sz w:val="24"/>
          <w:szCs w:val="24"/>
          <w:lang w:val="pt-PT"/>
        </w:rPr>
        <w:t xml:space="preserve">INTERNATIONAL SEABED </w:t>
      </w:r>
      <w:r w:rsidR="009A43E1" w:rsidRPr="009A43E1">
        <w:rPr>
          <w:rFonts w:ascii="Times New Roman" w:hAnsi="Times New Roman" w:cs="Times New Roman"/>
          <w:sz w:val="24"/>
          <w:szCs w:val="24"/>
          <w:lang w:val="pt-PT"/>
        </w:rPr>
        <w:t>AUTHORITY, 2017,</w:t>
      </w:r>
      <w:r w:rsidR="000C31E9" w:rsidRPr="009A43E1">
        <w:rPr>
          <w:rFonts w:ascii="Times New Roman" w:hAnsi="Times New Roman" w:cs="Times New Roman"/>
          <w:sz w:val="24"/>
          <w:szCs w:val="24"/>
          <w:lang w:val="pt-PT"/>
        </w:rPr>
        <w:t xml:space="preserve"> 53</w:t>
      </w:r>
      <w:r w:rsidR="000C31E9" w:rsidRPr="000C31E9">
        <w:rPr>
          <w:rFonts w:ascii="Times New Roman" w:hAnsi="Times New Roman" w:cs="Times New Roman"/>
          <w:sz w:val="24"/>
          <w:szCs w:val="24"/>
          <w:lang w:val="pt-PT"/>
        </w:rPr>
        <w:t>)</w:t>
      </w:r>
      <w:r w:rsidR="000C31E9">
        <w:rPr>
          <w:rFonts w:ascii="Times New Roman" w:hAnsi="Times New Roman" w:cs="Times New Roman"/>
          <w:sz w:val="24"/>
          <w:szCs w:val="24"/>
          <w:lang w:val="pt-PT"/>
        </w:rPr>
        <w:t>.</w:t>
      </w:r>
      <w:r w:rsidRPr="000C31E9">
        <w:rPr>
          <w:rFonts w:ascii="Times New Roman" w:hAnsi="Times New Roman" w:cs="Times New Roman"/>
          <w:sz w:val="24"/>
          <w:szCs w:val="24"/>
          <w:lang w:val="pt-PT"/>
        </w:rPr>
        <w:t xml:space="preserve"> </w:t>
      </w:r>
      <w:r w:rsidRPr="000C31E9">
        <w:rPr>
          <w:rFonts w:ascii="Times New Roman" w:hAnsi="Times New Roman" w:cs="Times New Roman"/>
          <w:sz w:val="24"/>
          <w:szCs w:val="24"/>
        </w:rPr>
        <w:t>Por fim, o Código também prevê a adoção de um Fundo de sustentabili</w:t>
      </w:r>
      <w:r w:rsidR="00853037">
        <w:rPr>
          <w:rFonts w:ascii="Times New Roman" w:hAnsi="Times New Roman" w:cs="Times New Roman"/>
          <w:sz w:val="24"/>
          <w:szCs w:val="24"/>
        </w:rPr>
        <w:t>dade dos fundos m</w:t>
      </w:r>
      <w:r w:rsidRPr="000C31E9">
        <w:rPr>
          <w:rFonts w:ascii="Times New Roman" w:hAnsi="Times New Roman" w:cs="Times New Roman"/>
          <w:sz w:val="24"/>
          <w:szCs w:val="24"/>
        </w:rPr>
        <w:t>arinhos p</w:t>
      </w:r>
      <w:r w:rsidRPr="000C31E9">
        <w:rPr>
          <w:rFonts w:ascii="Times New Roman" w:hAnsi="Times New Roman" w:cs="Times New Roman"/>
          <w:sz w:val="24"/>
          <w:szCs w:val="24"/>
          <w:lang w:val="pt-PT"/>
        </w:rPr>
        <w:t xml:space="preserve">ara que a Autoridade possa, com base nas </w:t>
      </w:r>
      <w:r w:rsidR="000E3C08">
        <w:rPr>
          <w:rFonts w:ascii="Times New Roman" w:hAnsi="Times New Roman" w:cs="Times New Roman"/>
          <w:sz w:val="24"/>
          <w:szCs w:val="24"/>
          <w:lang w:val="pt-PT"/>
        </w:rPr>
        <w:t>recomendações dos peritos,</w:t>
      </w:r>
      <w:r w:rsidRPr="000C31E9">
        <w:rPr>
          <w:rFonts w:ascii="Times New Roman" w:hAnsi="Times New Roman" w:cs="Times New Roman"/>
          <w:sz w:val="24"/>
          <w:szCs w:val="24"/>
          <w:lang w:val="pt-PT"/>
        </w:rPr>
        <w:t xml:space="preserve"> orientar outras investigações, por exemplo, em relação aos ecossistemas marinhos na Área e desenvolver capacidades institucionais.</w:t>
      </w:r>
      <w:r w:rsidR="001259E4">
        <w:rPr>
          <w:rFonts w:ascii="Times New Roman" w:hAnsi="Times New Roman" w:cs="Times New Roman"/>
          <w:sz w:val="24"/>
          <w:szCs w:val="24"/>
          <w:lang w:val="pt-PT"/>
        </w:rPr>
        <w:t xml:space="preserve"> </w:t>
      </w:r>
    </w:p>
    <w:p w14:paraId="21013766" w14:textId="5F0C42A4" w:rsidR="00841453" w:rsidRPr="000C31E9" w:rsidRDefault="001259E4" w:rsidP="00841453">
      <w:pPr>
        <w:pStyle w:val="HTMLconformatoprevio"/>
        <w:spacing w:line="360" w:lineRule="auto"/>
        <w:ind w:firstLine="709"/>
        <w:jc w:val="both"/>
        <w:rPr>
          <w:rFonts w:ascii="Times New Roman" w:hAnsi="Times New Roman" w:cs="Times New Roman"/>
          <w:sz w:val="24"/>
          <w:szCs w:val="24"/>
          <w:lang w:val="pt-PT"/>
        </w:rPr>
      </w:pPr>
      <w:r>
        <w:rPr>
          <w:rFonts w:ascii="Times New Roman" w:hAnsi="Times New Roman" w:cs="Times New Roman"/>
          <w:sz w:val="24"/>
          <w:szCs w:val="24"/>
          <w:lang w:val="pt-PT"/>
        </w:rPr>
        <w:t>O regime de responsabilidades do Código de Mineração possui importância para o meio-ambiente na Área relativa a atividades que ultrapassam a mineração. Os ecossistemas na Área podem abrigar viabilidades de fontes de energia, alimentação</w:t>
      </w:r>
      <w:r w:rsidR="00523AF5">
        <w:rPr>
          <w:rFonts w:ascii="Times New Roman" w:hAnsi="Times New Roman" w:cs="Times New Roman"/>
          <w:sz w:val="24"/>
          <w:szCs w:val="24"/>
          <w:lang w:val="pt-PT"/>
        </w:rPr>
        <w:t xml:space="preserve"> e</w:t>
      </w:r>
      <w:r>
        <w:rPr>
          <w:rFonts w:ascii="Times New Roman" w:hAnsi="Times New Roman" w:cs="Times New Roman"/>
          <w:sz w:val="24"/>
          <w:szCs w:val="24"/>
          <w:lang w:val="pt-PT"/>
        </w:rPr>
        <w:t xml:space="preserve"> medicamentos (ANTON, 2010, 256-257). A comunidade internacional ainda é largamente ignorante das consequências sistêmicas das atividades de mineração ainda mais considerando cadeias tróficas em regiões </w:t>
      </w:r>
      <w:r w:rsidR="00523AF5">
        <w:rPr>
          <w:rFonts w:ascii="Times New Roman" w:hAnsi="Times New Roman" w:cs="Times New Roman"/>
          <w:sz w:val="24"/>
          <w:szCs w:val="24"/>
          <w:lang w:val="pt-PT"/>
        </w:rPr>
        <w:t>distintas das mineradas. Esta realidade torna-se ainda mais preocupante se forem considerados os impactos de atividades de mineração em limites jurisdicionais estatais.</w:t>
      </w:r>
    </w:p>
    <w:p w14:paraId="716AAEDD" w14:textId="77777777" w:rsidR="00DA384F" w:rsidRPr="00841453" w:rsidRDefault="00DA384F" w:rsidP="00544A19">
      <w:pPr>
        <w:pStyle w:val="Prrafodelista"/>
        <w:tabs>
          <w:tab w:val="left" w:pos="6360"/>
        </w:tabs>
        <w:spacing w:after="0" w:line="360" w:lineRule="auto"/>
        <w:ind w:left="0"/>
        <w:jc w:val="both"/>
        <w:rPr>
          <w:rFonts w:ascii="Times New Roman" w:hAnsi="Times New Roman"/>
          <w:sz w:val="24"/>
          <w:szCs w:val="24"/>
          <w:lang w:val="pt-PT"/>
        </w:rPr>
      </w:pPr>
    </w:p>
    <w:p w14:paraId="5DD01A41" w14:textId="47BFB21E" w:rsidR="006234BA" w:rsidRPr="00DA14CC" w:rsidRDefault="00DA14CC" w:rsidP="00DA14CC">
      <w:pPr>
        <w:spacing w:after="0" w:line="360" w:lineRule="auto"/>
        <w:jc w:val="both"/>
        <w:rPr>
          <w:rFonts w:ascii="Times New Roman" w:hAnsi="Times New Roman"/>
          <w:sz w:val="24"/>
          <w:szCs w:val="24"/>
        </w:rPr>
      </w:pPr>
      <w:r>
        <w:rPr>
          <w:rFonts w:ascii="Times New Roman" w:hAnsi="Times New Roman"/>
          <w:sz w:val="24"/>
          <w:szCs w:val="24"/>
        </w:rPr>
        <w:t>V - O Princípio da p</w:t>
      </w:r>
      <w:r w:rsidR="008C51C8" w:rsidRPr="00DA14CC">
        <w:rPr>
          <w:rFonts w:ascii="Times New Roman" w:hAnsi="Times New Roman"/>
          <w:sz w:val="24"/>
          <w:szCs w:val="24"/>
        </w:rPr>
        <w:t>recaução como pilar do Código de Mineração</w:t>
      </w:r>
    </w:p>
    <w:p w14:paraId="79CD42AA" w14:textId="77777777" w:rsidR="00DA14CC" w:rsidRPr="00841453" w:rsidRDefault="00DA14CC" w:rsidP="00DA14CC">
      <w:pPr>
        <w:pStyle w:val="Prrafodelista"/>
        <w:spacing w:after="0" w:line="360" w:lineRule="auto"/>
        <w:ind w:left="1800"/>
        <w:jc w:val="both"/>
        <w:rPr>
          <w:rFonts w:ascii="Times New Roman" w:hAnsi="Times New Roman"/>
          <w:sz w:val="24"/>
          <w:szCs w:val="24"/>
        </w:rPr>
      </w:pPr>
    </w:p>
    <w:p w14:paraId="7D3AC5A1" w14:textId="67733B0B" w:rsidR="004813D6" w:rsidRDefault="00F06711" w:rsidP="004813D6">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Na definição da Câmara de Controvérsias dos Fundos Marinhos, do Tribunal do Mar, o princípio </w:t>
      </w:r>
      <w:r w:rsidR="005A0092">
        <w:rPr>
          <w:rFonts w:ascii="Times New Roman" w:hAnsi="Times New Roman"/>
          <w:sz w:val="24"/>
          <w:szCs w:val="24"/>
        </w:rPr>
        <w:t xml:space="preserve">da precaução </w:t>
      </w:r>
      <w:r>
        <w:rPr>
          <w:rFonts w:ascii="Times New Roman" w:hAnsi="Times New Roman"/>
          <w:sz w:val="24"/>
          <w:szCs w:val="24"/>
        </w:rPr>
        <w:t>reflete os requisitos de cautela e de proteção ambiental à luz de incertezas e inadequações da informação disponível (KIM; ANTON, 2014, 16-17)</w:t>
      </w:r>
      <w:r w:rsidR="0000384B">
        <w:rPr>
          <w:rFonts w:ascii="Times New Roman" w:hAnsi="Times New Roman"/>
          <w:sz w:val="24"/>
          <w:szCs w:val="24"/>
        </w:rPr>
        <w:t xml:space="preserve">. </w:t>
      </w:r>
      <w:r w:rsidR="007D4AC7">
        <w:rPr>
          <w:rFonts w:ascii="Times New Roman" w:hAnsi="Times New Roman"/>
          <w:sz w:val="24"/>
          <w:szCs w:val="24"/>
        </w:rPr>
        <w:t>O princípio da precaução é uma das bases do Draft</w:t>
      </w:r>
      <w:r w:rsidR="00DC6638">
        <w:rPr>
          <w:rFonts w:ascii="Times New Roman" w:hAnsi="Times New Roman"/>
          <w:sz w:val="24"/>
          <w:szCs w:val="24"/>
        </w:rPr>
        <w:t xml:space="preserve"> do Código de Mineração</w:t>
      </w:r>
      <w:r w:rsidR="007D4AC7">
        <w:rPr>
          <w:rFonts w:ascii="Times New Roman" w:hAnsi="Times New Roman"/>
          <w:sz w:val="24"/>
          <w:szCs w:val="24"/>
        </w:rPr>
        <w:t xml:space="preserve"> e está de</w:t>
      </w:r>
      <w:r w:rsidR="009021FB" w:rsidRPr="00732D03">
        <w:rPr>
          <w:rFonts w:ascii="Times New Roman" w:hAnsi="Times New Roman"/>
          <w:sz w:val="24"/>
          <w:szCs w:val="24"/>
        </w:rPr>
        <w:t>ntre os princípios de maior destaque nas regulamentações até então efetuad</w:t>
      </w:r>
      <w:r w:rsidR="007014E6">
        <w:rPr>
          <w:rFonts w:ascii="Times New Roman" w:hAnsi="Times New Roman"/>
          <w:sz w:val="24"/>
          <w:szCs w:val="24"/>
        </w:rPr>
        <w:t>as pela Autoridade. H</w:t>
      </w:r>
      <w:r w:rsidR="000C31E9">
        <w:rPr>
          <w:rFonts w:ascii="Times New Roman" w:hAnsi="Times New Roman"/>
          <w:sz w:val="24"/>
          <w:szCs w:val="24"/>
        </w:rPr>
        <w:t xml:space="preserve">á </w:t>
      </w:r>
      <w:r w:rsidR="00C65797">
        <w:rPr>
          <w:rFonts w:ascii="Times New Roman" w:hAnsi="Times New Roman"/>
          <w:sz w:val="24"/>
          <w:szCs w:val="24"/>
        </w:rPr>
        <w:t>quem entenda que o princípio reforça a necessidade do contínuo monitorament</w:t>
      </w:r>
      <w:r w:rsidR="00DD68A0">
        <w:rPr>
          <w:rFonts w:ascii="Times New Roman" w:hAnsi="Times New Roman"/>
          <w:sz w:val="24"/>
          <w:szCs w:val="24"/>
        </w:rPr>
        <w:t>o das atividades nos fundos m</w:t>
      </w:r>
      <w:r w:rsidR="00C65797">
        <w:rPr>
          <w:rFonts w:ascii="Times New Roman" w:hAnsi="Times New Roman"/>
          <w:sz w:val="24"/>
          <w:szCs w:val="24"/>
        </w:rPr>
        <w:t>arinhos e de manter o regime regulatório sob const</w:t>
      </w:r>
      <w:r w:rsidR="00DD68A0">
        <w:rPr>
          <w:rFonts w:ascii="Times New Roman" w:hAnsi="Times New Roman"/>
          <w:sz w:val="24"/>
          <w:szCs w:val="24"/>
        </w:rPr>
        <w:t>ante revisão (HARRISON, 2014,</w:t>
      </w:r>
      <w:r w:rsidR="00C65797">
        <w:rPr>
          <w:rFonts w:ascii="Times New Roman" w:hAnsi="Times New Roman"/>
          <w:sz w:val="24"/>
          <w:szCs w:val="24"/>
        </w:rPr>
        <w:t xml:space="preserve"> 38)</w:t>
      </w:r>
      <w:r w:rsidR="0000384B">
        <w:rPr>
          <w:rFonts w:ascii="Times New Roman" w:hAnsi="Times New Roman"/>
          <w:sz w:val="24"/>
          <w:szCs w:val="24"/>
        </w:rPr>
        <w:t>.</w:t>
      </w:r>
      <w:r w:rsidR="00C65797">
        <w:rPr>
          <w:rFonts w:ascii="Times New Roman" w:hAnsi="Times New Roman"/>
          <w:sz w:val="24"/>
          <w:szCs w:val="24"/>
        </w:rPr>
        <w:t xml:space="preserve"> </w:t>
      </w:r>
      <w:r w:rsidR="009021FB" w:rsidRPr="00732D03">
        <w:rPr>
          <w:rFonts w:ascii="Times New Roman" w:hAnsi="Times New Roman"/>
          <w:sz w:val="24"/>
          <w:szCs w:val="24"/>
        </w:rPr>
        <w:t xml:space="preserve">O </w:t>
      </w:r>
      <w:r w:rsidR="009021FB" w:rsidRPr="00181D2D">
        <w:rPr>
          <w:rFonts w:ascii="Times New Roman" w:hAnsi="Times New Roman"/>
          <w:color w:val="000000" w:themeColor="text1"/>
          <w:sz w:val="24"/>
          <w:szCs w:val="24"/>
        </w:rPr>
        <w:t>Princípio 15</w:t>
      </w:r>
      <w:r w:rsidR="00B402E5">
        <w:rPr>
          <w:rFonts w:ascii="Times New Roman" w:hAnsi="Times New Roman"/>
          <w:color w:val="000000" w:themeColor="text1"/>
          <w:sz w:val="24"/>
          <w:szCs w:val="24"/>
        </w:rPr>
        <w:t>,</w:t>
      </w:r>
      <w:r w:rsidR="009021FB" w:rsidRPr="00181D2D">
        <w:rPr>
          <w:rFonts w:ascii="Times New Roman" w:hAnsi="Times New Roman"/>
          <w:color w:val="000000" w:themeColor="text1"/>
          <w:sz w:val="24"/>
          <w:szCs w:val="24"/>
        </w:rPr>
        <w:t xml:space="preserve"> da Declaração do Rio</w:t>
      </w:r>
      <w:r w:rsidR="009C63A8">
        <w:rPr>
          <w:rFonts w:ascii="Times New Roman" w:hAnsi="Times New Roman"/>
          <w:sz w:val="24"/>
          <w:szCs w:val="24"/>
        </w:rPr>
        <w:t xml:space="preserve"> </w:t>
      </w:r>
      <w:r w:rsidR="00B402E5">
        <w:rPr>
          <w:rFonts w:ascii="Times New Roman" w:hAnsi="Times New Roman"/>
          <w:sz w:val="24"/>
          <w:szCs w:val="24"/>
        </w:rPr>
        <w:t>sobre Meio Ambiente e Desenvolvimento Sustentável, de 1992, é o</w:t>
      </w:r>
      <w:r w:rsidR="009021FB" w:rsidRPr="00732D03">
        <w:rPr>
          <w:rFonts w:ascii="Times New Roman" w:hAnsi="Times New Roman"/>
          <w:sz w:val="24"/>
          <w:szCs w:val="24"/>
        </w:rPr>
        <w:t xml:space="preserve"> ponto de partida comum para def</w:t>
      </w:r>
      <w:r w:rsidR="00217096">
        <w:rPr>
          <w:rFonts w:ascii="Times New Roman" w:hAnsi="Times New Roman"/>
          <w:sz w:val="24"/>
          <w:szCs w:val="24"/>
        </w:rPr>
        <w:t xml:space="preserve">inir a abordagem de precaução: </w:t>
      </w:r>
    </w:p>
    <w:p w14:paraId="5B7573FF" w14:textId="77777777" w:rsidR="00B402E5" w:rsidRPr="00B402E5" w:rsidRDefault="00B402E5" w:rsidP="00B402E5">
      <w:pPr>
        <w:spacing w:before="100" w:beforeAutospacing="1" w:after="100" w:afterAutospacing="1" w:line="240" w:lineRule="auto"/>
        <w:ind w:left="708"/>
        <w:jc w:val="both"/>
        <w:rPr>
          <w:rFonts w:ascii="Times New Roman" w:hAnsi="Times New Roman"/>
          <w:sz w:val="24"/>
          <w:szCs w:val="24"/>
          <w:lang w:eastAsia="es-ES"/>
        </w:rPr>
      </w:pPr>
      <w:r w:rsidRPr="00B402E5">
        <w:rPr>
          <w:rFonts w:ascii="Times New Roman" w:hAnsi="Times New Roman"/>
          <w:sz w:val="24"/>
          <w:szCs w:val="24"/>
          <w:lang w:eastAsia="es-ES"/>
        </w:rPr>
        <w:t xml:space="preserve">Com o fim de proteger o meio ambiente, o </w:t>
      </w:r>
      <w:proofErr w:type="spellStart"/>
      <w:r w:rsidRPr="00B402E5">
        <w:rPr>
          <w:rFonts w:ascii="Times New Roman" w:hAnsi="Times New Roman"/>
          <w:sz w:val="24"/>
          <w:szCs w:val="24"/>
          <w:lang w:eastAsia="es-ES"/>
        </w:rPr>
        <w:t>princípio</w:t>
      </w:r>
      <w:proofErr w:type="spellEnd"/>
      <w:r w:rsidRPr="00B402E5">
        <w:rPr>
          <w:rFonts w:ascii="Times New Roman" w:hAnsi="Times New Roman"/>
          <w:sz w:val="24"/>
          <w:szCs w:val="24"/>
          <w:lang w:eastAsia="es-ES"/>
        </w:rPr>
        <w:t xml:space="preserve"> da </w:t>
      </w:r>
      <w:proofErr w:type="spellStart"/>
      <w:r w:rsidRPr="00B402E5">
        <w:rPr>
          <w:rFonts w:ascii="Times New Roman" w:hAnsi="Times New Roman"/>
          <w:sz w:val="24"/>
          <w:szCs w:val="24"/>
          <w:lang w:eastAsia="es-ES"/>
        </w:rPr>
        <w:t>precaução</w:t>
      </w:r>
      <w:proofErr w:type="spellEnd"/>
      <w:r w:rsidRPr="00B402E5">
        <w:rPr>
          <w:rFonts w:ascii="Times New Roman" w:hAnsi="Times New Roman"/>
          <w:sz w:val="24"/>
          <w:szCs w:val="24"/>
          <w:lang w:eastAsia="es-ES"/>
        </w:rPr>
        <w:t xml:space="preserve"> deverá ser amplamente observado pelos Estados, de acordo com suas capacidades. Quando houver </w:t>
      </w:r>
      <w:proofErr w:type="spellStart"/>
      <w:r w:rsidRPr="00B402E5">
        <w:rPr>
          <w:rFonts w:ascii="Times New Roman" w:hAnsi="Times New Roman"/>
          <w:sz w:val="24"/>
          <w:szCs w:val="24"/>
          <w:lang w:eastAsia="es-ES"/>
        </w:rPr>
        <w:t>ameaça</w:t>
      </w:r>
      <w:proofErr w:type="spellEnd"/>
      <w:r w:rsidRPr="00B402E5">
        <w:rPr>
          <w:rFonts w:ascii="Times New Roman" w:hAnsi="Times New Roman"/>
          <w:sz w:val="24"/>
          <w:szCs w:val="24"/>
          <w:lang w:eastAsia="es-ES"/>
        </w:rPr>
        <w:t xml:space="preserve"> de danos graves ou </w:t>
      </w:r>
      <w:proofErr w:type="spellStart"/>
      <w:r w:rsidRPr="00B402E5">
        <w:rPr>
          <w:rFonts w:ascii="Times New Roman" w:hAnsi="Times New Roman"/>
          <w:sz w:val="24"/>
          <w:szCs w:val="24"/>
          <w:lang w:eastAsia="es-ES"/>
        </w:rPr>
        <w:t>irreversíveis</w:t>
      </w:r>
      <w:proofErr w:type="spellEnd"/>
      <w:r w:rsidRPr="00B402E5">
        <w:rPr>
          <w:rFonts w:ascii="Times New Roman" w:hAnsi="Times New Roman"/>
          <w:sz w:val="24"/>
          <w:szCs w:val="24"/>
          <w:lang w:eastAsia="es-ES"/>
        </w:rPr>
        <w:t xml:space="preserve">, a </w:t>
      </w:r>
      <w:proofErr w:type="spellStart"/>
      <w:r w:rsidRPr="00B402E5">
        <w:rPr>
          <w:rFonts w:ascii="Times New Roman" w:hAnsi="Times New Roman"/>
          <w:sz w:val="24"/>
          <w:szCs w:val="24"/>
          <w:lang w:eastAsia="es-ES"/>
        </w:rPr>
        <w:t>ausência</w:t>
      </w:r>
      <w:proofErr w:type="spellEnd"/>
      <w:r w:rsidRPr="00B402E5">
        <w:rPr>
          <w:rFonts w:ascii="Times New Roman" w:hAnsi="Times New Roman"/>
          <w:sz w:val="24"/>
          <w:szCs w:val="24"/>
          <w:lang w:eastAsia="es-ES"/>
        </w:rPr>
        <w:t xml:space="preserve"> de certeza </w:t>
      </w:r>
      <w:proofErr w:type="spellStart"/>
      <w:r w:rsidRPr="00B402E5">
        <w:rPr>
          <w:rFonts w:ascii="Times New Roman" w:hAnsi="Times New Roman"/>
          <w:sz w:val="24"/>
          <w:szCs w:val="24"/>
          <w:lang w:eastAsia="es-ES"/>
        </w:rPr>
        <w:t>científica</w:t>
      </w:r>
      <w:proofErr w:type="spellEnd"/>
      <w:r w:rsidRPr="00B402E5">
        <w:rPr>
          <w:rFonts w:ascii="Times New Roman" w:hAnsi="Times New Roman"/>
          <w:sz w:val="24"/>
          <w:szCs w:val="24"/>
          <w:lang w:eastAsia="es-ES"/>
        </w:rPr>
        <w:t xml:space="preserve"> absoluta </w:t>
      </w:r>
      <w:proofErr w:type="spellStart"/>
      <w:r w:rsidRPr="00B402E5">
        <w:rPr>
          <w:rFonts w:ascii="Times New Roman" w:hAnsi="Times New Roman"/>
          <w:sz w:val="24"/>
          <w:szCs w:val="24"/>
          <w:lang w:eastAsia="es-ES"/>
        </w:rPr>
        <w:t>não</w:t>
      </w:r>
      <w:proofErr w:type="spellEnd"/>
      <w:r w:rsidRPr="00B402E5">
        <w:rPr>
          <w:rFonts w:ascii="Times New Roman" w:hAnsi="Times New Roman"/>
          <w:sz w:val="24"/>
          <w:szCs w:val="24"/>
          <w:lang w:eastAsia="es-ES"/>
        </w:rPr>
        <w:t xml:space="preserve"> </w:t>
      </w:r>
      <w:proofErr w:type="spellStart"/>
      <w:r w:rsidRPr="00B402E5">
        <w:rPr>
          <w:rFonts w:ascii="Times New Roman" w:hAnsi="Times New Roman"/>
          <w:sz w:val="24"/>
          <w:szCs w:val="24"/>
          <w:lang w:eastAsia="es-ES"/>
        </w:rPr>
        <w:t>sera</w:t>
      </w:r>
      <w:proofErr w:type="spellEnd"/>
      <w:r w:rsidRPr="00B402E5">
        <w:rPr>
          <w:rFonts w:ascii="Times New Roman" w:hAnsi="Times New Roman"/>
          <w:sz w:val="24"/>
          <w:szCs w:val="24"/>
          <w:lang w:eastAsia="es-ES"/>
        </w:rPr>
        <w:t xml:space="preserve">́ utilizada como </w:t>
      </w:r>
      <w:proofErr w:type="spellStart"/>
      <w:r w:rsidRPr="00B402E5">
        <w:rPr>
          <w:rFonts w:ascii="Times New Roman" w:hAnsi="Times New Roman"/>
          <w:sz w:val="24"/>
          <w:szCs w:val="24"/>
          <w:lang w:eastAsia="es-ES"/>
        </w:rPr>
        <w:t>razão</w:t>
      </w:r>
      <w:proofErr w:type="spellEnd"/>
      <w:r w:rsidRPr="00B402E5">
        <w:rPr>
          <w:rFonts w:ascii="Times New Roman" w:hAnsi="Times New Roman"/>
          <w:sz w:val="24"/>
          <w:szCs w:val="24"/>
          <w:lang w:eastAsia="es-ES"/>
        </w:rPr>
        <w:t xml:space="preserve"> para o adiamento de medidas economicamente </w:t>
      </w:r>
      <w:proofErr w:type="spellStart"/>
      <w:r w:rsidRPr="00B402E5">
        <w:rPr>
          <w:rFonts w:ascii="Times New Roman" w:hAnsi="Times New Roman"/>
          <w:sz w:val="24"/>
          <w:szCs w:val="24"/>
          <w:lang w:eastAsia="es-ES"/>
        </w:rPr>
        <w:t>viáveis</w:t>
      </w:r>
      <w:proofErr w:type="spellEnd"/>
      <w:r w:rsidRPr="00B402E5">
        <w:rPr>
          <w:rFonts w:ascii="Times New Roman" w:hAnsi="Times New Roman"/>
          <w:sz w:val="24"/>
          <w:szCs w:val="24"/>
          <w:lang w:eastAsia="es-ES"/>
        </w:rPr>
        <w:t xml:space="preserve"> para prevenir a </w:t>
      </w:r>
      <w:proofErr w:type="spellStart"/>
      <w:r w:rsidRPr="00B402E5">
        <w:rPr>
          <w:rFonts w:ascii="Times New Roman" w:hAnsi="Times New Roman"/>
          <w:sz w:val="24"/>
          <w:szCs w:val="24"/>
          <w:lang w:eastAsia="es-ES"/>
        </w:rPr>
        <w:t>degradação</w:t>
      </w:r>
      <w:proofErr w:type="spellEnd"/>
      <w:r w:rsidRPr="00B402E5">
        <w:rPr>
          <w:rFonts w:ascii="Times New Roman" w:hAnsi="Times New Roman"/>
          <w:sz w:val="24"/>
          <w:szCs w:val="24"/>
          <w:lang w:eastAsia="es-ES"/>
        </w:rPr>
        <w:t xml:space="preserve"> ambiental. </w:t>
      </w:r>
    </w:p>
    <w:p w14:paraId="75A8CFDF" w14:textId="77777777" w:rsidR="00B402E5" w:rsidRPr="00B402E5" w:rsidRDefault="00B402E5" w:rsidP="00B402E5">
      <w:pPr>
        <w:spacing w:after="0" w:line="360" w:lineRule="auto"/>
        <w:ind w:firstLine="709"/>
        <w:jc w:val="both"/>
        <w:rPr>
          <w:rFonts w:ascii="Times New Roman" w:hAnsi="Times New Roman"/>
          <w:color w:val="008000"/>
          <w:sz w:val="24"/>
          <w:szCs w:val="24"/>
        </w:rPr>
      </w:pPr>
    </w:p>
    <w:p w14:paraId="4AF892A0" w14:textId="162B4416" w:rsidR="009021FB" w:rsidRPr="00F04F55" w:rsidRDefault="004813D6" w:rsidP="00F04F55">
      <w:pPr>
        <w:spacing w:after="0" w:line="360" w:lineRule="auto"/>
        <w:ind w:firstLine="709"/>
        <w:jc w:val="both"/>
        <w:rPr>
          <w:rFonts w:ascii="Times New Roman" w:hAnsi="Times New Roman"/>
          <w:color w:val="008000"/>
          <w:sz w:val="24"/>
          <w:szCs w:val="24"/>
        </w:rPr>
      </w:pPr>
      <w:r>
        <w:rPr>
          <w:rFonts w:ascii="Times New Roman" w:hAnsi="Times New Roman"/>
          <w:sz w:val="24"/>
          <w:szCs w:val="24"/>
        </w:rPr>
        <w:t>E</w:t>
      </w:r>
      <w:r w:rsidR="009021FB" w:rsidRPr="00732D03">
        <w:rPr>
          <w:rFonts w:ascii="Times New Roman" w:hAnsi="Times New Roman"/>
          <w:sz w:val="24"/>
          <w:szCs w:val="24"/>
        </w:rPr>
        <w:t xml:space="preserve">m 1998, </w:t>
      </w:r>
      <w:r w:rsidR="00695B72">
        <w:rPr>
          <w:rFonts w:ascii="Times New Roman" w:hAnsi="Times New Roman"/>
          <w:sz w:val="24"/>
          <w:szCs w:val="24"/>
        </w:rPr>
        <w:t>um grupo de cientistas</w:t>
      </w:r>
      <w:r w:rsidR="009B7F0B">
        <w:rPr>
          <w:rFonts w:ascii="Times New Roman" w:hAnsi="Times New Roman"/>
          <w:sz w:val="24"/>
          <w:szCs w:val="24"/>
        </w:rPr>
        <w:t xml:space="preserve"> e ativistas</w:t>
      </w:r>
      <w:r w:rsidR="00AD0B54">
        <w:rPr>
          <w:rFonts w:ascii="Times New Roman" w:hAnsi="Times New Roman"/>
          <w:sz w:val="24"/>
          <w:szCs w:val="24"/>
        </w:rPr>
        <w:t xml:space="preserve"> ambientais</w:t>
      </w:r>
      <w:r w:rsidR="00695B72">
        <w:rPr>
          <w:rFonts w:ascii="Times New Roman" w:hAnsi="Times New Roman"/>
          <w:sz w:val="24"/>
          <w:szCs w:val="24"/>
        </w:rPr>
        <w:t>, majoritariamente de universidades</w:t>
      </w:r>
      <w:r w:rsidR="009B7F0B">
        <w:rPr>
          <w:rFonts w:ascii="Times New Roman" w:hAnsi="Times New Roman"/>
          <w:sz w:val="24"/>
          <w:szCs w:val="24"/>
        </w:rPr>
        <w:t xml:space="preserve"> e instituições</w:t>
      </w:r>
      <w:r w:rsidR="00695B72">
        <w:rPr>
          <w:rFonts w:ascii="Times New Roman" w:hAnsi="Times New Roman"/>
          <w:sz w:val="24"/>
          <w:szCs w:val="24"/>
        </w:rPr>
        <w:t xml:space="preserve"> anglo-saxãs, </w:t>
      </w:r>
      <w:r w:rsidR="009B7F0B">
        <w:rPr>
          <w:rFonts w:ascii="Times New Roman" w:hAnsi="Times New Roman"/>
          <w:sz w:val="24"/>
          <w:szCs w:val="24"/>
        </w:rPr>
        <w:t>divulgou o denominado</w:t>
      </w:r>
      <w:r w:rsidR="009021FB" w:rsidRPr="00732D03">
        <w:rPr>
          <w:rFonts w:ascii="Times New Roman" w:hAnsi="Times New Roman"/>
          <w:sz w:val="24"/>
          <w:szCs w:val="24"/>
        </w:rPr>
        <w:t xml:space="preserve"> </w:t>
      </w:r>
      <w:proofErr w:type="spellStart"/>
      <w:r w:rsidR="009021FB" w:rsidRPr="009B7F0B">
        <w:rPr>
          <w:rFonts w:ascii="Times New Roman" w:hAnsi="Times New Roman"/>
          <w:i/>
          <w:sz w:val="24"/>
          <w:szCs w:val="24"/>
        </w:rPr>
        <w:t>Wingspread</w:t>
      </w:r>
      <w:proofErr w:type="spellEnd"/>
      <w:r w:rsidR="009B7F0B" w:rsidRPr="009B7F0B">
        <w:rPr>
          <w:rFonts w:ascii="Times New Roman" w:hAnsi="Times New Roman"/>
          <w:i/>
          <w:sz w:val="24"/>
          <w:szCs w:val="24"/>
        </w:rPr>
        <w:t xml:space="preserve"> </w:t>
      </w:r>
      <w:proofErr w:type="spellStart"/>
      <w:r w:rsidR="009B7F0B" w:rsidRPr="009B7F0B">
        <w:rPr>
          <w:rFonts w:ascii="Times New Roman" w:hAnsi="Times New Roman"/>
          <w:i/>
          <w:sz w:val="24"/>
          <w:szCs w:val="24"/>
        </w:rPr>
        <w:t>Statement</w:t>
      </w:r>
      <w:proofErr w:type="spellEnd"/>
      <w:r w:rsidR="009B7F0B">
        <w:rPr>
          <w:rFonts w:ascii="Times New Roman" w:hAnsi="Times New Roman"/>
          <w:sz w:val="24"/>
          <w:szCs w:val="24"/>
        </w:rPr>
        <w:t xml:space="preserve"> com referências a</w:t>
      </w:r>
      <w:r w:rsidR="009021FB" w:rsidRPr="00732D03">
        <w:rPr>
          <w:rFonts w:ascii="Times New Roman" w:hAnsi="Times New Roman"/>
          <w:sz w:val="24"/>
          <w:szCs w:val="24"/>
        </w:rPr>
        <w:t>o Princípio da Precaução</w:t>
      </w:r>
      <w:r w:rsidR="005F0482">
        <w:rPr>
          <w:rStyle w:val="Refdenotaalpie"/>
          <w:rFonts w:ascii="Times New Roman" w:hAnsi="Times New Roman"/>
          <w:sz w:val="24"/>
          <w:szCs w:val="24"/>
        </w:rPr>
        <w:footnoteReference w:id="14"/>
      </w:r>
      <w:r w:rsidR="00812C34">
        <w:rPr>
          <w:rFonts w:ascii="Times New Roman" w:hAnsi="Times New Roman"/>
          <w:sz w:val="24"/>
          <w:szCs w:val="24"/>
        </w:rPr>
        <w:t xml:space="preserve"> que encontraram ressonância em instâncias internacionais</w:t>
      </w:r>
      <w:r w:rsidR="009B7F0B">
        <w:rPr>
          <w:rFonts w:ascii="Times New Roman" w:hAnsi="Times New Roman"/>
          <w:sz w:val="24"/>
          <w:szCs w:val="24"/>
        </w:rPr>
        <w:t>.</w:t>
      </w:r>
      <w:r w:rsidR="00F04F55">
        <w:rPr>
          <w:rFonts w:ascii="Times New Roman" w:hAnsi="Times New Roman"/>
          <w:color w:val="008000"/>
          <w:sz w:val="24"/>
          <w:szCs w:val="24"/>
        </w:rPr>
        <w:t xml:space="preserve"> </w:t>
      </w:r>
      <w:r w:rsidR="009021FB" w:rsidRPr="00732D03">
        <w:rPr>
          <w:rFonts w:ascii="Times New Roman" w:hAnsi="Times New Roman"/>
          <w:sz w:val="24"/>
          <w:szCs w:val="24"/>
        </w:rPr>
        <w:t>Diante dos consideráveis r</w:t>
      </w:r>
      <w:r w:rsidR="005D04F9">
        <w:rPr>
          <w:rFonts w:ascii="Times New Roman" w:hAnsi="Times New Roman"/>
          <w:sz w:val="24"/>
          <w:szCs w:val="24"/>
        </w:rPr>
        <w:t>iscos advindos da mineração em fundos m</w:t>
      </w:r>
      <w:r w:rsidR="009021FB" w:rsidRPr="00732D03">
        <w:rPr>
          <w:rFonts w:ascii="Times New Roman" w:hAnsi="Times New Roman"/>
          <w:sz w:val="24"/>
          <w:szCs w:val="24"/>
        </w:rPr>
        <w:t>arinhos, a apl</w:t>
      </w:r>
      <w:r w:rsidR="00AA6F2E">
        <w:rPr>
          <w:rFonts w:ascii="Times New Roman" w:hAnsi="Times New Roman"/>
          <w:sz w:val="24"/>
          <w:szCs w:val="24"/>
        </w:rPr>
        <w:t>icação do princípio</w:t>
      </w:r>
      <w:r w:rsidR="006C03BA">
        <w:rPr>
          <w:rFonts w:ascii="Times New Roman" w:hAnsi="Times New Roman"/>
          <w:sz w:val="24"/>
          <w:szCs w:val="24"/>
        </w:rPr>
        <w:t xml:space="preserve"> prot</w:t>
      </w:r>
      <w:r w:rsidR="00AA6F2E">
        <w:rPr>
          <w:rFonts w:ascii="Times New Roman" w:hAnsi="Times New Roman"/>
          <w:sz w:val="24"/>
          <w:szCs w:val="24"/>
        </w:rPr>
        <w:t>ege juridicamente</w:t>
      </w:r>
      <w:r w:rsidR="006C03BA">
        <w:rPr>
          <w:rFonts w:ascii="Times New Roman" w:hAnsi="Times New Roman"/>
          <w:sz w:val="24"/>
          <w:szCs w:val="24"/>
        </w:rPr>
        <w:t xml:space="preserve"> uma área com </w:t>
      </w:r>
      <w:r w:rsidR="006C03BA" w:rsidRPr="006C03BA">
        <w:rPr>
          <w:rFonts w:ascii="Times New Roman" w:hAnsi="Times New Roman"/>
          <w:i/>
          <w:sz w:val="24"/>
          <w:szCs w:val="24"/>
        </w:rPr>
        <w:t>status</w:t>
      </w:r>
      <w:r w:rsidR="009021FB" w:rsidRPr="00732D03">
        <w:rPr>
          <w:rFonts w:ascii="Times New Roman" w:hAnsi="Times New Roman"/>
          <w:sz w:val="24"/>
          <w:szCs w:val="24"/>
        </w:rPr>
        <w:t xml:space="preserve"> de</w:t>
      </w:r>
      <w:r w:rsidR="006C03BA">
        <w:rPr>
          <w:rFonts w:ascii="Times New Roman" w:hAnsi="Times New Roman"/>
          <w:sz w:val="24"/>
          <w:szCs w:val="24"/>
        </w:rPr>
        <w:t xml:space="preserve"> patrimônio comum da humanidade</w:t>
      </w:r>
      <w:r w:rsidR="009021FB" w:rsidRPr="00732D03">
        <w:rPr>
          <w:rFonts w:ascii="Times New Roman" w:hAnsi="Times New Roman"/>
          <w:sz w:val="24"/>
          <w:szCs w:val="24"/>
        </w:rPr>
        <w:t>. Conforme destaca Mitchell, tal princípio dita a tomada de uma abordagem precavida quanto a realizações de atividades no meio ambiente, diante dos riscos e impactos negativos possíveis em tal área</w:t>
      </w:r>
      <w:r w:rsidR="00736308">
        <w:rPr>
          <w:rFonts w:ascii="Times New Roman" w:hAnsi="Times New Roman"/>
          <w:sz w:val="24"/>
          <w:szCs w:val="24"/>
        </w:rPr>
        <w:t xml:space="preserve"> </w:t>
      </w:r>
      <w:r w:rsidR="00803D6C">
        <w:rPr>
          <w:rFonts w:ascii="Times New Roman" w:hAnsi="Times New Roman"/>
          <w:sz w:val="24"/>
          <w:szCs w:val="24"/>
        </w:rPr>
        <w:t>(2012,</w:t>
      </w:r>
      <w:r w:rsidR="00736308" w:rsidRPr="00732D03">
        <w:rPr>
          <w:rFonts w:ascii="Times New Roman" w:hAnsi="Times New Roman"/>
          <w:sz w:val="24"/>
          <w:szCs w:val="24"/>
        </w:rPr>
        <w:t xml:space="preserve"> 2)</w:t>
      </w:r>
      <w:r w:rsidR="009021FB" w:rsidRPr="00732D03">
        <w:rPr>
          <w:rFonts w:ascii="Times New Roman" w:hAnsi="Times New Roman"/>
          <w:sz w:val="24"/>
          <w:szCs w:val="24"/>
        </w:rPr>
        <w:t>.</w:t>
      </w:r>
      <w:r w:rsidR="00854229">
        <w:rPr>
          <w:rFonts w:ascii="Times New Roman" w:hAnsi="Times New Roman"/>
          <w:sz w:val="24"/>
          <w:szCs w:val="24"/>
        </w:rPr>
        <w:t xml:space="preserve"> </w:t>
      </w:r>
      <w:proofErr w:type="spellStart"/>
      <w:r w:rsidR="00854229">
        <w:rPr>
          <w:rFonts w:ascii="Times New Roman" w:hAnsi="Times New Roman"/>
          <w:sz w:val="24"/>
          <w:szCs w:val="24"/>
        </w:rPr>
        <w:t>Rakhyun</w:t>
      </w:r>
      <w:proofErr w:type="spellEnd"/>
      <w:r w:rsidR="00854229">
        <w:rPr>
          <w:rFonts w:ascii="Times New Roman" w:hAnsi="Times New Roman"/>
          <w:sz w:val="24"/>
          <w:szCs w:val="24"/>
        </w:rPr>
        <w:t xml:space="preserve"> </w:t>
      </w:r>
      <w:proofErr w:type="spellStart"/>
      <w:r w:rsidR="00854229">
        <w:rPr>
          <w:rFonts w:ascii="Times New Roman" w:hAnsi="Times New Roman"/>
          <w:sz w:val="24"/>
          <w:szCs w:val="24"/>
        </w:rPr>
        <w:t>Kin</w:t>
      </w:r>
      <w:proofErr w:type="spellEnd"/>
      <w:r w:rsidR="00854229">
        <w:rPr>
          <w:rFonts w:ascii="Times New Roman" w:hAnsi="Times New Roman"/>
          <w:sz w:val="24"/>
          <w:szCs w:val="24"/>
        </w:rPr>
        <w:t xml:space="preserve"> e Donald Anton relatam a experiência da Nova Zelândia</w:t>
      </w:r>
      <w:r w:rsidR="000642AD">
        <w:rPr>
          <w:rFonts w:ascii="Times New Roman" w:hAnsi="Times New Roman"/>
          <w:sz w:val="24"/>
          <w:szCs w:val="24"/>
        </w:rPr>
        <w:t xml:space="preserve"> na aplicação do princípio da precaução, voltad</w:t>
      </w:r>
      <w:r w:rsidR="007020A0">
        <w:rPr>
          <w:rFonts w:ascii="Times New Roman" w:hAnsi="Times New Roman"/>
          <w:sz w:val="24"/>
          <w:szCs w:val="24"/>
        </w:rPr>
        <w:t>o à mineração do leito do mar:</w:t>
      </w:r>
      <w:r w:rsidR="000642AD">
        <w:rPr>
          <w:rFonts w:ascii="Times New Roman" w:hAnsi="Times New Roman"/>
          <w:sz w:val="24"/>
          <w:szCs w:val="24"/>
        </w:rPr>
        <w:t xml:space="preserve"> além da CONVEMAR e da Convenção so</w:t>
      </w:r>
      <w:r w:rsidR="007020A0">
        <w:rPr>
          <w:rFonts w:ascii="Times New Roman" w:hAnsi="Times New Roman"/>
          <w:sz w:val="24"/>
          <w:szCs w:val="24"/>
        </w:rPr>
        <w:t>bre a Biodiversidade Biológica assinalam que é</w:t>
      </w:r>
      <w:r w:rsidR="000642AD">
        <w:rPr>
          <w:rFonts w:ascii="Times New Roman" w:hAnsi="Times New Roman"/>
          <w:sz w:val="24"/>
          <w:szCs w:val="24"/>
        </w:rPr>
        <w:t xml:space="preserve"> importante conhecer as lições de outros Estados na aplicação de tal princípio</w:t>
      </w:r>
      <w:r w:rsidR="00854229">
        <w:rPr>
          <w:rFonts w:ascii="Times New Roman" w:hAnsi="Times New Roman"/>
          <w:sz w:val="24"/>
          <w:szCs w:val="24"/>
        </w:rPr>
        <w:t xml:space="preserve"> (</w:t>
      </w:r>
      <w:r w:rsidR="000642AD">
        <w:rPr>
          <w:rFonts w:ascii="Times New Roman" w:hAnsi="Times New Roman"/>
          <w:sz w:val="24"/>
          <w:szCs w:val="24"/>
        </w:rPr>
        <w:t xml:space="preserve">2014, 16). </w:t>
      </w:r>
      <w:r w:rsidR="007020A0">
        <w:rPr>
          <w:rFonts w:ascii="Times New Roman" w:hAnsi="Times New Roman"/>
          <w:sz w:val="24"/>
          <w:szCs w:val="24"/>
        </w:rPr>
        <w:t>Esta medida n</w:t>
      </w:r>
      <w:r w:rsidR="000642AD">
        <w:rPr>
          <w:rFonts w:ascii="Times New Roman" w:hAnsi="Times New Roman"/>
          <w:sz w:val="24"/>
          <w:szCs w:val="24"/>
        </w:rPr>
        <w:t xml:space="preserve">ão trata somente da articulação com a terceira fonte do artigo 38 do Estatuto da CIJ (princípios gerais do direito) senão a consideração das cautelas </w:t>
      </w:r>
      <w:r w:rsidR="007020A0">
        <w:rPr>
          <w:rFonts w:ascii="Times New Roman" w:hAnsi="Times New Roman"/>
          <w:sz w:val="24"/>
          <w:szCs w:val="24"/>
        </w:rPr>
        <w:t xml:space="preserve">efetivas </w:t>
      </w:r>
      <w:r w:rsidR="000642AD">
        <w:rPr>
          <w:rFonts w:ascii="Times New Roman" w:hAnsi="Times New Roman"/>
          <w:sz w:val="24"/>
          <w:szCs w:val="24"/>
        </w:rPr>
        <w:t xml:space="preserve">que os </w:t>
      </w:r>
      <w:r w:rsidR="000642AD">
        <w:rPr>
          <w:rFonts w:ascii="Times New Roman" w:hAnsi="Times New Roman"/>
          <w:sz w:val="24"/>
          <w:szCs w:val="24"/>
        </w:rPr>
        <w:lastRenderedPageBreak/>
        <w:t>processos decisór</w:t>
      </w:r>
      <w:r w:rsidR="007020A0">
        <w:rPr>
          <w:rFonts w:ascii="Times New Roman" w:hAnsi="Times New Roman"/>
          <w:sz w:val="24"/>
          <w:szCs w:val="24"/>
        </w:rPr>
        <w:t>ios de diferentes Estados leva</w:t>
      </w:r>
      <w:r w:rsidR="000642AD">
        <w:rPr>
          <w:rFonts w:ascii="Times New Roman" w:hAnsi="Times New Roman"/>
          <w:sz w:val="24"/>
          <w:szCs w:val="24"/>
        </w:rPr>
        <w:t>m em consideração</w:t>
      </w:r>
      <w:r w:rsidR="007020A0">
        <w:rPr>
          <w:rFonts w:ascii="Times New Roman" w:hAnsi="Times New Roman"/>
          <w:sz w:val="24"/>
          <w:szCs w:val="24"/>
        </w:rPr>
        <w:t xml:space="preserve"> e que de certa forma informam a aplicação do direito internacional</w:t>
      </w:r>
      <w:r w:rsidR="000642AD">
        <w:rPr>
          <w:rFonts w:ascii="Times New Roman" w:hAnsi="Times New Roman"/>
          <w:sz w:val="24"/>
          <w:szCs w:val="24"/>
        </w:rPr>
        <w:t xml:space="preserve">. </w:t>
      </w:r>
    </w:p>
    <w:p w14:paraId="3D1DED2D" w14:textId="51B9DDD7" w:rsidR="009021FB" w:rsidRPr="00732D03" w:rsidRDefault="009021FB" w:rsidP="006849B2">
      <w:pPr>
        <w:spacing w:after="0" w:line="360" w:lineRule="auto"/>
        <w:ind w:firstLine="709"/>
        <w:jc w:val="both"/>
        <w:rPr>
          <w:rFonts w:ascii="Times New Roman" w:hAnsi="Times New Roman"/>
          <w:sz w:val="24"/>
          <w:szCs w:val="24"/>
        </w:rPr>
      </w:pPr>
      <w:r w:rsidRPr="00732D03">
        <w:rPr>
          <w:rFonts w:ascii="Times New Roman" w:hAnsi="Times New Roman"/>
          <w:sz w:val="24"/>
          <w:szCs w:val="24"/>
        </w:rPr>
        <w:t xml:space="preserve">Apesar da </w:t>
      </w:r>
      <w:r w:rsidR="00687E0F">
        <w:rPr>
          <w:rFonts w:ascii="Times New Roman" w:hAnsi="Times New Roman"/>
          <w:sz w:val="24"/>
          <w:szCs w:val="24"/>
        </w:rPr>
        <w:t xml:space="preserve">eficácia limitada, </w:t>
      </w:r>
      <w:r w:rsidRPr="00732D03">
        <w:rPr>
          <w:rFonts w:ascii="Times New Roman" w:hAnsi="Times New Roman"/>
          <w:sz w:val="24"/>
          <w:szCs w:val="24"/>
        </w:rPr>
        <w:t xml:space="preserve">a consolidação </w:t>
      </w:r>
      <w:r w:rsidR="004A7FA9">
        <w:rPr>
          <w:rFonts w:ascii="Times New Roman" w:hAnsi="Times New Roman"/>
          <w:sz w:val="24"/>
          <w:szCs w:val="24"/>
        </w:rPr>
        <w:t xml:space="preserve">do princípio da precaução no contexto do </w:t>
      </w:r>
      <w:r w:rsidR="00B0096E">
        <w:rPr>
          <w:rFonts w:ascii="Times New Roman" w:hAnsi="Times New Roman"/>
          <w:sz w:val="24"/>
          <w:szCs w:val="24"/>
        </w:rPr>
        <w:t>Código de Mineração projeta-o a um</w:t>
      </w:r>
      <w:r w:rsidRPr="00732D03">
        <w:rPr>
          <w:rFonts w:ascii="Times New Roman" w:hAnsi="Times New Roman"/>
          <w:sz w:val="24"/>
          <w:szCs w:val="24"/>
        </w:rPr>
        <w:t xml:space="preserve"> patamar</w:t>
      </w:r>
      <w:r w:rsidR="00B0096E">
        <w:rPr>
          <w:rFonts w:ascii="Times New Roman" w:hAnsi="Times New Roman"/>
          <w:sz w:val="24"/>
          <w:szCs w:val="24"/>
        </w:rPr>
        <w:t xml:space="preserve"> elevado</w:t>
      </w:r>
      <w:r w:rsidRPr="00732D03">
        <w:rPr>
          <w:rFonts w:ascii="Times New Roman" w:hAnsi="Times New Roman"/>
          <w:sz w:val="24"/>
          <w:szCs w:val="24"/>
        </w:rPr>
        <w:t xml:space="preserve"> no regime jurídico internacional do mar</w:t>
      </w:r>
      <w:r w:rsidR="00B05749">
        <w:rPr>
          <w:rFonts w:ascii="Times New Roman" w:hAnsi="Times New Roman"/>
          <w:sz w:val="24"/>
          <w:szCs w:val="24"/>
        </w:rPr>
        <w:t>, seguindo a</w:t>
      </w:r>
      <w:r w:rsidR="00B0096E">
        <w:rPr>
          <w:rFonts w:ascii="Times New Roman" w:hAnsi="Times New Roman"/>
          <w:sz w:val="24"/>
          <w:szCs w:val="24"/>
        </w:rPr>
        <w:t xml:space="preserve"> direção da</w:t>
      </w:r>
      <w:r w:rsidR="00B05749">
        <w:rPr>
          <w:rFonts w:ascii="Times New Roman" w:hAnsi="Times New Roman"/>
          <w:sz w:val="24"/>
          <w:szCs w:val="24"/>
        </w:rPr>
        <w:t xml:space="preserve"> abordagem d</w:t>
      </w:r>
      <w:r w:rsidR="00B0096E">
        <w:rPr>
          <w:rFonts w:ascii="Times New Roman" w:hAnsi="Times New Roman"/>
          <w:sz w:val="24"/>
          <w:szCs w:val="24"/>
        </w:rPr>
        <w:t>e precaução para</w:t>
      </w:r>
      <w:r w:rsidR="00B05749">
        <w:rPr>
          <w:rFonts w:ascii="Times New Roman" w:hAnsi="Times New Roman"/>
          <w:sz w:val="24"/>
          <w:szCs w:val="24"/>
        </w:rPr>
        <w:t xml:space="preserve"> </w:t>
      </w:r>
      <w:r w:rsidR="00B0096E">
        <w:rPr>
          <w:rFonts w:ascii="Times New Roman" w:hAnsi="Times New Roman"/>
          <w:sz w:val="24"/>
          <w:szCs w:val="24"/>
        </w:rPr>
        <w:t>qual a Opinião Consultiva apontara</w:t>
      </w:r>
      <w:r w:rsidR="0085744A">
        <w:rPr>
          <w:rStyle w:val="Refdenotaalpie"/>
          <w:rFonts w:ascii="Times New Roman" w:hAnsi="Times New Roman"/>
          <w:sz w:val="24"/>
          <w:szCs w:val="24"/>
        </w:rPr>
        <w:footnoteReference w:id="15"/>
      </w:r>
      <w:r w:rsidR="00CA3032">
        <w:rPr>
          <w:rFonts w:ascii="Times New Roman" w:hAnsi="Times New Roman"/>
          <w:sz w:val="24"/>
          <w:szCs w:val="24"/>
        </w:rPr>
        <w:t>.</w:t>
      </w:r>
      <w:r w:rsidRPr="00732D03">
        <w:rPr>
          <w:rFonts w:ascii="Times New Roman" w:hAnsi="Times New Roman"/>
          <w:sz w:val="24"/>
          <w:szCs w:val="24"/>
        </w:rPr>
        <w:t xml:space="preserve"> Mitchell,</w:t>
      </w:r>
      <w:r w:rsidR="00FF1A3C">
        <w:rPr>
          <w:rFonts w:ascii="Times New Roman" w:hAnsi="Times New Roman"/>
          <w:sz w:val="24"/>
          <w:szCs w:val="24"/>
        </w:rPr>
        <w:t xml:space="preserve"> aponta que tal princípio leva a</w:t>
      </w:r>
      <w:r w:rsidRPr="00732D03">
        <w:rPr>
          <w:rFonts w:ascii="Times New Roman" w:hAnsi="Times New Roman"/>
          <w:sz w:val="24"/>
          <w:szCs w:val="24"/>
        </w:rPr>
        <w:t>s autoridades a tomarem ações preventivas diante de possíveis riscos severos ou mesmo irreversíveis ao ambiente ou aos seres humanos, ação esta que é necessária diante da incert</w:t>
      </w:r>
      <w:r w:rsidR="007E7453">
        <w:rPr>
          <w:rFonts w:ascii="Times New Roman" w:hAnsi="Times New Roman"/>
          <w:sz w:val="24"/>
          <w:szCs w:val="24"/>
        </w:rPr>
        <w:t>eza acerca do dano ou mesmo diante de</w:t>
      </w:r>
      <w:r w:rsidRPr="00732D03">
        <w:rPr>
          <w:rFonts w:ascii="Times New Roman" w:hAnsi="Times New Roman"/>
          <w:sz w:val="24"/>
          <w:szCs w:val="24"/>
        </w:rPr>
        <w:t xml:space="preserve"> ausência de prova da relação causa-efeito da atividade</w:t>
      </w:r>
      <w:r w:rsidR="00645749">
        <w:rPr>
          <w:rFonts w:ascii="Times New Roman" w:hAnsi="Times New Roman"/>
          <w:sz w:val="24"/>
          <w:szCs w:val="24"/>
        </w:rPr>
        <w:t xml:space="preserve"> </w:t>
      </w:r>
      <w:r w:rsidR="007E7453">
        <w:rPr>
          <w:rFonts w:ascii="Times New Roman" w:hAnsi="Times New Roman"/>
          <w:sz w:val="24"/>
          <w:szCs w:val="24"/>
        </w:rPr>
        <w:t>(2012,</w:t>
      </w:r>
      <w:r w:rsidR="00645749">
        <w:rPr>
          <w:rFonts w:ascii="Times New Roman" w:hAnsi="Times New Roman"/>
          <w:sz w:val="24"/>
          <w:szCs w:val="24"/>
        </w:rPr>
        <w:t xml:space="preserve"> </w:t>
      </w:r>
      <w:r w:rsidR="00645749" w:rsidRPr="00732D03">
        <w:rPr>
          <w:rFonts w:ascii="Times New Roman" w:hAnsi="Times New Roman"/>
          <w:sz w:val="24"/>
          <w:szCs w:val="24"/>
        </w:rPr>
        <w:t>3)</w:t>
      </w:r>
      <w:r w:rsidRPr="00732D03">
        <w:rPr>
          <w:rFonts w:ascii="Times New Roman" w:hAnsi="Times New Roman"/>
          <w:sz w:val="24"/>
          <w:szCs w:val="24"/>
        </w:rPr>
        <w:t>.</w:t>
      </w:r>
      <w:r w:rsidR="00AE4D57">
        <w:rPr>
          <w:rFonts w:ascii="Times New Roman" w:hAnsi="Times New Roman"/>
          <w:sz w:val="24"/>
          <w:szCs w:val="24"/>
        </w:rPr>
        <w:t xml:space="preserve"> Em tal contexto, o</w:t>
      </w:r>
      <w:r w:rsidR="00AE4D57" w:rsidRPr="00F762C5">
        <w:rPr>
          <w:rFonts w:ascii="Times New Roman" w:hAnsi="Times New Roman"/>
          <w:sz w:val="24"/>
          <w:szCs w:val="24"/>
        </w:rPr>
        <w:t xml:space="preserve"> posicionamento do Tribunal Internacional para </w:t>
      </w:r>
      <w:r w:rsidR="004263B0">
        <w:rPr>
          <w:rFonts w:ascii="Times New Roman" w:hAnsi="Times New Roman"/>
          <w:sz w:val="24"/>
          <w:szCs w:val="24"/>
        </w:rPr>
        <w:t xml:space="preserve">o </w:t>
      </w:r>
      <w:r w:rsidR="00AE4D57" w:rsidRPr="00F762C5">
        <w:rPr>
          <w:rFonts w:ascii="Times New Roman" w:hAnsi="Times New Roman"/>
          <w:sz w:val="24"/>
          <w:szCs w:val="24"/>
        </w:rPr>
        <w:t xml:space="preserve">Direito do Mar, no caso Nova Zelândia </w:t>
      </w:r>
      <w:r w:rsidR="00AE4D57" w:rsidRPr="00B0097D">
        <w:rPr>
          <w:rFonts w:ascii="Times New Roman" w:hAnsi="Times New Roman"/>
          <w:sz w:val="24"/>
          <w:szCs w:val="24"/>
        </w:rPr>
        <w:t>v</w:t>
      </w:r>
      <w:r w:rsidR="00B0097D">
        <w:rPr>
          <w:rFonts w:ascii="Times New Roman" w:hAnsi="Times New Roman"/>
          <w:i/>
          <w:sz w:val="24"/>
          <w:szCs w:val="24"/>
        </w:rPr>
        <w:t>.</w:t>
      </w:r>
      <w:r w:rsidR="004263B0">
        <w:rPr>
          <w:rFonts w:ascii="Times New Roman" w:hAnsi="Times New Roman"/>
          <w:sz w:val="24"/>
          <w:szCs w:val="24"/>
        </w:rPr>
        <w:t xml:space="preserve"> Japão, firmou</w:t>
      </w:r>
      <w:r w:rsidR="00AE4D57" w:rsidRPr="00F762C5">
        <w:rPr>
          <w:rFonts w:ascii="Times New Roman" w:hAnsi="Times New Roman"/>
          <w:sz w:val="24"/>
          <w:szCs w:val="24"/>
        </w:rPr>
        <w:t xml:space="preserve"> o entendimento de que a postura de adotar medidas de precaução após o monitoramento das atividades deve ser rejeitada, tendo em vista a necessária prudência diante da incerteza quanto aos impactos no ambiente (INTERNATIONAL TRIBUNAL FOR THE LAW OF THE SEA, 199</w:t>
      </w:r>
      <w:r w:rsidR="00B0097D">
        <w:rPr>
          <w:rFonts w:ascii="Times New Roman" w:hAnsi="Times New Roman"/>
          <w:sz w:val="24"/>
          <w:szCs w:val="24"/>
        </w:rPr>
        <w:t>9,</w:t>
      </w:r>
      <w:r w:rsidR="00AE4D57" w:rsidRPr="00F762C5">
        <w:rPr>
          <w:rFonts w:ascii="Times New Roman" w:hAnsi="Times New Roman"/>
          <w:sz w:val="24"/>
          <w:szCs w:val="24"/>
        </w:rPr>
        <w:t xml:space="preserve"> 286).</w:t>
      </w:r>
    </w:p>
    <w:p w14:paraId="2CA979EE" w14:textId="77777777" w:rsidR="00E04030" w:rsidRDefault="009021FB" w:rsidP="00AE4D57">
      <w:pPr>
        <w:spacing w:line="360" w:lineRule="auto"/>
        <w:ind w:firstLine="708"/>
        <w:jc w:val="both"/>
        <w:rPr>
          <w:rFonts w:ascii="Times New Roman" w:hAnsi="Times New Roman"/>
          <w:sz w:val="24"/>
          <w:szCs w:val="24"/>
        </w:rPr>
      </w:pPr>
      <w:proofErr w:type="spellStart"/>
      <w:r w:rsidRPr="00F762C5">
        <w:rPr>
          <w:rFonts w:ascii="Times New Roman" w:hAnsi="Times New Roman"/>
          <w:sz w:val="24"/>
          <w:szCs w:val="24"/>
          <w:lang w:val="en-US"/>
        </w:rPr>
        <w:t>Ent</w:t>
      </w:r>
      <w:r w:rsidR="00E80045" w:rsidRPr="00F762C5">
        <w:rPr>
          <w:rFonts w:ascii="Times New Roman" w:hAnsi="Times New Roman"/>
          <w:sz w:val="24"/>
          <w:szCs w:val="24"/>
          <w:lang w:val="en-US"/>
        </w:rPr>
        <w:t>retanto</w:t>
      </w:r>
      <w:proofErr w:type="spellEnd"/>
      <w:r w:rsidR="00E80045" w:rsidRPr="00F762C5">
        <w:rPr>
          <w:rFonts w:ascii="Times New Roman" w:hAnsi="Times New Roman"/>
          <w:sz w:val="24"/>
          <w:szCs w:val="24"/>
          <w:lang w:val="en-US"/>
        </w:rPr>
        <w:t xml:space="preserve">, </w:t>
      </w:r>
      <w:r w:rsidR="00516EBC">
        <w:rPr>
          <w:rFonts w:ascii="Times New Roman" w:hAnsi="Times New Roman"/>
          <w:sz w:val="24"/>
          <w:szCs w:val="24"/>
          <w:lang w:val="en-US"/>
        </w:rPr>
        <w:t xml:space="preserve">a </w:t>
      </w:r>
      <w:proofErr w:type="spellStart"/>
      <w:r w:rsidR="00516EBC">
        <w:rPr>
          <w:rFonts w:ascii="Times New Roman" w:hAnsi="Times New Roman"/>
          <w:sz w:val="24"/>
          <w:szCs w:val="24"/>
          <w:lang w:val="en-US"/>
        </w:rPr>
        <w:t>qualidade</w:t>
      </w:r>
      <w:proofErr w:type="spellEnd"/>
      <w:r w:rsidR="00516EBC">
        <w:rPr>
          <w:rFonts w:ascii="Times New Roman" w:hAnsi="Times New Roman"/>
          <w:sz w:val="24"/>
          <w:szCs w:val="24"/>
          <w:lang w:val="en-US"/>
        </w:rPr>
        <w:t xml:space="preserve"> das </w:t>
      </w:r>
      <w:proofErr w:type="spellStart"/>
      <w:r w:rsidR="00516EBC">
        <w:rPr>
          <w:rFonts w:ascii="Times New Roman" w:hAnsi="Times New Roman"/>
          <w:sz w:val="24"/>
          <w:szCs w:val="24"/>
          <w:lang w:val="en-US"/>
        </w:rPr>
        <w:t>ações</w:t>
      </w:r>
      <w:proofErr w:type="spellEnd"/>
      <w:r w:rsidR="00516EBC">
        <w:rPr>
          <w:rFonts w:ascii="Times New Roman" w:hAnsi="Times New Roman"/>
          <w:sz w:val="24"/>
          <w:szCs w:val="24"/>
          <w:lang w:val="en-US"/>
        </w:rPr>
        <w:t xml:space="preserve"> a </w:t>
      </w:r>
      <w:proofErr w:type="spellStart"/>
      <w:r w:rsidR="00516EBC">
        <w:rPr>
          <w:rFonts w:ascii="Times New Roman" w:hAnsi="Times New Roman"/>
          <w:sz w:val="24"/>
          <w:szCs w:val="24"/>
          <w:lang w:val="en-US"/>
        </w:rPr>
        <w:t>serem</w:t>
      </w:r>
      <w:proofErr w:type="spellEnd"/>
      <w:r w:rsidR="00516EBC">
        <w:rPr>
          <w:rFonts w:ascii="Times New Roman" w:hAnsi="Times New Roman"/>
          <w:sz w:val="24"/>
          <w:szCs w:val="24"/>
          <w:lang w:val="en-US"/>
        </w:rPr>
        <w:t xml:space="preserve"> </w:t>
      </w:r>
      <w:proofErr w:type="spellStart"/>
      <w:r w:rsidR="00516EBC">
        <w:rPr>
          <w:rFonts w:ascii="Times New Roman" w:hAnsi="Times New Roman"/>
          <w:sz w:val="24"/>
          <w:szCs w:val="24"/>
          <w:lang w:val="en-US"/>
        </w:rPr>
        <w:t>tomadas</w:t>
      </w:r>
      <w:proofErr w:type="spellEnd"/>
      <w:r w:rsidR="00773F25" w:rsidRPr="00F762C5">
        <w:rPr>
          <w:rFonts w:ascii="Times New Roman" w:hAnsi="Times New Roman"/>
          <w:sz w:val="24"/>
          <w:szCs w:val="24"/>
          <w:lang w:val="en-US"/>
        </w:rPr>
        <w:t>,</w:t>
      </w:r>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tendo</w:t>
      </w:r>
      <w:proofErr w:type="spellEnd"/>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em</w:t>
      </w:r>
      <w:proofErr w:type="spellEnd"/>
      <w:r w:rsidRPr="00F762C5">
        <w:rPr>
          <w:rFonts w:ascii="Times New Roman" w:hAnsi="Times New Roman"/>
          <w:sz w:val="24"/>
          <w:szCs w:val="24"/>
          <w:lang w:val="en-US"/>
        </w:rPr>
        <w:t xml:space="preserve"> vista a </w:t>
      </w:r>
      <w:proofErr w:type="spellStart"/>
      <w:r w:rsidRPr="00F762C5">
        <w:rPr>
          <w:rFonts w:ascii="Times New Roman" w:hAnsi="Times New Roman"/>
          <w:sz w:val="24"/>
          <w:szCs w:val="24"/>
          <w:lang w:val="en-US"/>
        </w:rPr>
        <w:t>aplicação</w:t>
      </w:r>
      <w:proofErr w:type="spellEnd"/>
      <w:r w:rsidRPr="00F762C5">
        <w:rPr>
          <w:rFonts w:ascii="Times New Roman" w:hAnsi="Times New Roman"/>
          <w:sz w:val="24"/>
          <w:szCs w:val="24"/>
          <w:lang w:val="en-US"/>
        </w:rPr>
        <w:t xml:space="preserve"> da </w:t>
      </w:r>
      <w:proofErr w:type="spellStart"/>
      <w:r w:rsidRPr="00F762C5">
        <w:rPr>
          <w:rFonts w:ascii="Times New Roman" w:hAnsi="Times New Roman"/>
          <w:sz w:val="24"/>
          <w:szCs w:val="24"/>
          <w:lang w:val="en-US"/>
        </w:rPr>
        <w:t>precaução</w:t>
      </w:r>
      <w:proofErr w:type="spellEnd"/>
      <w:r w:rsidR="00773F25" w:rsidRPr="00F762C5">
        <w:rPr>
          <w:rFonts w:ascii="Times New Roman" w:hAnsi="Times New Roman"/>
          <w:sz w:val="24"/>
          <w:szCs w:val="24"/>
          <w:lang w:val="en-US"/>
        </w:rPr>
        <w:t>,</w:t>
      </w:r>
      <w:r w:rsidRPr="00F762C5">
        <w:rPr>
          <w:rFonts w:ascii="Times New Roman" w:hAnsi="Times New Roman"/>
          <w:sz w:val="24"/>
          <w:szCs w:val="24"/>
          <w:lang w:val="en-US"/>
        </w:rPr>
        <w:t xml:space="preserve"> é </w:t>
      </w:r>
      <w:proofErr w:type="spellStart"/>
      <w:r w:rsidRPr="00F762C5">
        <w:rPr>
          <w:rFonts w:ascii="Times New Roman" w:hAnsi="Times New Roman"/>
          <w:sz w:val="24"/>
          <w:szCs w:val="24"/>
          <w:lang w:val="en-US"/>
        </w:rPr>
        <w:t>variável</w:t>
      </w:r>
      <w:proofErr w:type="spellEnd"/>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conforme</w:t>
      </w:r>
      <w:proofErr w:type="spellEnd"/>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os</w:t>
      </w:r>
      <w:proofErr w:type="spellEnd"/>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riscos</w:t>
      </w:r>
      <w:proofErr w:type="spellEnd"/>
      <w:r w:rsidRPr="00F762C5">
        <w:rPr>
          <w:rFonts w:ascii="Times New Roman" w:hAnsi="Times New Roman"/>
          <w:sz w:val="24"/>
          <w:szCs w:val="24"/>
          <w:lang w:val="en-US"/>
        </w:rPr>
        <w:t xml:space="preserve"> e </w:t>
      </w:r>
      <w:proofErr w:type="spellStart"/>
      <w:r w:rsidRPr="00F762C5">
        <w:rPr>
          <w:rFonts w:ascii="Times New Roman" w:hAnsi="Times New Roman"/>
          <w:sz w:val="24"/>
          <w:szCs w:val="24"/>
          <w:lang w:val="en-US"/>
        </w:rPr>
        <w:t>incertezas</w:t>
      </w:r>
      <w:proofErr w:type="spellEnd"/>
      <w:r w:rsidRPr="00F762C5">
        <w:rPr>
          <w:rFonts w:ascii="Times New Roman" w:hAnsi="Times New Roman"/>
          <w:sz w:val="24"/>
          <w:szCs w:val="24"/>
          <w:lang w:val="en-US"/>
        </w:rPr>
        <w:t xml:space="preserve"> que a </w:t>
      </w:r>
      <w:proofErr w:type="spellStart"/>
      <w:r w:rsidRPr="00F762C5">
        <w:rPr>
          <w:rFonts w:ascii="Times New Roman" w:hAnsi="Times New Roman"/>
          <w:sz w:val="24"/>
          <w:szCs w:val="24"/>
          <w:lang w:val="en-US"/>
        </w:rPr>
        <w:t>atividade</w:t>
      </w:r>
      <w:proofErr w:type="spellEnd"/>
      <w:r w:rsidRPr="00F762C5">
        <w:rPr>
          <w:rFonts w:ascii="Times New Roman" w:hAnsi="Times New Roman"/>
          <w:sz w:val="24"/>
          <w:szCs w:val="24"/>
          <w:lang w:val="en-US"/>
        </w:rPr>
        <w:t xml:space="preserve"> </w:t>
      </w:r>
      <w:proofErr w:type="spellStart"/>
      <w:r w:rsidRPr="00F762C5">
        <w:rPr>
          <w:rFonts w:ascii="Times New Roman" w:hAnsi="Times New Roman"/>
          <w:sz w:val="24"/>
          <w:szCs w:val="24"/>
          <w:lang w:val="en-US"/>
        </w:rPr>
        <w:t>apresenta</w:t>
      </w:r>
      <w:proofErr w:type="spellEnd"/>
      <w:r w:rsidR="00E80045" w:rsidRPr="00F762C5">
        <w:rPr>
          <w:rFonts w:ascii="Times New Roman" w:hAnsi="Times New Roman"/>
          <w:sz w:val="24"/>
          <w:szCs w:val="24"/>
          <w:lang w:val="en-US"/>
        </w:rPr>
        <w:t xml:space="preserve"> (</w:t>
      </w:r>
      <w:r w:rsidR="00516EBC">
        <w:rPr>
          <w:rFonts w:ascii="Times New Roman" w:hAnsi="Times New Roman"/>
          <w:sz w:val="24"/>
          <w:szCs w:val="24"/>
          <w:lang w:val="en-US"/>
        </w:rPr>
        <w:t>Mitchell, 2012,</w:t>
      </w:r>
      <w:r w:rsidR="00773F25" w:rsidRPr="00F762C5">
        <w:rPr>
          <w:rFonts w:ascii="Times New Roman" w:hAnsi="Times New Roman"/>
          <w:sz w:val="24"/>
          <w:szCs w:val="24"/>
          <w:lang w:val="en-US"/>
        </w:rPr>
        <w:t xml:space="preserve"> </w:t>
      </w:r>
      <w:r w:rsidR="00E80045" w:rsidRPr="00F762C5">
        <w:rPr>
          <w:rFonts w:ascii="Times New Roman" w:hAnsi="Times New Roman"/>
          <w:sz w:val="24"/>
          <w:szCs w:val="24"/>
          <w:lang w:val="en-US"/>
        </w:rPr>
        <w:t xml:space="preserve">4). </w:t>
      </w:r>
      <w:r w:rsidR="002F1489" w:rsidRPr="00F762C5">
        <w:rPr>
          <w:rFonts w:ascii="Times New Roman" w:hAnsi="Times New Roman"/>
          <w:sz w:val="24"/>
          <w:szCs w:val="24"/>
        </w:rPr>
        <w:t>T</w:t>
      </w:r>
      <w:r w:rsidRPr="00F762C5">
        <w:rPr>
          <w:rFonts w:ascii="Times New Roman" w:hAnsi="Times New Roman"/>
          <w:sz w:val="24"/>
          <w:szCs w:val="24"/>
        </w:rPr>
        <w:t>omar a base de interpretação do princípio da precaução</w:t>
      </w:r>
      <w:r w:rsidR="00BD157B" w:rsidRPr="00F762C5">
        <w:rPr>
          <w:rFonts w:ascii="Times New Roman" w:hAnsi="Times New Roman"/>
          <w:sz w:val="24"/>
          <w:szCs w:val="24"/>
        </w:rPr>
        <w:t>,</w:t>
      </w:r>
      <w:r w:rsidRPr="00F762C5">
        <w:rPr>
          <w:rFonts w:ascii="Times New Roman" w:hAnsi="Times New Roman"/>
          <w:sz w:val="24"/>
          <w:szCs w:val="24"/>
        </w:rPr>
        <w:t xml:space="preserve"> somente</w:t>
      </w:r>
      <w:r w:rsidR="00B03331">
        <w:rPr>
          <w:rFonts w:ascii="Times New Roman" w:hAnsi="Times New Roman"/>
          <w:sz w:val="24"/>
          <w:szCs w:val="24"/>
        </w:rPr>
        <w:t xml:space="preserve"> a partir do monitoramento d</w:t>
      </w:r>
      <w:r w:rsidRPr="00F762C5">
        <w:rPr>
          <w:rFonts w:ascii="Times New Roman" w:hAnsi="Times New Roman"/>
          <w:sz w:val="24"/>
          <w:szCs w:val="24"/>
        </w:rPr>
        <w:t>as atividades que forem sendo desenvolvidas</w:t>
      </w:r>
      <w:r w:rsidR="00BD157B" w:rsidRPr="00F762C5">
        <w:rPr>
          <w:rFonts w:ascii="Times New Roman" w:hAnsi="Times New Roman"/>
          <w:sz w:val="24"/>
          <w:szCs w:val="24"/>
        </w:rPr>
        <w:t>, a fim de</w:t>
      </w:r>
      <w:r w:rsidRPr="00F762C5">
        <w:rPr>
          <w:rFonts w:ascii="Times New Roman" w:hAnsi="Times New Roman"/>
          <w:sz w:val="24"/>
          <w:szCs w:val="24"/>
        </w:rPr>
        <w:t xml:space="preserve"> criar uma b</w:t>
      </w:r>
      <w:r w:rsidR="00BD157B" w:rsidRPr="00F762C5">
        <w:rPr>
          <w:rFonts w:ascii="Times New Roman" w:hAnsi="Times New Roman"/>
          <w:sz w:val="24"/>
          <w:szCs w:val="24"/>
        </w:rPr>
        <w:t xml:space="preserve">ase de aplicação, não é a </w:t>
      </w:r>
      <w:r w:rsidRPr="00F762C5">
        <w:rPr>
          <w:rFonts w:ascii="Times New Roman" w:hAnsi="Times New Roman"/>
          <w:sz w:val="24"/>
          <w:szCs w:val="24"/>
        </w:rPr>
        <w:t xml:space="preserve"> forma </w:t>
      </w:r>
      <w:r w:rsidR="00BD157B" w:rsidRPr="00F762C5">
        <w:rPr>
          <w:rFonts w:ascii="Times New Roman" w:hAnsi="Times New Roman"/>
          <w:sz w:val="24"/>
          <w:szCs w:val="24"/>
        </w:rPr>
        <w:t xml:space="preserve">correta </w:t>
      </w:r>
      <w:r w:rsidRPr="00F762C5">
        <w:rPr>
          <w:rFonts w:ascii="Times New Roman" w:hAnsi="Times New Roman"/>
          <w:sz w:val="24"/>
          <w:szCs w:val="24"/>
        </w:rPr>
        <w:t>de interpretação à luz do patrimônio comum da humanidade</w:t>
      </w:r>
      <w:r w:rsidR="00B03331">
        <w:rPr>
          <w:rFonts w:ascii="Times New Roman" w:hAnsi="Times New Roman"/>
          <w:sz w:val="24"/>
          <w:szCs w:val="24"/>
        </w:rPr>
        <w:t xml:space="preserve"> (2012,</w:t>
      </w:r>
      <w:r w:rsidR="002F1489" w:rsidRPr="00F762C5">
        <w:rPr>
          <w:rFonts w:ascii="Times New Roman" w:hAnsi="Times New Roman"/>
          <w:sz w:val="24"/>
          <w:szCs w:val="24"/>
        </w:rPr>
        <w:t xml:space="preserve"> 6)</w:t>
      </w:r>
      <w:r w:rsidR="00CF4F2C" w:rsidRPr="00F762C5">
        <w:rPr>
          <w:rFonts w:ascii="Times New Roman" w:hAnsi="Times New Roman"/>
          <w:sz w:val="24"/>
          <w:szCs w:val="24"/>
        </w:rPr>
        <w:t>, u</w:t>
      </w:r>
      <w:r w:rsidRPr="00F762C5">
        <w:rPr>
          <w:rFonts w:ascii="Times New Roman" w:hAnsi="Times New Roman"/>
          <w:sz w:val="24"/>
          <w:szCs w:val="24"/>
        </w:rPr>
        <w:t>ma vez que o princípio busc</w:t>
      </w:r>
      <w:r w:rsidR="00716D9F" w:rsidRPr="00F762C5">
        <w:rPr>
          <w:rFonts w:ascii="Times New Roman" w:hAnsi="Times New Roman"/>
          <w:sz w:val="24"/>
          <w:szCs w:val="24"/>
        </w:rPr>
        <w:t>a evitar</w:t>
      </w:r>
      <w:r w:rsidRPr="00F762C5">
        <w:rPr>
          <w:rFonts w:ascii="Times New Roman" w:hAnsi="Times New Roman"/>
          <w:sz w:val="24"/>
          <w:szCs w:val="24"/>
        </w:rPr>
        <w:t xml:space="preserve"> danos ambientais antes que</w:t>
      </w:r>
      <w:r w:rsidR="00736A63" w:rsidRPr="00F762C5">
        <w:rPr>
          <w:rFonts w:ascii="Times New Roman" w:hAnsi="Times New Roman"/>
          <w:sz w:val="24"/>
          <w:szCs w:val="24"/>
        </w:rPr>
        <w:t xml:space="preserve"> estes</w:t>
      </w:r>
      <w:r w:rsidRPr="00F762C5">
        <w:rPr>
          <w:rFonts w:ascii="Times New Roman" w:hAnsi="Times New Roman"/>
          <w:sz w:val="24"/>
          <w:szCs w:val="24"/>
        </w:rPr>
        <w:t xml:space="preserve"> ocorram. </w:t>
      </w:r>
      <w:proofErr w:type="spellStart"/>
      <w:r w:rsidR="00D75D55">
        <w:rPr>
          <w:rFonts w:ascii="Times New Roman" w:hAnsi="Times New Roman"/>
          <w:sz w:val="24"/>
          <w:szCs w:val="24"/>
          <w:lang w:val="en-US"/>
        </w:rPr>
        <w:t>Nesse</w:t>
      </w:r>
      <w:proofErr w:type="spellEnd"/>
      <w:r w:rsidR="00D75D55">
        <w:rPr>
          <w:rFonts w:ascii="Times New Roman" w:hAnsi="Times New Roman"/>
          <w:sz w:val="24"/>
          <w:szCs w:val="24"/>
          <w:lang w:val="en-US"/>
        </w:rPr>
        <w:t xml:space="preserve"> </w:t>
      </w:r>
      <w:proofErr w:type="spellStart"/>
      <w:r w:rsidR="00D75D55">
        <w:rPr>
          <w:rFonts w:ascii="Times New Roman" w:hAnsi="Times New Roman"/>
          <w:sz w:val="24"/>
          <w:szCs w:val="24"/>
          <w:lang w:val="en-US"/>
        </w:rPr>
        <w:t>domínio</w:t>
      </w:r>
      <w:proofErr w:type="spellEnd"/>
      <w:r w:rsidR="00AE4D57">
        <w:rPr>
          <w:rFonts w:ascii="Times New Roman" w:hAnsi="Times New Roman"/>
          <w:sz w:val="24"/>
          <w:szCs w:val="24"/>
          <w:lang w:val="en-US"/>
        </w:rPr>
        <w:t>, a</w:t>
      </w:r>
      <w:r w:rsidR="002B69E0" w:rsidRPr="00F762C5">
        <w:rPr>
          <w:rFonts w:ascii="Times New Roman" w:hAnsi="Times New Roman"/>
          <w:sz w:val="24"/>
          <w:szCs w:val="24"/>
        </w:rPr>
        <w:t xml:space="preserve"> Câmara de Controvérsias</w:t>
      </w:r>
      <w:r w:rsidRPr="00F762C5">
        <w:rPr>
          <w:rFonts w:ascii="Times New Roman" w:hAnsi="Times New Roman"/>
          <w:sz w:val="24"/>
          <w:szCs w:val="24"/>
        </w:rPr>
        <w:t xml:space="preserve"> dos Fundos Marinhos</w:t>
      </w:r>
      <w:r w:rsidR="00273EB7" w:rsidRPr="00F762C5">
        <w:rPr>
          <w:rFonts w:ascii="Times New Roman" w:hAnsi="Times New Roman"/>
          <w:sz w:val="24"/>
          <w:szCs w:val="24"/>
        </w:rPr>
        <w:t>,</w:t>
      </w:r>
      <w:r w:rsidRPr="00F762C5">
        <w:rPr>
          <w:rFonts w:ascii="Times New Roman" w:hAnsi="Times New Roman"/>
          <w:sz w:val="24"/>
          <w:szCs w:val="24"/>
        </w:rPr>
        <w:t xml:space="preserve"> do Tribunal Internacional do Direito do Mar</w:t>
      </w:r>
      <w:r w:rsidR="00273EB7" w:rsidRPr="00F762C5">
        <w:rPr>
          <w:rFonts w:ascii="Times New Roman" w:hAnsi="Times New Roman"/>
          <w:sz w:val="24"/>
          <w:szCs w:val="24"/>
        </w:rPr>
        <w:t>,</w:t>
      </w:r>
      <w:r w:rsidRPr="00F762C5">
        <w:rPr>
          <w:rFonts w:ascii="Times New Roman" w:hAnsi="Times New Roman"/>
          <w:sz w:val="24"/>
          <w:szCs w:val="24"/>
        </w:rPr>
        <w:t xml:space="preserve"> reconheceu o valor do direito consuetudinário da abor</w:t>
      </w:r>
      <w:r w:rsidR="00273EB7" w:rsidRPr="00F762C5">
        <w:rPr>
          <w:rFonts w:ascii="Times New Roman" w:hAnsi="Times New Roman"/>
          <w:sz w:val="24"/>
          <w:szCs w:val="24"/>
        </w:rPr>
        <w:t>dagem preventiva, destacada na Opinião C</w:t>
      </w:r>
      <w:r w:rsidRPr="00F762C5">
        <w:rPr>
          <w:rFonts w:ascii="Times New Roman" w:hAnsi="Times New Roman"/>
          <w:sz w:val="24"/>
          <w:szCs w:val="24"/>
        </w:rPr>
        <w:t xml:space="preserve">onsultiva posta em destaque no presente </w:t>
      </w:r>
      <w:r w:rsidR="008A7910" w:rsidRPr="00F762C5">
        <w:rPr>
          <w:rFonts w:ascii="Times New Roman" w:hAnsi="Times New Roman"/>
          <w:sz w:val="24"/>
          <w:szCs w:val="24"/>
        </w:rPr>
        <w:t>artigo</w:t>
      </w:r>
      <w:r w:rsidR="00664E55" w:rsidRPr="00F762C5">
        <w:rPr>
          <w:rFonts w:ascii="Times New Roman" w:hAnsi="Times New Roman"/>
          <w:sz w:val="24"/>
          <w:szCs w:val="24"/>
        </w:rPr>
        <w:t>. A base do “princípio da precaução”</w:t>
      </w:r>
      <w:r w:rsidR="00B07E79" w:rsidRPr="00F762C5">
        <w:rPr>
          <w:rFonts w:ascii="Times New Roman" w:hAnsi="Times New Roman"/>
          <w:sz w:val="24"/>
          <w:szCs w:val="24"/>
        </w:rPr>
        <w:t xml:space="preserve"> aduz</w:t>
      </w:r>
      <w:r w:rsidRPr="00F762C5">
        <w:rPr>
          <w:rFonts w:ascii="Times New Roman" w:hAnsi="Times New Roman"/>
          <w:sz w:val="24"/>
          <w:szCs w:val="24"/>
        </w:rPr>
        <w:t xml:space="preserve"> que ações positivas para </w:t>
      </w:r>
      <w:r w:rsidRPr="00F762C5">
        <w:rPr>
          <w:rFonts w:ascii="Times New Roman" w:hAnsi="Times New Roman"/>
          <w:sz w:val="24"/>
          <w:szCs w:val="24"/>
        </w:rPr>
        <w:lastRenderedPageBreak/>
        <w:t>proteger o meio ambiente podem ser necessárias antes que provas científicas de danos ten</w:t>
      </w:r>
      <w:r w:rsidR="00664E55" w:rsidRPr="00F762C5">
        <w:rPr>
          <w:rFonts w:ascii="Times New Roman" w:hAnsi="Times New Roman"/>
          <w:sz w:val="24"/>
          <w:szCs w:val="24"/>
        </w:rPr>
        <w:t>ham sido fornecidas. Pode-se constatar</w:t>
      </w:r>
      <w:r w:rsidRPr="00F762C5">
        <w:rPr>
          <w:rFonts w:ascii="Times New Roman" w:hAnsi="Times New Roman"/>
          <w:sz w:val="24"/>
          <w:szCs w:val="24"/>
        </w:rPr>
        <w:t xml:space="preserve"> então que existem dois fatores necessários para desencadear a </w:t>
      </w:r>
      <w:r w:rsidR="005D68ED" w:rsidRPr="00F762C5">
        <w:rPr>
          <w:rFonts w:ascii="Times New Roman" w:hAnsi="Times New Roman"/>
          <w:sz w:val="24"/>
          <w:szCs w:val="24"/>
        </w:rPr>
        <w:t>abordagem preventiva:</w:t>
      </w:r>
      <w:r w:rsidR="00E76B4A">
        <w:rPr>
          <w:rFonts w:ascii="Times New Roman" w:hAnsi="Times New Roman"/>
          <w:sz w:val="24"/>
          <w:szCs w:val="24"/>
        </w:rPr>
        <w:t xml:space="preserve"> o potencial de danos e </w:t>
      </w:r>
      <w:r w:rsidRPr="00F762C5">
        <w:rPr>
          <w:rFonts w:ascii="Times New Roman" w:hAnsi="Times New Roman"/>
          <w:sz w:val="24"/>
          <w:szCs w:val="24"/>
        </w:rPr>
        <w:t>a incerteza sobre causalidade ou magnitude dos impactos</w:t>
      </w:r>
      <w:r w:rsidR="00E76B4A">
        <w:rPr>
          <w:rFonts w:ascii="Times New Roman" w:hAnsi="Times New Roman"/>
          <w:sz w:val="24"/>
          <w:szCs w:val="24"/>
        </w:rPr>
        <w:t xml:space="preserve"> (TANIELU, 2013,</w:t>
      </w:r>
      <w:r w:rsidR="00F762C5" w:rsidRPr="00F762C5">
        <w:rPr>
          <w:rFonts w:ascii="Times New Roman" w:hAnsi="Times New Roman"/>
          <w:sz w:val="24"/>
          <w:szCs w:val="24"/>
        </w:rPr>
        <w:t xml:space="preserve"> 41).</w:t>
      </w:r>
      <w:r w:rsidR="00E76B4A">
        <w:rPr>
          <w:rFonts w:ascii="Times New Roman" w:hAnsi="Times New Roman"/>
          <w:sz w:val="24"/>
          <w:szCs w:val="24"/>
        </w:rPr>
        <w:t xml:space="preserve"> </w:t>
      </w:r>
    </w:p>
    <w:p w14:paraId="01442297" w14:textId="01D115FA" w:rsidR="009021FB" w:rsidRPr="00AE4D57" w:rsidRDefault="00E04030" w:rsidP="00AE4D57">
      <w:pPr>
        <w:spacing w:line="360" w:lineRule="auto"/>
        <w:ind w:firstLine="708"/>
        <w:jc w:val="both"/>
        <w:rPr>
          <w:rFonts w:ascii="Times New Roman" w:hAnsi="Times New Roman"/>
          <w:sz w:val="24"/>
          <w:szCs w:val="24"/>
          <w:lang w:val="en-US"/>
        </w:rPr>
      </w:pPr>
      <w:r>
        <w:rPr>
          <w:rFonts w:ascii="Times New Roman" w:hAnsi="Times New Roman"/>
          <w:sz w:val="24"/>
          <w:szCs w:val="24"/>
        </w:rPr>
        <w:t>É ness</w:t>
      </w:r>
      <w:r w:rsidR="00E76B4A">
        <w:rPr>
          <w:rFonts w:ascii="Times New Roman" w:hAnsi="Times New Roman"/>
          <w:sz w:val="24"/>
          <w:szCs w:val="24"/>
        </w:rPr>
        <w:t xml:space="preserve">a medida que o conteúdo do princípio da precaução será gradualmente formado e consolidado a partir da </w:t>
      </w:r>
      <w:proofErr w:type="spellStart"/>
      <w:r w:rsidR="00E76B4A" w:rsidRPr="00E76B4A">
        <w:rPr>
          <w:rFonts w:ascii="Times New Roman" w:hAnsi="Times New Roman"/>
          <w:i/>
          <w:sz w:val="24"/>
          <w:szCs w:val="24"/>
        </w:rPr>
        <w:t>opinio</w:t>
      </w:r>
      <w:proofErr w:type="spellEnd"/>
      <w:r w:rsidR="00E76B4A" w:rsidRPr="00E76B4A">
        <w:rPr>
          <w:rFonts w:ascii="Times New Roman" w:hAnsi="Times New Roman"/>
          <w:i/>
          <w:sz w:val="24"/>
          <w:szCs w:val="24"/>
        </w:rPr>
        <w:t xml:space="preserve"> juris</w:t>
      </w:r>
      <w:r w:rsidR="00E76B4A">
        <w:rPr>
          <w:rFonts w:ascii="Times New Roman" w:hAnsi="Times New Roman"/>
          <w:sz w:val="24"/>
          <w:szCs w:val="24"/>
        </w:rPr>
        <w:t xml:space="preserve"> dos Estados, particularmente observadas nas atividades de mineração em ambientes jurisdicionais estatais, a saber, plataformas continentais. </w:t>
      </w:r>
      <w:r w:rsidR="003738CE">
        <w:rPr>
          <w:rFonts w:ascii="Times New Roman" w:hAnsi="Times New Roman"/>
          <w:sz w:val="24"/>
          <w:szCs w:val="24"/>
        </w:rPr>
        <w:t>Estas práti</w:t>
      </w:r>
      <w:r>
        <w:rPr>
          <w:rFonts w:ascii="Times New Roman" w:hAnsi="Times New Roman"/>
          <w:sz w:val="24"/>
          <w:szCs w:val="24"/>
        </w:rPr>
        <w:t>cas nacionais, que encapsulam</w:t>
      </w:r>
      <w:r w:rsidR="003738CE">
        <w:rPr>
          <w:rFonts w:ascii="Times New Roman" w:hAnsi="Times New Roman"/>
          <w:sz w:val="24"/>
          <w:szCs w:val="24"/>
        </w:rPr>
        <w:t xml:space="preserve"> contratos de concessão</w:t>
      </w:r>
      <w:r w:rsidR="00B43504">
        <w:rPr>
          <w:rFonts w:ascii="Times New Roman" w:hAnsi="Times New Roman"/>
          <w:sz w:val="24"/>
          <w:szCs w:val="24"/>
        </w:rPr>
        <w:t xml:space="preserve"> e medidas judiciais de reparação/compensação</w:t>
      </w:r>
      <w:r w:rsidR="003738CE">
        <w:rPr>
          <w:rFonts w:ascii="Times New Roman" w:hAnsi="Times New Roman"/>
          <w:sz w:val="24"/>
          <w:szCs w:val="24"/>
        </w:rPr>
        <w:t>, em alguma medida também informarão o conhecimento científico disponível, em um repertório de casos formado</w:t>
      </w:r>
      <w:r w:rsidR="00AC5E11">
        <w:rPr>
          <w:rFonts w:ascii="Times New Roman" w:hAnsi="Times New Roman"/>
          <w:sz w:val="24"/>
          <w:szCs w:val="24"/>
        </w:rPr>
        <w:t>res</w:t>
      </w:r>
      <w:r w:rsidR="003738CE">
        <w:rPr>
          <w:rFonts w:ascii="Times New Roman" w:hAnsi="Times New Roman"/>
          <w:sz w:val="24"/>
          <w:szCs w:val="24"/>
        </w:rPr>
        <w:t xml:space="preserve"> de um catálogo de experiências nacionais</w:t>
      </w:r>
      <w:r w:rsidR="00A47D2E">
        <w:rPr>
          <w:rFonts w:ascii="Times New Roman" w:hAnsi="Times New Roman"/>
          <w:sz w:val="24"/>
          <w:szCs w:val="24"/>
        </w:rPr>
        <w:t xml:space="preserve"> referentes a diferentes ambientes geológicos e </w:t>
      </w:r>
      <w:r w:rsidR="004411E1">
        <w:rPr>
          <w:rFonts w:ascii="Times New Roman" w:hAnsi="Times New Roman"/>
          <w:sz w:val="24"/>
          <w:szCs w:val="24"/>
        </w:rPr>
        <w:t>eco</w:t>
      </w:r>
      <w:r w:rsidR="002F6738">
        <w:rPr>
          <w:rFonts w:ascii="Times New Roman" w:hAnsi="Times New Roman"/>
          <w:sz w:val="24"/>
          <w:szCs w:val="24"/>
        </w:rPr>
        <w:t>s</w:t>
      </w:r>
      <w:r w:rsidR="00A47D2E">
        <w:rPr>
          <w:rFonts w:ascii="Times New Roman" w:hAnsi="Times New Roman"/>
          <w:sz w:val="24"/>
          <w:szCs w:val="24"/>
        </w:rPr>
        <w:t>sistêmicos marinhos</w:t>
      </w:r>
      <w:r w:rsidR="003738CE">
        <w:rPr>
          <w:rFonts w:ascii="Times New Roman" w:hAnsi="Times New Roman"/>
          <w:sz w:val="24"/>
          <w:szCs w:val="24"/>
        </w:rPr>
        <w:t xml:space="preserve">. </w:t>
      </w:r>
    </w:p>
    <w:p w14:paraId="2DEFAE42" w14:textId="62188137" w:rsidR="009021FB" w:rsidRDefault="009021FB" w:rsidP="005223EC">
      <w:pPr>
        <w:spacing w:after="0" w:line="360" w:lineRule="auto"/>
        <w:ind w:firstLine="709"/>
        <w:jc w:val="both"/>
        <w:rPr>
          <w:rFonts w:ascii="Times New Roman" w:hAnsi="Times New Roman"/>
          <w:color w:val="008000"/>
          <w:sz w:val="24"/>
          <w:szCs w:val="24"/>
        </w:rPr>
      </w:pPr>
      <w:r w:rsidRPr="00732D03">
        <w:rPr>
          <w:rFonts w:ascii="Times New Roman" w:hAnsi="Times New Roman"/>
          <w:sz w:val="24"/>
          <w:szCs w:val="24"/>
        </w:rPr>
        <w:t xml:space="preserve">A adoção </w:t>
      </w:r>
      <w:r w:rsidR="006E2235">
        <w:rPr>
          <w:rFonts w:ascii="Times New Roman" w:hAnsi="Times New Roman"/>
          <w:sz w:val="24"/>
          <w:szCs w:val="24"/>
        </w:rPr>
        <w:t xml:space="preserve">do princípio da </w:t>
      </w:r>
      <w:r w:rsidRPr="00732D03">
        <w:rPr>
          <w:rFonts w:ascii="Times New Roman" w:hAnsi="Times New Roman"/>
          <w:sz w:val="24"/>
          <w:szCs w:val="24"/>
        </w:rPr>
        <w:t xml:space="preserve">precaução permite que as decisões </w:t>
      </w:r>
      <w:r w:rsidR="001826B9">
        <w:rPr>
          <w:rFonts w:ascii="Times New Roman" w:hAnsi="Times New Roman"/>
          <w:sz w:val="24"/>
          <w:szCs w:val="24"/>
        </w:rPr>
        <w:t>sejam justificadas com base na informação disponível</w:t>
      </w:r>
      <w:r w:rsidRPr="00732D03">
        <w:rPr>
          <w:rFonts w:ascii="Times New Roman" w:hAnsi="Times New Roman"/>
          <w:sz w:val="24"/>
          <w:szCs w:val="24"/>
        </w:rPr>
        <w:t>. A precaução pode ser definida como cautela com antecedência; cautela praticada no contexto da incerteza; ou prudência informada. Preca</w:t>
      </w:r>
      <w:r w:rsidR="00745B84">
        <w:rPr>
          <w:rFonts w:ascii="Times New Roman" w:hAnsi="Times New Roman"/>
          <w:sz w:val="24"/>
          <w:szCs w:val="24"/>
        </w:rPr>
        <w:t>ução introduz uma mudança de</w:t>
      </w:r>
      <w:r w:rsidRPr="00732D03">
        <w:rPr>
          <w:rFonts w:ascii="Times New Roman" w:hAnsi="Times New Roman"/>
          <w:sz w:val="24"/>
          <w:szCs w:val="24"/>
        </w:rPr>
        <w:t xml:space="preserve"> cultura de pagamento de compensação por danos causados, a uma estrutura de decisão que evita a ocorrência de danos irreversíveis. A abordagem preventiva não impede necessariamente que as atividades com efeitos</w:t>
      </w:r>
      <w:r w:rsidR="00FB0F1C">
        <w:rPr>
          <w:rFonts w:ascii="Times New Roman" w:hAnsi="Times New Roman"/>
          <w:sz w:val="24"/>
          <w:szCs w:val="24"/>
        </w:rPr>
        <w:t xml:space="preserve"> desconhecidos procedam, senão,</w:t>
      </w:r>
      <w:r w:rsidRPr="00732D03">
        <w:rPr>
          <w:rFonts w:ascii="Times New Roman" w:hAnsi="Times New Roman"/>
          <w:sz w:val="24"/>
          <w:szCs w:val="24"/>
        </w:rPr>
        <w:t xml:space="preserve"> exige</w:t>
      </w:r>
      <w:r w:rsidR="00FB0F1C">
        <w:rPr>
          <w:rFonts w:ascii="Times New Roman" w:hAnsi="Times New Roman"/>
          <w:sz w:val="24"/>
          <w:szCs w:val="24"/>
        </w:rPr>
        <w:t xml:space="preserve"> que, se procederem, elas façam isso com cautela. </w:t>
      </w:r>
      <w:r w:rsidRPr="00732D03">
        <w:rPr>
          <w:rFonts w:ascii="Times New Roman" w:hAnsi="Times New Roman"/>
          <w:sz w:val="24"/>
          <w:szCs w:val="24"/>
        </w:rPr>
        <w:t>A precaução inclui procurar e avaliar alternativas à ação proposta. O monitoramento e a pesquisa contínuos também são um componente essencial da abordagem preventiva, com o objetivo de se mover para mecanismos de ger</w:t>
      </w:r>
      <w:r w:rsidR="00FB0F1C">
        <w:rPr>
          <w:rFonts w:ascii="Times New Roman" w:hAnsi="Times New Roman"/>
          <w:sz w:val="24"/>
          <w:szCs w:val="24"/>
        </w:rPr>
        <w:t>enciamento de riscos</w:t>
      </w:r>
      <w:r w:rsidRPr="00732D03">
        <w:rPr>
          <w:rFonts w:ascii="Times New Roman" w:hAnsi="Times New Roman"/>
          <w:sz w:val="24"/>
          <w:szCs w:val="24"/>
        </w:rPr>
        <w:t xml:space="preserve"> cientificamente determinados</w:t>
      </w:r>
      <w:r w:rsidR="00F762C5">
        <w:rPr>
          <w:rFonts w:ascii="Times New Roman" w:hAnsi="Times New Roman"/>
          <w:sz w:val="24"/>
          <w:szCs w:val="24"/>
        </w:rPr>
        <w:t xml:space="preserve"> (TANIELU,</w:t>
      </w:r>
      <w:r w:rsidR="00AC5E11">
        <w:rPr>
          <w:rFonts w:ascii="Times New Roman" w:hAnsi="Times New Roman"/>
          <w:sz w:val="24"/>
          <w:szCs w:val="24"/>
        </w:rPr>
        <w:t xml:space="preserve"> 2013,</w:t>
      </w:r>
      <w:r w:rsidR="00F762C5">
        <w:rPr>
          <w:rFonts w:ascii="Times New Roman" w:hAnsi="Times New Roman"/>
          <w:sz w:val="24"/>
          <w:szCs w:val="24"/>
        </w:rPr>
        <w:t xml:space="preserve"> 30)</w:t>
      </w:r>
      <w:r w:rsidRPr="00732D03">
        <w:rPr>
          <w:rFonts w:ascii="Times New Roman" w:hAnsi="Times New Roman"/>
          <w:sz w:val="24"/>
          <w:szCs w:val="24"/>
        </w:rPr>
        <w:t>.</w:t>
      </w:r>
    </w:p>
    <w:p w14:paraId="16FA5D69" w14:textId="77777777" w:rsidR="005223EC" w:rsidRPr="00732D03" w:rsidRDefault="005223EC" w:rsidP="005223EC">
      <w:pPr>
        <w:spacing w:after="0" w:line="360" w:lineRule="auto"/>
        <w:ind w:firstLine="709"/>
        <w:jc w:val="both"/>
        <w:rPr>
          <w:rFonts w:ascii="Times New Roman" w:hAnsi="Times New Roman"/>
          <w:sz w:val="24"/>
          <w:szCs w:val="24"/>
        </w:rPr>
      </w:pPr>
    </w:p>
    <w:p w14:paraId="26DDD03A" w14:textId="55AC4153" w:rsidR="009021FB" w:rsidRDefault="00FC376C" w:rsidP="005223EC">
      <w:pPr>
        <w:spacing w:after="0"/>
        <w:jc w:val="both"/>
        <w:rPr>
          <w:rFonts w:ascii="Times New Roman" w:hAnsi="Times New Roman"/>
          <w:sz w:val="24"/>
          <w:szCs w:val="24"/>
        </w:rPr>
      </w:pPr>
      <w:r>
        <w:rPr>
          <w:rFonts w:ascii="Times New Roman" w:hAnsi="Times New Roman"/>
          <w:sz w:val="24"/>
          <w:szCs w:val="24"/>
        </w:rPr>
        <w:t xml:space="preserve">VI - </w:t>
      </w:r>
      <w:r w:rsidR="009021FB" w:rsidRPr="00732D03">
        <w:rPr>
          <w:rFonts w:ascii="Times New Roman" w:hAnsi="Times New Roman"/>
          <w:sz w:val="24"/>
          <w:szCs w:val="24"/>
        </w:rPr>
        <w:t>Considerações Finais</w:t>
      </w:r>
    </w:p>
    <w:p w14:paraId="1DDE4AE8" w14:textId="77777777" w:rsidR="005223EC" w:rsidRPr="00732D03" w:rsidRDefault="005223EC" w:rsidP="005223EC">
      <w:pPr>
        <w:spacing w:after="0"/>
        <w:jc w:val="both"/>
        <w:rPr>
          <w:rFonts w:ascii="Times New Roman" w:hAnsi="Times New Roman"/>
          <w:sz w:val="24"/>
          <w:szCs w:val="24"/>
        </w:rPr>
      </w:pPr>
    </w:p>
    <w:p w14:paraId="735CD1D3" w14:textId="4403A295" w:rsidR="00CF70C3" w:rsidRPr="00DB6B66" w:rsidRDefault="009021FB" w:rsidP="00890838">
      <w:pPr>
        <w:spacing w:after="0" w:line="360" w:lineRule="auto"/>
        <w:ind w:firstLine="708"/>
        <w:jc w:val="both"/>
        <w:rPr>
          <w:rFonts w:ascii="Times New Roman" w:hAnsi="Times New Roman"/>
          <w:sz w:val="24"/>
          <w:szCs w:val="24"/>
        </w:rPr>
      </w:pPr>
      <w:r w:rsidRPr="00DB6B66">
        <w:rPr>
          <w:rFonts w:ascii="Times New Roman" w:hAnsi="Times New Roman"/>
          <w:sz w:val="24"/>
          <w:szCs w:val="24"/>
        </w:rPr>
        <w:t>A construção de um</w:t>
      </w:r>
      <w:r w:rsidR="00B527CA" w:rsidRPr="00DB6B66">
        <w:rPr>
          <w:rFonts w:ascii="Times New Roman" w:hAnsi="Times New Roman"/>
          <w:sz w:val="24"/>
          <w:szCs w:val="24"/>
        </w:rPr>
        <w:t xml:space="preserve"> arcabouço jurídico acerca dos Fundos M</w:t>
      </w:r>
      <w:r w:rsidRPr="00DB6B66">
        <w:rPr>
          <w:rFonts w:ascii="Times New Roman" w:hAnsi="Times New Roman"/>
          <w:sz w:val="24"/>
          <w:szCs w:val="24"/>
        </w:rPr>
        <w:t>arinhos sempre esteve nos objetiv</w:t>
      </w:r>
      <w:r w:rsidR="00B527CA" w:rsidRPr="00DB6B66">
        <w:rPr>
          <w:rFonts w:ascii="Times New Roman" w:hAnsi="Times New Roman"/>
          <w:sz w:val="24"/>
          <w:szCs w:val="24"/>
        </w:rPr>
        <w:t>os da Autoridade. A partir da Opinião C</w:t>
      </w:r>
      <w:r w:rsidRPr="00DB6B66">
        <w:rPr>
          <w:rFonts w:ascii="Times New Roman" w:hAnsi="Times New Roman"/>
          <w:sz w:val="24"/>
          <w:szCs w:val="24"/>
        </w:rPr>
        <w:t xml:space="preserve">onsultiva </w:t>
      </w:r>
      <w:r w:rsidR="00B527CA" w:rsidRPr="00DB6B66">
        <w:rPr>
          <w:rFonts w:ascii="Times New Roman" w:hAnsi="Times New Roman"/>
          <w:sz w:val="24"/>
          <w:szCs w:val="24"/>
        </w:rPr>
        <w:t>nº 17 surgem bases jurídicas</w:t>
      </w:r>
      <w:r w:rsidRPr="00DB6B66">
        <w:rPr>
          <w:rFonts w:ascii="Times New Roman" w:hAnsi="Times New Roman"/>
          <w:sz w:val="24"/>
          <w:szCs w:val="24"/>
        </w:rPr>
        <w:t xml:space="preserve"> </w:t>
      </w:r>
      <w:r w:rsidR="00B527CA" w:rsidRPr="00DB6B66">
        <w:rPr>
          <w:rFonts w:ascii="Times New Roman" w:hAnsi="Times New Roman"/>
          <w:sz w:val="24"/>
          <w:szCs w:val="24"/>
        </w:rPr>
        <w:t>para a</w:t>
      </w:r>
      <w:r w:rsidRPr="00DB6B66">
        <w:rPr>
          <w:rFonts w:ascii="Times New Roman" w:hAnsi="Times New Roman"/>
          <w:sz w:val="24"/>
          <w:szCs w:val="24"/>
        </w:rPr>
        <w:t xml:space="preserve"> construção de um </w:t>
      </w:r>
      <w:r w:rsidRPr="00DB6B66">
        <w:rPr>
          <w:rFonts w:ascii="Times New Roman" w:hAnsi="Times New Roman"/>
          <w:i/>
          <w:sz w:val="24"/>
          <w:szCs w:val="24"/>
        </w:rPr>
        <w:t xml:space="preserve">Draft </w:t>
      </w:r>
      <w:r w:rsidR="00B527CA" w:rsidRPr="00DB6B66">
        <w:rPr>
          <w:rFonts w:ascii="Times New Roman" w:hAnsi="Times New Roman"/>
          <w:sz w:val="24"/>
          <w:szCs w:val="24"/>
        </w:rPr>
        <w:t>para a regulamentação de atividades de mineração</w:t>
      </w:r>
      <w:r w:rsidRPr="00DB6B66">
        <w:rPr>
          <w:rFonts w:ascii="Times New Roman" w:hAnsi="Times New Roman"/>
          <w:sz w:val="24"/>
          <w:szCs w:val="24"/>
        </w:rPr>
        <w:t xml:space="preserve"> </w:t>
      </w:r>
      <w:r w:rsidR="00B527CA" w:rsidRPr="00DB6B66">
        <w:rPr>
          <w:rFonts w:ascii="Times New Roman" w:hAnsi="Times New Roman"/>
          <w:sz w:val="24"/>
          <w:szCs w:val="24"/>
        </w:rPr>
        <w:t>na Área</w:t>
      </w:r>
      <w:r w:rsidRPr="00DB6B66">
        <w:rPr>
          <w:rFonts w:ascii="Times New Roman" w:hAnsi="Times New Roman"/>
          <w:sz w:val="24"/>
          <w:szCs w:val="24"/>
        </w:rPr>
        <w:t xml:space="preserve">. </w:t>
      </w:r>
      <w:r w:rsidR="00DB6B66" w:rsidRPr="00DB6B66">
        <w:rPr>
          <w:rFonts w:ascii="Times New Roman" w:hAnsi="Times New Roman"/>
          <w:sz w:val="24"/>
          <w:szCs w:val="24"/>
        </w:rPr>
        <w:t>Uma vez que</w:t>
      </w:r>
      <w:r w:rsidR="00184410" w:rsidRPr="00DB6B66">
        <w:rPr>
          <w:rFonts w:ascii="Times New Roman" w:hAnsi="Times New Roman"/>
          <w:sz w:val="24"/>
          <w:szCs w:val="24"/>
        </w:rPr>
        <w:t xml:space="preserve"> tal região é</w:t>
      </w:r>
      <w:r w:rsidRPr="00DB6B66">
        <w:rPr>
          <w:rFonts w:ascii="Times New Roman" w:hAnsi="Times New Roman"/>
          <w:sz w:val="24"/>
          <w:szCs w:val="24"/>
        </w:rPr>
        <w:t xml:space="preserve"> </w:t>
      </w:r>
      <w:r w:rsidR="00184410" w:rsidRPr="00DB6B66">
        <w:rPr>
          <w:rFonts w:ascii="Times New Roman" w:hAnsi="Times New Roman"/>
          <w:sz w:val="24"/>
          <w:szCs w:val="24"/>
        </w:rPr>
        <w:t xml:space="preserve">de interesse estratégico </w:t>
      </w:r>
      <w:r w:rsidRPr="00DB6B66">
        <w:rPr>
          <w:rFonts w:ascii="Times New Roman" w:hAnsi="Times New Roman"/>
          <w:sz w:val="24"/>
          <w:szCs w:val="24"/>
        </w:rPr>
        <w:t>para entes públicos e privados d</w:t>
      </w:r>
      <w:r w:rsidR="00184410" w:rsidRPr="00DB6B66">
        <w:rPr>
          <w:rFonts w:ascii="Times New Roman" w:hAnsi="Times New Roman"/>
          <w:sz w:val="24"/>
          <w:szCs w:val="24"/>
        </w:rPr>
        <w:t>o setor minerador</w:t>
      </w:r>
      <w:r w:rsidR="007E12CA">
        <w:rPr>
          <w:rFonts w:ascii="Times New Roman" w:hAnsi="Times New Roman"/>
          <w:sz w:val="24"/>
          <w:szCs w:val="24"/>
        </w:rPr>
        <w:t>, exige</w:t>
      </w:r>
      <w:r w:rsidRPr="00DB6B66">
        <w:rPr>
          <w:rFonts w:ascii="Times New Roman" w:hAnsi="Times New Roman"/>
          <w:sz w:val="24"/>
          <w:szCs w:val="24"/>
        </w:rPr>
        <w:t xml:space="preserve"> da Autoridade uma postura firme e emba</w:t>
      </w:r>
      <w:r w:rsidR="00FA7841" w:rsidRPr="00DB6B66">
        <w:rPr>
          <w:rFonts w:ascii="Times New Roman" w:hAnsi="Times New Roman"/>
          <w:sz w:val="24"/>
          <w:szCs w:val="24"/>
        </w:rPr>
        <w:t>sada</w:t>
      </w:r>
      <w:r w:rsidR="007E12CA">
        <w:rPr>
          <w:rFonts w:ascii="Times New Roman" w:hAnsi="Times New Roman"/>
          <w:sz w:val="24"/>
          <w:szCs w:val="24"/>
        </w:rPr>
        <w:t xml:space="preserve"> em consenso internacional</w:t>
      </w:r>
      <w:r w:rsidR="00FA7841" w:rsidRPr="00DB6B66">
        <w:rPr>
          <w:rFonts w:ascii="Times New Roman" w:hAnsi="Times New Roman"/>
          <w:sz w:val="24"/>
          <w:szCs w:val="24"/>
        </w:rPr>
        <w:t>. Com isso, a Opinião C</w:t>
      </w:r>
      <w:r w:rsidRPr="00DB6B66">
        <w:rPr>
          <w:rFonts w:ascii="Times New Roman" w:hAnsi="Times New Roman"/>
          <w:sz w:val="24"/>
          <w:szCs w:val="24"/>
        </w:rPr>
        <w:t>onsultiva</w:t>
      </w:r>
      <w:r w:rsidR="00FA7841" w:rsidRPr="00DB6B66">
        <w:rPr>
          <w:rFonts w:ascii="Times New Roman" w:hAnsi="Times New Roman"/>
          <w:sz w:val="24"/>
          <w:szCs w:val="24"/>
        </w:rPr>
        <w:t xml:space="preserve"> nº 17</w:t>
      </w:r>
      <w:r w:rsidRPr="00DB6B66">
        <w:rPr>
          <w:rFonts w:ascii="Times New Roman" w:hAnsi="Times New Roman"/>
          <w:sz w:val="24"/>
          <w:szCs w:val="24"/>
        </w:rPr>
        <w:t xml:space="preserve"> veio a definir diretrizes essenciais para segurança e sustentabilidade da exploração, uma vez que aponta os limites e alcances da responsabilidade de Estados e terceiros envolvidos na atividade.</w:t>
      </w:r>
    </w:p>
    <w:p w14:paraId="4E7A80E4" w14:textId="034EDF6A" w:rsidR="009021FB" w:rsidRDefault="00FA7841" w:rsidP="00C40738">
      <w:pPr>
        <w:spacing w:after="0" w:line="360" w:lineRule="auto"/>
        <w:ind w:firstLine="708"/>
        <w:jc w:val="both"/>
        <w:rPr>
          <w:rFonts w:ascii="Times New Roman" w:hAnsi="Times New Roman"/>
          <w:sz w:val="24"/>
          <w:szCs w:val="24"/>
        </w:rPr>
      </w:pPr>
      <w:r>
        <w:rPr>
          <w:rFonts w:ascii="Times New Roman" w:hAnsi="Times New Roman"/>
          <w:sz w:val="24"/>
          <w:szCs w:val="24"/>
        </w:rPr>
        <w:t>A</w:t>
      </w:r>
      <w:r w:rsidR="009021FB" w:rsidRPr="00732D03">
        <w:rPr>
          <w:rFonts w:ascii="Times New Roman" w:hAnsi="Times New Roman"/>
          <w:sz w:val="24"/>
          <w:szCs w:val="24"/>
        </w:rPr>
        <w:t>o exigir medidas de devida diligência ao</w:t>
      </w:r>
      <w:r w:rsidR="00B236F5">
        <w:rPr>
          <w:rFonts w:ascii="Times New Roman" w:hAnsi="Times New Roman"/>
          <w:sz w:val="24"/>
          <w:szCs w:val="24"/>
        </w:rPr>
        <w:t>s</w:t>
      </w:r>
      <w:r w:rsidR="009021FB" w:rsidRPr="00732D03">
        <w:rPr>
          <w:rFonts w:ascii="Times New Roman" w:hAnsi="Times New Roman"/>
          <w:sz w:val="24"/>
          <w:szCs w:val="24"/>
        </w:rPr>
        <w:t xml:space="preserve"> envolvidos, a Autoridade passa a pro</w:t>
      </w:r>
      <w:r w:rsidR="0004344C">
        <w:rPr>
          <w:rFonts w:ascii="Times New Roman" w:hAnsi="Times New Roman"/>
          <w:sz w:val="24"/>
          <w:szCs w:val="24"/>
        </w:rPr>
        <w:t>v</w:t>
      </w:r>
      <w:r w:rsidR="00C40738">
        <w:rPr>
          <w:rFonts w:ascii="Times New Roman" w:hAnsi="Times New Roman"/>
          <w:sz w:val="24"/>
          <w:szCs w:val="24"/>
        </w:rPr>
        <w:t xml:space="preserve">er a </w:t>
      </w:r>
      <w:r w:rsidR="003C2021">
        <w:rPr>
          <w:rFonts w:ascii="Times New Roman" w:hAnsi="Times New Roman"/>
          <w:sz w:val="24"/>
          <w:szCs w:val="24"/>
        </w:rPr>
        <w:t>atividade de exploração com</w:t>
      </w:r>
      <w:r w:rsidR="009021FB" w:rsidRPr="00732D03">
        <w:rPr>
          <w:rFonts w:ascii="Times New Roman" w:hAnsi="Times New Roman"/>
          <w:sz w:val="24"/>
          <w:szCs w:val="24"/>
        </w:rPr>
        <w:t xml:space="preserve"> segurança jurídica e estabilidade institucional, para </w:t>
      </w:r>
      <w:r w:rsidR="00C40738">
        <w:rPr>
          <w:rFonts w:ascii="Times New Roman" w:hAnsi="Times New Roman"/>
          <w:sz w:val="24"/>
          <w:szCs w:val="24"/>
        </w:rPr>
        <w:t xml:space="preserve">o </w:t>
      </w:r>
      <w:r w:rsidR="009021FB" w:rsidRPr="00732D03">
        <w:rPr>
          <w:rFonts w:ascii="Times New Roman" w:hAnsi="Times New Roman"/>
          <w:sz w:val="24"/>
          <w:szCs w:val="24"/>
        </w:rPr>
        <w:t>co</w:t>
      </w:r>
      <w:r w:rsidR="003C2021">
        <w:rPr>
          <w:rFonts w:ascii="Times New Roman" w:hAnsi="Times New Roman"/>
          <w:sz w:val="24"/>
          <w:szCs w:val="24"/>
        </w:rPr>
        <w:t>ntrole das atividades sobre os f</w:t>
      </w:r>
      <w:r w:rsidR="009021FB" w:rsidRPr="00732D03">
        <w:rPr>
          <w:rFonts w:ascii="Times New Roman" w:hAnsi="Times New Roman"/>
          <w:sz w:val="24"/>
          <w:szCs w:val="24"/>
        </w:rPr>
        <w:t>u</w:t>
      </w:r>
      <w:r w:rsidR="003C2021">
        <w:rPr>
          <w:rFonts w:ascii="Times New Roman" w:hAnsi="Times New Roman"/>
          <w:sz w:val="24"/>
          <w:szCs w:val="24"/>
        </w:rPr>
        <w:t>ndos m</w:t>
      </w:r>
      <w:r w:rsidR="009021FB" w:rsidRPr="00732D03">
        <w:rPr>
          <w:rFonts w:ascii="Times New Roman" w:hAnsi="Times New Roman"/>
          <w:sz w:val="24"/>
          <w:szCs w:val="24"/>
        </w:rPr>
        <w:t>arinhos, não afastando</w:t>
      </w:r>
      <w:r w:rsidR="00C40738">
        <w:rPr>
          <w:rFonts w:ascii="Times New Roman" w:hAnsi="Times New Roman"/>
          <w:sz w:val="24"/>
          <w:szCs w:val="24"/>
        </w:rPr>
        <w:t>,</w:t>
      </w:r>
      <w:r w:rsidR="009021FB" w:rsidRPr="00732D03">
        <w:rPr>
          <w:rFonts w:ascii="Times New Roman" w:hAnsi="Times New Roman"/>
          <w:sz w:val="24"/>
          <w:szCs w:val="24"/>
        </w:rPr>
        <w:t xml:space="preserve"> do Estado patrocinador</w:t>
      </w:r>
      <w:r w:rsidR="00C40738">
        <w:rPr>
          <w:rFonts w:ascii="Times New Roman" w:hAnsi="Times New Roman"/>
          <w:sz w:val="24"/>
          <w:szCs w:val="24"/>
        </w:rPr>
        <w:t>,</w:t>
      </w:r>
      <w:r w:rsidR="009021FB" w:rsidRPr="00732D03">
        <w:rPr>
          <w:rFonts w:ascii="Times New Roman" w:hAnsi="Times New Roman"/>
          <w:sz w:val="24"/>
          <w:szCs w:val="24"/>
        </w:rPr>
        <w:t xml:space="preserve"> a responsabilidade paralela pelos danos, e </w:t>
      </w:r>
      <w:r w:rsidR="00CF70C3">
        <w:rPr>
          <w:rFonts w:ascii="Times New Roman" w:hAnsi="Times New Roman"/>
          <w:sz w:val="24"/>
          <w:szCs w:val="24"/>
        </w:rPr>
        <w:t>estabelecendo</w:t>
      </w:r>
      <w:r w:rsidR="00C40738">
        <w:rPr>
          <w:rFonts w:ascii="Times New Roman" w:hAnsi="Times New Roman"/>
          <w:sz w:val="24"/>
          <w:szCs w:val="24"/>
        </w:rPr>
        <w:t>, ainda,</w:t>
      </w:r>
      <w:r w:rsidR="009021FB" w:rsidRPr="00732D03">
        <w:rPr>
          <w:rFonts w:ascii="Times New Roman" w:hAnsi="Times New Roman"/>
          <w:sz w:val="24"/>
          <w:szCs w:val="24"/>
        </w:rPr>
        <w:t xml:space="preserve"> a exigência de um fundo fiduciário para cobrir danos. </w:t>
      </w:r>
    </w:p>
    <w:p w14:paraId="15B435B0" w14:textId="106DBA16" w:rsidR="00CF70C3" w:rsidRDefault="00C40738" w:rsidP="003C2021">
      <w:pPr>
        <w:spacing w:after="0" w:line="360" w:lineRule="auto"/>
        <w:ind w:firstLine="708"/>
        <w:jc w:val="both"/>
        <w:rPr>
          <w:rFonts w:ascii="Times New Roman" w:hAnsi="Times New Roman"/>
          <w:sz w:val="24"/>
          <w:szCs w:val="24"/>
        </w:rPr>
      </w:pPr>
      <w:r>
        <w:rPr>
          <w:rFonts w:ascii="Times New Roman" w:hAnsi="Times New Roman"/>
          <w:sz w:val="24"/>
          <w:szCs w:val="24"/>
        </w:rPr>
        <w:t xml:space="preserve">A </w:t>
      </w:r>
      <w:r w:rsidR="00CF70C3" w:rsidRPr="00732D03">
        <w:rPr>
          <w:rFonts w:ascii="Times New Roman" w:hAnsi="Times New Roman"/>
          <w:sz w:val="24"/>
          <w:szCs w:val="24"/>
        </w:rPr>
        <w:t>responsabilidade em examinar os impactos dos riscos das atividades recai, prime</w:t>
      </w:r>
      <w:r w:rsidR="00263E84">
        <w:rPr>
          <w:rFonts w:ascii="Times New Roman" w:hAnsi="Times New Roman"/>
          <w:sz w:val="24"/>
          <w:szCs w:val="24"/>
        </w:rPr>
        <w:t>iramente, sobre a</w:t>
      </w:r>
      <w:r w:rsidR="00CF70C3" w:rsidRPr="00732D03">
        <w:rPr>
          <w:rFonts w:ascii="Times New Roman" w:hAnsi="Times New Roman"/>
          <w:sz w:val="24"/>
          <w:szCs w:val="24"/>
        </w:rPr>
        <w:t>s empresas proponentes da exploração.</w:t>
      </w:r>
      <w:r w:rsidR="00CF70C3">
        <w:rPr>
          <w:rFonts w:ascii="Times New Roman" w:hAnsi="Times New Roman"/>
          <w:sz w:val="24"/>
          <w:szCs w:val="24"/>
        </w:rPr>
        <w:t xml:space="preserve"> Consolida-se</w:t>
      </w:r>
      <w:r w:rsidR="00D465A1">
        <w:rPr>
          <w:rFonts w:ascii="Times New Roman" w:hAnsi="Times New Roman"/>
          <w:sz w:val="24"/>
          <w:szCs w:val="24"/>
        </w:rPr>
        <w:t>,</w:t>
      </w:r>
      <w:r w:rsidR="00CF70C3">
        <w:rPr>
          <w:rFonts w:ascii="Times New Roman" w:hAnsi="Times New Roman"/>
          <w:sz w:val="24"/>
          <w:szCs w:val="24"/>
        </w:rPr>
        <w:t xml:space="preserve"> assim</w:t>
      </w:r>
      <w:r w:rsidR="00D465A1">
        <w:rPr>
          <w:rFonts w:ascii="Times New Roman" w:hAnsi="Times New Roman"/>
          <w:sz w:val="24"/>
          <w:szCs w:val="24"/>
        </w:rPr>
        <w:t>,</w:t>
      </w:r>
      <w:r w:rsidR="00CF70C3">
        <w:rPr>
          <w:rFonts w:ascii="Times New Roman" w:hAnsi="Times New Roman"/>
          <w:sz w:val="24"/>
          <w:szCs w:val="24"/>
        </w:rPr>
        <w:t xml:space="preserve"> no </w:t>
      </w:r>
      <w:r w:rsidR="00CF70C3">
        <w:rPr>
          <w:rFonts w:ascii="Times New Roman" w:hAnsi="Times New Roman"/>
          <w:i/>
          <w:sz w:val="24"/>
          <w:szCs w:val="24"/>
        </w:rPr>
        <w:t>draft</w:t>
      </w:r>
      <w:r w:rsidR="00D465A1">
        <w:rPr>
          <w:rFonts w:ascii="Times New Roman" w:hAnsi="Times New Roman"/>
          <w:i/>
          <w:sz w:val="24"/>
          <w:szCs w:val="24"/>
        </w:rPr>
        <w:t>,</w:t>
      </w:r>
      <w:r w:rsidR="00CF70C3">
        <w:rPr>
          <w:rFonts w:ascii="Times New Roman" w:hAnsi="Times New Roman"/>
          <w:i/>
          <w:sz w:val="24"/>
          <w:szCs w:val="24"/>
        </w:rPr>
        <w:t xml:space="preserve"> </w:t>
      </w:r>
      <w:r w:rsidR="00CF70C3">
        <w:rPr>
          <w:rFonts w:ascii="Times New Roman" w:hAnsi="Times New Roman"/>
          <w:sz w:val="24"/>
          <w:szCs w:val="24"/>
        </w:rPr>
        <w:t>o princípio da precaução como central nas normativas.</w:t>
      </w:r>
      <w:r w:rsidR="00CF70C3" w:rsidRPr="00732D03">
        <w:rPr>
          <w:rFonts w:ascii="Times New Roman" w:hAnsi="Times New Roman"/>
          <w:sz w:val="24"/>
          <w:szCs w:val="24"/>
        </w:rPr>
        <w:t xml:space="preserve"> </w:t>
      </w:r>
      <w:r w:rsidR="00D465A1">
        <w:rPr>
          <w:rFonts w:ascii="Times New Roman" w:hAnsi="Times New Roman"/>
          <w:sz w:val="24"/>
          <w:szCs w:val="24"/>
        </w:rPr>
        <w:t>D</w:t>
      </w:r>
      <w:r w:rsidR="00CF70C3" w:rsidRPr="00732D03">
        <w:rPr>
          <w:rFonts w:ascii="Times New Roman" w:hAnsi="Times New Roman"/>
          <w:sz w:val="24"/>
          <w:szCs w:val="24"/>
        </w:rPr>
        <w:t xml:space="preserve">iante do caráter incerto </w:t>
      </w:r>
      <w:r w:rsidR="00D465A1">
        <w:rPr>
          <w:rFonts w:ascii="Times New Roman" w:hAnsi="Times New Roman"/>
          <w:sz w:val="24"/>
          <w:szCs w:val="24"/>
        </w:rPr>
        <w:lastRenderedPageBreak/>
        <w:t>das co</w:t>
      </w:r>
      <w:r w:rsidR="003C2021">
        <w:rPr>
          <w:rFonts w:ascii="Times New Roman" w:hAnsi="Times New Roman"/>
          <w:sz w:val="24"/>
          <w:szCs w:val="24"/>
        </w:rPr>
        <w:t>nsequências que a mineração em fundos m</w:t>
      </w:r>
      <w:r w:rsidR="00CF70C3" w:rsidRPr="00732D03">
        <w:rPr>
          <w:rFonts w:ascii="Times New Roman" w:hAnsi="Times New Roman"/>
          <w:sz w:val="24"/>
          <w:szCs w:val="24"/>
        </w:rPr>
        <w:t xml:space="preserve">arinhos trará, a adoção do princípio </w:t>
      </w:r>
      <w:r w:rsidR="00383941">
        <w:rPr>
          <w:rFonts w:ascii="Times New Roman" w:hAnsi="Times New Roman"/>
          <w:sz w:val="24"/>
          <w:szCs w:val="24"/>
        </w:rPr>
        <w:t xml:space="preserve">surge </w:t>
      </w:r>
      <w:r w:rsidR="00FD4B56">
        <w:rPr>
          <w:rFonts w:ascii="Times New Roman" w:hAnsi="Times New Roman"/>
          <w:sz w:val="24"/>
          <w:szCs w:val="24"/>
        </w:rPr>
        <w:t>de forma a garantir a redução de impactos ambientais</w:t>
      </w:r>
      <w:r w:rsidR="00CF70C3" w:rsidRPr="00732D03">
        <w:rPr>
          <w:rFonts w:ascii="Times New Roman" w:hAnsi="Times New Roman"/>
          <w:sz w:val="24"/>
          <w:szCs w:val="24"/>
        </w:rPr>
        <w:t xml:space="preserve">. </w:t>
      </w:r>
      <w:r w:rsidR="00DD4E75">
        <w:rPr>
          <w:rFonts w:ascii="Times New Roman" w:hAnsi="Times New Roman"/>
          <w:sz w:val="24"/>
          <w:szCs w:val="24"/>
        </w:rPr>
        <w:t xml:space="preserve">O </w:t>
      </w:r>
      <w:r w:rsidR="00CF70C3" w:rsidRPr="00732D03">
        <w:rPr>
          <w:rFonts w:ascii="Times New Roman" w:hAnsi="Times New Roman"/>
          <w:sz w:val="24"/>
          <w:szCs w:val="24"/>
        </w:rPr>
        <w:t xml:space="preserve">caráter vinculante </w:t>
      </w:r>
      <w:r w:rsidR="00DD4E75">
        <w:rPr>
          <w:rFonts w:ascii="Times New Roman" w:hAnsi="Times New Roman"/>
          <w:sz w:val="24"/>
          <w:szCs w:val="24"/>
        </w:rPr>
        <w:t xml:space="preserve">do </w:t>
      </w:r>
      <w:r w:rsidR="00CF70C3" w:rsidRPr="00732D03">
        <w:rPr>
          <w:rFonts w:ascii="Times New Roman" w:hAnsi="Times New Roman"/>
          <w:sz w:val="24"/>
          <w:szCs w:val="24"/>
        </w:rPr>
        <w:t>Código</w:t>
      </w:r>
      <w:r w:rsidR="00DD4E75">
        <w:rPr>
          <w:rFonts w:ascii="Times New Roman" w:hAnsi="Times New Roman"/>
          <w:sz w:val="24"/>
          <w:szCs w:val="24"/>
        </w:rPr>
        <w:t xml:space="preserve"> de Mineração</w:t>
      </w:r>
      <w:r w:rsidR="00AD5628">
        <w:rPr>
          <w:rFonts w:ascii="Times New Roman" w:hAnsi="Times New Roman"/>
          <w:sz w:val="24"/>
          <w:szCs w:val="24"/>
        </w:rPr>
        <w:t>, na qualidade de uma adesã</w:t>
      </w:r>
      <w:r w:rsidR="003C2021">
        <w:rPr>
          <w:rFonts w:ascii="Times New Roman" w:hAnsi="Times New Roman"/>
          <w:sz w:val="24"/>
          <w:szCs w:val="24"/>
        </w:rPr>
        <w:t xml:space="preserve">o derivada do regime de </w:t>
      </w:r>
      <w:proofErr w:type="spellStart"/>
      <w:r w:rsidR="003C2021">
        <w:rPr>
          <w:rFonts w:ascii="Times New Roman" w:hAnsi="Times New Roman"/>
          <w:sz w:val="24"/>
          <w:szCs w:val="24"/>
        </w:rPr>
        <w:t>Mo</w:t>
      </w:r>
      <w:r w:rsidR="00AD5628">
        <w:rPr>
          <w:rFonts w:ascii="Times New Roman" w:hAnsi="Times New Roman"/>
          <w:sz w:val="24"/>
          <w:szCs w:val="24"/>
        </w:rPr>
        <w:t>n</w:t>
      </w:r>
      <w:r w:rsidR="003C2021">
        <w:rPr>
          <w:rFonts w:ascii="Times New Roman" w:hAnsi="Times New Roman"/>
          <w:sz w:val="24"/>
          <w:szCs w:val="24"/>
        </w:rPr>
        <w:t>tego</w:t>
      </w:r>
      <w:proofErr w:type="spellEnd"/>
      <w:r w:rsidR="003C2021">
        <w:rPr>
          <w:rFonts w:ascii="Times New Roman" w:hAnsi="Times New Roman"/>
          <w:sz w:val="24"/>
          <w:szCs w:val="24"/>
        </w:rPr>
        <w:t xml:space="preserve"> </w:t>
      </w:r>
      <w:proofErr w:type="spellStart"/>
      <w:r w:rsidR="003C2021">
        <w:rPr>
          <w:rFonts w:ascii="Times New Roman" w:hAnsi="Times New Roman"/>
          <w:sz w:val="24"/>
          <w:szCs w:val="24"/>
        </w:rPr>
        <w:t>Bay</w:t>
      </w:r>
      <w:proofErr w:type="spellEnd"/>
      <w:r w:rsidR="003C2021">
        <w:rPr>
          <w:rFonts w:ascii="Times New Roman" w:hAnsi="Times New Roman"/>
          <w:sz w:val="24"/>
          <w:szCs w:val="24"/>
        </w:rPr>
        <w:t>,</w:t>
      </w:r>
      <w:r w:rsidR="00CF70C3" w:rsidRPr="00732D03">
        <w:rPr>
          <w:rFonts w:ascii="Times New Roman" w:hAnsi="Times New Roman"/>
          <w:sz w:val="24"/>
          <w:szCs w:val="24"/>
        </w:rPr>
        <w:t xml:space="preserve"> permite a aplicação do princípio de forma abrangente </w:t>
      </w:r>
      <w:r w:rsidR="00CF70C3">
        <w:rPr>
          <w:rFonts w:ascii="Times New Roman" w:hAnsi="Times New Roman"/>
          <w:sz w:val="24"/>
          <w:szCs w:val="24"/>
        </w:rPr>
        <w:t xml:space="preserve">e tende a concretizar o caráter </w:t>
      </w:r>
      <w:r w:rsidR="00DD4E75">
        <w:rPr>
          <w:rFonts w:ascii="Times New Roman" w:hAnsi="Times New Roman"/>
          <w:sz w:val="24"/>
          <w:szCs w:val="24"/>
        </w:rPr>
        <w:t xml:space="preserve">jurídico </w:t>
      </w:r>
      <w:r w:rsidR="00CF70C3">
        <w:rPr>
          <w:rFonts w:ascii="Times New Roman" w:hAnsi="Times New Roman"/>
          <w:sz w:val="24"/>
          <w:szCs w:val="24"/>
        </w:rPr>
        <w:t>de</w:t>
      </w:r>
      <w:r w:rsidR="00DD4E75">
        <w:rPr>
          <w:rFonts w:ascii="Times New Roman" w:hAnsi="Times New Roman"/>
          <w:sz w:val="24"/>
          <w:szCs w:val="24"/>
        </w:rPr>
        <w:t xml:space="preserve"> patrimônio comum da humanidade atribuído</w:t>
      </w:r>
      <w:r w:rsidR="00CF70C3">
        <w:rPr>
          <w:rFonts w:ascii="Times New Roman" w:hAnsi="Times New Roman"/>
          <w:sz w:val="24"/>
          <w:szCs w:val="24"/>
        </w:rPr>
        <w:t xml:space="preserve"> à Área.</w:t>
      </w:r>
    </w:p>
    <w:p w14:paraId="397AB3C6" w14:textId="77777777" w:rsidR="00DD4E75" w:rsidRDefault="00DD4E75" w:rsidP="00D66EFC">
      <w:pPr>
        <w:pStyle w:val="Prrafodelista"/>
        <w:spacing w:after="0" w:line="360" w:lineRule="auto"/>
        <w:ind w:left="0"/>
        <w:jc w:val="both"/>
        <w:rPr>
          <w:rFonts w:ascii="Times New Roman" w:hAnsi="Times New Roman"/>
          <w:sz w:val="24"/>
          <w:szCs w:val="24"/>
          <w:lang w:val="en-US"/>
        </w:rPr>
      </w:pPr>
    </w:p>
    <w:p w14:paraId="4D951E16" w14:textId="06303336" w:rsidR="00DD4E75" w:rsidRDefault="00B304F6" w:rsidP="00D66EFC">
      <w:pPr>
        <w:pStyle w:val="Prrafodelista"/>
        <w:spacing w:after="0" w:line="360" w:lineRule="auto"/>
        <w:ind w:left="0"/>
        <w:jc w:val="both"/>
        <w:rPr>
          <w:rFonts w:ascii="Times New Roman" w:hAnsi="Times New Roman"/>
          <w:sz w:val="24"/>
          <w:szCs w:val="24"/>
          <w:lang w:val="en-US"/>
        </w:rPr>
      </w:pPr>
      <w:r>
        <w:rPr>
          <w:rFonts w:ascii="Times New Roman" w:hAnsi="Times New Roman"/>
          <w:sz w:val="24"/>
          <w:szCs w:val="24"/>
          <w:lang w:val="en-US"/>
        </w:rPr>
        <w:t xml:space="preserve">VII – </w:t>
      </w:r>
      <w:proofErr w:type="spellStart"/>
      <w:r w:rsidR="00665952" w:rsidRPr="001C179B">
        <w:rPr>
          <w:rFonts w:ascii="Times New Roman" w:hAnsi="Times New Roman"/>
          <w:sz w:val="24"/>
          <w:szCs w:val="24"/>
          <w:lang w:val="en-US"/>
        </w:rPr>
        <w:t>Referências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Bibliográficas</w:t>
      </w:r>
      <w:proofErr w:type="spellEnd"/>
      <w:r>
        <w:rPr>
          <w:rFonts w:ascii="Times New Roman" w:hAnsi="Times New Roman"/>
          <w:sz w:val="24"/>
          <w:szCs w:val="24"/>
          <w:lang w:val="en-US"/>
        </w:rPr>
        <w:t>:</w:t>
      </w:r>
    </w:p>
    <w:p w14:paraId="144014E1" w14:textId="77777777" w:rsidR="001C179B" w:rsidRDefault="001C179B" w:rsidP="00D66EFC">
      <w:pPr>
        <w:pStyle w:val="Prrafodelista"/>
        <w:spacing w:after="0" w:line="360" w:lineRule="auto"/>
        <w:ind w:left="0"/>
        <w:jc w:val="both"/>
        <w:rPr>
          <w:rFonts w:ascii="Times New Roman" w:hAnsi="Times New Roman"/>
          <w:sz w:val="24"/>
          <w:szCs w:val="24"/>
          <w:lang w:val="en-US"/>
        </w:rPr>
      </w:pPr>
    </w:p>
    <w:p w14:paraId="491B0E9E" w14:textId="2A42BA05" w:rsidR="00577064" w:rsidRPr="00C91318" w:rsidRDefault="00CC59F6" w:rsidP="00D66EFC">
      <w:pPr>
        <w:pStyle w:val="Prrafodelista"/>
        <w:spacing w:after="0" w:line="360" w:lineRule="auto"/>
        <w:ind w:left="0"/>
        <w:jc w:val="both"/>
        <w:rPr>
          <w:rFonts w:ascii="Times New Roman" w:eastAsia="Times New Roman" w:hAnsi="Times New Roman"/>
          <w:bCs/>
          <w:iCs/>
          <w:sz w:val="24"/>
          <w:szCs w:val="24"/>
          <w:lang w:eastAsia="pt-BR"/>
        </w:rPr>
      </w:pPr>
      <w:r w:rsidRPr="00CE499D">
        <w:rPr>
          <w:rFonts w:ascii="Times New Roman" w:hAnsi="Times New Roman"/>
          <w:sz w:val="24"/>
          <w:szCs w:val="24"/>
          <w:lang w:val="en-US"/>
        </w:rPr>
        <w:t xml:space="preserve">ANDERSON, D. H. Resolution and </w:t>
      </w:r>
      <w:r w:rsidRPr="00CC59F6">
        <w:rPr>
          <w:rFonts w:ascii="Times New Roman" w:eastAsia="Times New Roman" w:hAnsi="Times New Roman"/>
          <w:bCs/>
          <w:iCs/>
          <w:sz w:val="24"/>
          <w:szCs w:val="24"/>
          <w:lang w:val="en-US" w:eastAsia="pt-BR"/>
        </w:rPr>
        <w:t>Agreement relating to the implementation of Part XI of the United Nations Convention on the Law</w:t>
      </w:r>
      <w:r>
        <w:rPr>
          <w:rFonts w:ascii="Times New Roman" w:eastAsia="Times New Roman" w:hAnsi="Times New Roman"/>
          <w:bCs/>
          <w:iCs/>
          <w:sz w:val="24"/>
          <w:szCs w:val="24"/>
          <w:lang w:val="en-US" w:eastAsia="pt-BR"/>
        </w:rPr>
        <w:t xml:space="preserve"> of the Sea: A General Assessment. </w:t>
      </w:r>
      <w:proofErr w:type="spellStart"/>
      <w:r w:rsidR="00835499" w:rsidRPr="00CE499D">
        <w:rPr>
          <w:rFonts w:ascii="Times New Roman" w:eastAsia="Times New Roman" w:hAnsi="Times New Roman"/>
          <w:b/>
          <w:bCs/>
          <w:iCs/>
          <w:sz w:val="24"/>
          <w:szCs w:val="24"/>
          <w:lang w:eastAsia="pt-BR"/>
        </w:rPr>
        <w:t>Zeit</w:t>
      </w:r>
      <w:r w:rsidR="00FF25E0" w:rsidRPr="00CE499D">
        <w:rPr>
          <w:rFonts w:ascii="Times New Roman" w:eastAsia="Times New Roman" w:hAnsi="Times New Roman"/>
          <w:b/>
          <w:bCs/>
          <w:iCs/>
          <w:sz w:val="24"/>
          <w:szCs w:val="24"/>
          <w:lang w:eastAsia="pt-BR"/>
        </w:rPr>
        <w:t>schrift</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für</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ausländisches</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öffentlisches</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Recht</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und</w:t>
      </w:r>
      <w:proofErr w:type="spellEnd"/>
      <w:r w:rsidR="00FF25E0" w:rsidRPr="00CE499D">
        <w:rPr>
          <w:rFonts w:ascii="Times New Roman" w:eastAsia="Times New Roman" w:hAnsi="Times New Roman"/>
          <w:b/>
          <w:bCs/>
          <w:iCs/>
          <w:sz w:val="24"/>
          <w:szCs w:val="24"/>
          <w:lang w:eastAsia="pt-BR"/>
        </w:rPr>
        <w:t xml:space="preserve"> </w:t>
      </w:r>
      <w:proofErr w:type="spellStart"/>
      <w:r w:rsidR="00FF25E0" w:rsidRPr="00CE499D">
        <w:rPr>
          <w:rFonts w:ascii="Times New Roman" w:eastAsia="Times New Roman" w:hAnsi="Times New Roman"/>
          <w:b/>
          <w:bCs/>
          <w:iCs/>
          <w:sz w:val="24"/>
          <w:szCs w:val="24"/>
          <w:lang w:eastAsia="pt-BR"/>
        </w:rPr>
        <w:t>Völkerrecht</w:t>
      </w:r>
      <w:proofErr w:type="spellEnd"/>
      <w:r w:rsidR="00FF25E0" w:rsidRPr="00CE499D">
        <w:rPr>
          <w:rFonts w:ascii="Times New Roman" w:eastAsia="Times New Roman" w:hAnsi="Times New Roman"/>
          <w:bCs/>
          <w:iCs/>
          <w:sz w:val="24"/>
          <w:szCs w:val="24"/>
          <w:lang w:eastAsia="pt-BR"/>
        </w:rPr>
        <w:t xml:space="preserve">. Heidelberg, Vol. 55, 1995. </w:t>
      </w:r>
      <w:r w:rsidR="00835499" w:rsidRPr="00CE499D">
        <w:rPr>
          <w:rFonts w:ascii="Times New Roman" w:eastAsia="Times New Roman" w:hAnsi="Times New Roman"/>
          <w:bCs/>
          <w:iCs/>
          <w:sz w:val="24"/>
          <w:szCs w:val="24"/>
          <w:lang w:eastAsia="pt-BR"/>
        </w:rPr>
        <w:t xml:space="preserve">Disponível em </w:t>
      </w:r>
      <w:r w:rsidR="00FF25E0" w:rsidRPr="00CE499D">
        <w:rPr>
          <w:rFonts w:ascii="Times New Roman" w:eastAsia="Times New Roman" w:hAnsi="Times New Roman"/>
          <w:bCs/>
          <w:iCs/>
          <w:sz w:val="24"/>
          <w:szCs w:val="24"/>
          <w:lang w:eastAsia="pt-BR"/>
        </w:rPr>
        <w:t>http://www.zaoerv.de/55_1995/55_1995_2_a_275_289.pdf</w:t>
      </w:r>
      <w:r w:rsidR="00161E1A" w:rsidRPr="00CE499D">
        <w:rPr>
          <w:rFonts w:ascii="Times New Roman" w:eastAsia="Times New Roman" w:hAnsi="Times New Roman"/>
          <w:bCs/>
          <w:iCs/>
          <w:sz w:val="24"/>
          <w:szCs w:val="24"/>
          <w:lang w:eastAsia="pt-BR"/>
        </w:rPr>
        <w:t xml:space="preserve">. </w:t>
      </w:r>
      <w:r w:rsidR="00161E1A" w:rsidRPr="00C91318">
        <w:rPr>
          <w:rFonts w:ascii="Times New Roman" w:eastAsia="Times New Roman" w:hAnsi="Times New Roman"/>
          <w:bCs/>
          <w:iCs/>
          <w:sz w:val="24"/>
          <w:szCs w:val="24"/>
          <w:lang w:eastAsia="pt-BR"/>
        </w:rPr>
        <w:t>Acess</w:t>
      </w:r>
      <w:r w:rsidR="00835499" w:rsidRPr="00C91318">
        <w:rPr>
          <w:rFonts w:ascii="Times New Roman" w:eastAsia="Times New Roman" w:hAnsi="Times New Roman"/>
          <w:bCs/>
          <w:iCs/>
          <w:sz w:val="24"/>
          <w:szCs w:val="24"/>
          <w:lang w:eastAsia="pt-BR"/>
        </w:rPr>
        <w:t xml:space="preserve">o em 10/04/2018. </w:t>
      </w:r>
    </w:p>
    <w:p w14:paraId="5CE71FD1" w14:textId="4D65B6C1" w:rsidR="0048487D" w:rsidRPr="00C91318" w:rsidRDefault="0048487D" w:rsidP="00D66EFC">
      <w:pPr>
        <w:pStyle w:val="Prrafodelista"/>
        <w:spacing w:after="0" w:line="360" w:lineRule="auto"/>
        <w:ind w:left="0"/>
        <w:jc w:val="both"/>
        <w:rPr>
          <w:rFonts w:ascii="Times New Roman" w:hAnsi="Times New Roman"/>
          <w:iCs/>
          <w:sz w:val="24"/>
          <w:szCs w:val="24"/>
          <w:lang w:val="es-ES"/>
        </w:rPr>
      </w:pPr>
      <w:r w:rsidRPr="00B30ADB">
        <w:rPr>
          <w:rFonts w:ascii="Times New Roman" w:eastAsia="Times New Roman" w:hAnsi="Times New Roman"/>
          <w:bCs/>
          <w:iCs/>
          <w:sz w:val="24"/>
          <w:szCs w:val="24"/>
          <w:lang w:eastAsia="pt-BR"/>
        </w:rPr>
        <w:t>ANTON, Don</w:t>
      </w:r>
      <w:r w:rsidR="007937F3" w:rsidRPr="00B30ADB">
        <w:rPr>
          <w:rFonts w:ascii="Times New Roman" w:eastAsia="Times New Roman" w:hAnsi="Times New Roman"/>
          <w:bCs/>
          <w:iCs/>
          <w:sz w:val="24"/>
          <w:szCs w:val="24"/>
          <w:lang w:eastAsia="pt-BR"/>
        </w:rPr>
        <w:t>ald K</w:t>
      </w:r>
      <w:r w:rsidRPr="00B30ADB">
        <w:rPr>
          <w:rFonts w:ascii="Times New Roman" w:eastAsia="Times New Roman" w:hAnsi="Times New Roman"/>
          <w:bCs/>
          <w:iCs/>
          <w:sz w:val="24"/>
          <w:szCs w:val="24"/>
          <w:lang w:eastAsia="pt-BR"/>
        </w:rPr>
        <w:t xml:space="preserve">. </w:t>
      </w:r>
      <w:proofErr w:type="spellStart"/>
      <w:r w:rsidRPr="00B30ADB">
        <w:rPr>
          <w:rFonts w:ascii="Times New Roman" w:hAnsi="Times New Roman"/>
          <w:sz w:val="24"/>
          <w:szCs w:val="24"/>
          <w:lang w:val="es-ES"/>
        </w:rPr>
        <w:t>The</w:t>
      </w:r>
      <w:proofErr w:type="spellEnd"/>
      <w:r w:rsidRPr="00B30ADB">
        <w:rPr>
          <w:rFonts w:ascii="Times New Roman" w:hAnsi="Times New Roman"/>
          <w:sz w:val="24"/>
          <w:szCs w:val="24"/>
          <w:lang w:val="es-ES"/>
        </w:rPr>
        <w:t xml:space="preserve"> </w:t>
      </w:r>
      <w:proofErr w:type="spellStart"/>
      <w:r w:rsidRPr="00B30ADB">
        <w:rPr>
          <w:rFonts w:ascii="Times New Roman" w:hAnsi="Times New Roman"/>
          <w:sz w:val="24"/>
          <w:szCs w:val="24"/>
          <w:lang w:val="es-ES"/>
        </w:rPr>
        <w:t>Principle</w:t>
      </w:r>
      <w:proofErr w:type="spellEnd"/>
      <w:r w:rsidRPr="00B30ADB">
        <w:rPr>
          <w:rFonts w:ascii="Times New Roman" w:hAnsi="Times New Roman"/>
          <w:sz w:val="24"/>
          <w:szCs w:val="24"/>
          <w:lang w:val="es-ES"/>
        </w:rPr>
        <w:t xml:space="preserve"> of Residual </w:t>
      </w:r>
      <w:proofErr w:type="spellStart"/>
      <w:r w:rsidRPr="00B30ADB">
        <w:rPr>
          <w:rFonts w:ascii="Times New Roman" w:hAnsi="Times New Roman"/>
          <w:sz w:val="24"/>
          <w:szCs w:val="24"/>
          <w:lang w:val="es-ES"/>
        </w:rPr>
        <w:t>Liability</w:t>
      </w:r>
      <w:proofErr w:type="spellEnd"/>
      <w:r w:rsidRPr="00B30ADB">
        <w:rPr>
          <w:rFonts w:ascii="Times New Roman" w:hAnsi="Times New Roman"/>
          <w:sz w:val="24"/>
          <w:szCs w:val="24"/>
          <w:lang w:val="es-ES"/>
        </w:rPr>
        <w:t xml:space="preserve"> in </w:t>
      </w:r>
      <w:proofErr w:type="spellStart"/>
      <w:r w:rsidRPr="00B30ADB">
        <w:rPr>
          <w:rFonts w:ascii="Times New Roman" w:hAnsi="Times New Roman"/>
          <w:sz w:val="24"/>
          <w:szCs w:val="24"/>
          <w:lang w:val="es-ES"/>
        </w:rPr>
        <w:t>the</w:t>
      </w:r>
      <w:proofErr w:type="spellEnd"/>
      <w:r w:rsidRPr="00B30ADB">
        <w:rPr>
          <w:rFonts w:ascii="Times New Roman" w:hAnsi="Times New Roman"/>
          <w:sz w:val="24"/>
          <w:szCs w:val="24"/>
          <w:lang w:val="es-ES"/>
        </w:rPr>
        <w:t xml:space="preserve"> </w:t>
      </w:r>
      <w:proofErr w:type="spellStart"/>
      <w:r w:rsidRPr="00B30ADB">
        <w:rPr>
          <w:rFonts w:ascii="Times New Roman" w:hAnsi="Times New Roman"/>
          <w:sz w:val="24"/>
          <w:szCs w:val="24"/>
          <w:lang w:val="es-ES"/>
        </w:rPr>
        <w:t>Seabed</w:t>
      </w:r>
      <w:proofErr w:type="spellEnd"/>
      <w:r w:rsidRPr="00B30ADB">
        <w:rPr>
          <w:rFonts w:ascii="Times New Roman" w:hAnsi="Times New Roman"/>
          <w:sz w:val="24"/>
          <w:szCs w:val="24"/>
          <w:lang w:val="es-ES"/>
        </w:rPr>
        <w:t xml:space="preserve"> Disputes </w:t>
      </w:r>
      <w:proofErr w:type="spellStart"/>
      <w:r w:rsidRPr="00B30ADB">
        <w:rPr>
          <w:rFonts w:ascii="Times New Roman" w:hAnsi="Times New Roman"/>
          <w:sz w:val="24"/>
          <w:szCs w:val="24"/>
          <w:lang w:val="es-ES"/>
        </w:rPr>
        <w:t>Chamber</w:t>
      </w:r>
      <w:proofErr w:type="spellEnd"/>
      <w:r w:rsidRPr="00B30ADB">
        <w:rPr>
          <w:rFonts w:ascii="Times New Roman" w:hAnsi="Times New Roman"/>
          <w:sz w:val="24"/>
          <w:szCs w:val="24"/>
          <w:lang w:val="es-ES"/>
        </w:rPr>
        <w:t xml:space="preserve"> of </w:t>
      </w:r>
      <w:proofErr w:type="spellStart"/>
      <w:r w:rsidRPr="00B30ADB">
        <w:rPr>
          <w:rFonts w:ascii="Times New Roman" w:hAnsi="Times New Roman"/>
          <w:sz w:val="24"/>
          <w:szCs w:val="24"/>
          <w:lang w:val="es-ES"/>
        </w:rPr>
        <w:t>the</w:t>
      </w:r>
      <w:proofErr w:type="spellEnd"/>
      <w:r w:rsidRPr="00B30ADB">
        <w:rPr>
          <w:rFonts w:ascii="Times New Roman" w:hAnsi="Times New Roman"/>
          <w:sz w:val="24"/>
          <w:szCs w:val="24"/>
          <w:lang w:val="es-ES"/>
        </w:rPr>
        <w:t xml:space="preserve"> International Tribunal </w:t>
      </w:r>
      <w:proofErr w:type="spellStart"/>
      <w:r w:rsidRPr="00B30ADB">
        <w:rPr>
          <w:rFonts w:ascii="Times New Roman" w:hAnsi="Times New Roman"/>
          <w:sz w:val="24"/>
          <w:szCs w:val="24"/>
          <w:lang w:val="es-ES"/>
        </w:rPr>
        <w:t>for</w:t>
      </w:r>
      <w:proofErr w:type="spellEnd"/>
      <w:r w:rsidRPr="00B30ADB">
        <w:rPr>
          <w:rFonts w:ascii="Times New Roman" w:hAnsi="Times New Roman"/>
          <w:sz w:val="24"/>
          <w:szCs w:val="24"/>
          <w:lang w:val="es-ES"/>
        </w:rPr>
        <w:t xml:space="preserve"> </w:t>
      </w:r>
      <w:proofErr w:type="spellStart"/>
      <w:r w:rsidRPr="00B30ADB">
        <w:rPr>
          <w:rFonts w:ascii="Times New Roman" w:hAnsi="Times New Roman"/>
          <w:sz w:val="24"/>
          <w:szCs w:val="24"/>
          <w:lang w:val="es-ES"/>
        </w:rPr>
        <w:t>the</w:t>
      </w:r>
      <w:proofErr w:type="spellEnd"/>
      <w:r w:rsidRPr="00B30ADB">
        <w:rPr>
          <w:rFonts w:ascii="Times New Roman" w:hAnsi="Times New Roman"/>
          <w:sz w:val="24"/>
          <w:szCs w:val="24"/>
          <w:lang w:val="es-ES"/>
        </w:rPr>
        <w:t xml:space="preserve"> </w:t>
      </w:r>
      <w:proofErr w:type="spellStart"/>
      <w:r w:rsidRPr="00B30ADB">
        <w:rPr>
          <w:rFonts w:ascii="Times New Roman" w:hAnsi="Times New Roman"/>
          <w:sz w:val="24"/>
          <w:szCs w:val="24"/>
          <w:lang w:val="es-ES"/>
        </w:rPr>
        <w:t>Law</w:t>
      </w:r>
      <w:proofErr w:type="spellEnd"/>
      <w:r w:rsidRPr="00B30ADB">
        <w:rPr>
          <w:rFonts w:ascii="Times New Roman" w:hAnsi="Times New Roman"/>
          <w:sz w:val="24"/>
          <w:szCs w:val="24"/>
          <w:lang w:val="es-ES"/>
        </w:rPr>
        <w:t xml:space="preserve"> of </w:t>
      </w:r>
      <w:proofErr w:type="spellStart"/>
      <w:r w:rsidRPr="00B30ADB">
        <w:rPr>
          <w:rFonts w:ascii="Times New Roman" w:hAnsi="Times New Roman"/>
          <w:sz w:val="24"/>
          <w:szCs w:val="24"/>
          <w:lang w:val="es-ES"/>
        </w:rPr>
        <w:t>the</w:t>
      </w:r>
      <w:proofErr w:type="spellEnd"/>
      <w:r w:rsidRPr="00B30ADB">
        <w:rPr>
          <w:rFonts w:ascii="Times New Roman" w:hAnsi="Times New Roman"/>
          <w:sz w:val="24"/>
          <w:szCs w:val="24"/>
          <w:lang w:val="es-ES"/>
        </w:rPr>
        <w:t xml:space="preserve"> Sea</w:t>
      </w:r>
      <w:r w:rsidR="00B30ADB" w:rsidRPr="00B30ADB">
        <w:rPr>
          <w:rFonts w:ascii="Times New Roman" w:hAnsi="Times New Roman"/>
          <w:sz w:val="24"/>
          <w:szCs w:val="24"/>
          <w:lang w:val="es-ES"/>
        </w:rPr>
        <w:t xml:space="preserve">: </w:t>
      </w:r>
      <w:proofErr w:type="spellStart"/>
      <w:r w:rsidR="00B30ADB" w:rsidRPr="00B30ADB">
        <w:rPr>
          <w:rFonts w:ascii="Times New Roman" w:hAnsi="Times New Roman"/>
          <w:color w:val="000000"/>
          <w:sz w:val="24"/>
          <w:szCs w:val="24"/>
          <w:lang w:val="es-ES"/>
        </w:rPr>
        <w:t>The</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Advisory</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Opinion</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on</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Responsibility</w:t>
      </w:r>
      <w:proofErr w:type="spellEnd"/>
      <w:r w:rsidR="00B30ADB" w:rsidRPr="00B30ADB">
        <w:rPr>
          <w:rFonts w:ascii="Times New Roman" w:hAnsi="Times New Roman"/>
          <w:color w:val="000000"/>
          <w:sz w:val="24"/>
          <w:szCs w:val="24"/>
          <w:lang w:val="es-ES"/>
        </w:rPr>
        <w:t xml:space="preserve"> and </w:t>
      </w:r>
      <w:proofErr w:type="spellStart"/>
      <w:r w:rsidR="00B30ADB" w:rsidRPr="00B30ADB">
        <w:rPr>
          <w:rFonts w:ascii="Times New Roman" w:hAnsi="Times New Roman"/>
          <w:color w:val="000000"/>
          <w:sz w:val="24"/>
          <w:szCs w:val="24"/>
          <w:lang w:val="es-ES"/>
        </w:rPr>
        <w:t>Liability</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for</w:t>
      </w:r>
      <w:proofErr w:type="spellEnd"/>
      <w:r w:rsidR="00B30ADB" w:rsidRPr="00B30ADB">
        <w:rPr>
          <w:rFonts w:ascii="Times New Roman" w:hAnsi="Times New Roman"/>
          <w:color w:val="000000"/>
          <w:sz w:val="24"/>
          <w:szCs w:val="24"/>
          <w:lang w:val="es-ES"/>
        </w:rPr>
        <w:t xml:space="preserve"> International </w:t>
      </w:r>
      <w:proofErr w:type="spellStart"/>
      <w:r w:rsidR="00B30ADB" w:rsidRPr="00B30ADB">
        <w:rPr>
          <w:rFonts w:ascii="Times New Roman" w:hAnsi="Times New Roman"/>
          <w:color w:val="000000"/>
          <w:sz w:val="24"/>
          <w:szCs w:val="24"/>
          <w:lang w:val="es-ES"/>
        </w:rPr>
        <w:t>Seabed</w:t>
      </w:r>
      <w:proofErr w:type="spellEnd"/>
      <w:r w:rsidR="00B30ADB" w:rsidRPr="00B30ADB">
        <w:rPr>
          <w:rFonts w:ascii="Times New Roman" w:hAnsi="Times New Roman"/>
          <w:color w:val="000000"/>
          <w:sz w:val="24"/>
          <w:szCs w:val="24"/>
          <w:lang w:val="es-ES"/>
        </w:rPr>
        <w:t xml:space="preserve"> </w:t>
      </w:r>
      <w:proofErr w:type="spellStart"/>
      <w:r w:rsidR="00B30ADB" w:rsidRPr="00B30ADB">
        <w:rPr>
          <w:rFonts w:ascii="Times New Roman" w:hAnsi="Times New Roman"/>
          <w:color w:val="000000"/>
          <w:sz w:val="24"/>
          <w:szCs w:val="24"/>
          <w:lang w:val="es-ES"/>
        </w:rPr>
        <w:t>Mining</w:t>
      </w:r>
      <w:proofErr w:type="spellEnd"/>
      <w:r w:rsidR="00B30ADB" w:rsidRPr="00B30ADB">
        <w:rPr>
          <w:rFonts w:ascii="Times New Roman" w:hAnsi="Times New Roman"/>
          <w:color w:val="000000"/>
          <w:sz w:val="24"/>
          <w:szCs w:val="24"/>
          <w:lang w:val="es-ES"/>
        </w:rPr>
        <w:t xml:space="preserve"> </w:t>
      </w:r>
      <w:r w:rsidR="00B30ADB" w:rsidRPr="00B30ADB">
        <w:rPr>
          <w:rFonts w:ascii="Times New Roman" w:hAnsi="Times New Roman"/>
          <w:bCs/>
          <w:color w:val="000000"/>
          <w:sz w:val="24"/>
          <w:szCs w:val="24"/>
          <w:lang w:val="es-ES"/>
        </w:rPr>
        <w:t xml:space="preserve">(ITLOS </w:t>
      </w:r>
      <w:r w:rsidR="00B30ADB" w:rsidRPr="00B30ADB">
        <w:rPr>
          <w:rFonts w:ascii="Times New Roman" w:hAnsi="Times New Roman"/>
          <w:color w:val="000000"/>
          <w:sz w:val="24"/>
          <w:szCs w:val="24"/>
          <w:lang w:val="es-ES"/>
        </w:rPr>
        <w:t xml:space="preserve">Case No. </w:t>
      </w:r>
      <w:r w:rsidR="00B30ADB" w:rsidRPr="00B30ADB">
        <w:rPr>
          <w:rFonts w:ascii="Times New Roman" w:hAnsi="Times New Roman"/>
          <w:bCs/>
          <w:color w:val="000000"/>
          <w:sz w:val="24"/>
          <w:szCs w:val="24"/>
          <w:lang w:val="es-ES"/>
        </w:rPr>
        <w:t>17)</w:t>
      </w:r>
      <w:r w:rsidRPr="00B30ADB">
        <w:rPr>
          <w:rFonts w:ascii="Times New Roman" w:hAnsi="Times New Roman"/>
          <w:sz w:val="24"/>
          <w:szCs w:val="24"/>
          <w:lang w:val="es-ES"/>
        </w:rPr>
        <w:t>.</w:t>
      </w:r>
      <w:r w:rsidRPr="00C91318">
        <w:rPr>
          <w:rFonts w:ascii="Times New Roman" w:hAnsi="Times New Roman"/>
          <w:sz w:val="24"/>
          <w:szCs w:val="24"/>
          <w:lang w:val="es-ES"/>
        </w:rPr>
        <w:t xml:space="preserve"> In: </w:t>
      </w:r>
      <w:r w:rsidRPr="00C91318">
        <w:rPr>
          <w:rFonts w:ascii="Times New Roman" w:hAnsi="Times New Roman"/>
          <w:b/>
          <w:iCs/>
          <w:sz w:val="24"/>
          <w:szCs w:val="24"/>
          <w:lang w:val="es-ES"/>
        </w:rPr>
        <w:t xml:space="preserve">McGill International </w:t>
      </w:r>
      <w:proofErr w:type="spellStart"/>
      <w:r w:rsidRPr="00C91318">
        <w:rPr>
          <w:rFonts w:ascii="Times New Roman" w:hAnsi="Times New Roman"/>
          <w:b/>
          <w:iCs/>
          <w:sz w:val="24"/>
          <w:szCs w:val="24"/>
          <w:lang w:val="es-ES"/>
        </w:rPr>
        <w:t>Journal</w:t>
      </w:r>
      <w:proofErr w:type="spellEnd"/>
      <w:r w:rsidRPr="00C91318">
        <w:rPr>
          <w:rFonts w:ascii="Times New Roman" w:hAnsi="Times New Roman"/>
          <w:b/>
          <w:iCs/>
          <w:sz w:val="24"/>
          <w:szCs w:val="24"/>
          <w:lang w:val="es-ES"/>
        </w:rPr>
        <w:t xml:space="preserve"> of </w:t>
      </w:r>
      <w:proofErr w:type="spellStart"/>
      <w:r w:rsidRPr="00C91318">
        <w:rPr>
          <w:rFonts w:ascii="Times New Roman" w:hAnsi="Times New Roman"/>
          <w:b/>
          <w:iCs/>
          <w:sz w:val="24"/>
          <w:szCs w:val="24"/>
          <w:lang w:val="es-ES"/>
        </w:rPr>
        <w:t>Sustainable</w:t>
      </w:r>
      <w:proofErr w:type="spellEnd"/>
      <w:r w:rsidRPr="00C91318">
        <w:rPr>
          <w:rFonts w:ascii="Times New Roman" w:hAnsi="Times New Roman"/>
          <w:b/>
          <w:iCs/>
          <w:sz w:val="24"/>
          <w:szCs w:val="24"/>
          <w:lang w:val="es-ES"/>
        </w:rPr>
        <w:t xml:space="preserve"> </w:t>
      </w:r>
      <w:proofErr w:type="spellStart"/>
      <w:r w:rsidRPr="00C91318">
        <w:rPr>
          <w:rFonts w:ascii="Times New Roman" w:hAnsi="Times New Roman"/>
          <w:b/>
          <w:iCs/>
          <w:sz w:val="24"/>
          <w:szCs w:val="24"/>
          <w:lang w:val="es-ES"/>
        </w:rPr>
        <w:t>Development</w:t>
      </w:r>
      <w:proofErr w:type="spellEnd"/>
      <w:r w:rsidRPr="00C91318">
        <w:rPr>
          <w:rFonts w:ascii="Times New Roman" w:hAnsi="Times New Roman"/>
          <w:b/>
          <w:iCs/>
          <w:sz w:val="24"/>
          <w:szCs w:val="24"/>
          <w:lang w:val="es-ES"/>
        </w:rPr>
        <w:t xml:space="preserve"> </w:t>
      </w:r>
      <w:proofErr w:type="spellStart"/>
      <w:r w:rsidRPr="00C91318">
        <w:rPr>
          <w:rFonts w:ascii="Times New Roman" w:hAnsi="Times New Roman"/>
          <w:b/>
          <w:iCs/>
          <w:sz w:val="24"/>
          <w:szCs w:val="24"/>
          <w:lang w:val="es-ES"/>
        </w:rPr>
        <w:t>Law</w:t>
      </w:r>
      <w:proofErr w:type="spellEnd"/>
      <w:r w:rsidRPr="00C91318">
        <w:rPr>
          <w:rFonts w:ascii="Times New Roman" w:hAnsi="Times New Roman"/>
          <w:b/>
          <w:iCs/>
          <w:sz w:val="24"/>
          <w:szCs w:val="24"/>
          <w:lang w:val="es-ES"/>
        </w:rPr>
        <w:t xml:space="preserve"> and </w:t>
      </w:r>
      <w:proofErr w:type="spellStart"/>
      <w:r w:rsidRPr="00C91318">
        <w:rPr>
          <w:rFonts w:ascii="Times New Roman" w:hAnsi="Times New Roman"/>
          <w:b/>
          <w:iCs/>
          <w:sz w:val="24"/>
          <w:szCs w:val="24"/>
          <w:lang w:val="es-ES"/>
        </w:rPr>
        <w:t>Pollicy</w:t>
      </w:r>
      <w:proofErr w:type="spellEnd"/>
      <w:r w:rsidR="007937F3" w:rsidRPr="00C91318">
        <w:rPr>
          <w:rFonts w:ascii="Times New Roman" w:hAnsi="Times New Roman"/>
          <w:b/>
          <w:iCs/>
          <w:sz w:val="24"/>
          <w:szCs w:val="24"/>
          <w:lang w:val="es-ES"/>
        </w:rPr>
        <w:t xml:space="preserve">, </w:t>
      </w:r>
      <w:r w:rsidR="007937F3" w:rsidRPr="00C91318">
        <w:rPr>
          <w:rFonts w:ascii="Times New Roman" w:hAnsi="Times New Roman"/>
          <w:iCs/>
          <w:sz w:val="24"/>
          <w:szCs w:val="24"/>
          <w:lang w:val="es-ES"/>
        </w:rPr>
        <w:t xml:space="preserve">Vol. 07, </w:t>
      </w:r>
      <w:proofErr w:type="spellStart"/>
      <w:r w:rsidR="007937F3" w:rsidRPr="00C91318">
        <w:rPr>
          <w:rFonts w:ascii="Times New Roman" w:hAnsi="Times New Roman"/>
          <w:iCs/>
          <w:sz w:val="24"/>
          <w:szCs w:val="24"/>
          <w:lang w:val="es-ES"/>
        </w:rPr>
        <w:t>Issue</w:t>
      </w:r>
      <w:proofErr w:type="spellEnd"/>
      <w:r w:rsidR="007937F3" w:rsidRPr="00C91318">
        <w:rPr>
          <w:rFonts w:ascii="Times New Roman" w:hAnsi="Times New Roman"/>
          <w:iCs/>
          <w:sz w:val="24"/>
          <w:szCs w:val="24"/>
          <w:lang w:val="es-ES"/>
        </w:rPr>
        <w:t xml:space="preserve"> 11 (2010)</w:t>
      </w:r>
      <w:r w:rsidR="008119FF">
        <w:rPr>
          <w:rFonts w:ascii="Times New Roman" w:hAnsi="Times New Roman"/>
          <w:iCs/>
          <w:sz w:val="24"/>
          <w:szCs w:val="24"/>
          <w:lang w:val="es-ES"/>
        </w:rPr>
        <w:t>, pp. 241-257</w:t>
      </w:r>
      <w:r w:rsidRPr="00C91318">
        <w:rPr>
          <w:rFonts w:ascii="Times New Roman" w:hAnsi="Times New Roman"/>
          <w:iCs/>
          <w:sz w:val="24"/>
          <w:szCs w:val="24"/>
          <w:lang w:val="es-ES"/>
        </w:rPr>
        <w:t>.</w:t>
      </w:r>
      <w:r w:rsidRPr="00C91318">
        <w:rPr>
          <w:rFonts w:ascii="Times New Roman" w:hAnsi="Times New Roman"/>
          <w:b/>
          <w:iCs/>
          <w:sz w:val="24"/>
          <w:szCs w:val="24"/>
          <w:lang w:val="es-ES"/>
        </w:rPr>
        <w:t xml:space="preserve"> </w:t>
      </w:r>
      <w:proofErr w:type="spellStart"/>
      <w:r w:rsidR="00DF4AA0" w:rsidRPr="00C91318">
        <w:rPr>
          <w:rFonts w:ascii="Times New Roman" w:hAnsi="Times New Roman"/>
          <w:iCs/>
          <w:sz w:val="24"/>
          <w:szCs w:val="24"/>
          <w:lang w:val="es-ES"/>
        </w:rPr>
        <w:t>Disponível</w:t>
      </w:r>
      <w:proofErr w:type="spellEnd"/>
      <w:r w:rsidR="00DF4AA0" w:rsidRPr="00C91318">
        <w:rPr>
          <w:rFonts w:ascii="Times New Roman" w:hAnsi="Times New Roman"/>
          <w:iCs/>
          <w:sz w:val="24"/>
          <w:szCs w:val="24"/>
          <w:lang w:val="es-ES"/>
        </w:rPr>
        <w:t xml:space="preserve"> em</w:t>
      </w:r>
      <w:r w:rsidR="00DF4AA0" w:rsidRPr="00C91318">
        <w:rPr>
          <w:rFonts w:ascii="Times New Roman" w:hAnsi="Times New Roman"/>
          <w:b/>
          <w:iCs/>
          <w:sz w:val="24"/>
          <w:szCs w:val="24"/>
          <w:lang w:val="es-ES"/>
        </w:rPr>
        <w:t xml:space="preserve"> </w:t>
      </w:r>
      <w:r w:rsidR="00DF4AA0" w:rsidRPr="00C91318">
        <w:rPr>
          <w:rFonts w:ascii="Times New Roman" w:hAnsi="Times New Roman"/>
          <w:iCs/>
          <w:sz w:val="24"/>
          <w:szCs w:val="24"/>
          <w:lang w:val="es-ES"/>
        </w:rPr>
        <w:t xml:space="preserve">https://www.mcgill.ca/mjsdl/jsdlponline/volume-72-2011. </w:t>
      </w:r>
      <w:proofErr w:type="spellStart"/>
      <w:r w:rsidR="00DF4AA0" w:rsidRPr="00C91318">
        <w:rPr>
          <w:rFonts w:ascii="Times New Roman" w:hAnsi="Times New Roman"/>
          <w:iCs/>
          <w:sz w:val="24"/>
          <w:szCs w:val="24"/>
          <w:lang w:val="es-ES"/>
        </w:rPr>
        <w:t>Acessado</w:t>
      </w:r>
      <w:proofErr w:type="spellEnd"/>
      <w:r w:rsidR="00DF4AA0" w:rsidRPr="00C91318">
        <w:rPr>
          <w:rFonts w:ascii="Times New Roman" w:hAnsi="Times New Roman"/>
          <w:iCs/>
          <w:sz w:val="24"/>
          <w:szCs w:val="24"/>
          <w:lang w:val="es-ES"/>
        </w:rPr>
        <w:t xml:space="preserve"> em 17/07/2018. </w:t>
      </w:r>
    </w:p>
    <w:p w14:paraId="2A83787A" w14:textId="247D5334" w:rsidR="00C91318" w:rsidRPr="004C2EDC" w:rsidRDefault="00C91318" w:rsidP="00160AB5">
      <w:pPr>
        <w:pStyle w:val="Prrafodelista"/>
        <w:spacing w:after="0" w:line="360" w:lineRule="auto"/>
        <w:ind w:left="0"/>
        <w:jc w:val="both"/>
        <w:rPr>
          <w:rFonts w:ascii="Times New Roman" w:hAnsi="Times New Roman"/>
          <w:sz w:val="24"/>
          <w:szCs w:val="24"/>
          <w:lang w:val="es-ES"/>
        </w:rPr>
      </w:pPr>
      <w:r w:rsidRPr="00C91318">
        <w:rPr>
          <w:rFonts w:ascii="Times New Roman" w:hAnsi="Times New Roman"/>
          <w:iCs/>
          <w:sz w:val="24"/>
          <w:szCs w:val="24"/>
          <w:lang w:val="es-ES"/>
        </w:rPr>
        <w:t xml:space="preserve">__________. </w:t>
      </w:r>
      <w:r w:rsidRPr="00C91318">
        <w:rPr>
          <w:rFonts w:ascii="Times New Roman" w:hAnsi="Times New Roman"/>
          <w:b/>
          <w:color w:val="1A1A1A"/>
          <w:sz w:val="24"/>
          <w:szCs w:val="24"/>
          <w:lang w:val="es-ES"/>
        </w:rPr>
        <w:t xml:space="preserve">Deep Sea </w:t>
      </w:r>
      <w:proofErr w:type="spellStart"/>
      <w:r w:rsidRPr="00C91318">
        <w:rPr>
          <w:rFonts w:ascii="Times New Roman" w:hAnsi="Times New Roman"/>
          <w:b/>
          <w:color w:val="1A1A1A"/>
          <w:sz w:val="24"/>
          <w:szCs w:val="24"/>
          <w:lang w:val="es-ES"/>
        </w:rPr>
        <w:t>Mining</w:t>
      </w:r>
      <w:proofErr w:type="spellEnd"/>
      <w:r w:rsidRPr="00C91318">
        <w:rPr>
          <w:rFonts w:ascii="Times New Roman" w:hAnsi="Times New Roman"/>
          <w:b/>
          <w:color w:val="1A1A1A"/>
          <w:sz w:val="24"/>
          <w:szCs w:val="24"/>
          <w:lang w:val="es-ES"/>
        </w:rPr>
        <w:t xml:space="preserve"> and </w:t>
      </w:r>
      <w:proofErr w:type="spellStart"/>
      <w:r w:rsidRPr="00C91318">
        <w:rPr>
          <w:rFonts w:ascii="Times New Roman" w:hAnsi="Times New Roman"/>
          <w:b/>
          <w:color w:val="1A1A1A"/>
          <w:sz w:val="24"/>
          <w:szCs w:val="24"/>
          <w:lang w:val="es-ES"/>
        </w:rPr>
        <w:t>the</w:t>
      </w:r>
      <w:proofErr w:type="spellEnd"/>
      <w:r w:rsidRPr="00C91318">
        <w:rPr>
          <w:rFonts w:ascii="Times New Roman" w:hAnsi="Times New Roman"/>
          <w:b/>
          <w:color w:val="1A1A1A"/>
          <w:sz w:val="24"/>
          <w:szCs w:val="24"/>
          <w:lang w:val="es-ES"/>
        </w:rPr>
        <w:t xml:space="preserve"> Legal </w:t>
      </w:r>
      <w:proofErr w:type="spellStart"/>
      <w:r w:rsidRPr="00C91318">
        <w:rPr>
          <w:rFonts w:ascii="Times New Roman" w:hAnsi="Times New Roman"/>
          <w:b/>
          <w:color w:val="1A1A1A"/>
          <w:sz w:val="24"/>
          <w:szCs w:val="24"/>
          <w:lang w:val="es-ES"/>
        </w:rPr>
        <w:t>Regime</w:t>
      </w:r>
      <w:proofErr w:type="spellEnd"/>
      <w:r w:rsidRPr="00C91318">
        <w:rPr>
          <w:rFonts w:ascii="Times New Roman" w:hAnsi="Times New Roman"/>
          <w:b/>
          <w:color w:val="1A1A1A"/>
          <w:sz w:val="24"/>
          <w:szCs w:val="24"/>
          <w:lang w:val="es-ES"/>
        </w:rPr>
        <w:t xml:space="preserve"> </w:t>
      </w:r>
      <w:proofErr w:type="spellStart"/>
      <w:r w:rsidRPr="00C91318">
        <w:rPr>
          <w:rFonts w:ascii="Times New Roman" w:hAnsi="Times New Roman"/>
          <w:b/>
          <w:color w:val="1A1A1A"/>
          <w:sz w:val="24"/>
          <w:szCs w:val="24"/>
          <w:lang w:val="es-ES"/>
        </w:rPr>
        <w:t>Governing</w:t>
      </w:r>
      <w:proofErr w:type="spellEnd"/>
      <w:r w:rsidRPr="00C91318">
        <w:rPr>
          <w:rFonts w:ascii="Times New Roman" w:hAnsi="Times New Roman"/>
          <w:b/>
          <w:color w:val="1A1A1A"/>
          <w:sz w:val="24"/>
          <w:szCs w:val="24"/>
          <w:lang w:val="es-ES"/>
        </w:rPr>
        <w:t xml:space="preserve"> </w:t>
      </w:r>
      <w:proofErr w:type="spellStart"/>
      <w:r w:rsidRPr="00C91318">
        <w:rPr>
          <w:rFonts w:ascii="Times New Roman" w:hAnsi="Times New Roman"/>
          <w:b/>
          <w:color w:val="1A1A1A"/>
          <w:sz w:val="24"/>
          <w:szCs w:val="24"/>
          <w:lang w:val="es-ES"/>
        </w:rPr>
        <w:t>Seabed</w:t>
      </w:r>
      <w:proofErr w:type="spellEnd"/>
      <w:r w:rsidRPr="00C91318">
        <w:rPr>
          <w:rFonts w:ascii="Times New Roman" w:hAnsi="Times New Roman"/>
          <w:b/>
          <w:color w:val="1A1A1A"/>
          <w:sz w:val="24"/>
          <w:szCs w:val="24"/>
          <w:lang w:val="es-ES"/>
        </w:rPr>
        <w:t xml:space="preserve"> Mineral </w:t>
      </w:r>
      <w:proofErr w:type="spellStart"/>
      <w:r w:rsidRPr="00C91318">
        <w:rPr>
          <w:rFonts w:ascii="Times New Roman" w:hAnsi="Times New Roman"/>
          <w:b/>
          <w:color w:val="1A1A1A"/>
          <w:sz w:val="24"/>
          <w:szCs w:val="24"/>
          <w:lang w:val="es-ES"/>
        </w:rPr>
        <w:t>Resources</w:t>
      </w:r>
      <w:proofErr w:type="spellEnd"/>
      <w:r w:rsidRPr="00C91318">
        <w:rPr>
          <w:rFonts w:ascii="Times New Roman" w:hAnsi="Times New Roman"/>
          <w:b/>
          <w:color w:val="1A1A1A"/>
          <w:sz w:val="24"/>
          <w:szCs w:val="24"/>
          <w:lang w:val="es-ES"/>
        </w:rPr>
        <w:t xml:space="preserve"> </w:t>
      </w:r>
      <w:proofErr w:type="spellStart"/>
      <w:r w:rsidRPr="00C91318">
        <w:rPr>
          <w:rFonts w:ascii="Times New Roman" w:hAnsi="Times New Roman"/>
          <w:b/>
          <w:color w:val="1A1A1A"/>
          <w:sz w:val="24"/>
          <w:szCs w:val="24"/>
          <w:lang w:val="es-ES"/>
        </w:rPr>
        <w:t>beyond</w:t>
      </w:r>
      <w:proofErr w:type="spellEnd"/>
      <w:r w:rsidRPr="00C91318">
        <w:rPr>
          <w:rFonts w:ascii="Times New Roman" w:hAnsi="Times New Roman"/>
          <w:b/>
          <w:color w:val="1A1A1A"/>
          <w:sz w:val="24"/>
          <w:szCs w:val="24"/>
          <w:lang w:val="es-ES"/>
        </w:rPr>
        <w:t xml:space="preserve"> </w:t>
      </w:r>
      <w:proofErr w:type="spellStart"/>
      <w:r w:rsidRPr="00C91318">
        <w:rPr>
          <w:rFonts w:ascii="Times New Roman" w:hAnsi="Times New Roman"/>
          <w:b/>
          <w:color w:val="1A1A1A"/>
          <w:sz w:val="24"/>
          <w:szCs w:val="24"/>
          <w:lang w:val="es-ES"/>
        </w:rPr>
        <w:t>National</w:t>
      </w:r>
      <w:proofErr w:type="spellEnd"/>
      <w:r w:rsidRPr="00C91318">
        <w:rPr>
          <w:rFonts w:ascii="Times New Roman" w:hAnsi="Times New Roman"/>
          <w:b/>
          <w:color w:val="1A1A1A"/>
          <w:sz w:val="24"/>
          <w:szCs w:val="24"/>
          <w:lang w:val="es-ES"/>
        </w:rPr>
        <w:t xml:space="preserve"> </w:t>
      </w:r>
      <w:proofErr w:type="spellStart"/>
      <w:r w:rsidRPr="00C91318">
        <w:rPr>
          <w:rFonts w:ascii="Times New Roman" w:hAnsi="Times New Roman"/>
          <w:b/>
          <w:color w:val="1A1A1A"/>
          <w:sz w:val="24"/>
          <w:szCs w:val="24"/>
          <w:lang w:val="es-ES"/>
        </w:rPr>
        <w:t>Jurisdiction</w:t>
      </w:r>
      <w:proofErr w:type="spellEnd"/>
      <w:r w:rsidRPr="00C91318">
        <w:rPr>
          <w:rFonts w:ascii="Times New Roman" w:hAnsi="Times New Roman"/>
          <w:b/>
          <w:color w:val="1A1A1A"/>
          <w:sz w:val="24"/>
          <w:szCs w:val="24"/>
          <w:lang w:val="es-ES"/>
        </w:rPr>
        <w:t>.</w:t>
      </w:r>
      <w:r>
        <w:rPr>
          <w:rFonts w:ascii="Times New Roman" w:hAnsi="Times New Roman"/>
          <w:color w:val="1A1A1A"/>
          <w:sz w:val="24"/>
          <w:szCs w:val="24"/>
          <w:lang w:val="es-ES"/>
        </w:rPr>
        <w:t xml:space="preserve"> </w:t>
      </w:r>
      <w:proofErr w:type="spellStart"/>
      <w:r w:rsidRPr="00C91318">
        <w:rPr>
          <w:rFonts w:ascii="Times New Roman" w:hAnsi="Times New Roman"/>
          <w:sz w:val="24"/>
          <w:szCs w:val="24"/>
          <w:lang w:val="es-ES"/>
        </w:rPr>
        <w:t>Paper</w:t>
      </w:r>
      <w:proofErr w:type="spellEnd"/>
      <w:r w:rsidRPr="00C91318">
        <w:rPr>
          <w:rFonts w:ascii="Times New Roman" w:hAnsi="Times New Roman"/>
          <w:sz w:val="24"/>
          <w:szCs w:val="24"/>
          <w:lang w:val="es-ES"/>
        </w:rPr>
        <w:t xml:space="preserve"> </w:t>
      </w:r>
      <w:proofErr w:type="spellStart"/>
      <w:r w:rsidRPr="00C91318">
        <w:rPr>
          <w:rFonts w:ascii="Times New Roman" w:hAnsi="Times New Roman"/>
          <w:sz w:val="24"/>
          <w:szCs w:val="24"/>
          <w:lang w:val="es-ES"/>
        </w:rPr>
        <w:t>given</w:t>
      </w:r>
      <w:proofErr w:type="spellEnd"/>
      <w:r w:rsidRPr="00C91318">
        <w:rPr>
          <w:rFonts w:ascii="Times New Roman" w:hAnsi="Times New Roman"/>
          <w:sz w:val="24"/>
          <w:szCs w:val="24"/>
          <w:lang w:val="es-ES"/>
        </w:rPr>
        <w:t xml:space="preserve"> at </w:t>
      </w:r>
      <w:proofErr w:type="spellStart"/>
      <w:r w:rsidRPr="00C91318">
        <w:rPr>
          <w:rFonts w:ascii="Times New Roman" w:hAnsi="Times New Roman"/>
          <w:sz w:val="24"/>
          <w:szCs w:val="24"/>
          <w:lang w:val="es-ES"/>
        </w:rPr>
        <w:t>the</w:t>
      </w:r>
      <w:proofErr w:type="spellEnd"/>
      <w:r w:rsidRPr="00C91318">
        <w:rPr>
          <w:rFonts w:ascii="Times New Roman" w:hAnsi="Times New Roman"/>
          <w:sz w:val="24"/>
          <w:szCs w:val="24"/>
          <w:lang w:val="es-ES"/>
        </w:rPr>
        <w:t xml:space="preserve"> inaugural </w:t>
      </w:r>
      <w:proofErr w:type="spellStart"/>
      <w:r w:rsidRPr="00C91318">
        <w:rPr>
          <w:rFonts w:ascii="Times New Roman" w:hAnsi="Times New Roman"/>
          <w:sz w:val="24"/>
          <w:szCs w:val="24"/>
          <w:lang w:val="es-ES"/>
        </w:rPr>
        <w:t>Lunchtime</w:t>
      </w:r>
      <w:proofErr w:type="spellEnd"/>
      <w:r w:rsidRPr="00C91318">
        <w:rPr>
          <w:rFonts w:ascii="Times New Roman" w:hAnsi="Times New Roman"/>
          <w:sz w:val="24"/>
          <w:szCs w:val="24"/>
          <w:lang w:val="es-ES"/>
        </w:rPr>
        <w:t xml:space="preserve"> </w:t>
      </w:r>
      <w:proofErr w:type="spellStart"/>
      <w:r w:rsidRPr="00C91318">
        <w:rPr>
          <w:rFonts w:ascii="Times New Roman" w:hAnsi="Times New Roman"/>
          <w:sz w:val="24"/>
          <w:szCs w:val="24"/>
          <w:lang w:val="es-ES"/>
        </w:rPr>
        <w:t>Lecture</w:t>
      </w:r>
      <w:proofErr w:type="spellEnd"/>
      <w:r w:rsidRPr="00C91318">
        <w:rPr>
          <w:rFonts w:ascii="Times New Roman" w:hAnsi="Times New Roman"/>
          <w:sz w:val="24"/>
          <w:szCs w:val="24"/>
          <w:lang w:val="es-ES"/>
        </w:rPr>
        <w:t xml:space="preserve"> at Concordia </w:t>
      </w:r>
      <w:proofErr w:type="spellStart"/>
      <w:r w:rsidRPr="00C91318">
        <w:rPr>
          <w:rFonts w:ascii="Times New Roman" w:hAnsi="Times New Roman"/>
          <w:sz w:val="24"/>
          <w:szCs w:val="24"/>
          <w:lang w:val="es-ES"/>
        </w:rPr>
        <w:t>University</w:t>
      </w:r>
      <w:proofErr w:type="spellEnd"/>
      <w:r w:rsidRPr="00C91318">
        <w:rPr>
          <w:rFonts w:ascii="Times New Roman" w:hAnsi="Times New Roman"/>
          <w:sz w:val="24"/>
          <w:szCs w:val="24"/>
          <w:lang w:val="es-ES"/>
        </w:rPr>
        <w:t xml:space="preserve"> </w:t>
      </w:r>
      <w:proofErr w:type="spellStart"/>
      <w:r w:rsidRPr="00C91318">
        <w:rPr>
          <w:rFonts w:ascii="Times New Roman" w:hAnsi="Times New Roman"/>
          <w:sz w:val="24"/>
          <w:szCs w:val="24"/>
          <w:lang w:val="es-ES"/>
        </w:rPr>
        <w:t>School</w:t>
      </w:r>
      <w:proofErr w:type="spellEnd"/>
      <w:r w:rsidRPr="00C91318">
        <w:rPr>
          <w:rFonts w:ascii="Times New Roman" w:hAnsi="Times New Roman"/>
          <w:sz w:val="24"/>
          <w:szCs w:val="24"/>
          <w:lang w:val="es-ES"/>
        </w:rPr>
        <w:t xml:space="preserve"> of </w:t>
      </w:r>
      <w:proofErr w:type="spellStart"/>
      <w:r w:rsidRPr="00C91318">
        <w:rPr>
          <w:rFonts w:ascii="Times New Roman" w:hAnsi="Times New Roman"/>
          <w:sz w:val="24"/>
          <w:szCs w:val="24"/>
          <w:lang w:val="es-ES"/>
        </w:rPr>
        <w:t>Law</w:t>
      </w:r>
      <w:proofErr w:type="spellEnd"/>
      <w:r w:rsidRPr="00C91318">
        <w:rPr>
          <w:rFonts w:ascii="Times New Roman" w:hAnsi="Times New Roman"/>
          <w:sz w:val="24"/>
          <w:szCs w:val="24"/>
          <w:lang w:val="es-ES"/>
        </w:rPr>
        <w:t>.</w:t>
      </w:r>
      <w:r w:rsidRPr="00C91318">
        <w:rPr>
          <w:rFonts w:ascii="Times New Roman" w:hAnsi="Times New Roman"/>
          <w:color w:val="1A1A1A"/>
          <w:sz w:val="24"/>
          <w:szCs w:val="24"/>
          <w:lang w:val="es-ES"/>
        </w:rPr>
        <w:t xml:space="preserve"> (August 6, 2013). </w:t>
      </w:r>
      <w:proofErr w:type="spellStart"/>
      <w:r w:rsidRPr="00C91318">
        <w:rPr>
          <w:rFonts w:ascii="Times New Roman" w:hAnsi="Times New Roman"/>
          <w:color w:val="1A1A1A"/>
          <w:sz w:val="24"/>
          <w:szCs w:val="24"/>
          <w:lang w:val="es-ES"/>
        </w:rPr>
        <w:t>Disponível</w:t>
      </w:r>
      <w:proofErr w:type="spellEnd"/>
      <w:r w:rsidRPr="00C91318">
        <w:rPr>
          <w:rFonts w:ascii="Times New Roman" w:hAnsi="Times New Roman"/>
          <w:color w:val="1A1A1A"/>
          <w:sz w:val="24"/>
          <w:szCs w:val="24"/>
          <w:lang w:val="es-ES"/>
        </w:rPr>
        <w:t xml:space="preserve"> em </w:t>
      </w:r>
      <w:hyperlink r:id="rId9" w:history="1">
        <w:r w:rsidRPr="004C2EDC">
          <w:rPr>
            <w:rFonts w:ascii="Times New Roman" w:hAnsi="Times New Roman"/>
            <w:sz w:val="24"/>
            <w:szCs w:val="24"/>
            <w:lang w:val="es-ES"/>
          </w:rPr>
          <w:t>https://ssrn.com/abstract=2419787</w:t>
        </w:r>
      </w:hyperlink>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Acessado</w:t>
      </w:r>
      <w:proofErr w:type="spellEnd"/>
      <w:r w:rsidRPr="004C2EDC">
        <w:rPr>
          <w:rFonts w:ascii="Times New Roman" w:hAnsi="Times New Roman"/>
          <w:sz w:val="24"/>
          <w:szCs w:val="24"/>
          <w:lang w:val="es-ES"/>
        </w:rPr>
        <w:t xml:space="preserve"> em 18 de </w:t>
      </w:r>
      <w:proofErr w:type="spellStart"/>
      <w:r w:rsidRPr="004C2EDC">
        <w:rPr>
          <w:rFonts w:ascii="Times New Roman" w:hAnsi="Times New Roman"/>
          <w:sz w:val="24"/>
          <w:szCs w:val="24"/>
          <w:lang w:val="es-ES"/>
        </w:rPr>
        <w:t>julho</w:t>
      </w:r>
      <w:proofErr w:type="spellEnd"/>
      <w:r w:rsidRPr="004C2EDC">
        <w:rPr>
          <w:rFonts w:ascii="Times New Roman" w:hAnsi="Times New Roman"/>
          <w:sz w:val="24"/>
          <w:szCs w:val="24"/>
          <w:lang w:val="es-ES"/>
        </w:rPr>
        <w:t xml:space="preserve"> de 2018. </w:t>
      </w:r>
    </w:p>
    <w:p w14:paraId="09E4F4FF" w14:textId="6DB4E48A" w:rsidR="008E46B6" w:rsidRPr="004C2EDC" w:rsidRDefault="008E46B6" w:rsidP="00160AB5">
      <w:pPr>
        <w:pStyle w:val="Prrafodelista"/>
        <w:spacing w:after="0" w:line="360" w:lineRule="auto"/>
        <w:ind w:left="0"/>
        <w:jc w:val="both"/>
        <w:rPr>
          <w:rFonts w:ascii="Times New Roman" w:hAnsi="Times New Roman"/>
          <w:sz w:val="24"/>
          <w:szCs w:val="24"/>
          <w:lang w:val="es-ES"/>
        </w:rPr>
      </w:pPr>
      <w:r w:rsidRPr="004C2EDC">
        <w:rPr>
          <w:rFonts w:ascii="Times New Roman" w:hAnsi="Times New Roman"/>
          <w:sz w:val="24"/>
          <w:szCs w:val="24"/>
          <w:lang w:val="es-ES"/>
        </w:rPr>
        <w:t xml:space="preserve">ARAÚJO JÚNIOR, </w:t>
      </w:r>
      <w:proofErr w:type="spellStart"/>
      <w:r w:rsidRPr="004C2EDC">
        <w:rPr>
          <w:rFonts w:ascii="Times New Roman" w:hAnsi="Times New Roman"/>
          <w:sz w:val="24"/>
          <w:szCs w:val="24"/>
          <w:lang w:val="es-ES"/>
        </w:rPr>
        <w:t>Luíz</w:t>
      </w:r>
      <w:proofErr w:type="spellEnd"/>
      <w:r w:rsidRPr="004C2EDC">
        <w:rPr>
          <w:rFonts w:ascii="Times New Roman" w:hAnsi="Times New Roman"/>
          <w:sz w:val="24"/>
          <w:szCs w:val="24"/>
          <w:lang w:val="es-ES"/>
        </w:rPr>
        <w:t xml:space="preserve"> Ricardo de; OLIVEIRA; </w:t>
      </w:r>
      <w:proofErr w:type="spellStart"/>
      <w:r w:rsidRPr="004C2EDC">
        <w:rPr>
          <w:rFonts w:ascii="Times New Roman" w:hAnsi="Times New Roman"/>
          <w:sz w:val="24"/>
          <w:szCs w:val="24"/>
          <w:lang w:val="es-ES"/>
        </w:rPr>
        <w:t>Liziane</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Paixão</w:t>
      </w:r>
      <w:proofErr w:type="spellEnd"/>
      <w:r w:rsidRPr="004C2EDC">
        <w:rPr>
          <w:rFonts w:ascii="Times New Roman" w:hAnsi="Times New Roman"/>
          <w:sz w:val="24"/>
          <w:szCs w:val="24"/>
          <w:lang w:val="es-ES"/>
        </w:rPr>
        <w:t xml:space="preserve"> Silva; PORTO, Matheus Macedo Lima; LINHARES, Hannah Silva. A Área para </w:t>
      </w:r>
      <w:proofErr w:type="spellStart"/>
      <w:r w:rsidRPr="004C2EDC">
        <w:rPr>
          <w:rFonts w:ascii="Times New Roman" w:hAnsi="Times New Roman"/>
          <w:sz w:val="24"/>
          <w:szCs w:val="24"/>
          <w:lang w:val="es-ES"/>
        </w:rPr>
        <w:t>além</w:t>
      </w:r>
      <w:proofErr w:type="spellEnd"/>
      <w:r w:rsidRPr="004C2EDC">
        <w:rPr>
          <w:rFonts w:ascii="Times New Roman" w:hAnsi="Times New Roman"/>
          <w:sz w:val="24"/>
          <w:szCs w:val="24"/>
          <w:lang w:val="es-ES"/>
        </w:rPr>
        <w:t xml:space="preserve"> das </w:t>
      </w:r>
      <w:proofErr w:type="spellStart"/>
      <w:r w:rsidRPr="004C2EDC">
        <w:rPr>
          <w:rFonts w:ascii="Times New Roman" w:hAnsi="Times New Roman"/>
          <w:sz w:val="24"/>
          <w:szCs w:val="24"/>
          <w:lang w:val="es-ES"/>
        </w:rPr>
        <w:t>jurisdições</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nacionais</w:t>
      </w:r>
      <w:proofErr w:type="spellEnd"/>
      <w:r w:rsidRPr="004C2EDC">
        <w:rPr>
          <w:rFonts w:ascii="Times New Roman" w:hAnsi="Times New Roman"/>
          <w:sz w:val="24"/>
          <w:szCs w:val="24"/>
          <w:lang w:val="es-ES"/>
        </w:rPr>
        <w:t xml:space="preserve"> e </w:t>
      </w:r>
      <w:proofErr w:type="spellStart"/>
      <w:r w:rsidRPr="004C2EDC">
        <w:rPr>
          <w:rFonts w:ascii="Times New Roman" w:hAnsi="Times New Roman"/>
          <w:sz w:val="24"/>
          <w:szCs w:val="24"/>
          <w:lang w:val="es-ES"/>
        </w:rPr>
        <w:t>seu</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regime</w:t>
      </w:r>
      <w:proofErr w:type="spellEnd"/>
      <w:r w:rsidRPr="004C2EDC">
        <w:rPr>
          <w:rFonts w:ascii="Times New Roman" w:hAnsi="Times New Roman"/>
          <w:sz w:val="24"/>
          <w:szCs w:val="24"/>
          <w:lang w:val="es-ES"/>
        </w:rPr>
        <w:t xml:space="preserve"> jurídico. In: BORGES, Thiago Carvalho; ZANELLA, Tiago V.; TOLEDO, André de Paiva; SUBTIL, Leonardo de Camargo</w:t>
      </w:r>
      <w:r w:rsidR="0064512B" w:rsidRPr="004C2EDC">
        <w:rPr>
          <w:rFonts w:ascii="Times New Roman" w:hAnsi="Times New Roman"/>
          <w:sz w:val="24"/>
          <w:szCs w:val="24"/>
          <w:lang w:val="es-ES"/>
        </w:rPr>
        <w:t xml:space="preserve">; BORGES, </w:t>
      </w:r>
      <w:proofErr w:type="spellStart"/>
      <w:r w:rsidR="0064512B" w:rsidRPr="004C2EDC">
        <w:rPr>
          <w:rFonts w:ascii="Times New Roman" w:hAnsi="Times New Roman"/>
          <w:sz w:val="24"/>
          <w:szCs w:val="24"/>
          <w:lang w:val="es-ES"/>
        </w:rPr>
        <w:t>Orlindo</w:t>
      </w:r>
      <w:proofErr w:type="spellEnd"/>
      <w:r w:rsidR="0064512B" w:rsidRPr="004C2EDC">
        <w:rPr>
          <w:rFonts w:ascii="Times New Roman" w:hAnsi="Times New Roman"/>
          <w:sz w:val="24"/>
          <w:szCs w:val="24"/>
          <w:lang w:val="es-ES"/>
        </w:rPr>
        <w:t xml:space="preserve"> Francisco. </w:t>
      </w:r>
      <w:proofErr w:type="spellStart"/>
      <w:r w:rsidR="0064512B" w:rsidRPr="004C2EDC">
        <w:rPr>
          <w:rFonts w:ascii="Times New Roman" w:hAnsi="Times New Roman"/>
          <w:b/>
          <w:sz w:val="24"/>
          <w:szCs w:val="24"/>
          <w:lang w:val="es-ES"/>
        </w:rPr>
        <w:t>Direito</w:t>
      </w:r>
      <w:proofErr w:type="spellEnd"/>
      <w:r w:rsidR="0064512B" w:rsidRPr="004C2EDC">
        <w:rPr>
          <w:rFonts w:ascii="Times New Roman" w:hAnsi="Times New Roman"/>
          <w:b/>
          <w:sz w:val="24"/>
          <w:szCs w:val="24"/>
          <w:lang w:val="es-ES"/>
        </w:rPr>
        <w:t xml:space="preserve"> do Mar: </w:t>
      </w:r>
      <w:proofErr w:type="spellStart"/>
      <w:r w:rsidR="0064512B" w:rsidRPr="004C2EDC">
        <w:rPr>
          <w:rFonts w:ascii="Times New Roman" w:hAnsi="Times New Roman"/>
          <w:b/>
          <w:sz w:val="24"/>
          <w:szCs w:val="24"/>
          <w:lang w:val="es-ES"/>
        </w:rPr>
        <w:t>Reflexões</w:t>
      </w:r>
      <w:proofErr w:type="spellEnd"/>
      <w:r w:rsidR="0064512B" w:rsidRPr="004C2EDC">
        <w:rPr>
          <w:rFonts w:ascii="Times New Roman" w:hAnsi="Times New Roman"/>
          <w:b/>
          <w:sz w:val="24"/>
          <w:szCs w:val="24"/>
          <w:lang w:val="es-ES"/>
        </w:rPr>
        <w:t xml:space="preserve">, </w:t>
      </w:r>
      <w:proofErr w:type="spellStart"/>
      <w:r w:rsidR="0064512B" w:rsidRPr="004C2EDC">
        <w:rPr>
          <w:rFonts w:ascii="Times New Roman" w:hAnsi="Times New Roman"/>
          <w:b/>
          <w:sz w:val="24"/>
          <w:szCs w:val="24"/>
          <w:lang w:val="es-ES"/>
        </w:rPr>
        <w:t>Tendências</w:t>
      </w:r>
      <w:proofErr w:type="spellEnd"/>
      <w:r w:rsidR="0064512B" w:rsidRPr="004C2EDC">
        <w:rPr>
          <w:rFonts w:ascii="Times New Roman" w:hAnsi="Times New Roman"/>
          <w:b/>
          <w:sz w:val="24"/>
          <w:szCs w:val="24"/>
          <w:lang w:val="es-ES"/>
        </w:rPr>
        <w:t xml:space="preserve"> e Perspectivas.</w:t>
      </w:r>
      <w:r w:rsidR="0064512B" w:rsidRPr="004C2EDC">
        <w:rPr>
          <w:rFonts w:ascii="Times New Roman" w:hAnsi="Times New Roman"/>
          <w:sz w:val="24"/>
          <w:szCs w:val="24"/>
          <w:lang w:val="es-ES"/>
        </w:rPr>
        <w:t xml:space="preserve"> </w:t>
      </w:r>
      <w:proofErr w:type="spellStart"/>
      <w:r w:rsidR="0064512B" w:rsidRPr="004C2EDC">
        <w:rPr>
          <w:rFonts w:ascii="Times New Roman" w:hAnsi="Times New Roman"/>
          <w:sz w:val="24"/>
          <w:szCs w:val="24"/>
          <w:lang w:val="es-ES"/>
        </w:rPr>
        <w:t>Volume</w:t>
      </w:r>
      <w:proofErr w:type="spellEnd"/>
      <w:r w:rsidR="0064512B" w:rsidRPr="004C2EDC">
        <w:rPr>
          <w:rFonts w:ascii="Times New Roman" w:hAnsi="Times New Roman"/>
          <w:sz w:val="24"/>
          <w:szCs w:val="24"/>
          <w:lang w:val="es-ES"/>
        </w:rPr>
        <w:t xml:space="preserve"> 1. Belo Horizonte: Editora </w:t>
      </w:r>
      <w:proofErr w:type="spellStart"/>
      <w:r w:rsidR="0064512B" w:rsidRPr="004C2EDC">
        <w:rPr>
          <w:rFonts w:ascii="Times New Roman" w:hAnsi="Times New Roman"/>
          <w:sz w:val="24"/>
          <w:szCs w:val="24"/>
          <w:lang w:val="es-ES"/>
        </w:rPr>
        <w:t>D’Plácido</w:t>
      </w:r>
      <w:proofErr w:type="spellEnd"/>
      <w:r w:rsidR="0064512B" w:rsidRPr="004C2EDC">
        <w:rPr>
          <w:rFonts w:ascii="Times New Roman" w:hAnsi="Times New Roman"/>
          <w:sz w:val="24"/>
          <w:szCs w:val="24"/>
          <w:lang w:val="es-ES"/>
        </w:rPr>
        <w:t xml:space="preserve">, 2017. </w:t>
      </w:r>
    </w:p>
    <w:p w14:paraId="06506DA8" w14:textId="2187D9E7" w:rsidR="00160AB5" w:rsidRPr="004C2EDC" w:rsidRDefault="00160AB5" w:rsidP="00160AB5">
      <w:pPr>
        <w:widowControl w:val="0"/>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lang w:val="es-ES"/>
        </w:rPr>
        <w:t xml:space="preserve">DOLIDZE, Anna V. </w:t>
      </w:r>
      <w:proofErr w:type="spellStart"/>
      <w:r w:rsidRPr="004C2EDC">
        <w:rPr>
          <w:rFonts w:ascii="Times New Roman" w:hAnsi="Times New Roman"/>
          <w:sz w:val="24"/>
          <w:szCs w:val="24"/>
          <w:lang w:val="es-ES"/>
        </w:rPr>
        <w:t>Advisory</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Opinion</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on</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Responsibility</w:t>
      </w:r>
      <w:proofErr w:type="spellEnd"/>
      <w:r w:rsidRPr="004C2EDC">
        <w:rPr>
          <w:rFonts w:ascii="Times New Roman" w:hAnsi="Times New Roman"/>
          <w:sz w:val="24"/>
          <w:szCs w:val="24"/>
          <w:lang w:val="es-ES"/>
        </w:rPr>
        <w:t xml:space="preserve"> and </w:t>
      </w:r>
      <w:proofErr w:type="spellStart"/>
      <w:r w:rsidRPr="004C2EDC">
        <w:rPr>
          <w:rFonts w:ascii="Times New Roman" w:hAnsi="Times New Roman"/>
          <w:sz w:val="24"/>
          <w:szCs w:val="24"/>
          <w:lang w:val="es-ES"/>
        </w:rPr>
        <w:t>Liability</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for</w:t>
      </w:r>
      <w:proofErr w:type="spellEnd"/>
      <w:r w:rsidRPr="004C2EDC">
        <w:rPr>
          <w:rFonts w:ascii="Times New Roman" w:hAnsi="Times New Roman"/>
          <w:sz w:val="24"/>
          <w:szCs w:val="24"/>
          <w:lang w:val="es-ES"/>
        </w:rPr>
        <w:t xml:space="preserve"> International </w:t>
      </w:r>
      <w:proofErr w:type="spellStart"/>
      <w:r w:rsidRPr="004C2EDC">
        <w:rPr>
          <w:rFonts w:ascii="Times New Roman" w:hAnsi="Times New Roman"/>
          <w:sz w:val="24"/>
          <w:szCs w:val="24"/>
          <w:lang w:val="es-ES"/>
        </w:rPr>
        <w:t>Seabed</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Mining</w:t>
      </w:r>
      <w:proofErr w:type="spellEnd"/>
      <w:r w:rsidRPr="004C2EDC">
        <w:rPr>
          <w:rFonts w:ascii="Times New Roman" w:hAnsi="Times New Roman"/>
          <w:sz w:val="24"/>
          <w:szCs w:val="24"/>
          <w:lang w:val="es-ES"/>
        </w:rPr>
        <w:t xml:space="preserve"> (ITLOS Case No.17) and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Future of NGO </w:t>
      </w:r>
      <w:proofErr w:type="spellStart"/>
      <w:r w:rsidRPr="004C2EDC">
        <w:rPr>
          <w:rFonts w:ascii="Times New Roman" w:hAnsi="Times New Roman"/>
          <w:sz w:val="24"/>
          <w:szCs w:val="24"/>
          <w:lang w:val="es-ES"/>
        </w:rPr>
        <w:t>Participation</w:t>
      </w:r>
      <w:proofErr w:type="spellEnd"/>
      <w:r w:rsidRPr="004C2EDC">
        <w:rPr>
          <w:rFonts w:ascii="Times New Roman" w:hAnsi="Times New Roman"/>
          <w:sz w:val="24"/>
          <w:szCs w:val="24"/>
          <w:lang w:val="es-ES"/>
        </w:rPr>
        <w:t xml:space="preserve"> in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International Legal </w:t>
      </w:r>
      <w:proofErr w:type="spellStart"/>
      <w:r w:rsidRPr="004C2EDC">
        <w:rPr>
          <w:rFonts w:ascii="Times New Roman" w:hAnsi="Times New Roman"/>
          <w:sz w:val="24"/>
          <w:szCs w:val="24"/>
          <w:lang w:val="es-ES"/>
        </w:rPr>
        <w:t>Process</w:t>
      </w:r>
      <w:proofErr w:type="spellEnd"/>
      <w:r w:rsidRPr="004C2EDC">
        <w:rPr>
          <w:rFonts w:ascii="Times New Roman" w:hAnsi="Times New Roman"/>
          <w:sz w:val="24"/>
          <w:szCs w:val="24"/>
          <w:lang w:val="es-ES"/>
        </w:rPr>
        <w:t xml:space="preserve">. In: </w:t>
      </w:r>
      <w:r w:rsidRPr="004C2EDC">
        <w:rPr>
          <w:rFonts w:ascii="Times New Roman" w:hAnsi="Times New Roman"/>
          <w:b/>
          <w:iCs/>
          <w:sz w:val="24"/>
          <w:szCs w:val="24"/>
          <w:lang w:val="es-ES"/>
        </w:rPr>
        <w:t xml:space="preserve">ILSA </w:t>
      </w:r>
      <w:proofErr w:type="spellStart"/>
      <w:r w:rsidRPr="004C2EDC">
        <w:rPr>
          <w:rFonts w:ascii="Times New Roman" w:hAnsi="Times New Roman"/>
          <w:b/>
          <w:iCs/>
          <w:sz w:val="24"/>
          <w:szCs w:val="24"/>
          <w:lang w:val="es-ES"/>
        </w:rPr>
        <w:t>Journal</w:t>
      </w:r>
      <w:proofErr w:type="spellEnd"/>
      <w:r w:rsidRPr="004C2EDC">
        <w:rPr>
          <w:rFonts w:ascii="Times New Roman" w:hAnsi="Times New Roman"/>
          <w:b/>
          <w:iCs/>
          <w:sz w:val="24"/>
          <w:szCs w:val="24"/>
          <w:lang w:val="es-ES"/>
        </w:rPr>
        <w:t xml:space="preserve"> of International &amp; </w:t>
      </w:r>
      <w:proofErr w:type="spellStart"/>
      <w:r w:rsidRPr="004C2EDC">
        <w:rPr>
          <w:rFonts w:ascii="Times New Roman" w:hAnsi="Times New Roman"/>
          <w:b/>
          <w:iCs/>
          <w:sz w:val="24"/>
          <w:szCs w:val="24"/>
          <w:lang w:val="es-ES"/>
        </w:rPr>
        <w:t>Comparative</w:t>
      </w:r>
      <w:proofErr w:type="spellEnd"/>
      <w:r w:rsidRPr="004C2EDC">
        <w:rPr>
          <w:rFonts w:ascii="Times New Roman" w:hAnsi="Times New Roman"/>
          <w:b/>
          <w:iCs/>
          <w:sz w:val="24"/>
          <w:szCs w:val="24"/>
          <w:lang w:val="es-ES"/>
        </w:rPr>
        <w:t xml:space="preserve"> </w:t>
      </w:r>
      <w:proofErr w:type="spellStart"/>
      <w:r w:rsidRPr="004C2EDC">
        <w:rPr>
          <w:rFonts w:ascii="Times New Roman" w:hAnsi="Times New Roman"/>
          <w:b/>
          <w:iCs/>
          <w:sz w:val="24"/>
          <w:szCs w:val="24"/>
          <w:lang w:val="es-ES"/>
        </w:rPr>
        <w:t>Law</w:t>
      </w:r>
      <w:proofErr w:type="spellEnd"/>
      <w:r w:rsidR="00956C9B" w:rsidRPr="004C2EDC">
        <w:rPr>
          <w:rFonts w:ascii="Times New Roman" w:hAnsi="Times New Roman"/>
          <w:b/>
          <w:sz w:val="24"/>
          <w:szCs w:val="24"/>
          <w:lang w:val="es-ES"/>
        </w:rPr>
        <w:t>.</w:t>
      </w:r>
      <w:r w:rsidR="00A27248">
        <w:rPr>
          <w:rFonts w:ascii="Times New Roman" w:hAnsi="Times New Roman"/>
          <w:sz w:val="24"/>
          <w:szCs w:val="24"/>
          <w:lang w:val="es-ES"/>
        </w:rPr>
        <w:t xml:space="preserve"> Vol. 19</w:t>
      </w:r>
      <w:r w:rsidR="00C32A94">
        <w:rPr>
          <w:rFonts w:ascii="Times New Roman" w:hAnsi="Times New Roman"/>
          <w:sz w:val="24"/>
          <w:szCs w:val="24"/>
          <w:lang w:val="es-ES"/>
        </w:rPr>
        <w:t xml:space="preserve">, </w:t>
      </w:r>
      <w:proofErr w:type="spellStart"/>
      <w:r w:rsidR="00C32A94">
        <w:rPr>
          <w:rFonts w:ascii="Times New Roman" w:hAnsi="Times New Roman"/>
          <w:sz w:val="24"/>
          <w:szCs w:val="24"/>
          <w:lang w:val="es-ES"/>
        </w:rPr>
        <w:t>Issue</w:t>
      </w:r>
      <w:proofErr w:type="spellEnd"/>
      <w:r w:rsidR="00C32A94">
        <w:rPr>
          <w:rFonts w:ascii="Times New Roman" w:hAnsi="Times New Roman"/>
          <w:sz w:val="24"/>
          <w:szCs w:val="24"/>
          <w:lang w:val="es-ES"/>
        </w:rPr>
        <w:t xml:space="preserve"> </w:t>
      </w:r>
      <w:r w:rsidRPr="004C2EDC">
        <w:rPr>
          <w:rFonts w:ascii="Times New Roman" w:hAnsi="Times New Roman"/>
          <w:sz w:val="24"/>
          <w:szCs w:val="24"/>
          <w:lang w:val="es-ES"/>
        </w:rPr>
        <w:t>2</w:t>
      </w:r>
      <w:r w:rsidR="00E80F33">
        <w:rPr>
          <w:rFonts w:ascii="Times New Roman" w:hAnsi="Times New Roman"/>
          <w:sz w:val="24"/>
          <w:szCs w:val="24"/>
          <w:lang w:val="es-ES"/>
        </w:rPr>
        <w:t xml:space="preserve"> (2013)</w:t>
      </w:r>
      <w:r w:rsidR="00A27248">
        <w:rPr>
          <w:rFonts w:ascii="Times New Roman" w:hAnsi="Times New Roman"/>
          <w:sz w:val="24"/>
          <w:szCs w:val="24"/>
          <w:lang w:val="es-ES"/>
        </w:rPr>
        <w:t>, pp. 379-418</w:t>
      </w:r>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Disponível</w:t>
      </w:r>
      <w:proofErr w:type="spellEnd"/>
      <w:r w:rsidRPr="004C2EDC">
        <w:rPr>
          <w:rFonts w:ascii="Times New Roman" w:hAnsi="Times New Roman"/>
          <w:sz w:val="24"/>
          <w:szCs w:val="24"/>
          <w:lang w:val="es-ES"/>
        </w:rPr>
        <w:t xml:space="preserve"> em: </w:t>
      </w:r>
      <w:r w:rsidR="00956C9B" w:rsidRPr="004C2EDC">
        <w:rPr>
          <w:rFonts w:ascii="Times New Roman" w:hAnsi="Times New Roman"/>
          <w:sz w:val="24"/>
          <w:szCs w:val="24"/>
          <w:lang w:val="es-ES"/>
        </w:rPr>
        <w:t xml:space="preserve">https://nsuworks.nova.edu/ilsajournal/vol19/iss2/9. </w:t>
      </w:r>
      <w:proofErr w:type="spellStart"/>
      <w:r w:rsidR="00956C9B" w:rsidRPr="004C2EDC">
        <w:rPr>
          <w:rFonts w:ascii="Times New Roman" w:hAnsi="Times New Roman"/>
          <w:sz w:val="24"/>
          <w:szCs w:val="24"/>
          <w:lang w:val="es-ES"/>
        </w:rPr>
        <w:t>Acessado</w:t>
      </w:r>
      <w:proofErr w:type="spellEnd"/>
      <w:r w:rsidR="00956C9B" w:rsidRPr="004C2EDC">
        <w:rPr>
          <w:rFonts w:ascii="Times New Roman" w:hAnsi="Times New Roman"/>
          <w:sz w:val="24"/>
          <w:szCs w:val="24"/>
          <w:lang w:val="es-ES"/>
        </w:rPr>
        <w:t xml:space="preserve"> em 18/08/2018. </w:t>
      </w:r>
    </w:p>
    <w:p w14:paraId="3B6C22DD" w14:textId="0290F5E4" w:rsidR="009C0BF7" w:rsidRPr="004C2EDC" w:rsidRDefault="009C0BF7" w:rsidP="00160AB5">
      <w:pPr>
        <w:widowControl w:val="0"/>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lang w:val="es-ES"/>
        </w:rPr>
        <w:t xml:space="preserve">FRANKX, </w:t>
      </w:r>
      <w:r w:rsidR="000D6861" w:rsidRPr="004C2EDC">
        <w:rPr>
          <w:rFonts w:ascii="Times New Roman" w:hAnsi="Times New Roman"/>
          <w:sz w:val="24"/>
          <w:szCs w:val="24"/>
          <w:lang w:val="es-ES"/>
        </w:rPr>
        <w:t xml:space="preserve">Erik. </w:t>
      </w:r>
      <w:proofErr w:type="spellStart"/>
      <w:r w:rsidR="000D6861" w:rsidRPr="004C2EDC">
        <w:rPr>
          <w:rFonts w:ascii="Times New Roman" w:hAnsi="Times New Roman"/>
          <w:sz w:val="24"/>
          <w:szCs w:val="24"/>
          <w:lang w:val="es-ES"/>
        </w:rPr>
        <w:t>The</w:t>
      </w:r>
      <w:proofErr w:type="spellEnd"/>
      <w:r w:rsidR="000D6861" w:rsidRPr="004C2EDC">
        <w:rPr>
          <w:rFonts w:ascii="Times New Roman" w:hAnsi="Times New Roman"/>
          <w:sz w:val="24"/>
          <w:szCs w:val="24"/>
          <w:lang w:val="es-ES"/>
        </w:rPr>
        <w:t xml:space="preserve"> International </w:t>
      </w:r>
      <w:proofErr w:type="spellStart"/>
      <w:r w:rsidR="000D6861" w:rsidRPr="004C2EDC">
        <w:rPr>
          <w:rFonts w:ascii="Times New Roman" w:hAnsi="Times New Roman"/>
          <w:sz w:val="24"/>
          <w:szCs w:val="24"/>
          <w:lang w:val="es-ES"/>
        </w:rPr>
        <w:t>Seabed</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Authority</w:t>
      </w:r>
      <w:proofErr w:type="spellEnd"/>
      <w:r w:rsidR="000D6861" w:rsidRPr="004C2EDC">
        <w:rPr>
          <w:rFonts w:ascii="Times New Roman" w:hAnsi="Times New Roman"/>
          <w:sz w:val="24"/>
          <w:szCs w:val="24"/>
          <w:lang w:val="es-ES"/>
        </w:rPr>
        <w:t xml:space="preserve"> and </w:t>
      </w:r>
      <w:proofErr w:type="spellStart"/>
      <w:r w:rsidR="000D6861" w:rsidRPr="004C2EDC">
        <w:rPr>
          <w:rFonts w:ascii="Times New Roman" w:hAnsi="Times New Roman"/>
          <w:sz w:val="24"/>
          <w:szCs w:val="24"/>
          <w:lang w:val="es-ES"/>
        </w:rPr>
        <w:t>the</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Common</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Heritage</w:t>
      </w:r>
      <w:proofErr w:type="spellEnd"/>
      <w:r w:rsidR="000D6861" w:rsidRPr="004C2EDC">
        <w:rPr>
          <w:rFonts w:ascii="Times New Roman" w:hAnsi="Times New Roman"/>
          <w:sz w:val="24"/>
          <w:szCs w:val="24"/>
          <w:lang w:val="es-ES"/>
        </w:rPr>
        <w:t xml:space="preserve"> of </w:t>
      </w:r>
      <w:proofErr w:type="spellStart"/>
      <w:r w:rsidR="000D6861" w:rsidRPr="004C2EDC">
        <w:rPr>
          <w:rFonts w:ascii="Times New Roman" w:hAnsi="Times New Roman"/>
          <w:sz w:val="24"/>
          <w:szCs w:val="24"/>
          <w:lang w:val="es-ES"/>
        </w:rPr>
        <w:t>Mankind</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The</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Need</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for</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States</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to</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Establish</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the</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Outer</w:t>
      </w:r>
      <w:proofErr w:type="spellEnd"/>
      <w:r w:rsidR="000D6861" w:rsidRPr="004C2EDC">
        <w:rPr>
          <w:rFonts w:ascii="Times New Roman" w:hAnsi="Times New Roman"/>
          <w:sz w:val="24"/>
          <w:szCs w:val="24"/>
          <w:lang w:val="es-ES"/>
        </w:rPr>
        <w:t xml:space="preserve"> </w:t>
      </w:r>
      <w:proofErr w:type="spellStart"/>
      <w:r w:rsidR="000D6861" w:rsidRPr="004C2EDC">
        <w:rPr>
          <w:rFonts w:ascii="Times New Roman" w:hAnsi="Times New Roman"/>
          <w:sz w:val="24"/>
          <w:szCs w:val="24"/>
          <w:lang w:val="es-ES"/>
        </w:rPr>
        <w:t>Limits</w:t>
      </w:r>
      <w:proofErr w:type="spellEnd"/>
      <w:r w:rsidR="000D6861" w:rsidRPr="004C2EDC">
        <w:rPr>
          <w:rFonts w:ascii="Times New Roman" w:hAnsi="Times New Roman"/>
          <w:sz w:val="24"/>
          <w:szCs w:val="24"/>
          <w:lang w:val="es-ES"/>
        </w:rPr>
        <w:t xml:space="preserve"> of </w:t>
      </w:r>
      <w:proofErr w:type="spellStart"/>
      <w:r w:rsidR="000D6861" w:rsidRPr="004C2EDC">
        <w:rPr>
          <w:rFonts w:ascii="Times New Roman" w:hAnsi="Times New Roman"/>
          <w:sz w:val="24"/>
          <w:szCs w:val="24"/>
          <w:lang w:val="es-ES"/>
        </w:rPr>
        <w:t>their</w:t>
      </w:r>
      <w:proofErr w:type="spellEnd"/>
      <w:r w:rsidR="000D6861" w:rsidRPr="004C2EDC">
        <w:rPr>
          <w:rFonts w:ascii="Times New Roman" w:hAnsi="Times New Roman"/>
          <w:sz w:val="24"/>
          <w:szCs w:val="24"/>
          <w:lang w:val="es-ES"/>
        </w:rPr>
        <w:t xml:space="preserve"> Continental </w:t>
      </w:r>
      <w:proofErr w:type="spellStart"/>
      <w:r w:rsidR="000D6861" w:rsidRPr="004C2EDC">
        <w:rPr>
          <w:rFonts w:ascii="Times New Roman" w:hAnsi="Times New Roman"/>
          <w:sz w:val="24"/>
          <w:szCs w:val="24"/>
          <w:lang w:val="es-ES"/>
        </w:rPr>
        <w:t>Shelf</w:t>
      </w:r>
      <w:proofErr w:type="spellEnd"/>
      <w:r w:rsidR="000D6861" w:rsidRPr="004C2EDC">
        <w:rPr>
          <w:rFonts w:ascii="Times New Roman" w:hAnsi="Times New Roman"/>
          <w:sz w:val="24"/>
          <w:szCs w:val="24"/>
          <w:lang w:val="es-ES"/>
        </w:rPr>
        <w:t xml:space="preserve">. </w:t>
      </w:r>
      <w:r w:rsidR="000D6861" w:rsidRPr="004C2EDC">
        <w:rPr>
          <w:rFonts w:ascii="Times New Roman" w:hAnsi="Times New Roman"/>
          <w:sz w:val="24"/>
          <w:szCs w:val="24"/>
          <w:lang w:val="es-ES"/>
        </w:rPr>
        <w:lastRenderedPageBreak/>
        <w:t xml:space="preserve">In: </w:t>
      </w:r>
      <w:proofErr w:type="spellStart"/>
      <w:r w:rsidR="000D6861" w:rsidRPr="004C2EDC">
        <w:rPr>
          <w:rFonts w:ascii="Times New Roman" w:hAnsi="Times New Roman"/>
          <w:b/>
          <w:sz w:val="24"/>
          <w:szCs w:val="24"/>
          <w:lang w:val="es-ES"/>
        </w:rPr>
        <w:t>The</w:t>
      </w:r>
      <w:proofErr w:type="spellEnd"/>
      <w:r w:rsidR="000D6861" w:rsidRPr="004C2EDC">
        <w:rPr>
          <w:rFonts w:ascii="Times New Roman" w:hAnsi="Times New Roman"/>
          <w:b/>
          <w:sz w:val="24"/>
          <w:szCs w:val="24"/>
          <w:lang w:val="es-ES"/>
        </w:rPr>
        <w:t xml:space="preserve"> International </w:t>
      </w:r>
      <w:proofErr w:type="spellStart"/>
      <w:r w:rsidR="000D6861" w:rsidRPr="004C2EDC">
        <w:rPr>
          <w:rFonts w:ascii="Times New Roman" w:hAnsi="Times New Roman"/>
          <w:b/>
          <w:sz w:val="24"/>
          <w:szCs w:val="24"/>
          <w:lang w:val="es-ES"/>
        </w:rPr>
        <w:t>Journal</w:t>
      </w:r>
      <w:proofErr w:type="spellEnd"/>
      <w:r w:rsidR="000D6861" w:rsidRPr="004C2EDC">
        <w:rPr>
          <w:rFonts w:ascii="Times New Roman" w:hAnsi="Times New Roman"/>
          <w:b/>
          <w:sz w:val="24"/>
          <w:szCs w:val="24"/>
          <w:lang w:val="es-ES"/>
        </w:rPr>
        <w:t xml:space="preserve"> of Marine and </w:t>
      </w:r>
      <w:proofErr w:type="spellStart"/>
      <w:r w:rsidR="000D6861" w:rsidRPr="004C2EDC">
        <w:rPr>
          <w:rFonts w:ascii="Times New Roman" w:hAnsi="Times New Roman"/>
          <w:b/>
          <w:sz w:val="24"/>
          <w:szCs w:val="24"/>
          <w:lang w:val="es-ES"/>
        </w:rPr>
        <w:t>Coastal</w:t>
      </w:r>
      <w:proofErr w:type="spellEnd"/>
      <w:r w:rsidR="000D6861" w:rsidRPr="004C2EDC">
        <w:rPr>
          <w:rFonts w:ascii="Times New Roman" w:hAnsi="Times New Roman"/>
          <w:b/>
          <w:sz w:val="24"/>
          <w:szCs w:val="24"/>
          <w:lang w:val="es-ES"/>
        </w:rPr>
        <w:t xml:space="preserve"> </w:t>
      </w:r>
      <w:proofErr w:type="spellStart"/>
      <w:r w:rsidR="000D6861" w:rsidRPr="004C2EDC">
        <w:rPr>
          <w:rFonts w:ascii="Times New Roman" w:hAnsi="Times New Roman"/>
          <w:b/>
          <w:sz w:val="24"/>
          <w:szCs w:val="24"/>
          <w:lang w:val="es-ES"/>
        </w:rPr>
        <w:t>Law</w:t>
      </w:r>
      <w:proofErr w:type="spellEnd"/>
      <w:r w:rsidR="000D6861" w:rsidRPr="004C2EDC">
        <w:rPr>
          <w:rFonts w:ascii="Times New Roman" w:hAnsi="Times New Roman"/>
          <w:b/>
          <w:sz w:val="24"/>
          <w:szCs w:val="24"/>
          <w:lang w:val="es-ES"/>
        </w:rPr>
        <w:t>.</w:t>
      </w:r>
      <w:r w:rsidR="000D6861" w:rsidRPr="004C2EDC">
        <w:rPr>
          <w:rFonts w:ascii="Times New Roman" w:hAnsi="Times New Roman"/>
          <w:sz w:val="24"/>
          <w:szCs w:val="24"/>
          <w:lang w:val="es-ES"/>
        </w:rPr>
        <w:t xml:space="preserve"> </w:t>
      </w:r>
      <w:hyperlink r:id="rId10" w:history="1">
        <w:r w:rsidR="000D6861" w:rsidRPr="004C2EDC">
          <w:rPr>
            <w:rFonts w:ascii="Times New Roman" w:hAnsi="Times New Roman"/>
            <w:sz w:val="24"/>
            <w:szCs w:val="24"/>
            <w:lang w:val="es-ES"/>
          </w:rPr>
          <w:t>Volume 25, Issue 4</w:t>
        </w:r>
      </w:hyperlink>
      <w:r w:rsidR="000D6861" w:rsidRPr="004C2EDC">
        <w:rPr>
          <w:rFonts w:ascii="Times New Roman" w:hAnsi="Times New Roman"/>
          <w:sz w:val="24"/>
          <w:szCs w:val="24"/>
          <w:lang w:val="es-ES"/>
        </w:rPr>
        <w:t xml:space="preserve">, </w:t>
      </w:r>
      <w:r w:rsidR="000D6861" w:rsidRPr="004C2EDC">
        <w:rPr>
          <w:rFonts w:ascii="Times New Roman" w:hAnsi="Times New Roman"/>
          <w:bCs/>
          <w:sz w:val="24"/>
          <w:szCs w:val="24"/>
          <w:lang w:val="es-ES"/>
        </w:rPr>
        <w:t>pp.</w:t>
      </w:r>
      <w:r w:rsidR="000D6861" w:rsidRPr="004C2EDC">
        <w:rPr>
          <w:rFonts w:ascii="Times New Roman" w:hAnsi="Times New Roman"/>
          <w:sz w:val="24"/>
          <w:szCs w:val="24"/>
          <w:lang w:val="es-ES"/>
        </w:rPr>
        <w:t xml:space="preserve"> 543 – 567, 2010. </w:t>
      </w:r>
      <w:proofErr w:type="spellStart"/>
      <w:r w:rsidR="000D6861" w:rsidRPr="004C2EDC">
        <w:rPr>
          <w:rFonts w:ascii="Times New Roman" w:hAnsi="Times New Roman"/>
          <w:sz w:val="24"/>
          <w:szCs w:val="24"/>
          <w:lang w:val="es-ES"/>
        </w:rPr>
        <w:t>Disponível</w:t>
      </w:r>
      <w:proofErr w:type="spellEnd"/>
      <w:r w:rsidR="000D6861" w:rsidRPr="004C2EDC">
        <w:rPr>
          <w:rFonts w:ascii="Times New Roman" w:hAnsi="Times New Roman"/>
          <w:sz w:val="24"/>
          <w:szCs w:val="24"/>
          <w:lang w:val="es-ES"/>
        </w:rPr>
        <w:t xml:space="preserve"> em: </w:t>
      </w:r>
      <w:r w:rsidR="00CA01C0" w:rsidRPr="004C2EDC">
        <w:rPr>
          <w:rFonts w:ascii="Times New Roman" w:hAnsi="Times New Roman"/>
          <w:sz w:val="24"/>
          <w:szCs w:val="24"/>
          <w:lang w:val="es-ES"/>
        </w:rPr>
        <w:t xml:space="preserve">www.vliz.be/imisdocs/publications/248350.pdf. </w:t>
      </w:r>
      <w:proofErr w:type="spellStart"/>
      <w:r w:rsidR="00CA01C0" w:rsidRPr="004C2EDC">
        <w:rPr>
          <w:rFonts w:ascii="Times New Roman" w:hAnsi="Times New Roman"/>
          <w:sz w:val="24"/>
          <w:szCs w:val="24"/>
          <w:lang w:val="es-ES"/>
        </w:rPr>
        <w:t>Acessado</w:t>
      </w:r>
      <w:proofErr w:type="spellEnd"/>
      <w:r w:rsidR="00CA01C0" w:rsidRPr="004C2EDC">
        <w:rPr>
          <w:rFonts w:ascii="Times New Roman" w:hAnsi="Times New Roman"/>
          <w:sz w:val="24"/>
          <w:szCs w:val="24"/>
          <w:lang w:val="es-ES"/>
        </w:rPr>
        <w:t xml:space="preserve"> em 18/07/2018. </w:t>
      </w:r>
    </w:p>
    <w:p w14:paraId="7BB9D39F" w14:textId="5466C09D" w:rsidR="00413AF1" w:rsidRPr="004C2EDC" w:rsidRDefault="00413AF1" w:rsidP="00160AB5">
      <w:pPr>
        <w:spacing w:after="0" w:line="360" w:lineRule="auto"/>
        <w:jc w:val="both"/>
        <w:rPr>
          <w:rFonts w:ascii="Times New Roman" w:eastAsia="Times New Roman" w:hAnsi="Times New Roman"/>
          <w:sz w:val="24"/>
          <w:szCs w:val="24"/>
          <w:shd w:val="clear" w:color="auto" w:fill="FFFFFF"/>
          <w:lang w:val="en-US" w:eastAsia="es-ES"/>
        </w:rPr>
      </w:pPr>
      <w:r w:rsidRPr="004C2EDC">
        <w:rPr>
          <w:rFonts w:ascii="Times New Roman" w:eastAsia="Times New Roman" w:hAnsi="Times New Roman"/>
          <w:bCs/>
          <w:iCs/>
          <w:sz w:val="24"/>
          <w:szCs w:val="24"/>
          <w:lang w:eastAsia="pt-BR"/>
        </w:rPr>
        <w:t xml:space="preserve">GALINDO, George Rodrigo Bandeira. </w:t>
      </w:r>
      <w:r w:rsidRPr="004C2EDC">
        <w:rPr>
          <w:rFonts w:ascii="Times New Roman" w:eastAsia="Times New Roman" w:hAnsi="Times New Roman"/>
          <w:b/>
          <w:sz w:val="24"/>
          <w:szCs w:val="24"/>
          <w:shd w:val="clear" w:color="auto" w:fill="FFFFFF"/>
          <w:lang w:eastAsia="es-ES"/>
        </w:rPr>
        <w:t>"Quem diz humanidade, pretende enganar?": internacionalistas e os usos da noção de patrimônio comum da humanidade aplicada aos fundos marinhos (</w:t>
      </w:r>
      <w:r w:rsidR="005461EA" w:rsidRPr="004C2EDC">
        <w:rPr>
          <w:rFonts w:ascii="Times New Roman" w:eastAsia="Times New Roman" w:hAnsi="Times New Roman"/>
          <w:b/>
          <w:sz w:val="24"/>
          <w:szCs w:val="24"/>
          <w:shd w:val="clear" w:color="auto" w:fill="FFFFFF"/>
          <w:lang w:eastAsia="es-ES"/>
        </w:rPr>
        <w:t>1967-1994).</w:t>
      </w:r>
      <w:r w:rsidR="005461EA" w:rsidRPr="004C2EDC">
        <w:rPr>
          <w:rFonts w:ascii="Times New Roman" w:eastAsia="Times New Roman" w:hAnsi="Times New Roman"/>
          <w:sz w:val="24"/>
          <w:szCs w:val="24"/>
          <w:shd w:val="clear" w:color="auto" w:fill="FFFFFF"/>
          <w:lang w:eastAsia="es-ES"/>
        </w:rPr>
        <w:t xml:space="preserve">  2006. 425 f. Tese de </w:t>
      </w:r>
      <w:r w:rsidRPr="004C2EDC">
        <w:rPr>
          <w:rFonts w:ascii="Times New Roman" w:eastAsia="Times New Roman" w:hAnsi="Times New Roman"/>
          <w:sz w:val="24"/>
          <w:szCs w:val="24"/>
          <w:shd w:val="clear" w:color="auto" w:fill="FFFFFF"/>
          <w:lang w:eastAsia="es-ES"/>
        </w:rPr>
        <w:t>Doutor</w:t>
      </w:r>
      <w:r w:rsidR="005461EA" w:rsidRPr="004C2EDC">
        <w:rPr>
          <w:rFonts w:ascii="Times New Roman" w:eastAsia="Times New Roman" w:hAnsi="Times New Roman"/>
          <w:sz w:val="24"/>
          <w:szCs w:val="24"/>
          <w:shd w:val="clear" w:color="auto" w:fill="FFFFFF"/>
          <w:lang w:eastAsia="es-ES"/>
        </w:rPr>
        <w:t xml:space="preserve">ado em Relações Internacionais. </w:t>
      </w:r>
      <w:r w:rsidRPr="004C2EDC">
        <w:rPr>
          <w:rFonts w:ascii="Times New Roman" w:eastAsia="Times New Roman" w:hAnsi="Times New Roman"/>
          <w:sz w:val="24"/>
          <w:szCs w:val="24"/>
          <w:shd w:val="clear" w:color="auto" w:fill="FFFFFF"/>
          <w:lang w:eastAsia="es-ES"/>
        </w:rPr>
        <w:t>Universidade de Brasília, Brasília, 2006.</w:t>
      </w:r>
      <w:r w:rsidR="005461EA" w:rsidRPr="004C2EDC">
        <w:rPr>
          <w:rFonts w:ascii="Times New Roman" w:eastAsia="Times New Roman" w:hAnsi="Times New Roman"/>
          <w:sz w:val="24"/>
          <w:szCs w:val="24"/>
          <w:shd w:val="clear" w:color="auto" w:fill="FFFFFF"/>
          <w:lang w:eastAsia="es-ES"/>
        </w:rPr>
        <w:t xml:space="preserve"> </w:t>
      </w:r>
      <w:proofErr w:type="spellStart"/>
      <w:r w:rsidR="005461EA" w:rsidRPr="004C2EDC">
        <w:rPr>
          <w:rFonts w:ascii="Times New Roman" w:eastAsia="Times New Roman" w:hAnsi="Times New Roman"/>
          <w:sz w:val="24"/>
          <w:szCs w:val="24"/>
          <w:shd w:val="clear" w:color="auto" w:fill="FFFFFF"/>
          <w:lang w:val="en-US" w:eastAsia="es-ES"/>
        </w:rPr>
        <w:t>Disponível</w:t>
      </w:r>
      <w:proofErr w:type="spellEnd"/>
      <w:r w:rsidR="005461EA" w:rsidRPr="004C2EDC">
        <w:rPr>
          <w:rFonts w:ascii="Times New Roman" w:eastAsia="Times New Roman" w:hAnsi="Times New Roman"/>
          <w:sz w:val="24"/>
          <w:szCs w:val="24"/>
          <w:shd w:val="clear" w:color="auto" w:fill="FFFFFF"/>
          <w:lang w:val="en-US" w:eastAsia="es-ES"/>
        </w:rPr>
        <w:t xml:space="preserve"> </w:t>
      </w:r>
      <w:proofErr w:type="spellStart"/>
      <w:r w:rsidR="005461EA" w:rsidRPr="004C2EDC">
        <w:rPr>
          <w:rFonts w:ascii="Times New Roman" w:eastAsia="Times New Roman" w:hAnsi="Times New Roman"/>
          <w:sz w:val="24"/>
          <w:szCs w:val="24"/>
          <w:shd w:val="clear" w:color="auto" w:fill="FFFFFF"/>
          <w:lang w:val="en-US" w:eastAsia="es-ES"/>
        </w:rPr>
        <w:t>em</w:t>
      </w:r>
      <w:proofErr w:type="spellEnd"/>
      <w:r w:rsidR="005461EA" w:rsidRPr="004C2EDC">
        <w:rPr>
          <w:rFonts w:ascii="Times New Roman" w:eastAsia="Times New Roman" w:hAnsi="Times New Roman"/>
          <w:sz w:val="24"/>
          <w:szCs w:val="24"/>
          <w:shd w:val="clear" w:color="auto" w:fill="FFFFFF"/>
          <w:lang w:val="en-US" w:eastAsia="es-ES"/>
        </w:rPr>
        <w:t xml:space="preserve"> http://repositorio.unb.br/handle/10482/4978. </w:t>
      </w:r>
      <w:proofErr w:type="spellStart"/>
      <w:r w:rsidR="005461EA" w:rsidRPr="004C2EDC">
        <w:rPr>
          <w:rFonts w:ascii="Times New Roman" w:eastAsia="Times New Roman" w:hAnsi="Times New Roman"/>
          <w:sz w:val="24"/>
          <w:szCs w:val="24"/>
          <w:shd w:val="clear" w:color="auto" w:fill="FFFFFF"/>
          <w:lang w:val="en-US" w:eastAsia="es-ES"/>
        </w:rPr>
        <w:t>Acesso</w:t>
      </w:r>
      <w:proofErr w:type="spellEnd"/>
      <w:r w:rsidR="005461EA" w:rsidRPr="004C2EDC">
        <w:rPr>
          <w:rFonts w:ascii="Times New Roman" w:eastAsia="Times New Roman" w:hAnsi="Times New Roman"/>
          <w:sz w:val="24"/>
          <w:szCs w:val="24"/>
          <w:shd w:val="clear" w:color="auto" w:fill="FFFFFF"/>
          <w:lang w:val="en-US" w:eastAsia="es-ES"/>
        </w:rPr>
        <w:t xml:space="preserve"> </w:t>
      </w:r>
      <w:proofErr w:type="spellStart"/>
      <w:r w:rsidR="005461EA" w:rsidRPr="004C2EDC">
        <w:rPr>
          <w:rFonts w:ascii="Times New Roman" w:eastAsia="Times New Roman" w:hAnsi="Times New Roman"/>
          <w:sz w:val="24"/>
          <w:szCs w:val="24"/>
          <w:shd w:val="clear" w:color="auto" w:fill="FFFFFF"/>
          <w:lang w:val="en-US" w:eastAsia="es-ES"/>
        </w:rPr>
        <w:t>em</w:t>
      </w:r>
      <w:proofErr w:type="spellEnd"/>
      <w:r w:rsidR="005461EA" w:rsidRPr="004C2EDC">
        <w:rPr>
          <w:rFonts w:ascii="Times New Roman" w:eastAsia="Times New Roman" w:hAnsi="Times New Roman"/>
          <w:sz w:val="24"/>
          <w:szCs w:val="24"/>
          <w:shd w:val="clear" w:color="auto" w:fill="FFFFFF"/>
          <w:lang w:val="en-US" w:eastAsia="es-ES"/>
        </w:rPr>
        <w:t xml:space="preserve"> 16/05/2018.</w:t>
      </w:r>
    </w:p>
    <w:p w14:paraId="44CDC063" w14:textId="649A3319" w:rsidR="00B02634" w:rsidRPr="004C2EDC" w:rsidRDefault="00B02634" w:rsidP="00E1350D">
      <w:pPr>
        <w:spacing w:after="0" w:line="360" w:lineRule="auto"/>
        <w:jc w:val="both"/>
        <w:rPr>
          <w:rFonts w:ascii="Times New Roman" w:hAnsi="Times New Roman"/>
          <w:iCs/>
          <w:sz w:val="24"/>
          <w:szCs w:val="24"/>
          <w:lang w:val="es-ES"/>
        </w:rPr>
      </w:pPr>
      <w:r w:rsidRPr="004C2EDC">
        <w:rPr>
          <w:rFonts w:ascii="Times New Roman" w:eastAsia="Times New Roman" w:hAnsi="Times New Roman"/>
          <w:sz w:val="24"/>
          <w:szCs w:val="24"/>
          <w:shd w:val="clear" w:color="auto" w:fill="FFFFFF"/>
          <w:lang w:val="en-US" w:eastAsia="es-ES"/>
        </w:rPr>
        <w:t xml:space="preserve">HARRISON, James.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International </w:t>
      </w:r>
      <w:proofErr w:type="spellStart"/>
      <w:r w:rsidRPr="004C2EDC">
        <w:rPr>
          <w:rFonts w:ascii="Times New Roman" w:hAnsi="Times New Roman"/>
          <w:sz w:val="24"/>
          <w:szCs w:val="24"/>
          <w:lang w:val="es-ES"/>
        </w:rPr>
        <w:t>Seabed</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Authority</w:t>
      </w:r>
      <w:proofErr w:type="spellEnd"/>
      <w:r w:rsidRPr="004C2EDC">
        <w:rPr>
          <w:rFonts w:ascii="Times New Roman" w:hAnsi="Times New Roman"/>
          <w:sz w:val="24"/>
          <w:szCs w:val="24"/>
          <w:lang w:val="es-ES"/>
        </w:rPr>
        <w:t xml:space="preserve"> and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Development</w:t>
      </w:r>
      <w:proofErr w:type="spellEnd"/>
      <w:r w:rsidRPr="004C2EDC">
        <w:rPr>
          <w:rFonts w:ascii="Times New Roman" w:hAnsi="Times New Roman"/>
          <w:sz w:val="24"/>
          <w:szCs w:val="24"/>
          <w:lang w:val="es-ES"/>
        </w:rPr>
        <w:t xml:space="preserve"> of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Legal </w:t>
      </w:r>
      <w:proofErr w:type="spellStart"/>
      <w:r w:rsidRPr="004C2EDC">
        <w:rPr>
          <w:rFonts w:ascii="Times New Roman" w:hAnsi="Times New Roman"/>
          <w:sz w:val="24"/>
          <w:szCs w:val="24"/>
          <w:lang w:val="es-ES"/>
        </w:rPr>
        <w:t>Re</w:t>
      </w:r>
      <w:r w:rsidR="009D4064">
        <w:rPr>
          <w:rFonts w:ascii="Times New Roman" w:hAnsi="Times New Roman"/>
          <w:sz w:val="24"/>
          <w:szCs w:val="24"/>
          <w:lang w:val="es-ES"/>
        </w:rPr>
        <w:t>gime</w:t>
      </w:r>
      <w:proofErr w:type="spellEnd"/>
      <w:r w:rsidR="009D4064">
        <w:rPr>
          <w:rFonts w:ascii="Times New Roman" w:hAnsi="Times New Roman"/>
          <w:sz w:val="24"/>
          <w:szCs w:val="24"/>
          <w:lang w:val="es-ES"/>
        </w:rPr>
        <w:t xml:space="preserve"> </w:t>
      </w:r>
      <w:proofErr w:type="spellStart"/>
      <w:r w:rsidR="009D4064">
        <w:rPr>
          <w:rFonts w:ascii="Times New Roman" w:hAnsi="Times New Roman"/>
          <w:sz w:val="24"/>
          <w:szCs w:val="24"/>
          <w:lang w:val="es-ES"/>
        </w:rPr>
        <w:t>for</w:t>
      </w:r>
      <w:proofErr w:type="spellEnd"/>
      <w:r w:rsidR="009D4064">
        <w:rPr>
          <w:rFonts w:ascii="Times New Roman" w:hAnsi="Times New Roman"/>
          <w:sz w:val="24"/>
          <w:szCs w:val="24"/>
          <w:lang w:val="es-ES"/>
        </w:rPr>
        <w:t xml:space="preserve"> Deep </w:t>
      </w:r>
      <w:proofErr w:type="spellStart"/>
      <w:r w:rsidR="009D4064">
        <w:rPr>
          <w:rFonts w:ascii="Times New Roman" w:hAnsi="Times New Roman"/>
          <w:sz w:val="24"/>
          <w:szCs w:val="24"/>
          <w:lang w:val="es-ES"/>
        </w:rPr>
        <w:t>Seabed</w:t>
      </w:r>
      <w:proofErr w:type="spellEnd"/>
      <w:r w:rsidR="009D4064">
        <w:rPr>
          <w:rFonts w:ascii="Times New Roman" w:hAnsi="Times New Roman"/>
          <w:sz w:val="24"/>
          <w:szCs w:val="24"/>
          <w:lang w:val="es-ES"/>
        </w:rPr>
        <w:t xml:space="preserve"> </w:t>
      </w:r>
      <w:proofErr w:type="spellStart"/>
      <w:r w:rsidR="009D4064">
        <w:rPr>
          <w:rFonts w:ascii="Times New Roman" w:hAnsi="Times New Roman"/>
          <w:sz w:val="24"/>
          <w:szCs w:val="24"/>
          <w:lang w:val="es-ES"/>
        </w:rPr>
        <w:t>Mining</w:t>
      </w:r>
      <w:proofErr w:type="spellEnd"/>
      <w:r w:rsidR="009D4064">
        <w:rPr>
          <w:rFonts w:ascii="Times New Roman" w:hAnsi="Times New Roman"/>
          <w:sz w:val="24"/>
          <w:szCs w:val="24"/>
          <w:lang w:val="es-ES"/>
        </w:rPr>
        <w:t>.</w:t>
      </w:r>
      <w:r w:rsidRPr="004C2EDC">
        <w:rPr>
          <w:rFonts w:ascii="Times New Roman" w:hAnsi="Times New Roman"/>
          <w:sz w:val="24"/>
          <w:szCs w:val="24"/>
          <w:lang w:val="es-ES"/>
        </w:rPr>
        <w:t xml:space="preserve"> </w:t>
      </w:r>
      <w:proofErr w:type="spellStart"/>
      <w:r w:rsidR="009D4064" w:rsidRPr="004C2EDC">
        <w:rPr>
          <w:rFonts w:ascii="Times New Roman" w:hAnsi="Times New Roman"/>
          <w:b/>
          <w:iCs/>
          <w:sz w:val="24"/>
          <w:szCs w:val="24"/>
          <w:lang w:val="es-ES"/>
        </w:rPr>
        <w:t>Working</w:t>
      </w:r>
      <w:proofErr w:type="spellEnd"/>
      <w:r w:rsidR="009D4064" w:rsidRPr="004C2EDC">
        <w:rPr>
          <w:rFonts w:ascii="Times New Roman" w:hAnsi="Times New Roman"/>
          <w:b/>
          <w:iCs/>
          <w:sz w:val="24"/>
          <w:szCs w:val="24"/>
          <w:lang w:val="es-ES"/>
        </w:rPr>
        <w:t xml:space="preserve"> </w:t>
      </w:r>
      <w:proofErr w:type="spellStart"/>
      <w:r w:rsidR="009D4064" w:rsidRPr="004C2EDC">
        <w:rPr>
          <w:rFonts w:ascii="Times New Roman" w:hAnsi="Times New Roman"/>
          <w:b/>
          <w:iCs/>
          <w:sz w:val="24"/>
          <w:szCs w:val="24"/>
          <w:lang w:val="es-ES"/>
        </w:rPr>
        <w:t>Paper</w:t>
      </w:r>
      <w:proofErr w:type="spellEnd"/>
      <w:r w:rsidR="009D4064" w:rsidRPr="004C2EDC">
        <w:rPr>
          <w:rFonts w:ascii="Times New Roman" w:hAnsi="Times New Roman"/>
          <w:b/>
          <w:iCs/>
          <w:sz w:val="24"/>
          <w:szCs w:val="24"/>
          <w:lang w:val="es-ES"/>
        </w:rPr>
        <w:t xml:space="preserve"> No.</w:t>
      </w:r>
      <w:r w:rsidR="009D4064">
        <w:rPr>
          <w:rFonts w:ascii="Times New Roman" w:hAnsi="Times New Roman"/>
          <w:b/>
          <w:iCs/>
          <w:sz w:val="24"/>
          <w:szCs w:val="24"/>
          <w:lang w:val="es-ES"/>
        </w:rPr>
        <w:t xml:space="preserve"> </w:t>
      </w:r>
      <w:r w:rsidR="009D4064" w:rsidRPr="004C2EDC">
        <w:rPr>
          <w:rFonts w:ascii="Times New Roman" w:hAnsi="Times New Roman"/>
          <w:b/>
          <w:iCs/>
          <w:sz w:val="24"/>
          <w:szCs w:val="24"/>
          <w:lang w:val="es-ES"/>
        </w:rPr>
        <w:t>17</w:t>
      </w:r>
      <w:r w:rsidR="009D4064">
        <w:rPr>
          <w:rFonts w:ascii="Times New Roman" w:hAnsi="Times New Roman"/>
          <w:b/>
          <w:iCs/>
          <w:sz w:val="24"/>
          <w:szCs w:val="24"/>
          <w:lang w:val="es-ES"/>
        </w:rPr>
        <w:t xml:space="preserve"> (2010). </w:t>
      </w:r>
      <w:proofErr w:type="spellStart"/>
      <w:r w:rsidRPr="009D4064">
        <w:rPr>
          <w:rFonts w:ascii="Times New Roman" w:hAnsi="Times New Roman"/>
          <w:iCs/>
          <w:sz w:val="24"/>
          <w:szCs w:val="24"/>
          <w:lang w:val="es-ES"/>
        </w:rPr>
        <w:t>University</w:t>
      </w:r>
      <w:proofErr w:type="spellEnd"/>
      <w:r w:rsidRPr="009D4064">
        <w:rPr>
          <w:rFonts w:ascii="Times New Roman" w:hAnsi="Times New Roman"/>
          <w:iCs/>
          <w:sz w:val="24"/>
          <w:szCs w:val="24"/>
          <w:lang w:val="es-ES"/>
        </w:rPr>
        <w:t xml:space="preserve"> of Edinburgh </w:t>
      </w:r>
      <w:proofErr w:type="spellStart"/>
      <w:r w:rsidRPr="009D4064">
        <w:rPr>
          <w:rFonts w:ascii="Times New Roman" w:hAnsi="Times New Roman"/>
          <w:iCs/>
          <w:sz w:val="24"/>
          <w:szCs w:val="24"/>
          <w:lang w:val="es-ES"/>
        </w:rPr>
        <w:t>School</w:t>
      </w:r>
      <w:proofErr w:type="spellEnd"/>
      <w:r w:rsidRPr="009D4064">
        <w:rPr>
          <w:rFonts w:ascii="Times New Roman" w:hAnsi="Times New Roman"/>
          <w:iCs/>
          <w:sz w:val="24"/>
          <w:szCs w:val="24"/>
          <w:lang w:val="es-ES"/>
        </w:rPr>
        <w:t xml:space="preserve"> of </w:t>
      </w:r>
      <w:proofErr w:type="spellStart"/>
      <w:r w:rsidRPr="009D4064">
        <w:rPr>
          <w:rFonts w:ascii="Times New Roman" w:hAnsi="Times New Roman"/>
          <w:iCs/>
          <w:sz w:val="24"/>
          <w:szCs w:val="24"/>
          <w:lang w:val="es-ES"/>
        </w:rPr>
        <w:t>Law</w:t>
      </w:r>
      <w:proofErr w:type="spellEnd"/>
      <w:r w:rsidRPr="009D4064">
        <w:rPr>
          <w:rFonts w:ascii="Times New Roman" w:hAnsi="Times New Roman"/>
          <w:iCs/>
          <w:sz w:val="24"/>
          <w:szCs w:val="24"/>
          <w:lang w:val="es-ES"/>
        </w:rPr>
        <w:t>.</w:t>
      </w:r>
      <w:r w:rsidRPr="004C2EDC">
        <w:rPr>
          <w:rFonts w:ascii="Times New Roman" w:hAnsi="Times New Roman"/>
          <w:b/>
          <w:iCs/>
          <w:sz w:val="24"/>
          <w:szCs w:val="24"/>
          <w:lang w:val="es-ES"/>
        </w:rPr>
        <w:t xml:space="preserve"> </w:t>
      </w:r>
      <w:proofErr w:type="spellStart"/>
      <w:r w:rsidRPr="004C2EDC">
        <w:rPr>
          <w:rFonts w:ascii="Times New Roman" w:hAnsi="Times New Roman"/>
          <w:iCs/>
          <w:sz w:val="24"/>
          <w:szCs w:val="24"/>
          <w:lang w:val="es-ES"/>
        </w:rPr>
        <w:t>Disponível</w:t>
      </w:r>
      <w:proofErr w:type="spellEnd"/>
      <w:r w:rsidRPr="004C2EDC">
        <w:rPr>
          <w:rFonts w:ascii="Times New Roman" w:hAnsi="Times New Roman"/>
          <w:iCs/>
          <w:sz w:val="24"/>
          <w:szCs w:val="24"/>
          <w:lang w:val="es-ES"/>
        </w:rPr>
        <w:t xml:space="preserve"> em https://ssrn.com/en/. </w:t>
      </w:r>
      <w:proofErr w:type="spellStart"/>
      <w:r w:rsidRPr="004C2EDC">
        <w:rPr>
          <w:rFonts w:ascii="Times New Roman" w:hAnsi="Times New Roman"/>
          <w:iCs/>
          <w:sz w:val="24"/>
          <w:szCs w:val="24"/>
          <w:lang w:val="es-ES"/>
        </w:rPr>
        <w:t>Acessado</w:t>
      </w:r>
      <w:proofErr w:type="spellEnd"/>
      <w:r w:rsidRPr="004C2EDC">
        <w:rPr>
          <w:rFonts w:ascii="Times New Roman" w:hAnsi="Times New Roman"/>
          <w:iCs/>
          <w:sz w:val="24"/>
          <w:szCs w:val="24"/>
          <w:lang w:val="es-ES"/>
        </w:rPr>
        <w:t xml:space="preserve"> em 17/07/2018.</w:t>
      </w:r>
    </w:p>
    <w:p w14:paraId="64C6C970" w14:textId="51F81C94" w:rsidR="00B9636F" w:rsidRPr="004C2EDC" w:rsidRDefault="00B9636F" w:rsidP="00E1350D">
      <w:pPr>
        <w:widowControl w:val="0"/>
        <w:autoSpaceDE w:val="0"/>
        <w:autoSpaceDN w:val="0"/>
        <w:adjustRightInd w:val="0"/>
        <w:spacing w:after="0" w:line="360" w:lineRule="auto"/>
        <w:jc w:val="both"/>
        <w:rPr>
          <w:rFonts w:ascii="Times New Roman" w:hAnsi="Times New Roman"/>
          <w:iCs/>
          <w:sz w:val="24"/>
          <w:szCs w:val="24"/>
          <w:lang w:val="es-ES"/>
        </w:rPr>
      </w:pPr>
      <w:r w:rsidRPr="004C2EDC">
        <w:rPr>
          <w:rFonts w:ascii="Times New Roman" w:hAnsi="Times New Roman"/>
          <w:iCs/>
          <w:sz w:val="24"/>
          <w:szCs w:val="24"/>
          <w:lang w:val="es-ES"/>
        </w:rPr>
        <w:t xml:space="preserve">__________. </w:t>
      </w:r>
      <w:proofErr w:type="spellStart"/>
      <w:r w:rsidRPr="009D4064">
        <w:rPr>
          <w:rFonts w:ascii="Times New Roman" w:hAnsi="Times New Roman"/>
          <w:sz w:val="24"/>
          <w:szCs w:val="24"/>
          <w:lang w:val="es-ES"/>
        </w:rPr>
        <w:t>The</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Sustainable</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Development</w:t>
      </w:r>
      <w:proofErr w:type="spellEnd"/>
      <w:r w:rsidRPr="009D4064">
        <w:rPr>
          <w:rFonts w:ascii="Times New Roman" w:hAnsi="Times New Roman"/>
          <w:sz w:val="24"/>
          <w:szCs w:val="24"/>
          <w:lang w:val="es-ES"/>
        </w:rPr>
        <w:t xml:space="preserve"> of Mineral </w:t>
      </w:r>
      <w:proofErr w:type="spellStart"/>
      <w:r w:rsidRPr="009D4064">
        <w:rPr>
          <w:rFonts w:ascii="Times New Roman" w:hAnsi="Times New Roman"/>
          <w:sz w:val="24"/>
          <w:szCs w:val="24"/>
          <w:lang w:val="es-ES"/>
        </w:rPr>
        <w:t>Resources</w:t>
      </w:r>
      <w:proofErr w:type="spellEnd"/>
      <w:r w:rsidRPr="009D4064">
        <w:rPr>
          <w:rFonts w:ascii="Times New Roman" w:hAnsi="Times New Roman"/>
          <w:sz w:val="24"/>
          <w:szCs w:val="24"/>
          <w:lang w:val="es-ES"/>
        </w:rPr>
        <w:t xml:space="preserve"> in </w:t>
      </w:r>
      <w:proofErr w:type="spellStart"/>
      <w:r w:rsidRPr="009D4064">
        <w:rPr>
          <w:rFonts w:ascii="Times New Roman" w:hAnsi="Times New Roman"/>
          <w:sz w:val="24"/>
          <w:szCs w:val="24"/>
          <w:lang w:val="es-ES"/>
        </w:rPr>
        <w:t>the</w:t>
      </w:r>
      <w:proofErr w:type="spellEnd"/>
      <w:r w:rsidRPr="009D4064">
        <w:rPr>
          <w:rFonts w:ascii="Times New Roman" w:hAnsi="Times New Roman"/>
          <w:sz w:val="24"/>
          <w:szCs w:val="24"/>
          <w:lang w:val="es-ES"/>
        </w:rPr>
        <w:t xml:space="preserve"> International </w:t>
      </w:r>
      <w:proofErr w:type="spellStart"/>
      <w:r w:rsidRPr="009D4064">
        <w:rPr>
          <w:rFonts w:ascii="Times New Roman" w:hAnsi="Times New Roman"/>
          <w:sz w:val="24"/>
          <w:szCs w:val="24"/>
          <w:lang w:val="es-ES"/>
        </w:rPr>
        <w:t>Seabed</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Area</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The</w:t>
      </w:r>
      <w:proofErr w:type="spellEnd"/>
      <w:r w:rsidRPr="009D4064">
        <w:rPr>
          <w:rFonts w:ascii="Times New Roman" w:hAnsi="Times New Roman"/>
          <w:sz w:val="24"/>
          <w:szCs w:val="24"/>
          <w:lang w:val="es-ES"/>
        </w:rPr>
        <w:t xml:space="preserve"> Role of </w:t>
      </w:r>
      <w:proofErr w:type="spellStart"/>
      <w:r w:rsidRPr="009D4064">
        <w:rPr>
          <w:rFonts w:ascii="Times New Roman" w:hAnsi="Times New Roman"/>
          <w:sz w:val="24"/>
          <w:szCs w:val="24"/>
          <w:lang w:val="es-ES"/>
        </w:rPr>
        <w:t>the</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Authority</w:t>
      </w:r>
      <w:proofErr w:type="spellEnd"/>
      <w:r w:rsidRPr="009D4064">
        <w:rPr>
          <w:rFonts w:ascii="Times New Roman" w:hAnsi="Times New Roman"/>
          <w:sz w:val="24"/>
          <w:szCs w:val="24"/>
          <w:lang w:val="es-ES"/>
        </w:rPr>
        <w:t xml:space="preserve"> in </w:t>
      </w:r>
      <w:proofErr w:type="spellStart"/>
      <w:r w:rsidRPr="009D4064">
        <w:rPr>
          <w:rFonts w:ascii="Times New Roman" w:hAnsi="Times New Roman"/>
          <w:sz w:val="24"/>
          <w:szCs w:val="24"/>
          <w:lang w:val="es-ES"/>
        </w:rPr>
        <w:t>Balancing</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Economic</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Development</w:t>
      </w:r>
      <w:proofErr w:type="spellEnd"/>
      <w:r w:rsidRPr="009D4064">
        <w:rPr>
          <w:rFonts w:ascii="Times New Roman" w:hAnsi="Times New Roman"/>
          <w:sz w:val="24"/>
          <w:szCs w:val="24"/>
          <w:lang w:val="es-ES"/>
        </w:rPr>
        <w:t xml:space="preserve"> and </w:t>
      </w:r>
      <w:proofErr w:type="spellStart"/>
      <w:r w:rsidRPr="009D4064">
        <w:rPr>
          <w:rFonts w:ascii="Times New Roman" w:hAnsi="Times New Roman"/>
          <w:sz w:val="24"/>
          <w:szCs w:val="24"/>
          <w:lang w:val="es-ES"/>
        </w:rPr>
        <w:t>Environmental</w:t>
      </w:r>
      <w:proofErr w:type="spellEnd"/>
      <w:r w:rsidRPr="009D4064">
        <w:rPr>
          <w:rFonts w:ascii="Times New Roman" w:hAnsi="Times New Roman"/>
          <w:sz w:val="24"/>
          <w:szCs w:val="24"/>
          <w:lang w:val="es-ES"/>
        </w:rPr>
        <w:t xml:space="preserve"> </w:t>
      </w:r>
      <w:proofErr w:type="spellStart"/>
      <w:r w:rsidRPr="009D4064">
        <w:rPr>
          <w:rFonts w:ascii="Times New Roman" w:hAnsi="Times New Roman"/>
          <w:sz w:val="24"/>
          <w:szCs w:val="24"/>
          <w:lang w:val="es-ES"/>
        </w:rPr>
        <w:t>Protection</w:t>
      </w:r>
      <w:proofErr w:type="spellEnd"/>
      <w:r w:rsidR="00E1350D" w:rsidRPr="009D4064">
        <w:rPr>
          <w:rFonts w:ascii="Times New Roman" w:hAnsi="Times New Roman"/>
          <w:sz w:val="24"/>
          <w:szCs w:val="24"/>
          <w:lang w:val="es-ES"/>
        </w:rPr>
        <w:t>.</w:t>
      </w:r>
      <w:r w:rsidR="009D4064">
        <w:rPr>
          <w:rFonts w:ascii="Times New Roman" w:hAnsi="Times New Roman"/>
          <w:sz w:val="24"/>
          <w:szCs w:val="24"/>
          <w:lang w:val="es-ES"/>
        </w:rPr>
        <w:t xml:space="preserve"> </w:t>
      </w:r>
      <w:r w:rsidR="009D4064" w:rsidRPr="009D4064">
        <w:rPr>
          <w:rFonts w:ascii="Times New Roman" w:hAnsi="Times New Roman"/>
          <w:b/>
          <w:iCs/>
          <w:sz w:val="24"/>
          <w:szCs w:val="24"/>
          <w:lang w:val="es-ES"/>
        </w:rPr>
        <w:t xml:space="preserve">Edinburgh </w:t>
      </w:r>
      <w:proofErr w:type="spellStart"/>
      <w:r w:rsidR="009D4064" w:rsidRPr="009D4064">
        <w:rPr>
          <w:rFonts w:ascii="Times New Roman" w:hAnsi="Times New Roman"/>
          <w:b/>
          <w:iCs/>
          <w:sz w:val="24"/>
          <w:szCs w:val="24"/>
          <w:lang w:val="es-ES"/>
        </w:rPr>
        <w:t>School</w:t>
      </w:r>
      <w:proofErr w:type="spellEnd"/>
      <w:r w:rsidR="009D4064" w:rsidRPr="009D4064">
        <w:rPr>
          <w:rFonts w:ascii="Times New Roman" w:hAnsi="Times New Roman"/>
          <w:b/>
          <w:iCs/>
          <w:sz w:val="24"/>
          <w:szCs w:val="24"/>
          <w:lang w:val="es-ES"/>
        </w:rPr>
        <w:t xml:space="preserve"> of </w:t>
      </w:r>
      <w:proofErr w:type="spellStart"/>
      <w:r w:rsidR="009D4064" w:rsidRPr="009D4064">
        <w:rPr>
          <w:rFonts w:ascii="Times New Roman" w:hAnsi="Times New Roman"/>
          <w:b/>
          <w:iCs/>
          <w:sz w:val="24"/>
          <w:szCs w:val="24"/>
          <w:lang w:val="es-ES"/>
        </w:rPr>
        <w:t>Law</w:t>
      </w:r>
      <w:proofErr w:type="spellEnd"/>
      <w:r w:rsidR="009D4064" w:rsidRPr="009D4064">
        <w:rPr>
          <w:rFonts w:ascii="Times New Roman" w:hAnsi="Times New Roman"/>
          <w:b/>
          <w:iCs/>
          <w:sz w:val="24"/>
          <w:szCs w:val="24"/>
          <w:lang w:val="es-ES"/>
        </w:rPr>
        <w:t xml:space="preserve"> </w:t>
      </w:r>
      <w:proofErr w:type="spellStart"/>
      <w:r w:rsidR="009D4064" w:rsidRPr="009D4064">
        <w:rPr>
          <w:rFonts w:ascii="Times New Roman" w:hAnsi="Times New Roman"/>
          <w:b/>
          <w:iCs/>
          <w:sz w:val="24"/>
          <w:szCs w:val="24"/>
          <w:lang w:val="es-ES"/>
        </w:rPr>
        <w:t>Research</w:t>
      </w:r>
      <w:proofErr w:type="spellEnd"/>
      <w:r w:rsidR="009D4064" w:rsidRPr="009D4064">
        <w:rPr>
          <w:rFonts w:ascii="Times New Roman" w:hAnsi="Times New Roman"/>
          <w:b/>
          <w:iCs/>
          <w:sz w:val="24"/>
          <w:szCs w:val="24"/>
          <w:lang w:val="es-ES"/>
        </w:rPr>
        <w:t xml:space="preserve"> </w:t>
      </w:r>
      <w:proofErr w:type="spellStart"/>
      <w:r w:rsidR="009D4064" w:rsidRPr="009D4064">
        <w:rPr>
          <w:rFonts w:ascii="Times New Roman" w:hAnsi="Times New Roman"/>
          <w:b/>
          <w:iCs/>
          <w:sz w:val="24"/>
          <w:szCs w:val="24"/>
          <w:lang w:val="es-ES"/>
        </w:rPr>
        <w:t>Paper</w:t>
      </w:r>
      <w:proofErr w:type="spellEnd"/>
      <w:r w:rsidR="009D4064" w:rsidRPr="009D4064">
        <w:rPr>
          <w:rFonts w:ascii="Times New Roman" w:hAnsi="Times New Roman"/>
          <w:b/>
          <w:iCs/>
          <w:sz w:val="24"/>
          <w:szCs w:val="24"/>
          <w:lang w:val="es-ES"/>
        </w:rPr>
        <w:t xml:space="preserve"> No. 50 (2014)</w:t>
      </w:r>
      <w:r w:rsidRPr="004C2EDC">
        <w:rPr>
          <w:rFonts w:ascii="Times New Roman" w:hAnsi="Times New Roman"/>
          <w:sz w:val="24"/>
          <w:szCs w:val="24"/>
          <w:lang w:val="es-ES"/>
        </w:rPr>
        <w:t xml:space="preserve"> </w:t>
      </w:r>
      <w:r w:rsidR="00E1350D" w:rsidRPr="004C2EDC">
        <w:rPr>
          <w:rFonts w:ascii="Times New Roman" w:hAnsi="Times New Roman"/>
          <w:iCs/>
          <w:sz w:val="24"/>
          <w:szCs w:val="24"/>
          <w:lang w:val="es-ES"/>
        </w:rPr>
        <w:t xml:space="preserve">Scottish Centre </w:t>
      </w:r>
      <w:proofErr w:type="spellStart"/>
      <w:r w:rsidR="00E1350D" w:rsidRPr="004C2EDC">
        <w:rPr>
          <w:rFonts w:ascii="Times New Roman" w:hAnsi="Times New Roman"/>
          <w:iCs/>
          <w:sz w:val="24"/>
          <w:szCs w:val="24"/>
          <w:lang w:val="es-ES"/>
        </w:rPr>
        <w:t>for</w:t>
      </w:r>
      <w:proofErr w:type="spellEnd"/>
      <w:r w:rsidR="00E1350D" w:rsidRPr="004C2EDC">
        <w:rPr>
          <w:rFonts w:ascii="Times New Roman" w:hAnsi="Times New Roman"/>
          <w:iCs/>
          <w:sz w:val="24"/>
          <w:szCs w:val="24"/>
          <w:lang w:val="es-ES"/>
        </w:rPr>
        <w:t xml:space="preserve"> International </w:t>
      </w:r>
      <w:proofErr w:type="spellStart"/>
      <w:r w:rsidR="00E1350D" w:rsidRPr="004C2EDC">
        <w:rPr>
          <w:rFonts w:ascii="Times New Roman" w:hAnsi="Times New Roman"/>
          <w:iCs/>
          <w:sz w:val="24"/>
          <w:szCs w:val="24"/>
          <w:lang w:val="es-ES"/>
        </w:rPr>
        <w:t>Law</w:t>
      </w:r>
      <w:proofErr w:type="spellEnd"/>
      <w:r w:rsidR="00E1350D" w:rsidRPr="004C2EDC">
        <w:rPr>
          <w:rFonts w:ascii="Times New Roman" w:hAnsi="Times New Roman"/>
          <w:iCs/>
          <w:sz w:val="24"/>
          <w:szCs w:val="24"/>
          <w:lang w:val="es-ES"/>
        </w:rPr>
        <w:t xml:space="preserve"> </w:t>
      </w:r>
      <w:proofErr w:type="spellStart"/>
      <w:r w:rsidR="00E1350D" w:rsidRPr="004C2EDC">
        <w:rPr>
          <w:rFonts w:ascii="Times New Roman" w:hAnsi="Times New Roman"/>
          <w:iCs/>
          <w:sz w:val="24"/>
          <w:szCs w:val="24"/>
          <w:lang w:val="es-ES"/>
        </w:rPr>
        <w:t>Working</w:t>
      </w:r>
      <w:proofErr w:type="spellEnd"/>
      <w:r w:rsidR="00E1350D" w:rsidRPr="004C2EDC">
        <w:rPr>
          <w:rFonts w:ascii="Times New Roman" w:hAnsi="Times New Roman"/>
          <w:iCs/>
          <w:sz w:val="24"/>
          <w:szCs w:val="24"/>
          <w:lang w:val="es-ES"/>
        </w:rPr>
        <w:t xml:space="preserve"> </w:t>
      </w:r>
      <w:proofErr w:type="spellStart"/>
      <w:r w:rsidR="00E1350D" w:rsidRPr="004C2EDC">
        <w:rPr>
          <w:rFonts w:ascii="Times New Roman" w:hAnsi="Times New Roman"/>
          <w:iCs/>
          <w:sz w:val="24"/>
          <w:szCs w:val="24"/>
          <w:lang w:val="es-ES"/>
        </w:rPr>
        <w:t>Pa</w:t>
      </w:r>
      <w:r w:rsidR="009D4064">
        <w:rPr>
          <w:rFonts w:ascii="Times New Roman" w:hAnsi="Times New Roman"/>
          <w:iCs/>
          <w:sz w:val="24"/>
          <w:szCs w:val="24"/>
          <w:lang w:val="es-ES"/>
        </w:rPr>
        <w:t>per</w:t>
      </w:r>
      <w:proofErr w:type="spellEnd"/>
      <w:r w:rsidR="009D4064">
        <w:rPr>
          <w:rFonts w:ascii="Times New Roman" w:hAnsi="Times New Roman"/>
          <w:iCs/>
          <w:sz w:val="24"/>
          <w:szCs w:val="24"/>
          <w:lang w:val="es-ES"/>
        </w:rPr>
        <w:t xml:space="preserve"> Series, </w:t>
      </w:r>
      <w:proofErr w:type="spellStart"/>
      <w:r w:rsidR="009D4064">
        <w:rPr>
          <w:rFonts w:ascii="Times New Roman" w:hAnsi="Times New Roman"/>
          <w:iCs/>
          <w:sz w:val="24"/>
          <w:szCs w:val="24"/>
          <w:lang w:val="es-ES"/>
        </w:rPr>
        <w:t>Working</w:t>
      </w:r>
      <w:proofErr w:type="spellEnd"/>
      <w:r w:rsidR="009D4064">
        <w:rPr>
          <w:rFonts w:ascii="Times New Roman" w:hAnsi="Times New Roman"/>
          <w:iCs/>
          <w:sz w:val="24"/>
          <w:szCs w:val="24"/>
          <w:lang w:val="es-ES"/>
        </w:rPr>
        <w:t xml:space="preserve"> </w:t>
      </w:r>
      <w:proofErr w:type="spellStart"/>
      <w:r w:rsidR="009D4064">
        <w:rPr>
          <w:rFonts w:ascii="Times New Roman" w:hAnsi="Times New Roman"/>
          <w:iCs/>
          <w:sz w:val="24"/>
          <w:szCs w:val="24"/>
          <w:lang w:val="es-ES"/>
        </w:rPr>
        <w:t>Paper</w:t>
      </w:r>
      <w:proofErr w:type="spellEnd"/>
      <w:r w:rsidR="009D4064">
        <w:rPr>
          <w:rFonts w:ascii="Times New Roman" w:hAnsi="Times New Roman"/>
          <w:iCs/>
          <w:sz w:val="24"/>
          <w:szCs w:val="24"/>
          <w:lang w:val="es-ES"/>
        </w:rPr>
        <w:t xml:space="preserve"> No. 3</w:t>
      </w:r>
      <w:r w:rsidR="00E1350D" w:rsidRPr="004C2EDC">
        <w:rPr>
          <w:rFonts w:ascii="Times New Roman" w:hAnsi="Times New Roman"/>
          <w:iCs/>
          <w:sz w:val="24"/>
          <w:szCs w:val="24"/>
          <w:lang w:val="es-ES"/>
        </w:rPr>
        <w:t xml:space="preserve">. </w:t>
      </w:r>
      <w:proofErr w:type="spellStart"/>
      <w:r w:rsidR="00E1350D" w:rsidRPr="004C2EDC">
        <w:rPr>
          <w:rFonts w:ascii="Times New Roman" w:hAnsi="Times New Roman"/>
          <w:iCs/>
          <w:sz w:val="24"/>
          <w:szCs w:val="24"/>
          <w:lang w:val="es-ES"/>
        </w:rPr>
        <w:t>Disponível</w:t>
      </w:r>
      <w:proofErr w:type="spellEnd"/>
      <w:r w:rsidR="00E1350D" w:rsidRPr="004C2EDC">
        <w:rPr>
          <w:rFonts w:ascii="Times New Roman" w:hAnsi="Times New Roman"/>
          <w:iCs/>
          <w:sz w:val="24"/>
          <w:szCs w:val="24"/>
          <w:lang w:val="es-ES"/>
        </w:rPr>
        <w:t xml:space="preserve"> em </w:t>
      </w:r>
      <w:r w:rsidR="00E1350D" w:rsidRPr="004C2EDC">
        <w:rPr>
          <w:rFonts w:ascii="Times New Roman" w:hAnsi="Times New Roman"/>
          <w:sz w:val="24"/>
          <w:szCs w:val="24"/>
          <w:lang w:val="es-ES"/>
        </w:rPr>
        <w:t xml:space="preserve">https://ssrn.com/abstract=2531370. </w:t>
      </w:r>
      <w:proofErr w:type="spellStart"/>
      <w:r w:rsidR="00E1350D" w:rsidRPr="004C2EDC">
        <w:rPr>
          <w:rFonts w:ascii="Times New Roman" w:hAnsi="Times New Roman"/>
          <w:sz w:val="24"/>
          <w:szCs w:val="24"/>
          <w:lang w:val="es-ES"/>
        </w:rPr>
        <w:t>Acessado</w:t>
      </w:r>
      <w:proofErr w:type="spellEnd"/>
      <w:r w:rsidR="00E1350D" w:rsidRPr="004C2EDC">
        <w:rPr>
          <w:rFonts w:ascii="Times New Roman" w:hAnsi="Times New Roman"/>
          <w:sz w:val="24"/>
          <w:szCs w:val="24"/>
          <w:lang w:val="es-ES"/>
        </w:rPr>
        <w:t xml:space="preserve"> em 18/08/2018. </w:t>
      </w:r>
    </w:p>
    <w:p w14:paraId="75BACD21" w14:textId="2DD43BD2" w:rsidR="006234BA" w:rsidRPr="003F3CFB" w:rsidRDefault="00A46789" w:rsidP="00D22957">
      <w:pPr>
        <w:spacing w:after="0" w:line="360" w:lineRule="auto"/>
        <w:jc w:val="both"/>
        <w:rPr>
          <w:rFonts w:ascii="Times New Roman" w:hAnsi="Times New Roman"/>
          <w:sz w:val="24"/>
          <w:szCs w:val="24"/>
        </w:rPr>
      </w:pPr>
      <w:proofErr w:type="gramStart"/>
      <w:r w:rsidRPr="003F3CFB">
        <w:rPr>
          <w:rFonts w:ascii="Times New Roman" w:hAnsi="Times New Roman"/>
          <w:sz w:val="24"/>
          <w:szCs w:val="24"/>
          <w:lang w:val="en-US"/>
        </w:rPr>
        <w:t>INTERNATIONAL SEABED AUTHORITY</w:t>
      </w:r>
      <w:r w:rsidR="006234BA" w:rsidRPr="003F3CFB">
        <w:rPr>
          <w:rFonts w:ascii="Times New Roman" w:hAnsi="Times New Roman"/>
          <w:sz w:val="24"/>
          <w:szCs w:val="24"/>
          <w:lang w:val="en-US"/>
        </w:rPr>
        <w:t>.</w:t>
      </w:r>
      <w:proofErr w:type="gramEnd"/>
      <w:r w:rsidR="006234BA" w:rsidRPr="003F3CFB">
        <w:rPr>
          <w:rFonts w:ascii="Times New Roman" w:hAnsi="Times New Roman"/>
          <w:sz w:val="24"/>
          <w:szCs w:val="24"/>
          <w:lang w:val="en-US"/>
        </w:rPr>
        <w:t xml:space="preserve"> </w:t>
      </w:r>
      <w:r w:rsidR="006234BA" w:rsidRPr="003F3CFB">
        <w:rPr>
          <w:rFonts w:ascii="Times New Roman" w:hAnsi="Times New Roman"/>
          <w:b/>
          <w:sz w:val="24"/>
          <w:szCs w:val="24"/>
          <w:lang w:val="en-US"/>
        </w:rPr>
        <w:t>Contributions to the working</w:t>
      </w:r>
      <w:r w:rsidRPr="003F3CFB">
        <w:rPr>
          <w:rFonts w:ascii="Times New Roman" w:hAnsi="Times New Roman"/>
          <w:b/>
          <w:sz w:val="24"/>
          <w:szCs w:val="24"/>
          <w:lang w:val="en-US"/>
        </w:rPr>
        <w:t xml:space="preserve"> draft exploitation regulations</w:t>
      </w:r>
      <w:r w:rsidR="006234BA" w:rsidRPr="003F3CFB">
        <w:rPr>
          <w:rFonts w:ascii="Times New Roman" w:hAnsi="Times New Roman"/>
          <w:b/>
          <w:sz w:val="24"/>
          <w:szCs w:val="24"/>
          <w:lang w:val="en-US"/>
        </w:rPr>
        <w:t>.</w:t>
      </w:r>
      <w:r w:rsidR="00AD098E" w:rsidRPr="003F3CFB">
        <w:rPr>
          <w:rFonts w:ascii="Times New Roman" w:hAnsi="Times New Roman"/>
          <w:b/>
          <w:sz w:val="24"/>
          <w:szCs w:val="24"/>
          <w:lang w:val="en-US"/>
        </w:rPr>
        <w:t xml:space="preserve"> </w:t>
      </w:r>
      <w:r w:rsidR="003F3CFB">
        <w:rPr>
          <w:rFonts w:ascii="Times New Roman" w:hAnsi="Times New Roman"/>
          <w:sz w:val="24"/>
          <w:szCs w:val="24"/>
          <w:lang w:val="en-US"/>
        </w:rPr>
        <w:t>February</w:t>
      </w:r>
      <w:r w:rsidR="00A8283F" w:rsidRPr="003F3CFB">
        <w:rPr>
          <w:rFonts w:ascii="Times New Roman" w:hAnsi="Times New Roman"/>
          <w:sz w:val="24"/>
          <w:szCs w:val="24"/>
          <w:lang w:val="en-US"/>
        </w:rPr>
        <w:t xml:space="preserve"> 2016</w:t>
      </w:r>
      <w:r w:rsidR="00AD098E" w:rsidRPr="003F3CFB">
        <w:rPr>
          <w:rFonts w:ascii="Times New Roman" w:hAnsi="Times New Roman"/>
          <w:sz w:val="24"/>
          <w:szCs w:val="24"/>
          <w:lang w:val="en-US"/>
        </w:rPr>
        <w:t>.</w:t>
      </w:r>
      <w:r w:rsidR="006234BA" w:rsidRPr="003F3CFB">
        <w:rPr>
          <w:rFonts w:ascii="Times New Roman" w:hAnsi="Times New Roman"/>
          <w:sz w:val="24"/>
          <w:szCs w:val="24"/>
          <w:lang w:val="en-US"/>
        </w:rPr>
        <w:t xml:space="preserve"> </w:t>
      </w:r>
      <w:r w:rsidR="006234BA" w:rsidRPr="003F3CFB">
        <w:rPr>
          <w:rFonts w:ascii="Times New Roman" w:hAnsi="Times New Roman"/>
          <w:sz w:val="24"/>
          <w:szCs w:val="24"/>
        </w:rPr>
        <w:t>Disponível em: http://www.isa.org.jm/files/documents/EN/Regs/DraftExpl/Comments/Comments_Listing.pdf. Acesso em 30/10/2017.</w:t>
      </w:r>
    </w:p>
    <w:p w14:paraId="320BE0E7" w14:textId="54AAA027" w:rsidR="000F45C5" w:rsidRPr="00D22957" w:rsidRDefault="009A4631" w:rsidP="00D22957">
      <w:pPr>
        <w:spacing w:after="0" w:line="360" w:lineRule="auto"/>
        <w:jc w:val="both"/>
        <w:rPr>
          <w:rFonts w:ascii="Times New Roman" w:eastAsia="Times New Roman" w:hAnsi="Times New Roman"/>
          <w:sz w:val="24"/>
          <w:szCs w:val="24"/>
          <w:lang w:eastAsia="es-ES"/>
        </w:rPr>
      </w:pPr>
      <w:r w:rsidRPr="00D22957">
        <w:rPr>
          <w:rFonts w:ascii="Times New Roman" w:hAnsi="Times New Roman"/>
          <w:sz w:val="24"/>
          <w:szCs w:val="24"/>
          <w:lang w:val="en-US"/>
        </w:rPr>
        <w:t>________</w:t>
      </w:r>
      <w:r w:rsidR="000F45C5" w:rsidRPr="00D22957">
        <w:rPr>
          <w:rFonts w:ascii="Times New Roman" w:hAnsi="Times New Roman"/>
          <w:sz w:val="24"/>
          <w:szCs w:val="24"/>
          <w:lang w:val="en-US"/>
        </w:rPr>
        <w:t xml:space="preserve">. </w:t>
      </w:r>
      <w:r w:rsidR="00D22957" w:rsidRPr="00D22957">
        <w:rPr>
          <w:rFonts w:ascii="Times New Roman" w:eastAsia="Times New Roman" w:hAnsi="Times New Roman"/>
          <w:b/>
          <w:sz w:val="24"/>
          <w:szCs w:val="24"/>
          <w:lang w:eastAsia="es-ES"/>
        </w:rPr>
        <w:t>ISBA/14/LTC/2</w:t>
      </w:r>
      <w:r w:rsidR="00D22957">
        <w:rPr>
          <w:rFonts w:ascii="Times New Roman" w:eastAsia="Times New Roman" w:hAnsi="Times New Roman"/>
          <w:b/>
          <w:sz w:val="24"/>
          <w:szCs w:val="24"/>
          <w:lang w:eastAsia="es-ES"/>
        </w:rPr>
        <w:t xml:space="preserve">. </w:t>
      </w:r>
      <w:r w:rsidR="000F45C5" w:rsidRPr="00D22957">
        <w:rPr>
          <w:rFonts w:ascii="Times New Roman" w:hAnsi="Times New Roman"/>
          <w:sz w:val="24"/>
          <w:szCs w:val="24"/>
          <w:lang w:val="en-US"/>
        </w:rPr>
        <w:t>Rationale and recommendations for the establishment of preservation reference areas for nodule mining in the Clarion-</w:t>
      </w:r>
      <w:proofErr w:type="spellStart"/>
      <w:r w:rsidR="000F45C5" w:rsidRPr="00D22957">
        <w:rPr>
          <w:rFonts w:ascii="Times New Roman" w:hAnsi="Times New Roman"/>
          <w:sz w:val="24"/>
          <w:szCs w:val="24"/>
          <w:lang w:val="en-US"/>
        </w:rPr>
        <w:t>Clipperton</w:t>
      </w:r>
      <w:proofErr w:type="spellEnd"/>
      <w:r w:rsidR="000F45C5" w:rsidRPr="00D22957">
        <w:rPr>
          <w:rFonts w:ascii="Times New Roman" w:hAnsi="Times New Roman"/>
          <w:sz w:val="24"/>
          <w:szCs w:val="24"/>
          <w:lang w:val="en-US"/>
        </w:rPr>
        <w:t xml:space="preserve"> Zone</w:t>
      </w:r>
      <w:r w:rsidR="00D22957">
        <w:rPr>
          <w:rFonts w:ascii="Times New Roman" w:eastAsia="Times New Roman" w:hAnsi="Times New Roman"/>
          <w:sz w:val="24"/>
          <w:szCs w:val="24"/>
          <w:lang w:eastAsia="es-ES"/>
        </w:rPr>
        <w:t xml:space="preserve">. </w:t>
      </w:r>
      <w:r w:rsidR="00F56F0F">
        <w:rPr>
          <w:rFonts w:ascii="Times New Roman" w:eastAsia="Times New Roman" w:hAnsi="Times New Roman"/>
          <w:sz w:val="24"/>
          <w:szCs w:val="24"/>
          <w:lang w:eastAsia="es-ES"/>
        </w:rPr>
        <w:t xml:space="preserve">28 </w:t>
      </w:r>
      <w:proofErr w:type="spellStart"/>
      <w:r w:rsidR="00F56F0F">
        <w:rPr>
          <w:rFonts w:ascii="Times New Roman" w:eastAsia="Times New Roman" w:hAnsi="Times New Roman"/>
          <w:sz w:val="24"/>
          <w:szCs w:val="24"/>
          <w:lang w:eastAsia="es-ES"/>
        </w:rPr>
        <w:t>March</w:t>
      </w:r>
      <w:proofErr w:type="spellEnd"/>
      <w:r w:rsidR="00F56F0F">
        <w:rPr>
          <w:rFonts w:ascii="Times New Roman" w:eastAsia="Times New Roman" w:hAnsi="Times New Roman"/>
          <w:sz w:val="24"/>
          <w:szCs w:val="24"/>
          <w:lang w:eastAsia="es-ES"/>
        </w:rPr>
        <w:t xml:space="preserve"> 200</w:t>
      </w:r>
      <w:r w:rsidR="00D22957">
        <w:rPr>
          <w:rFonts w:ascii="Times New Roman" w:eastAsia="Times New Roman" w:hAnsi="Times New Roman"/>
          <w:sz w:val="24"/>
          <w:szCs w:val="24"/>
          <w:lang w:eastAsia="es-ES"/>
        </w:rPr>
        <w:t>8</w:t>
      </w:r>
      <w:r w:rsidR="007E08EE">
        <w:rPr>
          <w:rFonts w:ascii="Times New Roman" w:eastAsia="Times New Roman" w:hAnsi="Times New Roman"/>
          <w:sz w:val="24"/>
          <w:szCs w:val="24"/>
          <w:lang w:eastAsia="es-ES"/>
        </w:rPr>
        <w:t>a</w:t>
      </w:r>
      <w:r w:rsidR="00D22957">
        <w:rPr>
          <w:rFonts w:ascii="Times New Roman" w:eastAsia="Times New Roman" w:hAnsi="Times New Roman"/>
          <w:sz w:val="24"/>
          <w:szCs w:val="24"/>
          <w:lang w:eastAsia="es-ES"/>
        </w:rPr>
        <w:t xml:space="preserve">. </w:t>
      </w:r>
      <w:r w:rsidR="000F45C5" w:rsidRPr="00D22957">
        <w:rPr>
          <w:rFonts w:ascii="Times New Roman" w:hAnsi="Times New Roman"/>
          <w:sz w:val="24"/>
          <w:szCs w:val="24"/>
        </w:rPr>
        <w:t>Disponível em: www.isa.org.jm/files/</w:t>
      </w:r>
      <w:proofErr w:type="spellStart"/>
      <w:r w:rsidR="000F45C5" w:rsidRPr="00D22957">
        <w:rPr>
          <w:rFonts w:ascii="Times New Roman" w:hAnsi="Times New Roman"/>
          <w:sz w:val="24"/>
          <w:szCs w:val="24"/>
        </w:rPr>
        <w:t>documents</w:t>
      </w:r>
      <w:proofErr w:type="spellEnd"/>
      <w:r w:rsidR="000F45C5" w:rsidRPr="00D22957">
        <w:rPr>
          <w:rFonts w:ascii="Times New Roman" w:hAnsi="Times New Roman"/>
          <w:sz w:val="24"/>
          <w:szCs w:val="24"/>
        </w:rPr>
        <w:t>/EN/14Sess/LTC/ISBA-14LTC-2.pdf. Acesso em 10/06/2018.</w:t>
      </w:r>
    </w:p>
    <w:p w14:paraId="5EE2191F" w14:textId="2B18534A" w:rsidR="00634FFF" w:rsidRPr="004C2EDC" w:rsidRDefault="009A4631" w:rsidP="00FB46CE">
      <w:pPr>
        <w:pStyle w:val="NormalWeb"/>
        <w:shd w:val="clear" w:color="auto" w:fill="FFFFFF"/>
        <w:spacing w:before="0" w:beforeAutospacing="0" w:after="0" w:afterAutospacing="0" w:line="360" w:lineRule="auto"/>
        <w:jc w:val="both"/>
        <w:rPr>
          <w:bCs/>
        </w:rPr>
      </w:pPr>
      <w:r w:rsidRPr="004C2EDC">
        <w:rPr>
          <w:shd w:val="clear" w:color="auto" w:fill="FFFFFF"/>
          <w:lang w:val="en-US"/>
        </w:rPr>
        <w:t>________</w:t>
      </w:r>
      <w:r w:rsidR="00634FFF" w:rsidRPr="004C2EDC">
        <w:rPr>
          <w:shd w:val="clear" w:color="auto" w:fill="FFFFFF"/>
          <w:lang w:val="en-US"/>
        </w:rPr>
        <w:t xml:space="preserve">. </w:t>
      </w:r>
      <w:proofErr w:type="gramStart"/>
      <w:r w:rsidR="00634FFF" w:rsidRPr="004C2EDC">
        <w:rPr>
          <w:b/>
          <w:bCs/>
          <w:lang w:val="en-US"/>
        </w:rPr>
        <w:t>Ongoing Development Of Regulations On Exploitation Of Mineral Resources in The Area.</w:t>
      </w:r>
      <w:proofErr w:type="gramEnd"/>
      <w:r w:rsidR="00634FFF" w:rsidRPr="004C2EDC">
        <w:rPr>
          <w:bCs/>
          <w:lang w:val="en-US"/>
        </w:rPr>
        <w:t xml:space="preserve"> </w:t>
      </w:r>
      <w:r w:rsidR="00634FFF" w:rsidRPr="004C2EDC">
        <w:rPr>
          <w:bCs/>
        </w:rPr>
        <w:t xml:space="preserve">Disponível em: https://www.isa.org.jm/legal-instruments/ongoing-development-regulations-exploitation-mineral-resources-area. Acessado em 10/04/2018. </w:t>
      </w:r>
    </w:p>
    <w:p w14:paraId="585C5E41" w14:textId="42DE2963" w:rsidR="00CF70C3" w:rsidRPr="009A46CD" w:rsidRDefault="009A4631" w:rsidP="00EA6A2A">
      <w:pPr>
        <w:spacing w:after="0" w:line="360" w:lineRule="auto"/>
        <w:jc w:val="both"/>
        <w:rPr>
          <w:rFonts w:ascii="Times New Roman" w:eastAsia="Times New Roman" w:hAnsi="Times New Roman"/>
          <w:sz w:val="24"/>
          <w:szCs w:val="24"/>
        </w:rPr>
      </w:pPr>
      <w:r w:rsidRPr="009A46CD">
        <w:rPr>
          <w:rFonts w:ascii="Times New Roman" w:hAnsi="Times New Roman"/>
          <w:sz w:val="24"/>
          <w:szCs w:val="24"/>
          <w:lang w:val="en-US"/>
        </w:rPr>
        <w:lastRenderedPageBreak/>
        <w:t>________</w:t>
      </w:r>
      <w:r w:rsidR="00CF70C3" w:rsidRPr="009A46CD">
        <w:rPr>
          <w:rFonts w:ascii="Times New Roman" w:hAnsi="Times New Roman"/>
          <w:sz w:val="24"/>
          <w:szCs w:val="24"/>
          <w:lang w:val="en-US"/>
        </w:rPr>
        <w:t xml:space="preserve">. </w:t>
      </w:r>
      <w:r w:rsidR="00EA6A2A" w:rsidRPr="009A46CD">
        <w:rPr>
          <w:rFonts w:ascii="Times New Roman" w:eastAsia="Times New Roman" w:hAnsi="Times New Roman"/>
          <w:b/>
          <w:sz w:val="24"/>
          <w:szCs w:val="24"/>
        </w:rPr>
        <w:t>ISBA/24/LTC/WP.1</w:t>
      </w:r>
      <w:r w:rsidR="00EA6A2A" w:rsidRPr="009A46CD">
        <w:rPr>
          <w:rFonts w:ascii="Times New Roman" w:eastAsia="Times New Roman" w:hAnsi="Times New Roman"/>
          <w:sz w:val="24"/>
          <w:szCs w:val="24"/>
        </w:rPr>
        <w:t xml:space="preserve">. </w:t>
      </w:r>
      <w:r w:rsidR="00CF70C3" w:rsidRPr="009A46CD">
        <w:rPr>
          <w:rFonts w:ascii="Times New Roman" w:hAnsi="Times New Roman"/>
          <w:sz w:val="24"/>
          <w:szCs w:val="24"/>
          <w:lang w:val="en-US"/>
        </w:rPr>
        <w:t xml:space="preserve">Draft Regulations on Exploitation of Mineral Resources in the Area. </w:t>
      </w:r>
      <w:r w:rsidR="00666CA6" w:rsidRPr="009A46CD">
        <w:rPr>
          <w:rFonts w:ascii="Times New Roman" w:hAnsi="Times New Roman"/>
          <w:sz w:val="24"/>
          <w:szCs w:val="24"/>
          <w:lang w:val="en-US"/>
        </w:rPr>
        <w:t>30 April</w:t>
      </w:r>
      <w:r w:rsidR="00EA6A2A" w:rsidRPr="009A46CD">
        <w:rPr>
          <w:rFonts w:ascii="Times New Roman" w:hAnsi="Times New Roman"/>
          <w:sz w:val="24"/>
          <w:szCs w:val="24"/>
          <w:lang w:val="en-US"/>
        </w:rPr>
        <w:t xml:space="preserve"> 2018. </w:t>
      </w:r>
      <w:r w:rsidR="00EA6A2A" w:rsidRPr="009A46CD">
        <w:rPr>
          <w:rFonts w:ascii="Times New Roman" w:hAnsi="Times New Roman"/>
          <w:sz w:val="24"/>
          <w:szCs w:val="24"/>
        </w:rPr>
        <w:t xml:space="preserve">Disponível em: </w:t>
      </w:r>
      <w:r w:rsidR="00CF70C3" w:rsidRPr="009A46CD">
        <w:rPr>
          <w:rFonts w:ascii="Times New Roman" w:hAnsi="Times New Roman"/>
          <w:sz w:val="24"/>
          <w:szCs w:val="24"/>
        </w:rPr>
        <w:t>https://www.isa.org.jm/sites/default/files/files/documents/isba24-ltcwp1-en.pdf. Acesso em 20/03/2018.</w:t>
      </w:r>
    </w:p>
    <w:p w14:paraId="14D67FE1" w14:textId="7F03764B" w:rsidR="004C2EDC" w:rsidRPr="009A4E23" w:rsidRDefault="009A4631" w:rsidP="002832E0">
      <w:pPr>
        <w:pStyle w:val="Prrafodelista"/>
        <w:spacing w:after="0" w:line="360" w:lineRule="auto"/>
        <w:ind w:left="0"/>
        <w:jc w:val="both"/>
        <w:rPr>
          <w:rFonts w:ascii="Times New Roman" w:hAnsi="Times New Roman"/>
          <w:sz w:val="24"/>
          <w:szCs w:val="24"/>
        </w:rPr>
      </w:pPr>
      <w:r w:rsidRPr="00EA6A2A">
        <w:rPr>
          <w:rFonts w:ascii="Times New Roman" w:hAnsi="Times New Roman"/>
          <w:sz w:val="24"/>
          <w:szCs w:val="24"/>
          <w:lang w:val="en-US"/>
        </w:rPr>
        <w:t>________</w:t>
      </w:r>
      <w:r w:rsidR="001C179B" w:rsidRPr="00EA6A2A">
        <w:rPr>
          <w:rFonts w:ascii="Times New Roman" w:hAnsi="Times New Roman"/>
          <w:sz w:val="24"/>
          <w:szCs w:val="24"/>
          <w:lang w:val="en-US"/>
        </w:rPr>
        <w:t xml:space="preserve">. </w:t>
      </w:r>
      <w:proofErr w:type="gramStart"/>
      <w:r w:rsidR="001C179B" w:rsidRPr="00EA6A2A">
        <w:rPr>
          <w:rFonts w:ascii="Times New Roman" w:hAnsi="Times New Roman"/>
          <w:b/>
          <w:sz w:val="24"/>
          <w:szCs w:val="24"/>
          <w:lang w:val="en-US"/>
        </w:rPr>
        <w:t>International Seabed</w:t>
      </w:r>
      <w:r w:rsidR="001C179B" w:rsidRPr="004C2EDC">
        <w:rPr>
          <w:rFonts w:ascii="Times New Roman" w:hAnsi="Times New Roman"/>
          <w:b/>
          <w:sz w:val="24"/>
          <w:szCs w:val="24"/>
          <w:lang w:val="en-US"/>
        </w:rPr>
        <w:t xml:space="preserve"> Authority’s (ISA) contribution to the United Nations Secretary General’s background note for the preparatory meeting of the United Nations Conference to Support the Implementation of Sustainable Development Goal 14</w:t>
      </w:r>
      <w:r w:rsidR="0093220A">
        <w:rPr>
          <w:rFonts w:ascii="Times New Roman" w:hAnsi="Times New Roman"/>
          <w:b/>
          <w:sz w:val="24"/>
          <w:szCs w:val="24"/>
          <w:lang w:val="en-US"/>
        </w:rPr>
        <w:t>.</w:t>
      </w:r>
      <w:proofErr w:type="gramEnd"/>
      <w:r w:rsidR="001C179B" w:rsidRPr="004C2EDC">
        <w:rPr>
          <w:rFonts w:ascii="Times New Roman" w:hAnsi="Times New Roman"/>
          <w:b/>
          <w:sz w:val="24"/>
          <w:szCs w:val="24"/>
          <w:lang w:val="en-US"/>
        </w:rPr>
        <w:t xml:space="preserve"> </w:t>
      </w:r>
      <w:r w:rsidR="002832E0">
        <w:rPr>
          <w:rFonts w:ascii="Times New Roman" w:hAnsi="Times New Roman"/>
          <w:sz w:val="24"/>
          <w:szCs w:val="24"/>
          <w:lang w:val="en-US"/>
        </w:rPr>
        <w:t>18 November</w:t>
      </w:r>
      <w:r w:rsidR="001C179B" w:rsidRPr="0093220A">
        <w:rPr>
          <w:rFonts w:ascii="Times New Roman" w:hAnsi="Times New Roman"/>
          <w:sz w:val="24"/>
          <w:szCs w:val="24"/>
          <w:lang w:val="en-US"/>
        </w:rPr>
        <w:t xml:space="preserve"> 2016.</w:t>
      </w:r>
      <w:r w:rsidR="001C179B" w:rsidRPr="004C2EDC">
        <w:rPr>
          <w:rFonts w:ascii="Times New Roman" w:hAnsi="Times New Roman"/>
          <w:sz w:val="24"/>
          <w:szCs w:val="24"/>
          <w:lang w:val="en-US"/>
        </w:rPr>
        <w:t xml:space="preserve"> </w:t>
      </w:r>
      <w:r w:rsidR="001C179B" w:rsidRPr="004C2EDC">
        <w:rPr>
          <w:rFonts w:ascii="Times New Roman" w:hAnsi="Times New Roman"/>
          <w:sz w:val="24"/>
          <w:szCs w:val="24"/>
        </w:rPr>
        <w:t xml:space="preserve">Disponível em: </w:t>
      </w:r>
      <w:r w:rsidR="0093220A">
        <w:rPr>
          <w:rFonts w:ascii="Times New Roman" w:hAnsi="Times New Roman"/>
          <w:sz w:val="24"/>
          <w:szCs w:val="24"/>
        </w:rPr>
        <w:t xml:space="preserve">https://sustainabledevelopment.un.org/content/documents/12534ISA_submission.pdf. </w:t>
      </w:r>
      <w:r w:rsidR="0093220A" w:rsidRPr="009A4E23">
        <w:rPr>
          <w:rFonts w:ascii="Times New Roman" w:hAnsi="Times New Roman"/>
          <w:sz w:val="24"/>
          <w:szCs w:val="24"/>
        </w:rPr>
        <w:t xml:space="preserve">Acesso em 14/06/2018. </w:t>
      </w:r>
    </w:p>
    <w:p w14:paraId="5814A284" w14:textId="1C667042" w:rsidR="004C2EDC" w:rsidRPr="002832E0" w:rsidRDefault="004C2EDC" w:rsidP="00797AC2">
      <w:pPr>
        <w:spacing w:after="0" w:line="360" w:lineRule="auto"/>
        <w:jc w:val="both"/>
        <w:rPr>
          <w:rFonts w:ascii="Times New Roman" w:eastAsia="Times New Roman" w:hAnsi="Times New Roman"/>
          <w:sz w:val="24"/>
          <w:szCs w:val="24"/>
          <w:lang w:eastAsia="es-ES"/>
        </w:rPr>
      </w:pPr>
      <w:r w:rsidRPr="004C2EDC">
        <w:rPr>
          <w:rFonts w:ascii="Times New Roman" w:hAnsi="Times New Roman"/>
          <w:sz w:val="24"/>
          <w:szCs w:val="24"/>
          <w:lang w:val="en-US"/>
        </w:rPr>
        <w:t>________.</w:t>
      </w:r>
      <w:r w:rsidRPr="004C2EDC">
        <w:rPr>
          <w:rFonts w:ascii="Times New Roman" w:hAnsi="Times New Roman"/>
          <w:sz w:val="24"/>
          <w:szCs w:val="24"/>
        </w:rPr>
        <w:t xml:space="preserve"> </w:t>
      </w:r>
      <w:r w:rsidR="002832E0" w:rsidRPr="002832E0">
        <w:rPr>
          <w:rFonts w:ascii="Times New Roman" w:eastAsia="Times New Roman" w:hAnsi="Times New Roman"/>
          <w:b/>
          <w:sz w:val="24"/>
          <w:szCs w:val="24"/>
          <w:lang w:eastAsia="es-ES"/>
        </w:rPr>
        <w:t>ISBA/14/A/2</w:t>
      </w:r>
      <w:r w:rsidR="002832E0">
        <w:rPr>
          <w:rFonts w:ascii="Times New Roman" w:eastAsia="Times New Roman" w:hAnsi="Times New Roman"/>
          <w:sz w:val="24"/>
          <w:szCs w:val="24"/>
          <w:lang w:eastAsia="es-ES"/>
        </w:rPr>
        <w:t xml:space="preserve">. </w:t>
      </w:r>
      <w:proofErr w:type="spellStart"/>
      <w:r w:rsidRPr="002832E0">
        <w:rPr>
          <w:rFonts w:ascii="Times New Roman" w:hAnsi="Times New Roman"/>
          <w:sz w:val="24"/>
          <w:szCs w:val="24"/>
        </w:rPr>
        <w:t>Report</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of</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the</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Secretary</w:t>
      </w:r>
      <w:proofErr w:type="spellEnd"/>
      <w:r w:rsidRPr="002832E0">
        <w:rPr>
          <w:rFonts w:ascii="Times New Roman" w:hAnsi="Times New Roman"/>
          <w:sz w:val="24"/>
          <w:szCs w:val="24"/>
        </w:rPr>
        <w:t xml:space="preserve">-General </w:t>
      </w:r>
      <w:proofErr w:type="spellStart"/>
      <w:r w:rsidRPr="002832E0">
        <w:rPr>
          <w:rFonts w:ascii="Times New Roman" w:hAnsi="Times New Roman"/>
          <w:sz w:val="24"/>
          <w:szCs w:val="24"/>
        </w:rPr>
        <w:t>of</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the</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International</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Seabed</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Authority</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under</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article</w:t>
      </w:r>
      <w:proofErr w:type="spellEnd"/>
      <w:r w:rsidRPr="002832E0">
        <w:rPr>
          <w:rFonts w:ascii="Times New Roman" w:hAnsi="Times New Roman"/>
          <w:sz w:val="24"/>
          <w:szCs w:val="24"/>
        </w:rPr>
        <w:t xml:space="preserve"> 166, </w:t>
      </w:r>
      <w:proofErr w:type="spellStart"/>
      <w:r w:rsidRPr="002832E0">
        <w:rPr>
          <w:rFonts w:ascii="Times New Roman" w:hAnsi="Times New Roman"/>
          <w:sz w:val="24"/>
          <w:szCs w:val="24"/>
        </w:rPr>
        <w:t>paragraph</w:t>
      </w:r>
      <w:proofErr w:type="spellEnd"/>
      <w:r w:rsidRPr="002832E0">
        <w:rPr>
          <w:rFonts w:ascii="Times New Roman" w:hAnsi="Times New Roman"/>
          <w:sz w:val="24"/>
          <w:szCs w:val="24"/>
        </w:rPr>
        <w:t xml:space="preserve"> 4, </w:t>
      </w:r>
      <w:proofErr w:type="spellStart"/>
      <w:r w:rsidRPr="002832E0">
        <w:rPr>
          <w:rFonts w:ascii="Times New Roman" w:hAnsi="Times New Roman"/>
          <w:sz w:val="24"/>
          <w:szCs w:val="24"/>
        </w:rPr>
        <w:t>of</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the</w:t>
      </w:r>
      <w:proofErr w:type="spellEnd"/>
      <w:r w:rsidRPr="002832E0">
        <w:rPr>
          <w:rFonts w:ascii="Times New Roman" w:hAnsi="Times New Roman"/>
          <w:sz w:val="24"/>
          <w:szCs w:val="24"/>
        </w:rPr>
        <w:t xml:space="preserve"> United </w:t>
      </w:r>
      <w:proofErr w:type="spellStart"/>
      <w:r w:rsidRPr="002832E0">
        <w:rPr>
          <w:rFonts w:ascii="Times New Roman" w:hAnsi="Times New Roman"/>
          <w:sz w:val="24"/>
          <w:szCs w:val="24"/>
        </w:rPr>
        <w:t>Nations</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Convention</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on</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the</w:t>
      </w:r>
      <w:proofErr w:type="spellEnd"/>
      <w:r w:rsidRPr="002832E0">
        <w:rPr>
          <w:rFonts w:ascii="Times New Roman" w:hAnsi="Times New Roman"/>
          <w:sz w:val="24"/>
          <w:szCs w:val="24"/>
        </w:rPr>
        <w:t xml:space="preserve"> Law </w:t>
      </w:r>
      <w:proofErr w:type="spellStart"/>
      <w:r w:rsidRPr="002832E0">
        <w:rPr>
          <w:rFonts w:ascii="Times New Roman" w:hAnsi="Times New Roman"/>
          <w:sz w:val="24"/>
          <w:szCs w:val="24"/>
        </w:rPr>
        <w:t>of</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the</w:t>
      </w:r>
      <w:proofErr w:type="spellEnd"/>
      <w:r w:rsidRPr="002832E0">
        <w:rPr>
          <w:rFonts w:ascii="Times New Roman" w:hAnsi="Times New Roman"/>
          <w:sz w:val="24"/>
          <w:szCs w:val="24"/>
        </w:rPr>
        <w:t xml:space="preserve"> </w:t>
      </w:r>
      <w:proofErr w:type="spellStart"/>
      <w:r w:rsidRPr="002832E0">
        <w:rPr>
          <w:rFonts w:ascii="Times New Roman" w:hAnsi="Times New Roman"/>
          <w:sz w:val="24"/>
          <w:szCs w:val="24"/>
        </w:rPr>
        <w:t>Sea</w:t>
      </w:r>
      <w:proofErr w:type="spellEnd"/>
      <w:r w:rsidRPr="004C2EDC">
        <w:rPr>
          <w:rFonts w:ascii="Times New Roman" w:hAnsi="Times New Roman"/>
          <w:b/>
          <w:sz w:val="24"/>
          <w:szCs w:val="24"/>
        </w:rPr>
        <w:t>.</w:t>
      </w:r>
      <w:r w:rsidRPr="004C2EDC">
        <w:rPr>
          <w:rFonts w:ascii="Times New Roman" w:hAnsi="Times New Roman"/>
          <w:sz w:val="24"/>
          <w:szCs w:val="24"/>
        </w:rPr>
        <w:t xml:space="preserve"> </w:t>
      </w:r>
      <w:r w:rsidR="002832E0">
        <w:rPr>
          <w:rFonts w:ascii="Times New Roman" w:hAnsi="Times New Roman"/>
          <w:sz w:val="24"/>
          <w:szCs w:val="24"/>
        </w:rPr>
        <w:t xml:space="preserve">14 </w:t>
      </w:r>
      <w:proofErr w:type="spellStart"/>
      <w:r w:rsidR="002832E0">
        <w:rPr>
          <w:rFonts w:ascii="Times New Roman" w:hAnsi="Times New Roman"/>
          <w:sz w:val="24"/>
          <w:szCs w:val="24"/>
        </w:rPr>
        <w:t>April</w:t>
      </w:r>
      <w:proofErr w:type="spellEnd"/>
      <w:r w:rsidR="002832E0">
        <w:rPr>
          <w:rFonts w:ascii="Times New Roman" w:hAnsi="Times New Roman"/>
          <w:sz w:val="24"/>
          <w:szCs w:val="24"/>
        </w:rPr>
        <w:t xml:space="preserve"> 2008</w:t>
      </w:r>
      <w:r w:rsidR="00C945D4">
        <w:rPr>
          <w:rFonts w:ascii="Times New Roman" w:hAnsi="Times New Roman"/>
          <w:sz w:val="24"/>
          <w:szCs w:val="24"/>
        </w:rPr>
        <w:t>b</w:t>
      </w:r>
      <w:r w:rsidR="002832E0">
        <w:rPr>
          <w:rFonts w:ascii="Times New Roman" w:hAnsi="Times New Roman"/>
          <w:sz w:val="24"/>
          <w:szCs w:val="24"/>
        </w:rPr>
        <w:t xml:space="preserve">. </w:t>
      </w:r>
      <w:r w:rsidRPr="004C2EDC">
        <w:rPr>
          <w:rFonts w:ascii="Times New Roman" w:hAnsi="Times New Roman"/>
          <w:sz w:val="24"/>
          <w:szCs w:val="24"/>
        </w:rPr>
        <w:t xml:space="preserve">Disponível em: </w:t>
      </w:r>
      <w:hyperlink r:id="rId11" w:history="1">
        <w:r w:rsidRPr="004C2EDC">
          <w:rPr>
            <w:rStyle w:val="Hipervnculo"/>
            <w:rFonts w:ascii="Times New Roman" w:hAnsi="Times New Roman"/>
            <w:color w:val="auto"/>
            <w:sz w:val="24"/>
            <w:szCs w:val="24"/>
            <w:u w:val="none"/>
          </w:rPr>
          <w:t>www.isa.org.jm/files/documents/EN/14Sess/Ass/ISBA-14A-2.pdf</w:t>
        </w:r>
      </w:hyperlink>
      <w:r w:rsidR="00ED7D31">
        <w:rPr>
          <w:rFonts w:ascii="Times New Roman" w:hAnsi="Times New Roman"/>
          <w:sz w:val="24"/>
          <w:szCs w:val="24"/>
        </w:rPr>
        <w:t>. Acesso em 14/06/2018.</w:t>
      </w:r>
    </w:p>
    <w:p w14:paraId="270D0887" w14:textId="134649EA" w:rsidR="004C2EDC" w:rsidRPr="00DA3CEB" w:rsidRDefault="004C2EDC" w:rsidP="00DA3CEB">
      <w:pPr>
        <w:spacing w:after="0" w:line="360" w:lineRule="auto"/>
        <w:jc w:val="both"/>
        <w:rPr>
          <w:rFonts w:ascii="Times New Roman" w:eastAsia="Times New Roman" w:hAnsi="Times New Roman"/>
          <w:sz w:val="24"/>
          <w:szCs w:val="24"/>
          <w:lang w:eastAsia="es-ES"/>
        </w:rPr>
      </w:pPr>
      <w:r w:rsidRPr="00DC183D">
        <w:rPr>
          <w:rFonts w:ascii="Times New Roman" w:hAnsi="Times New Roman"/>
          <w:sz w:val="24"/>
          <w:szCs w:val="24"/>
          <w:lang w:val="en-US"/>
        </w:rPr>
        <w:t>________</w:t>
      </w:r>
      <w:r w:rsidRPr="00DC183D">
        <w:rPr>
          <w:rFonts w:ascii="Times New Roman" w:hAnsi="Times New Roman"/>
          <w:sz w:val="24"/>
          <w:szCs w:val="24"/>
        </w:rPr>
        <w:t xml:space="preserve">. </w:t>
      </w:r>
      <w:r w:rsidR="00797AC2" w:rsidRPr="00DC183D">
        <w:rPr>
          <w:rFonts w:ascii="Times New Roman" w:eastAsia="Times New Roman" w:hAnsi="Times New Roman"/>
          <w:b/>
          <w:sz w:val="24"/>
          <w:szCs w:val="24"/>
          <w:lang w:eastAsia="es-ES"/>
        </w:rPr>
        <w:t>ISBA/19/C/17</w:t>
      </w:r>
      <w:r w:rsidR="00797AC2" w:rsidRPr="00DC183D">
        <w:rPr>
          <w:rFonts w:ascii="Times New Roman" w:eastAsia="Times New Roman" w:hAnsi="Times New Roman"/>
          <w:sz w:val="24"/>
          <w:szCs w:val="24"/>
          <w:lang w:eastAsia="es-ES"/>
        </w:rPr>
        <w:t xml:space="preserve">. </w:t>
      </w:r>
      <w:proofErr w:type="spellStart"/>
      <w:r w:rsidRPr="00DC183D">
        <w:rPr>
          <w:rFonts w:ascii="Times New Roman" w:hAnsi="Times New Roman"/>
          <w:sz w:val="24"/>
          <w:szCs w:val="24"/>
        </w:rPr>
        <w:t>Decision</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of</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the</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Council</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of</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the</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International</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Seabed</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Authority</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relating</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to</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amendments</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to</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the</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Regulations</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on</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Prospecting</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and</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Exploration</w:t>
      </w:r>
      <w:proofErr w:type="spellEnd"/>
      <w:r w:rsidRPr="00DC183D">
        <w:rPr>
          <w:rFonts w:ascii="Times New Roman" w:hAnsi="Times New Roman"/>
          <w:sz w:val="24"/>
          <w:szCs w:val="24"/>
        </w:rPr>
        <w:t xml:space="preserve"> for </w:t>
      </w:r>
      <w:proofErr w:type="spellStart"/>
      <w:r w:rsidRPr="00DC183D">
        <w:rPr>
          <w:rFonts w:ascii="Times New Roman" w:hAnsi="Times New Roman"/>
          <w:sz w:val="24"/>
          <w:szCs w:val="24"/>
        </w:rPr>
        <w:t>Polymetallic</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Nodules</w:t>
      </w:r>
      <w:proofErr w:type="spellEnd"/>
      <w:r w:rsidRPr="00DC183D">
        <w:rPr>
          <w:rFonts w:ascii="Times New Roman" w:hAnsi="Times New Roman"/>
          <w:sz w:val="24"/>
          <w:szCs w:val="24"/>
        </w:rPr>
        <w:t xml:space="preserve"> in </w:t>
      </w:r>
      <w:proofErr w:type="spellStart"/>
      <w:r w:rsidRPr="00DC183D">
        <w:rPr>
          <w:rFonts w:ascii="Times New Roman" w:hAnsi="Times New Roman"/>
          <w:sz w:val="24"/>
          <w:szCs w:val="24"/>
        </w:rPr>
        <w:t>the</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Area</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and</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related</w:t>
      </w:r>
      <w:proofErr w:type="spellEnd"/>
      <w:r w:rsidRPr="00DC183D">
        <w:rPr>
          <w:rFonts w:ascii="Times New Roman" w:hAnsi="Times New Roman"/>
          <w:sz w:val="24"/>
          <w:szCs w:val="24"/>
        </w:rPr>
        <w:t xml:space="preserve"> </w:t>
      </w:r>
      <w:proofErr w:type="spellStart"/>
      <w:r w:rsidRPr="00DC183D">
        <w:rPr>
          <w:rFonts w:ascii="Times New Roman" w:hAnsi="Times New Roman"/>
          <w:sz w:val="24"/>
          <w:szCs w:val="24"/>
        </w:rPr>
        <w:t>matters</w:t>
      </w:r>
      <w:proofErr w:type="spellEnd"/>
      <w:r w:rsidRPr="00DC183D">
        <w:rPr>
          <w:rFonts w:ascii="Times New Roman" w:hAnsi="Times New Roman"/>
          <w:sz w:val="24"/>
          <w:szCs w:val="24"/>
        </w:rPr>
        <w:t xml:space="preserve">. </w:t>
      </w:r>
      <w:r w:rsidR="00797AC2" w:rsidRPr="00DC183D">
        <w:rPr>
          <w:rFonts w:ascii="Times New Roman" w:hAnsi="Times New Roman"/>
          <w:sz w:val="24"/>
          <w:szCs w:val="24"/>
        </w:rPr>
        <w:t xml:space="preserve">22 July 2013. </w:t>
      </w:r>
      <w:r w:rsidRPr="00DC183D">
        <w:rPr>
          <w:rFonts w:ascii="Times New Roman" w:hAnsi="Times New Roman"/>
          <w:sz w:val="24"/>
          <w:szCs w:val="24"/>
        </w:rPr>
        <w:t xml:space="preserve">Disponível em: </w:t>
      </w:r>
      <w:hyperlink r:id="rId12" w:history="1">
        <w:r w:rsidRPr="00DC183D">
          <w:rPr>
            <w:rStyle w:val="Hipervnculo"/>
            <w:rFonts w:ascii="Times New Roman" w:hAnsi="Times New Roman"/>
            <w:color w:val="auto"/>
            <w:sz w:val="24"/>
            <w:szCs w:val="24"/>
            <w:u w:val="none"/>
          </w:rPr>
          <w:t>https://www.isa.org.jm/sites/default/files/files/documents/isba-19c-17_0.pdf</w:t>
        </w:r>
      </w:hyperlink>
      <w:r w:rsidRPr="00DC183D">
        <w:rPr>
          <w:rFonts w:ascii="Times New Roman" w:hAnsi="Times New Roman"/>
          <w:sz w:val="24"/>
          <w:szCs w:val="24"/>
        </w:rPr>
        <w:t>. Acesso em 30/</w:t>
      </w:r>
      <w:r w:rsidRPr="00DA3CEB">
        <w:rPr>
          <w:rFonts w:ascii="Times New Roman" w:hAnsi="Times New Roman"/>
          <w:sz w:val="24"/>
          <w:szCs w:val="24"/>
        </w:rPr>
        <w:t>07/2018.</w:t>
      </w:r>
    </w:p>
    <w:p w14:paraId="2B18B81C" w14:textId="77777777" w:rsidR="00F06535" w:rsidRDefault="004C2EDC" w:rsidP="00F06535">
      <w:pPr>
        <w:spacing w:after="0" w:line="360" w:lineRule="auto"/>
        <w:jc w:val="both"/>
        <w:rPr>
          <w:rFonts w:ascii="Times New Roman" w:hAnsi="Times New Roman"/>
          <w:sz w:val="24"/>
          <w:szCs w:val="24"/>
        </w:rPr>
      </w:pPr>
      <w:r w:rsidRPr="00DA3CEB">
        <w:rPr>
          <w:rFonts w:ascii="Times New Roman" w:hAnsi="Times New Roman"/>
          <w:sz w:val="24"/>
          <w:szCs w:val="24"/>
          <w:lang w:val="en-US"/>
        </w:rPr>
        <w:t>________</w:t>
      </w:r>
      <w:r w:rsidRPr="00DA3CEB">
        <w:rPr>
          <w:rFonts w:ascii="Times New Roman" w:hAnsi="Times New Roman"/>
          <w:sz w:val="24"/>
          <w:szCs w:val="24"/>
        </w:rPr>
        <w:t xml:space="preserve">. </w:t>
      </w:r>
      <w:r w:rsidR="00DA3CEB" w:rsidRPr="00DA3CEB">
        <w:rPr>
          <w:rFonts w:ascii="Times New Roman" w:eastAsia="Times New Roman" w:hAnsi="Times New Roman"/>
          <w:b/>
          <w:sz w:val="24"/>
          <w:szCs w:val="24"/>
          <w:lang w:eastAsia="es-ES"/>
        </w:rPr>
        <w:t xml:space="preserve">ISBA/23/LTC/CRP.3. </w:t>
      </w:r>
      <w:r w:rsidRPr="00DA3CEB">
        <w:rPr>
          <w:rFonts w:ascii="Times New Roman" w:hAnsi="Times New Roman"/>
          <w:sz w:val="24"/>
          <w:szCs w:val="24"/>
        </w:rPr>
        <w:t xml:space="preserve">Draft </w:t>
      </w:r>
      <w:proofErr w:type="spellStart"/>
      <w:r w:rsidRPr="00DA3CEB">
        <w:rPr>
          <w:rFonts w:ascii="Times New Roman" w:hAnsi="Times New Roman"/>
          <w:sz w:val="24"/>
          <w:szCs w:val="24"/>
        </w:rPr>
        <w:t>Regulations</w:t>
      </w:r>
      <w:proofErr w:type="spellEnd"/>
      <w:r w:rsidRPr="00DA3CEB">
        <w:rPr>
          <w:rFonts w:ascii="Times New Roman" w:hAnsi="Times New Roman"/>
          <w:sz w:val="24"/>
          <w:szCs w:val="24"/>
        </w:rPr>
        <w:t xml:space="preserve"> </w:t>
      </w:r>
      <w:proofErr w:type="spellStart"/>
      <w:r w:rsidRPr="00DA3CEB">
        <w:rPr>
          <w:rFonts w:ascii="Times New Roman" w:hAnsi="Times New Roman"/>
          <w:sz w:val="24"/>
          <w:szCs w:val="24"/>
        </w:rPr>
        <w:t>on</w:t>
      </w:r>
      <w:proofErr w:type="spellEnd"/>
      <w:r w:rsidRPr="00DA3CEB">
        <w:rPr>
          <w:rFonts w:ascii="Times New Roman" w:hAnsi="Times New Roman"/>
          <w:sz w:val="24"/>
          <w:szCs w:val="24"/>
        </w:rPr>
        <w:t xml:space="preserve"> </w:t>
      </w:r>
      <w:proofErr w:type="spellStart"/>
      <w:r w:rsidRPr="00DA3CEB">
        <w:rPr>
          <w:rFonts w:ascii="Times New Roman" w:hAnsi="Times New Roman"/>
          <w:sz w:val="24"/>
          <w:szCs w:val="24"/>
        </w:rPr>
        <w:t>Exploitation</w:t>
      </w:r>
      <w:proofErr w:type="spellEnd"/>
      <w:r w:rsidRPr="00DA3CEB">
        <w:rPr>
          <w:rFonts w:ascii="Times New Roman" w:hAnsi="Times New Roman"/>
          <w:sz w:val="24"/>
          <w:szCs w:val="24"/>
        </w:rPr>
        <w:t xml:space="preserve"> </w:t>
      </w:r>
      <w:proofErr w:type="spellStart"/>
      <w:r w:rsidRPr="00DA3CEB">
        <w:rPr>
          <w:rFonts w:ascii="Times New Roman" w:hAnsi="Times New Roman"/>
          <w:sz w:val="24"/>
          <w:szCs w:val="24"/>
        </w:rPr>
        <w:t>of</w:t>
      </w:r>
      <w:proofErr w:type="spellEnd"/>
      <w:r w:rsidRPr="00DA3CEB">
        <w:rPr>
          <w:rFonts w:ascii="Times New Roman" w:hAnsi="Times New Roman"/>
          <w:sz w:val="24"/>
          <w:szCs w:val="24"/>
        </w:rPr>
        <w:t xml:space="preserve"> Mineral </w:t>
      </w:r>
      <w:proofErr w:type="spellStart"/>
      <w:r w:rsidRPr="00DA3CEB">
        <w:rPr>
          <w:rFonts w:ascii="Times New Roman" w:hAnsi="Times New Roman"/>
          <w:sz w:val="24"/>
          <w:szCs w:val="24"/>
        </w:rPr>
        <w:t>Resources</w:t>
      </w:r>
      <w:proofErr w:type="spellEnd"/>
      <w:r w:rsidRPr="00DA3CEB">
        <w:rPr>
          <w:rFonts w:ascii="Times New Roman" w:hAnsi="Times New Roman"/>
          <w:sz w:val="24"/>
          <w:szCs w:val="24"/>
        </w:rPr>
        <w:t xml:space="preserve"> in </w:t>
      </w:r>
      <w:proofErr w:type="spellStart"/>
      <w:r w:rsidRPr="00DA3CEB">
        <w:rPr>
          <w:rFonts w:ascii="Times New Roman" w:hAnsi="Times New Roman"/>
          <w:sz w:val="24"/>
          <w:szCs w:val="24"/>
        </w:rPr>
        <w:t>the</w:t>
      </w:r>
      <w:proofErr w:type="spellEnd"/>
      <w:r w:rsidRPr="00DA3CEB">
        <w:rPr>
          <w:rFonts w:ascii="Times New Roman" w:hAnsi="Times New Roman"/>
          <w:sz w:val="24"/>
          <w:szCs w:val="24"/>
        </w:rPr>
        <w:t xml:space="preserve"> </w:t>
      </w:r>
      <w:proofErr w:type="spellStart"/>
      <w:r w:rsidRPr="00DA3CEB">
        <w:rPr>
          <w:rFonts w:ascii="Times New Roman" w:hAnsi="Times New Roman"/>
          <w:sz w:val="24"/>
          <w:szCs w:val="24"/>
        </w:rPr>
        <w:t>Area</w:t>
      </w:r>
      <w:proofErr w:type="spellEnd"/>
      <w:r w:rsidRPr="00DA3CEB">
        <w:rPr>
          <w:rFonts w:ascii="Times New Roman" w:hAnsi="Times New Roman"/>
          <w:sz w:val="24"/>
          <w:szCs w:val="24"/>
        </w:rPr>
        <w:t>.</w:t>
      </w:r>
      <w:r w:rsidRPr="00DA3CEB">
        <w:rPr>
          <w:rFonts w:ascii="Times New Roman" w:hAnsi="Times New Roman"/>
          <w:b/>
          <w:sz w:val="24"/>
          <w:szCs w:val="24"/>
        </w:rPr>
        <w:t xml:space="preserve"> </w:t>
      </w:r>
      <w:r w:rsidR="00DA3CEB" w:rsidRPr="00DA3CEB">
        <w:rPr>
          <w:rFonts w:ascii="Times New Roman" w:hAnsi="Times New Roman"/>
          <w:sz w:val="24"/>
          <w:szCs w:val="24"/>
        </w:rPr>
        <w:t>08 August 2017.</w:t>
      </w:r>
      <w:r w:rsidR="00DA3CEB" w:rsidRPr="00DA3CEB">
        <w:rPr>
          <w:rFonts w:ascii="Times New Roman" w:hAnsi="Times New Roman"/>
          <w:b/>
          <w:sz w:val="24"/>
          <w:szCs w:val="24"/>
        </w:rPr>
        <w:t xml:space="preserve"> </w:t>
      </w:r>
      <w:r w:rsidRPr="00DA3CEB">
        <w:rPr>
          <w:rFonts w:ascii="Times New Roman" w:hAnsi="Times New Roman"/>
          <w:sz w:val="24"/>
          <w:szCs w:val="24"/>
        </w:rPr>
        <w:t>Disponível em:</w:t>
      </w:r>
      <w:r w:rsidR="00DA3CEB" w:rsidRPr="00DA3CEB">
        <w:rPr>
          <w:rFonts w:ascii="Times New Roman" w:hAnsi="Times New Roman"/>
          <w:sz w:val="24"/>
          <w:szCs w:val="24"/>
        </w:rPr>
        <w:t xml:space="preserve"> </w:t>
      </w:r>
      <w:r w:rsidR="00DA3CEB">
        <w:rPr>
          <w:rFonts w:ascii="Times New Roman" w:hAnsi="Times New Roman"/>
          <w:sz w:val="24"/>
          <w:szCs w:val="24"/>
        </w:rPr>
        <w:t xml:space="preserve">https://www.isa.org.jm/files/documents/EN/Regs/DraftExpl/ISBA23-LTC-CRP3 </w:t>
      </w:r>
      <w:r w:rsidR="00DA3CEB" w:rsidRPr="00DA3CEB">
        <w:rPr>
          <w:rFonts w:ascii="Times New Roman" w:hAnsi="Times New Roman"/>
          <w:sz w:val="24"/>
          <w:szCs w:val="24"/>
        </w:rPr>
        <w:t>Rev.pdf</w:t>
      </w:r>
      <w:r w:rsidRPr="00DA3CEB">
        <w:rPr>
          <w:rFonts w:ascii="Times New Roman" w:hAnsi="Times New Roman"/>
          <w:sz w:val="24"/>
          <w:szCs w:val="24"/>
        </w:rPr>
        <w:t>. Acesso em 30/07/2018.</w:t>
      </w:r>
    </w:p>
    <w:p w14:paraId="1F3FDC6C" w14:textId="53CEB536" w:rsidR="004C2EDC" w:rsidRPr="00F06535" w:rsidRDefault="00F06535" w:rsidP="00F06535">
      <w:pPr>
        <w:spacing w:after="0" w:line="360" w:lineRule="auto"/>
        <w:jc w:val="both"/>
        <w:rPr>
          <w:rFonts w:ascii="Times New Roman" w:eastAsia="Times New Roman" w:hAnsi="Times New Roman"/>
          <w:sz w:val="24"/>
          <w:szCs w:val="24"/>
          <w:lang w:eastAsia="es-ES"/>
        </w:rPr>
      </w:pPr>
      <w:r>
        <w:rPr>
          <w:rFonts w:ascii="Times New Roman" w:hAnsi="Times New Roman"/>
          <w:sz w:val="24"/>
          <w:szCs w:val="24"/>
        </w:rPr>
        <w:t>________</w:t>
      </w:r>
      <w:r w:rsidR="004C2EDC" w:rsidRPr="004C2EDC">
        <w:rPr>
          <w:rFonts w:ascii="Times New Roman" w:hAnsi="Times New Roman"/>
          <w:sz w:val="24"/>
          <w:szCs w:val="24"/>
        </w:rPr>
        <w:t xml:space="preserve">. </w:t>
      </w:r>
      <w:proofErr w:type="spellStart"/>
      <w:r w:rsidR="002E3B91" w:rsidRPr="002E3B91">
        <w:rPr>
          <w:rFonts w:ascii="Times New Roman" w:hAnsi="Times New Roman"/>
          <w:b/>
          <w:sz w:val="24"/>
          <w:szCs w:val="24"/>
        </w:rPr>
        <w:t>Developing</w:t>
      </w:r>
      <w:proofErr w:type="spellEnd"/>
      <w:r w:rsidR="002E3B91" w:rsidRPr="002E3B91">
        <w:rPr>
          <w:rFonts w:ascii="Times New Roman" w:hAnsi="Times New Roman"/>
          <w:b/>
          <w:sz w:val="24"/>
          <w:szCs w:val="24"/>
        </w:rPr>
        <w:t xml:space="preserve"> a </w:t>
      </w:r>
      <w:proofErr w:type="spellStart"/>
      <w:r w:rsidR="002E3B91" w:rsidRPr="002E3B91">
        <w:rPr>
          <w:rFonts w:ascii="Times New Roman" w:hAnsi="Times New Roman"/>
          <w:b/>
          <w:sz w:val="24"/>
          <w:szCs w:val="24"/>
        </w:rPr>
        <w:t>regulatory</w:t>
      </w:r>
      <w:proofErr w:type="spellEnd"/>
      <w:r w:rsidR="002E3B91" w:rsidRPr="002E3B91">
        <w:rPr>
          <w:rFonts w:ascii="Times New Roman" w:hAnsi="Times New Roman"/>
          <w:b/>
          <w:sz w:val="24"/>
          <w:szCs w:val="24"/>
        </w:rPr>
        <w:t xml:space="preserve"> Framework for Mineral </w:t>
      </w:r>
      <w:proofErr w:type="spellStart"/>
      <w:r w:rsidR="002E3B91" w:rsidRPr="002E3B91">
        <w:rPr>
          <w:rFonts w:ascii="Times New Roman" w:hAnsi="Times New Roman"/>
          <w:b/>
          <w:sz w:val="24"/>
          <w:szCs w:val="24"/>
        </w:rPr>
        <w:t>Exploitation</w:t>
      </w:r>
      <w:proofErr w:type="spellEnd"/>
      <w:r w:rsidR="002E3B91" w:rsidRPr="002E3B91">
        <w:rPr>
          <w:rFonts w:ascii="Times New Roman" w:hAnsi="Times New Roman"/>
          <w:b/>
          <w:sz w:val="24"/>
          <w:szCs w:val="24"/>
        </w:rPr>
        <w:t xml:space="preserve"> in </w:t>
      </w:r>
      <w:proofErr w:type="spellStart"/>
      <w:r w:rsidR="002E3B91" w:rsidRPr="002E3B91">
        <w:rPr>
          <w:rFonts w:ascii="Times New Roman" w:hAnsi="Times New Roman"/>
          <w:b/>
          <w:sz w:val="24"/>
          <w:szCs w:val="24"/>
        </w:rPr>
        <w:t>the</w:t>
      </w:r>
      <w:proofErr w:type="spellEnd"/>
      <w:r w:rsidR="002E3B91" w:rsidRPr="002E3B91">
        <w:rPr>
          <w:rFonts w:ascii="Times New Roman" w:hAnsi="Times New Roman"/>
          <w:b/>
          <w:sz w:val="24"/>
          <w:szCs w:val="24"/>
        </w:rPr>
        <w:t xml:space="preserve"> </w:t>
      </w:r>
      <w:proofErr w:type="spellStart"/>
      <w:r w:rsidR="002E3B91" w:rsidRPr="002E3B91">
        <w:rPr>
          <w:rFonts w:ascii="Times New Roman" w:hAnsi="Times New Roman"/>
          <w:b/>
          <w:sz w:val="24"/>
          <w:szCs w:val="24"/>
        </w:rPr>
        <w:t>Area</w:t>
      </w:r>
      <w:proofErr w:type="spellEnd"/>
      <w:r w:rsidR="002E3B91">
        <w:rPr>
          <w:rFonts w:ascii="Times New Roman" w:hAnsi="Times New Roman"/>
          <w:b/>
          <w:sz w:val="24"/>
          <w:szCs w:val="24"/>
        </w:rPr>
        <w:t xml:space="preserve">: </w:t>
      </w:r>
      <w:r w:rsidR="004C2EDC" w:rsidRPr="002E3B91">
        <w:rPr>
          <w:rFonts w:ascii="Times New Roman" w:hAnsi="Times New Roman"/>
          <w:sz w:val="24"/>
          <w:szCs w:val="24"/>
        </w:rPr>
        <w:t xml:space="preserve">A </w:t>
      </w:r>
      <w:proofErr w:type="spellStart"/>
      <w:r w:rsidR="004C2EDC" w:rsidRPr="002E3B91">
        <w:rPr>
          <w:rFonts w:ascii="Times New Roman" w:hAnsi="Times New Roman"/>
          <w:sz w:val="24"/>
          <w:szCs w:val="24"/>
        </w:rPr>
        <w:t>Discussion</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Paper</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on</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the</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development</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and</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drafting</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on</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Reg</w:t>
      </w:r>
      <w:r w:rsidR="0014510B" w:rsidRPr="002E3B91">
        <w:rPr>
          <w:rFonts w:ascii="Times New Roman" w:hAnsi="Times New Roman"/>
          <w:sz w:val="24"/>
          <w:szCs w:val="24"/>
        </w:rPr>
        <w:t>ulations</w:t>
      </w:r>
      <w:proofErr w:type="spellEnd"/>
      <w:r w:rsidR="0014510B" w:rsidRPr="002E3B91">
        <w:rPr>
          <w:rFonts w:ascii="Times New Roman" w:hAnsi="Times New Roman"/>
          <w:sz w:val="24"/>
          <w:szCs w:val="24"/>
        </w:rPr>
        <w:t xml:space="preserve"> </w:t>
      </w:r>
      <w:proofErr w:type="spellStart"/>
      <w:r w:rsidR="0014510B" w:rsidRPr="002E3B91">
        <w:rPr>
          <w:rFonts w:ascii="Times New Roman" w:hAnsi="Times New Roman"/>
          <w:sz w:val="24"/>
          <w:szCs w:val="24"/>
        </w:rPr>
        <w:t>on</w:t>
      </w:r>
      <w:proofErr w:type="spellEnd"/>
      <w:r w:rsidR="0014510B" w:rsidRPr="002E3B91">
        <w:rPr>
          <w:rFonts w:ascii="Times New Roman" w:hAnsi="Times New Roman"/>
          <w:sz w:val="24"/>
          <w:szCs w:val="24"/>
        </w:rPr>
        <w:t xml:space="preserve"> </w:t>
      </w:r>
      <w:proofErr w:type="spellStart"/>
      <w:r w:rsidR="0014510B" w:rsidRPr="002E3B91">
        <w:rPr>
          <w:rFonts w:ascii="Times New Roman" w:hAnsi="Times New Roman"/>
          <w:sz w:val="24"/>
          <w:szCs w:val="24"/>
        </w:rPr>
        <w:t>Exploration</w:t>
      </w:r>
      <w:proofErr w:type="spellEnd"/>
      <w:r w:rsidR="0014510B" w:rsidRPr="002E3B91">
        <w:rPr>
          <w:rFonts w:ascii="Times New Roman" w:hAnsi="Times New Roman"/>
          <w:sz w:val="24"/>
          <w:szCs w:val="24"/>
        </w:rPr>
        <w:t xml:space="preserve"> for Min</w:t>
      </w:r>
      <w:r w:rsidR="004C2EDC" w:rsidRPr="002E3B91">
        <w:rPr>
          <w:rFonts w:ascii="Times New Roman" w:hAnsi="Times New Roman"/>
          <w:sz w:val="24"/>
          <w:szCs w:val="24"/>
        </w:rPr>
        <w:t xml:space="preserve">eral </w:t>
      </w:r>
      <w:proofErr w:type="spellStart"/>
      <w:r w:rsidR="004C2EDC" w:rsidRPr="002E3B91">
        <w:rPr>
          <w:rFonts w:ascii="Times New Roman" w:hAnsi="Times New Roman"/>
          <w:sz w:val="24"/>
          <w:szCs w:val="24"/>
        </w:rPr>
        <w:t>Resources</w:t>
      </w:r>
      <w:proofErr w:type="spellEnd"/>
      <w:r w:rsidR="004C2EDC" w:rsidRPr="002E3B91">
        <w:rPr>
          <w:rFonts w:ascii="Times New Roman" w:hAnsi="Times New Roman"/>
          <w:sz w:val="24"/>
          <w:szCs w:val="24"/>
        </w:rPr>
        <w:t xml:space="preserve"> in </w:t>
      </w:r>
      <w:proofErr w:type="spellStart"/>
      <w:r w:rsidR="004C2EDC" w:rsidRPr="002E3B91">
        <w:rPr>
          <w:rFonts w:ascii="Times New Roman" w:hAnsi="Times New Roman"/>
          <w:sz w:val="24"/>
          <w:szCs w:val="24"/>
        </w:rPr>
        <w:t>the</w:t>
      </w:r>
      <w:proofErr w:type="spellEnd"/>
      <w:r w:rsidR="004C2EDC" w:rsidRPr="002E3B91">
        <w:rPr>
          <w:rFonts w:ascii="Times New Roman" w:hAnsi="Times New Roman"/>
          <w:sz w:val="24"/>
          <w:szCs w:val="24"/>
        </w:rPr>
        <w:t xml:space="preserve"> </w:t>
      </w:r>
      <w:proofErr w:type="spellStart"/>
      <w:r w:rsidR="004C2EDC" w:rsidRPr="002E3B91">
        <w:rPr>
          <w:rFonts w:ascii="Times New Roman" w:hAnsi="Times New Roman"/>
          <w:sz w:val="24"/>
          <w:szCs w:val="24"/>
        </w:rPr>
        <w:t>Area</w:t>
      </w:r>
      <w:proofErr w:type="spellEnd"/>
      <w:r w:rsidR="004C2EDC" w:rsidRPr="002E3B91">
        <w:rPr>
          <w:rFonts w:ascii="Times New Roman" w:hAnsi="Times New Roman"/>
          <w:sz w:val="24"/>
          <w:szCs w:val="24"/>
        </w:rPr>
        <w:t>.</w:t>
      </w:r>
      <w:r w:rsidR="002E3B91">
        <w:rPr>
          <w:rFonts w:ascii="Times New Roman" w:hAnsi="Times New Roman"/>
          <w:sz w:val="24"/>
          <w:szCs w:val="24"/>
        </w:rPr>
        <w:t xml:space="preserve"> </w:t>
      </w:r>
      <w:proofErr w:type="spellStart"/>
      <w:r w:rsidR="002E3B91">
        <w:rPr>
          <w:rFonts w:ascii="Times New Roman" w:hAnsi="Times New Roman"/>
          <w:sz w:val="24"/>
          <w:szCs w:val="24"/>
        </w:rPr>
        <w:t>January</w:t>
      </w:r>
      <w:proofErr w:type="spellEnd"/>
      <w:r w:rsidR="002E3B91">
        <w:rPr>
          <w:rFonts w:ascii="Times New Roman" w:hAnsi="Times New Roman"/>
          <w:sz w:val="24"/>
          <w:szCs w:val="24"/>
        </w:rPr>
        <w:t xml:space="preserve"> 2017</w:t>
      </w:r>
      <w:r w:rsidR="00D5779D">
        <w:rPr>
          <w:rFonts w:ascii="Times New Roman" w:hAnsi="Times New Roman"/>
          <w:sz w:val="24"/>
          <w:szCs w:val="24"/>
        </w:rPr>
        <w:t>b</w:t>
      </w:r>
      <w:r w:rsidR="002E3B91">
        <w:rPr>
          <w:rFonts w:ascii="Times New Roman" w:hAnsi="Times New Roman"/>
          <w:sz w:val="24"/>
          <w:szCs w:val="24"/>
        </w:rPr>
        <w:t>.</w:t>
      </w:r>
      <w:r w:rsidR="004C2EDC" w:rsidRPr="004C2EDC">
        <w:rPr>
          <w:rFonts w:ascii="Times New Roman" w:hAnsi="Times New Roman"/>
          <w:sz w:val="24"/>
          <w:szCs w:val="24"/>
        </w:rPr>
        <w:t xml:space="preserve"> Disponível em: </w:t>
      </w:r>
      <w:hyperlink r:id="rId13" w:history="1">
        <w:r w:rsidR="004C2EDC" w:rsidRPr="004C2EDC">
          <w:rPr>
            <w:rStyle w:val="Hipervnculo"/>
            <w:rFonts w:ascii="Times New Roman" w:hAnsi="Times New Roman"/>
            <w:color w:val="auto"/>
            <w:sz w:val="24"/>
            <w:szCs w:val="24"/>
            <w:u w:val="none"/>
          </w:rPr>
          <w:t>https://www.isa.org.jm/files/documents/EN/Regs/DraftExpl/DP-EnvRegsDraft25117.pdf</w:t>
        </w:r>
      </w:hyperlink>
      <w:r w:rsidR="004C2EDC" w:rsidRPr="004C2EDC">
        <w:rPr>
          <w:rFonts w:ascii="Times New Roman" w:hAnsi="Times New Roman"/>
          <w:sz w:val="24"/>
          <w:szCs w:val="24"/>
        </w:rPr>
        <w:t>. Acesso em 02/08/2018.</w:t>
      </w:r>
    </w:p>
    <w:p w14:paraId="704A011E" w14:textId="0CCD54C7" w:rsidR="004C2EDC" w:rsidRPr="00443E7A" w:rsidRDefault="004C2EDC" w:rsidP="00443E7A">
      <w:pPr>
        <w:spacing w:after="0" w:line="360" w:lineRule="auto"/>
        <w:jc w:val="both"/>
        <w:rPr>
          <w:rFonts w:ascii="Times New Roman" w:eastAsia="Times New Roman" w:hAnsi="Times New Roman"/>
          <w:sz w:val="24"/>
          <w:szCs w:val="24"/>
          <w:lang w:eastAsia="es-ES"/>
        </w:rPr>
      </w:pPr>
      <w:r w:rsidRPr="00443E7A">
        <w:rPr>
          <w:rFonts w:ascii="Times New Roman" w:hAnsi="Times New Roman"/>
          <w:sz w:val="24"/>
          <w:szCs w:val="24"/>
        </w:rPr>
        <w:t>INTERNATIONAL COURT OF JUSTICE.</w:t>
      </w:r>
      <w:r w:rsidR="00443E7A" w:rsidRPr="00443E7A">
        <w:rPr>
          <w:rFonts w:ascii="Times New Roman" w:eastAsia="Times New Roman" w:hAnsi="Times New Roman"/>
          <w:sz w:val="24"/>
          <w:szCs w:val="24"/>
        </w:rPr>
        <w:t xml:space="preserve"> </w:t>
      </w:r>
      <w:proofErr w:type="spellStart"/>
      <w:r w:rsidR="00443E7A" w:rsidRPr="00443E7A">
        <w:rPr>
          <w:rFonts w:ascii="Times New Roman" w:eastAsia="Times New Roman" w:hAnsi="Times New Roman"/>
          <w:b/>
          <w:sz w:val="24"/>
          <w:szCs w:val="24"/>
          <w:lang w:eastAsia="es-ES"/>
        </w:rPr>
        <w:t>Pulp</w:t>
      </w:r>
      <w:proofErr w:type="spellEnd"/>
      <w:r w:rsidR="00443E7A" w:rsidRPr="00443E7A">
        <w:rPr>
          <w:rFonts w:ascii="Times New Roman" w:eastAsia="Times New Roman" w:hAnsi="Times New Roman"/>
          <w:b/>
          <w:sz w:val="24"/>
          <w:szCs w:val="24"/>
          <w:lang w:eastAsia="es-ES"/>
        </w:rPr>
        <w:t xml:space="preserve"> Mills </w:t>
      </w:r>
      <w:proofErr w:type="spellStart"/>
      <w:r w:rsidR="00443E7A" w:rsidRPr="00443E7A">
        <w:rPr>
          <w:rFonts w:ascii="Times New Roman" w:eastAsia="Times New Roman" w:hAnsi="Times New Roman"/>
          <w:b/>
          <w:sz w:val="24"/>
          <w:szCs w:val="24"/>
          <w:lang w:eastAsia="es-ES"/>
        </w:rPr>
        <w:t>on</w:t>
      </w:r>
      <w:proofErr w:type="spellEnd"/>
      <w:r w:rsidR="00443E7A" w:rsidRPr="00443E7A">
        <w:rPr>
          <w:rFonts w:ascii="Times New Roman" w:eastAsia="Times New Roman" w:hAnsi="Times New Roman"/>
          <w:b/>
          <w:sz w:val="24"/>
          <w:szCs w:val="24"/>
          <w:lang w:eastAsia="es-ES"/>
        </w:rPr>
        <w:t xml:space="preserve"> </w:t>
      </w:r>
      <w:proofErr w:type="spellStart"/>
      <w:r w:rsidR="00443E7A" w:rsidRPr="00443E7A">
        <w:rPr>
          <w:rFonts w:ascii="Times New Roman" w:eastAsia="Times New Roman" w:hAnsi="Times New Roman"/>
          <w:b/>
          <w:sz w:val="24"/>
          <w:szCs w:val="24"/>
          <w:lang w:eastAsia="es-ES"/>
        </w:rPr>
        <w:t>the</w:t>
      </w:r>
      <w:proofErr w:type="spellEnd"/>
      <w:r w:rsidR="00443E7A" w:rsidRPr="00443E7A">
        <w:rPr>
          <w:rFonts w:ascii="Times New Roman" w:eastAsia="Times New Roman" w:hAnsi="Times New Roman"/>
          <w:b/>
          <w:sz w:val="24"/>
          <w:szCs w:val="24"/>
          <w:lang w:eastAsia="es-ES"/>
        </w:rPr>
        <w:t xml:space="preserve"> River </w:t>
      </w:r>
      <w:proofErr w:type="spellStart"/>
      <w:r w:rsidR="00443E7A" w:rsidRPr="00443E7A">
        <w:rPr>
          <w:rFonts w:ascii="Times New Roman" w:eastAsia="Times New Roman" w:hAnsi="Times New Roman"/>
          <w:b/>
          <w:sz w:val="24"/>
          <w:szCs w:val="24"/>
          <w:lang w:eastAsia="es-ES"/>
        </w:rPr>
        <w:t>Uruguay</w:t>
      </w:r>
      <w:proofErr w:type="spellEnd"/>
      <w:r w:rsidR="00443E7A" w:rsidRPr="00443E7A">
        <w:rPr>
          <w:rFonts w:ascii="Times New Roman" w:eastAsia="Times New Roman" w:hAnsi="Times New Roman"/>
          <w:b/>
          <w:sz w:val="24"/>
          <w:szCs w:val="24"/>
          <w:lang w:eastAsia="es-ES"/>
        </w:rPr>
        <w:t xml:space="preserve"> (Argentina v. </w:t>
      </w:r>
      <w:proofErr w:type="spellStart"/>
      <w:r w:rsidR="00443E7A" w:rsidRPr="00443E7A">
        <w:rPr>
          <w:rFonts w:ascii="Times New Roman" w:eastAsia="Times New Roman" w:hAnsi="Times New Roman"/>
          <w:b/>
          <w:sz w:val="24"/>
          <w:szCs w:val="24"/>
          <w:lang w:eastAsia="es-ES"/>
        </w:rPr>
        <w:t>Uruguay</w:t>
      </w:r>
      <w:proofErr w:type="spellEnd"/>
      <w:r w:rsidR="00443E7A" w:rsidRPr="00443E7A">
        <w:rPr>
          <w:rFonts w:ascii="Times New Roman" w:eastAsia="Times New Roman" w:hAnsi="Times New Roman"/>
          <w:b/>
          <w:sz w:val="24"/>
          <w:szCs w:val="24"/>
          <w:lang w:eastAsia="es-ES"/>
        </w:rPr>
        <w:t>)</w:t>
      </w:r>
      <w:r w:rsidR="00443E7A">
        <w:rPr>
          <w:rFonts w:ascii="Times New Roman" w:eastAsia="Times New Roman" w:hAnsi="Times New Roman"/>
          <w:sz w:val="24"/>
          <w:szCs w:val="24"/>
          <w:lang w:eastAsia="es-ES"/>
        </w:rPr>
        <w:t>.</w:t>
      </w:r>
      <w:r w:rsidR="00443E7A" w:rsidRPr="00443E7A">
        <w:rPr>
          <w:rFonts w:ascii="Times New Roman" w:eastAsia="Times New Roman" w:hAnsi="Times New Roman"/>
          <w:sz w:val="24"/>
          <w:szCs w:val="24"/>
          <w:lang w:eastAsia="es-ES"/>
        </w:rPr>
        <w:t xml:space="preserve"> </w:t>
      </w:r>
      <w:proofErr w:type="spellStart"/>
      <w:r w:rsidR="00443E7A" w:rsidRPr="00443E7A">
        <w:rPr>
          <w:rFonts w:ascii="Times New Roman" w:eastAsia="Times New Roman" w:hAnsi="Times New Roman"/>
          <w:sz w:val="24"/>
          <w:szCs w:val="24"/>
          <w:lang w:eastAsia="es-ES"/>
        </w:rPr>
        <w:t>Judgment</w:t>
      </w:r>
      <w:proofErr w:type="spellEnd"/>
      <w:r w:rsidR="00443E7A" w:rsidRPr="00443E7A">
        <w:rPr>
          <w:rFonts w:ascii="Times New Roman" w:eastAsia="Times New Roman" w:hAnsi="Times New Roman"/>
          <w:sz w:val="24"/>
          <w:szCs w:val="24"/>
          <w:lang w:eastAsia="es-ES"/>
        </w:rPr>
        <w:t xml:space="preserve">, I.C.J. </w:t>
      </w:r>
      <w:proofErr w:type="spellStart"/>
      <w:r w:rsidR="00443E7A" w:rsidRPr="00443E7A">
        <w:rPr>
          <w:rFonts w:ascii="Times New Roman" w:eastAsia="Times New Roman" w:hAnsi="Times New Roman"/>
          <w:sz w:val="24"/>
          <w:szCs w:val="24"/>
          <w:lang w:eastAsia="es-ES"/>
        </w:rPr>
        <w:t>Reports</w:t>
      </w:r>
      <w:proofErr w:type="spellEnd"/>
      <w:r w:rsidR="00443E7A" w:rsidRPr="00443E7A">
        <w:rPr>
          <w:rFonts w:ascii="Times New Roman" w:eastAsia="Times New Roman" w:hAnsi="Times New Roman"/>
          <w:sz w:val="24"/>
          <w:szCs w:val="24"/>
          <w:lang w:eastAsia="es-ES"/>
        </w:rPr>
        <w:t xml:space="preserve"> 2010</w:t>
      </w:r>
      <w:r w:rsidRPr="00443E7A">
        <w:rPr>
          <w:rFonts w:ascii="Times New Roman" w:hAnsi="Times New Roman"/>
          <w:sz w:val="24"/>
          <w:szCs w:val="24"/>
        </w:rPr>
        <w:t xml:space="preserve">. Disponível em: </w:t>
      </w:r>
      <w:hyperlink r:id="rId14" w:history="1">
        <w:r w:rsidRPr="00443E7A">
          <w:rPr>
            <w:rStyle w:val="Hipervnculo"/>
            <w:rFonts w:ascii="Times New Roman" w:hAnsi="Times New Roman"/>
            <w:color w:val="auto"/>
            <w:sz w:val="24"/>
            <w:szCs w:val="24"/>
            <w:u w:val="none"/>
          </w:rPr>
          <w:t>www.icj-cij.org/files/case-related/135/135-20100420-JUD-01-00-EN.pdf</w:t>
        </w:r>
      </w:hyperlink>
      <w:r w:rsidRPr="00443E7A">
        <w:rPr>
          <w:rFonts w:ascii="Times New Roman" w:hAnsi="Times New Roman"/>
          <w:sz w:val="24"/>
          <w:szCs w:val="24"/>
        </w:rPr>
        <w:t>. Acesso em 03/07/2018.</w:t>
      </w:r>
    </w:p>
    <w:p w14:paraId="13BE8C9C" w14:textId="13F2CC57" w:rsidR="004C2EDC" w:rsidRPr="004C2EDC" w:rsidRDefault="004C2EDC" w:rsidP="004C2EDC">
      <w:pPr>
        <w:pStyle w:val="Prrafodelista"/>
        <w:spacing w:after="0" w:line="360" w:lineRule="auto"/>
        <w:ind w:left="0"/>
        <w:jc w:val="both"/>
        <w:rPr>
          <w:rFonts w:ascii="Times New Roman" w:hAnsi="Times New Roman"/>
          <w:sz w:val="24"/>
          <w:szCs w:val="24"/>
        </w:rPr>
      </w:pPr>
      <w:r w:rsidRPr="004C2EDC">
        <w:rPr>
          <w:rFonts w:ascii="Times New Roman" w:hAnsi="Times New Roman"/>
          <w:sz w:val="24"/>
          <w:szCs w:val="24"/>
        </w:rPr>
        <w:t xml:space="preserve">INTERNATIONAL TRIBUNAL FOR THE LAW OF THE SEA. </w:t>
      </w:r>
      <w:r w:rsidR="00233BD3" w:rsidRPr="00233BD3">
        <w:rPr>
          <w:rFonts w:ascii="Times New Roman" w:hAnsi="Times New Roman"/>
          <w:b/>
          <w:sz w:val="24"/>
          <w:szCs w:val="24"/>
        </w:rPr>
        <w:t xml:space="preserve">Southern </w:t>
      </w:r>
      <w:proofErr w:type="spellStart"/>
      <w:r w:rsidR="00233BD3" w:rsidRPr="00233BD3">
        <w:rPr>
          <w:rFonts w:ascii="Times New Roman" w:hAnsi="Times New Roman"/>
          <w:b/>
          <w:sz w:val="24"/>
          <w:szCs w:val="24"/>
        </w:rPr>
        <w:t>Bluefin</w:t>
      </w:r>
      <w:proofErr w:type="spellEnd"/>
      <w:r w:rsidR="00233BD3" w:rsidRPr="00233BD3">
        <w:rPr>
          <w:rFonts w:ascii="Times New Roman" w:hAnsi="Times New Roman"/>
          <w:b/>
          <w:sz w:val="24"/>
          <w:szCs w:val="24"/>
        </w:rPr>
        <w:t xml:space="preserve"> Tuna cases (New </w:t>
      </w:r>
      <w:proofErr w:type="spellStart"/>
      <w:r w:rsidR="00233BD3" w:rsidRPr="00233BD3">
        <w:rPr>
          <w:rFonts w:ascii="Times New Roman" w:hAnsi="Times New Roman"/>
          <w:b/>
          <w:sz w:val="24"/>
          <w:szCs w:val="24"/>
        </w:rPr>
        <w:t>Zealand</w:t>
      </w:r>
      <w:proofErr w:type="spellEnd"/>
      <w:r w:rsidR="00233BD3" w:rsidRPr="00233BD3">
        <w:rPr>
          <w:rFonts w:ascii="Times New Roman" w:hAnsi="Times New Roman"/>
          <w:b/>
          <w:sz w:val="24"/>
          <w:szCs w:val="24"/>
        </w:rPr>
        <w:t xml:space="preserve"> v. </w:t>
      </w:r>
      <w:proofErr w:type="spellStart"/>
      <w:r w:rsidR="00233BD3" w:rsidRPr="00233BD3">
        <w:rPr>
          <w:rFonts w:ascii="Times New Roman" w:hAnsi="Times New Roman"/>
          <w:b/>
          <w:sz w:val="24"/>
          <w:szCs w:val="24"/>
        </w:rPr>
        <w:t>Japan</w:t>
      </w:r>
      <w:proofErr w:type="spellEnd"/>
      <w:r w:rsidR="00233BD3" w:rsidRPr="00233BD3">
        <w:rPr>
          <w:rFonts w:ascii="Times New Roman" w:hAnsi="Times New Roman"/>
          <w:b/>
          <w:sz w:val="24"/>
          <w:szCs w:val="24"/>
        </w:rPr>
        <w:t xml:space="preserve">; </w:t>
      </w:r>
      <w:proofErr w:type="spellStart"/>
      <w:r w:rsidR="00233BD3" w:rsidRPr="00233BD3">
        <w:rPr>
          <w:rFonts w:ascii="Times New Roman" w:hAnsi="Times New Roman"/>
          <w:b/>
          <w:sz w:val="24"/>
          <w:szCs w:val="24"/>
        </w:rPr>
        <w:t>Australia</w:t>
      </w:r>
      <w:proofErr w:type="spellEnd"/>
      <w:r w:rsidR="00233BD3" w:rsidRPr="00233BD3">
        <w:rPr>
          <w:rFonts w:ascii="Times New Roman" w:hAnsi="Times New Roman"/>
          <w:b/>
          <w:sz w:val="24"/>
          <w:szCs w:val="24"/>
        </w:rPr>
        <w:t xml:space="preserve"> v. </w:t>
      </w:r>
      <w:proofErr w:type="spellStart"/>
      <w:r w:rsidR="00233BD3" w:rsidRPr="00233BD3">
        <w:rPr>
          <w:rFonts w:ascii="Times New Roman" w:hAnsi="Times New Roman"/>
          <w:b/>
          <w:sz w:val="24"/>
          <w:szCs w:val="24"/>
        </w:rPr>
        <w:t>Japan</w:t>
      </w:r>
      <w:proofErr w:type="spellEnd"/>
      <w:r w:rsidR="00233BD3" w:rsidRPr="00233BD3">
        <w:rPr>
          <w:rFonts w:ascii="Times New Roman" w:hAnsi="Times New Roman"/>
          <w:b/>
          <w:sz w:val="24"/>
          <w:szCs w:val="24"/>
        </w:rPr>
        <w:t>)</w:t>
      </w:r>
      <w:r w:rsidR="00233BD3">
        <w:rPr>
          <w:rFonts w:ascii="Times New Roman" w:hAnsi="Times New Roman"/>
          <w:sz w:val="24"/>
          <w:szCs w:val="24"/>
        </w:rPr>
        <w:t xml:space="preserve">. Provisional </w:t>
      </w:r>
      <w:proofErr w:type="spellStart"/>
      <w:r w:rsidR="00233BD3">
        <w:rPr>
          <w:rFonts w:ascii="Times New Roman" w:hAnsi="Times New Roman"/>
          <w:sz w:val="24"/>
          <w:szCs w:val="24"/>
        </w:rPr>
        <w:t>Measures</w:t>
      </w:r>
      <w:proofErr w:type="spellEnd"/>
      <w:r w:rsidR="00233BD3">
        <w:rPr>
          <w:rFonts w:ascii="Times New Roman" w:hAnsi="Times New Roman"/>
          <w:sz w:val="24"/>
          <w:szCs w:val="24"/>
        </w:rPr>
        <w:t xml:space="preserve">. </w:t>
      </w:r>
      <w:proofErr w:type="spellStart"/>
      <w:r w:rsidR="00233BD3">
        <w:rPr>
          <w:rFonts w:ascii="Times New Roman" w:hAnsi="Times New Roman"/>
          <w:sz w:val="24"/>
          <w:szCs w:val="24"/>
        </w:rPr>
        <w:t>Order</w:t>
      </w:r>
      <w:proofErr w:type="spellEnd"/>
      <w:r w:rsidR="00233BD3">
        <w:rPr>
          <w:rFonts w:ascii="Times New Roman" w:hAnsi="Times New Roman"/>
          <w:sz w:val="24"/>
          <w:szCs w:val="24"/>
        </w:rPr>
        <w:t xml:space="preserve"> </w:t>
      </w:r>
      <w:proofErr w:type="spellStart"/>
      <w:r w:rsidR="00233BD3">
        <w:rPr>
          <w:rFonts w:ascii="Times New Roman" w:hAnsi="Times New Roman"/>
          <w:sz w:val="24"/>
          <w:szCs w:val="24"/>
        </w:rPr>
        <w:t>of</w:t>
      </w:r>
      <w:proofErr w:type="spellEnd"/>
      <w:r w:rsidR="00233BD3">
        <w:rPr>
          <w:rFonts w:ascii="Times New Roman" w:hAnsi="Times New Roman"/>
          <w:sz w:val="24"/>
          <w:szCs w:val="24"/>
        </w:rPr>
        <w:t xml:space="preserve"> 27 August 1999. </w:t>
      </w:r>
      <w:r w:rsidRPr="004C2EDC">
        <w:rPr>
          <w:rFonts w:ascii="Times New Roman" w:hAnsi="Times New Roman"/>
          <w:sz w:val="24"/>
          <w:szCs w:val="24"/>
        </w:rPr>
        <w:t xml:space="preserve">Disponível em: </w:t>
      </w:r>
      <w:hyperlink r:id="rId15" w:history="1">
        <w:r w:rsidRPr="004C2EDC">
          <w:rPr>
            <w:rStyle w:val="Hipervnculo"/>
            <w:rFonts w:ascii="Times New Roman" w:hAnsi="Times New Roman"/>
            <w:color w:val="auto"/>
            <w:sz w:val="24"/>
            <w:szCs w:val="24"/>
            <w:u w:val="none"/>
          </w:rPr>
          <w:t>https://www.itlos.org/fileadmin/itlos/documents/cases/case_no_3_4/published/C34-O-27_aug_99.pdf</w:t>
        </w:r>
      </w:hyperlink>
      <w:r w:rsidRPr="004C2EDC">
        <w:rPr>
          <w:rFonts w:ascii="Times New Roman" w:hAnsi="Times New Roman"/>
          <w:sz w:val="24"/>
          <w:szCs w:val="24"/>
        </w:rPr>
        <w:t>. Acesso em 05/07/2018.</w:t>
      </w:r>
    </w:p>
    <w:p w14:paraId="4BB33FB8" w14:textId="4EAAB962" w:rsidR="001C179B" w:rsidRPr="004C2EDC" w:rsidRDefault="004A0FA1" w:rsidP="001C179B">
      <w:pPr>
        <w:pStyle w:val="Prrafodelista"/>
        <w:spacing w:after="0" w:line="360" w:lineRule="auto"/>
        <w:ind w:left="0"/>
        <w:jc w:val="both"/>
        <w:rPr>
          <w:rFonts w:ascii="Times New Roman" w:hAnsi="Times New Roman"/>
          <w:sz w:val="24"/>
          <w:szCs w:val="24"/>
        </w:rPr>
      </w:pPr>
      <w:r>
        <w:rPr>
          <w:rFonts w:ascii="Times New Roman" w:hAnsi="Times New Roman"/>
          <w:sz w:val="24"/>
          <w:szCs w:val="24"/>
          <w:lang w:val="en-US"/>
        </w:rPr>
        <w:t>________</w:t>
      </w:r>
      <w:r w:rsidR="001C179B" w:rsidRPr="004C2EDC">
        <w:rPr>
          <w:rFonts w:ascii="Times New Roman" w:hAnsi="Times New Roman"/>
          <w:sz w:val="24"/>
          <w:szCs w:val="24"/>
          <w:lang w:val="en-US"/>
        </w:rPr>
        <w:t xml:space="preserve">. </w:t>
      </w:r>
      <w:r w:rsidR="001C179B" w:rsidRPr="004C2EDC">
        <w:rPr>
          <w:rFonts w:ascii="Times New Roman" w:hAnsi="Times New Roman"/>
          <w:b/>
          <w:sz w:val="24"/>
          <w:szCs w:val="24"/>
          <w:lang w:val="en-US"/>
        </w:rPr>
        <w:t>Responsibilities and obligations of states sponsoring persons and entities with respect to activities in the area (request for advisory opinion submitted to the seabed Disputes chamber) list of cases: no. 17</w:t>
      </w:r>
      <w:r w:rsidR="001C179B" w:rsidRPr="004C2EDC">
        <w:rPr>
          <w:rFonts w:ascii="Times New Roman" w:hAnsi="Times New Roman"/>
          <w:sz w:val="24"/>
          <w:szCs w:val="24"/>
          <w:lang w:val="en-US"/>
        </w:rPr>
        <w:t xml:space="preserve">. </w:t>
      </w:r>
      <w:proofErr w:type="spellStart"/>
      <w:r w:rsidR="00A03B55">
        <w:rPr>
          <w:rFonts w:ascii="Times New Roman" w:hAnsi="Times New Roman"/>
          <w:sz w:val="24"/>
          <w:szCs w:val="24"/>
        </w:rPr>
        <w:t>Advisory</w:t>
      </w:r>
      <w:proofErr w:type="spellEnd"/>
      <w:r w:rsidR="00A03B55">
        <w:rPr>
          <w:rFonts w:ascii="Times New Roman" w:hAnsi="Times New Roman"/>
          <w:sz w:val="24"/>
          <w:szCs w:val="24"/>
        </w:rPr>
        <w:t xml:space="preserve"> </w:t>
      </w:r>
      <w:proofErr w:type="spellStart"/>
      <w:r w:rsidR="00A03B55">
        <w:rPr>
          <w:rFonts w:ascii="Times New Roman" w:hAnsi="Times New Roman"/>
          <w:sz w:val="24"/>
          <w:szCs w:val="24"/>
        </w:rPr>
        <w:t>O</w:t>
      </w:r>
      <w:r w:rsidR="001C179B" w:rsidRPr="004C2EDC">
        <w:rPr>
          <w:rFonts w:ascii="Times New Roman" w:hAnsi="Times New Roman"/>
          <w:sz w:val="24"/>
          <w:szCs w:val="24"/>
        </w:rPr>
        <w:t>pinion</w:t>
      </w:r>
      <w:proofErr w:type="spellEnd"/>
      <w:r w:rsidR="001C179B" w:rsidRPr="004C2EDC">
        <w:rPr>
          <w:rFonts w:ascii="Times New Roman" w:hAnsi="Times New Roman"/>
          <w:sz w:val="24"/>
          <w:szCs w:val="24"/>
        </w:rPr>
        <w:t xml:space="preserve"> </w:t>
      </w:r>
      <w:proofErr w:type="spellStart"/>
      <w:r w:rsidR="001C179B" w:rsidRPr="004C2EDC">
        <w:rPr>
          <w:rFonts w:ascii="Times New Roman" w:hAnsi="Times New Roman"/>
          <w:sz w:val="24"/>
          <w:szCs w:val="24"/>
        </w:rPr>
        <w:t>of</w:t>
      </w:r>
      <w:proofErr w:type="spellEnd"/>
      <w:r w:rsidR="001C179B" w:rsidRPr="004C2EDC">
        <w:rPr>
          <w:rFonts w:ascii="Times New Roman" w:hAnsi="Times New Roman"/>
          <w:sz w:val="24"/>
          <w:szCs w:val="24"/>
        </w:rPr>
        <w:t xml:space="preserve"> </w:t>
      </w:r>
      <w:proofErr w:type="spellStart"/>
      <w:r w:rsidR="001C179B" w:rsidRPr="004C2EDC">
        <w:rPr>
          <w:rFonts w:ascii="Times New Roman" w:hAnsi="Times New Roman"/>
          <w:sz w:val="24"/>
          <w:szCs w:val="24"/>
        </w:rPr>
        <w:t>February</w:t>
      </w:r>
      <w:proofErr w:type="spellEnd"/>
      <w:r w:rsidR="001C179B" w:rsidRPr="004C2EDC">
        <w:rPr>
          <w:rFonts w:ascii="Times New Roman" w:hAnsi="Times New Roman"/>
          <w:sz w:val="24"/>
          <w:szCs w:val="24"/>
        </w:rPr>
        <w:t xml:space="preserve"> 2011. Disponível em: https://www.itlos.org/fileadmin/itlos/documents/cases/case_no_17/17_adv_op_010211_en.pdf. Acessado 03/11/2017.</w:t>
      </w:r>
    </w:p>
    <w:p w14:paraId="70223C0B" w14:textId="2FB0F1DD" w:rsidR="002606D9" w:rsidRPr="004C2EDC" w:rsidRDefault="002606D9" w:rsidP="001C179B">
      <w:pPr>
        <w:pStyle w:val="Prrafodelista"/>
        <w:spacing w:after="0" w:line="360" w:lineRule="auto"/>
        <w:ind w:left="0"/>
        <w:jc w:val="both"/>
        <w:rPr>
          <w:rFonts w:ascii="Times New Roman" w:hAnsi="Times New Roman"/>
          <w:sz w:val="24"/>
          <w:szCs w:val="24"/>
        </w:rPr>
      </w:pPr>
      <w:r w:rsidRPr="004C2EDC">
        <w:rPr>
          <w:rFonts w:ascii="Times New Roman" w:hAnsi="Times New Roman"/>
          <w:sz w:val="24"/>
          <w:szCs w:val="24"/>
          <w:lang w:val="en-US"/>
        </w:rPr>
        <w:t xml:space="preserve">JAECKEL, Aline. </w:t>
      </w:r>
      <w:r w:rsidRPr="004C2EDC">
        <w:rPr>
          <w:rFonts w:ascii="Times New Roman" w:hAnsi="Times New Roman"/>
          <w:b/>
          <w:sz w:val="24"/>
          <w:szCs w:val="24"/>
          <w:lang w:val="en-US"/>
        </w:rPr>
        <w:t>The Implementation of the Precautionary Approach by the International Seabed Authority.</w:t>
      </w:r>
      <w:r w:rsidRPr="004C2EDC">
        <w:rPr>
          <w:rFonts w:ascii="Times New Roman" w:hAnsi="Times New Roman"/>
          <w:sz w:val="24"/>
          <w:szCs w:val="24"/>
          <w:lang w:val="en-US"/>
        </w:rPr>
        <w:t xml:space="preserve"> </w:t>
      </w:r>
      <w:r w:rsidRPr="004C2EDC">
        <w:rPr>
          <w:rFonts w:ascii="Times New Roman" w:hAnsi="Times New Roman"/>
          <w:sz w:val="24"/>
          <w:szCs w:val="24"/>
        </w:rPr>
        <w:t>Disponível em: https://www.isa.org.jm/files/documents/EN/Pubs/DPs/DP5.pdf. Acesso em 03/06/2018.</w:t>
      </w:r>
    </w:p>
    <w:p w14:paraId="000B4434" w14:textId="7DD3D1D6" w:rsidR="003C2FEE" w:rsidRPr="004C2EDC" w:rsidRDefault="003C2FEE" w:rsidP="001C179B">
      <w:pPr>
        <w:pStyle w:val="Prrafodelista"/>
        <w:spacing w:after="0" w:line="360" w:lineRule="auto"/>
        <w:ind w:left="0"/>
        <w:jc w:val="both"/>
        <w:rPr>
          <w:rFonts w:ascii="Times New Roman" w:hAnsi="Times New Roman"/>
          <w:sz w:val="24"/>
          <w:szCs w:val="24"/>
        </w:rPr>
      </w:pPr>
      <w:r w:rsidRPr="004C2EDC">
        <w:rPr>
          <w:rFonts w:ascii="Times New Roman" w:hAnsi="Times New Roman"/>
          <w:sz w:val="24"/>
          <w:szCs w:val="24"/>
        </w:rPr>
        <w:t xml:space="preserve">KIM, </w:t>
      </w:r>
      <w:proofErr w:type="spellStart"/>
      <w:r w:rsidRPr="004C2EDC">
        <w:rPr>
          <w:rFonts w:ascii="Times New Roman" w:hAnsi="Times New Roman"/>
          <w:sz w:val="24"/>
          <w:szCs w:val="24"/>
        </w:rPr>
        <w:t>Rakhyun</w:t>
      </w:r>
      <w:proofErr w:type="spellEnd"/>
      <w:r w:rsidRPr="004C2EDC">
        <w:rPr>
          <w:rFonts w:ascii="Times New Roman" w:hAnsi="Times New Roman"/>
          <w:sz w:val="24"/>
          <w:szCs w:val="24"/>
        </w:rPr>
        <w:t xml:space="preserve"> E.; ANTON, Don. </w:t>
      </w:r>
      <w:proofErr w:type="spellStart"/>
      <w:r w:rsidRPr="004C2EDC">
        <w:rPr>
          <w:rFonts w:ascii="Times New Roman" w:hAnsi="Times New Roman"/>
          <w:b/>
          <w:sz w:val="24"/>
          <w:szCs w:val="24"/>
          <w:lang w:val="es-ES"/>
        </w:rPr>
        <w:t>The</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Application</w:t>
      </w:r>
      <w:proofErr w:type="spellEnd"/>
      <w:r w:rsidRPr="004C2EDC">
        <w:rPr>
          <w:rFonts w:ascii="Times New Roman" w:hAnsi="Times New Roman"/>
          <w:b/>
          <w:sz w:val="24"/>
          <w:szCs w:val="24"/>
          <w:lang w:val="es-ES"/>
        </w:rPr>
        <w:t xml:space="preserve"> of </w:t>
      </w:r>
      <w:proofErr w:type="spellStart"/>
      <w:r w:rsidRPr="004C2EDC">
        <w:rPr>
          <w:rFonts w:ascii="Times New Roman" w:hAnsi="Times New Roman"/>
          <w:b/>
          <w:sz w:val="24"/>
          <w:szCs w:val="24"/>
          <w:lang w:val="es-ES"/>
        </w:rPr>
        <w:t>the</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Precautionary</w:t>
      </w:r>
      <w:proofErr w:type="spellEnd"/>
      <w:r w:rsidRPr="004C2EDC">
        <w:rPr>
          <w:rFonts w:ascii="Times New Roman" w:hAnsi="Times New Roman"/>
          <w:b/>
          <w:sz w:val="24"/>
          <w:szCs w:val="24"/>
          <w:lang w:val="es-ES"/>
        </w:rPr>
        <w:t xml:space="preserve"> and </w:t>
      </w:r>
      <w:proofErr w:type="spellStart"/>
      <w:r w:rsidRPr="004C2EDC">
        <w:rPr>
          <w:rFonts w:ascii="Times New Roman" w:hAnsi="Times New Roman"/>
          <w:b/>
          <w:sz w:val="24"/>
          <w:szCs w:val="24"/>
          <w:lang w:val="es-ES"/>
        </w:rPr>
        <w:t>Adaptive</w:t>
      </w:r>
      <w:proofErr w:type="spellEnd"/>
      <w:r w:rsidRPr="004C2EDC">
        <w:rPr>
          <w:rFonts w:ascii="Times New Roman" w:hAnsi="Times New Roman"/>
          <w:b/>
          <w:sz w:val="24"/>
          <w:szCs w:val="24"/>
          <w:lang w:val="es-ES"/>
        </w:rPr>
        <w:t xml:space="preserve"> Management </w:t>
      </w:r>
      <w:proofErr w:type="spellStart"/>
      <w:r w:rsidRPr="004C2EDC">
        <w:rPr>
          <w:rFonts w:ascii="Times New Roman" w:hAnsi="Times New Roman"/>
          <w:b/>
          <w:sz w:val="24"/>
          <w:szCs w:val="24"/>
          <w:lang w:val="es-ES"/>
        </w:rPr>
        <w:t>Approaches</w:t>
      </w:r>
      <w:proofErr w:type="spellEnd"/>
      <w:r w:rsidRPr="004C2EDC">
        <w:rPr>
          <w:rFonts w:ascii="Times New Roman" w:hAnsi="Times New Roman"/>
          <w:b/>
          <w:sz w:val="24"/>
          <w:szCs w:val="24"/>
          <w:lang w:val="es-ES"/>
        </w:rPr>
        <w:t xml:space="preserve"> in </w:t>
      </w:r>
      <w:proofErr w:type="spellStart"/>
      <w:r w:rsidRPr="004C2EDC">
        <w:rPr>
          <w:rFonts w:ascii="Times New Roman" w:hAnsi="Times New Roman"/>
          <w:b/>
          <w:sz w:val="24"/>
          <w:szCs w:val="24"/>
          <w:lang w:val="es-ES"/>
        </w:rPr>
        <w:t>the</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Seabed</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Mining</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Context</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Trans-Tasman</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Resources</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Ltd</w:t>
      </w:r>
      <w:proofErr w:type="spellEnd"/>
      <w:r w:rsidRPr="004C2EDC">
        <w:rPr>
          <w:rFonts w:ascii="Times New Roman" w:hAnsi="Times New Roman"/>
          <w:b/>
          <w:sz w:val="24"/>
          <w:szCs w:val="24"/>
          <w:lang w:val="es-ES"/>
        </w:rPr>
        <w:t xml:space="preserve"> Marine </w:t>
      </w:r>
      <w:proofErr w:type="spellStart"/>
      <w:r w:rsidRPr="004C2EDC">
        <w:rPr>
          <w:rFonts w:ascii="Times New Roman" w:hAnsi="Times New Roman"/>
          <w:b/>
          <w:sz w:val="24"/>
          <w:szCs w:val="24"/>
          <w:lang w:val="es-ES"/>
        </w:rPr>
        <w:t>Consent</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Decision</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Under</w:t>
      </w:r>
      <w:proofErr w:type="spellEnd"/>
      <w:r w:rsidRPr="004C2EDC">
        <w:rPr>
          <w:rFonts w:ascii="Times New Roman" w:hAnsi="Times New Roman"/>
          <w:b/>
          <w:sz w:val="24"/>
          <w:szCs w:val="24"/>
          <w:lang w:val="es-ES"/>
        </w:rPr>
        <w:t xml:space="preserve"> New </w:t>
      </w:r>
      <w:proofErr w:type="spellStart"/>
      <w:r w:rsidRPr="004C2EDC">
        <w:rPr>
          <w:rFonts w:ascii="Times New Roman" w:hAnsi="Times New Roman"/>
          <w:b/>
          <w:sz w:val="24"/>
          <w:szCs w:val="24"/>
          <w:lang w:val="es-ES"/>
        </w:rPr>
        <w:t>Zealand's</w:t>
      </w:r>
      <w:proofErr w:type="spellEnd"/>
      <w:r w:rsidRPr="004C2EDC">
        <w:rPr>
          <w:rFonts w:ascii="Times New Roman" w:hAnsi="Times New Roman"/>
          <w:b/>
          <w:sz w:val="24"/>
          <w:szCs w:val="24"/>
          <w:lang w:val="es-ES"/>
        </w:rPr>
        <w:t xml:space="preserve"> Exclusive </w:t>
      </w:r>
      <w:proofErr w:type="spellStart"/>
      <w:r w:rsidRPr="004C2EDC">
        <w:rPr>
          <w:rFonts w:ascii="Times New Roman" w:hAnsi="Times New Roman"/>
          <w:b/>
          <w:sz w:val="24"/>
          <w:szCs w:val="24"/>
          <w:lang w:val="es-ES"/>
        </w:rPr>
        <w:t>Economic</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Zone</w:t>
      </w:r>
      <w:proofErr w:type="spellEnd"/>
      <w:r w:rsidRPr="004C2EDC">
        <w:rPr>
          <w:rFonts w:ascii="Times New Roman" w:hAnsi="Times New Roman"/>
          <w:b/>
          <w:sz w:val="24"/>
          <w:szCs w:val="24"/>
          <w:lang w:val="es-ES"/>
        </w:rPr>
        <w:t xml:space="preserve"> and Continental </w:t>
      </w:r>
      <w:proofErr w:type="spellStart"/>
      <w:r w:rsidRPr="004C2EDC">
        <w:rPr>
          <w:rFonts w:ascii="Times New Roman" w:hAnsi="Times New Roman"/>
          <w:b/>
          <w:sz w:val="24"/>
          <w:szCs w:val="24"/>
          <w:lang w:val="es-ES"/>
        </w:rPr>
        <w:t>Shelf</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Environmental</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Effects</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Act</w:t>
      </w:r>
      <w:proofErr w:type="spellEnd"/>
      <w:r w:rsidRPr="004C2EDC">
        <w:rPr>
          <w:rFonts w:ascii="Times New Roman" w:hAnsi="Times New Roman"/>
          <w:b/>
          <w:sz w:val="24"/>
          <w:szCs w:val="24"/>
          <w:lang w:val="es-ES"/>
        </w:rPr>
        <w:t xml:space="preserve"> 2012</w:t>
      </w:r>
      <w:r w:rsidRPr="004C2EDC">
        <w:rPr>
          <w:rFonts w:ascii="Times New Roman" w:hAnsi="Times New Roman"/>
          <w:sz w:val="24"/>
          <w:szCs w:val="24"/>
          <w:lang w:val="es-ES"/>
        </w:rPr>
        <w:t xml:space="preserve">. </w:t>
      </w:r>
      <w:proofErr w:type="spellStart"/>
      <w:r w:rsidR="001D2CFD" w:rsidRPr="004C2EDC">
        <w:rPr>
          <w:rFonts w:ascii="Times New Roman" w:hAnsi="Times New Roman"/>
          <w:sz w:val="24"/>
          <w:szCs w:val="24"/>
          <w:lang w:val="es-ES"/>
        </w:rPr>
        <w:t>October</w:t>
      </w:r>
      <w:proofErr w:type="spellEnd"/>
      <w:r w:rsidR="001D2CFD" w:rsidRPr="004C2EDC">
        <w:rPr>
          <w:rFonts w:ascii="Times New Roman" w:hAnsi="Times New Roman"/>
          <w:sz w:val="24"/>
          <w:szCs w:val="24"/>
          <w:lang w:val="es-ES"/>
        </w:rPr>
        <w:t xml:space="preserve"> 26, 2014. </w:t>
      </w:r>
      <w:proofErr w:type="spellStart"/>
      <w:r w:rsidRPr="004C2EDC">
        <w:rPr>
          <w:rFonts w:ascii="Times New Roman" w:hAnsi="Times New Roman"/>
          <w:sz w:val="24"/>
          <w:szCs w:val="24"/>
          <w:lang w:val="es-ES"/>
        </w:rPr>
        <w:t>Disponível</w:t>
      </w:r>
      <w:proofErr w:type="spellEnd"/>
      <w:r w:rsidRPr="004C2EDC">
        <w:rPr>
          <w:rFonts w:ascii="Times New Roman" w:hAnsi="Times New Roman"/>
          <w:sz w:val="24"/>
          <w:szCs w:val="24"/>
          <w:lang w:val="es-ES"/>
        </w:rPr>
        <w:t xml:space="preserve"> em: </w:t>
      </w:r>
      <w:r w:rsidR="001D2CFD" w:rsidRPr="004C2EDC">
        <w:rPr>
          <w:rFonts w:ascii="Times New Roman" w:hAnsi="Times New Roman"/>
          <w:sz w:val="24"/>
          <w:szCs w:val="24"/>
          <w:lang w:val="es-ES"/>
        </w:rPr>
        <w:t>https://ssrn.com/abstract=2515186</w:t>
      </w:r>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Acessado</w:t>
      </w:r>
      <w:proofErr w:type="spellEnd"/>
      <w:r w:rsidRPr="004C2EDC">
        <w:rPr>
          <w:rFonts w:ascii="Times New Roman" w:hAnsi="Times New Roman"/>
          <w:sz w:val="24"/>
          <w:szCs w:val="24"/>
          <w:lang w:val="es-ES"/>
        </w:rPr>
        <w:t xml:space="preserve"> em </w:t>
      </w:r>
      <w:r w:rsidR="001D2CFD" w:rsidRPr="004C2EDC">
        <w:rPr>
          <w:rFonts w:ascii="Times New Roman" w:hAnsi="Times New Roman"/>
          <w:sz w:val="24"/>
          <w:szCs w:val="24"/>
          <w:lang w:val="es-ES"/>
        </w:rPr>
        <w:t xml:space="preserve">24 de </w:t>
      </w:r>
      <w:proofErr w:type="spellStart"/>
      <w:r w:rsidR="001D2CFD" w:rsidRPr="004C2EDC">
        <w:rPr>
          <w:rFonts w:ascii="Times New Roman" w:hAnsi="Times New Roman"/>
          <w:sz w:val="24"/>
          <w:szCs w:val="24"/>
          <w:lang w:val="es-ES"/>
        </w:rPr>
        <w:t>julho</w:t>
      </w:r>
      <w:proofErr w:type="spellEnd"/>
      <w:r w:rsidR="001D2CFD" w:rsidRPr="004C2EDC">
        <w:rPr>
          <w:rFonts w:ascii="Times New Roman" w:hAnsi="Times New Roman"/>
          <w:sz w:val="24"/>
          <w:szCs w:val="24"/>
          <w:lang w:val="es-ES"/>
        </w:rPr>
        <w:t xml:space="preserve"> de 2018. </w:t>
      </w:r>
    </w:p>
    <w:p w14:paraId="6694D859" w14:textId="7139C18B" w:rsidR="00C917B4" w:rsidRPr="004C2EDC" w:rsidRDefault="00C917B4" w:rsidP="00D66E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lang w:val="es-ES" w:eastAsia="es-ES"/>
        </w:rPr>
      </w:pPr>
      <w:r w:rsidRPr="004C2EDC">
        <w:rPr>
          <w:rFonts w:ascii="Times New Roman" w:hAnsi="Times New Roman"/>
          <w:sz w:val="24"/>
          <w:szCs w:val="24"/>
          <w:lang w:val="es-ES" w:eastAsia="es-ES"/>
        </w:rPr>
        <w:t xml:space="preserve">KRASNER, Stephen D. Causas </w:t>
      </w:r>
      <w:proofErr w:type="spellStart"/>
      <w:r w:rsidRPr="004C2EDC">
        <w:rPr>
          <w:rFonts w:ascii="Times New Roman" w:hAnsi="Times New Roman"/>
          <w:sz w:val="24"/>
          <w:szCs w:val="24"/>
          <w:lang w:val="es-ES" w:eastAsia="es-ES"/>
        </w:rPr>
        <w:t>estruturais</w:t>
      </w:r>
      <w:proofErr w:type="spellEnd"/>
      <w:r w:rsidRPr="004C2EDC">
        <w:rPr>
          <w:rFonts w:ascii="Times New Roman" w:hAnsi="Times New Roman"/>
          <w:sz w:val="24"/>
          <w:szCs w:val="24"/>
          <w:lang w:val="es-ES" w:eastAsia="es-ES"/>
        </w:rPr>
        <w:t xml:space="preserve"> e </w:t>
      </w:r>
      <w:proofErr w:type="spellStart"/>
      <w:r w:rsidRPr="004C2EDC">
        <w:rPr>
          <w:rFonts w:ascii="Times New Roman" w:hAnsi="Times New Roman"/>
          <w:sz w:val="24"/>
          <w:szCs w:val="24"/>
          <w:lang w:val="es-ES" w:eastAsia="es-ES"/>
        </w:rPr>
        <w:t>consequências</w:t>
      </w:r>
      <w:proofErr w:type="spellEnd"/>
      <w:r w:rsidRPr="004C2EDC">
        <w:rPr>
          <w:rFonts w:ascii="Times New Roman" w:hAnsi="Times New Roman"/>
          <w:sz w:val="24"/>
          <w:szCs w:val="24"/>
          <w:lang w:val="es-ES" w:eastAsia="es-ES"/>
        </w:rPr>
        <w:t xml:space="preserve"> dos </w:t>
      </w:r>
      <w:proofErr w:type="spellStart"/>
      <w:r w:rsidRPr="004C2EDC">
        <w:rPr>
          <w:rFonts w:ascii="Times New Roman" w:hAnsi="Times New Roman"/>
          <w:sz w:val="24"/>
          <w:szCs w:val="24"/>
          <w:lang w:val="es-ES" w:eastAsia="es-ES"/>
        </w:rPr>
        <w:t>regimes</w:t>
      </w:r>
      <w:proofErr w:type="spellEnd"/>
      <w:r w:rsidRPr="004C2EDC">
        <w:rPr>
          <w:rFonts w:ascii="Times New Roman" w:hAnsi="Times New Roman"/>
          <w:sz w:val="24"/>
          <w:szCs w:val="24"/>
          <w:lang w:val="es-ES" w:eastAsia="es-ES"/>
        </w:rPr>
        <w:t xml:space="preserve"> </w:t>
      </w:r>
      <w:proofErr w:type="spellStart"/>
      <w:r w:rsidRPr="004C2EDC">
        <w:rPr>
          <w:rFonts w:ascii="Times New Roman" w:hAnsi="Times New Roman"/>
          <w:sz w:val="24"/>
          <w:szCs w:val="24"/>
          <w:lang w:val="es-ES" w:eastAsia="es-ES"/>
        </w:rPr>
        <w:t>internacionais</w:t>
      </w:r>
      <w:proofErr w:type="spellEnd"/>
      <w:r w:rsidRPr="004C2EDC">
        <w:rPr>
          <w:rFonts w:ascii="Times New Roman" w:hAnsi="Times New Roman"/>
          <w:sz w:val="24"/>
          <w:szCs w:val="24"/>
          <w:lang w:val="es-ES" w:eastAsia="es-ES"/>
        </w:rPr>
        <w:t xml:space="preserve">. In: </w:t>
      </w:r>
      <w:r w:rsidRPr="004C2EDC">
        <w:rPr>
          <w:rFonts w:ascii="Times New Roman" w:hAnsi="Times New Roman"/>
          <w:b/>
          <w:sz w:val="24"/>
          <w:szCs w:val="24"/>
          <w:lang w:val="es-ES" w:eastAsia="es-ES"/>
        </w:rPr>
        <w:t xml:space="preserve">Revista de </w:t>
      </w:r>
      <w:proofErr w:type="spellStart"/>
      <w:r w:rsidRPr="004C2EDC">
        <w:rPr>
          <w:rFonts w:ascii="Times New Roman" w:hAnsi="Times New Roman"/>
          <w:b/>
          <w:sz w:val="24"/>
          <w:szCs w:val="24"/>
          <w:lang w:val="es-ES" w:eastAsia="es-ES"/>
        </w:rPr>
        <w:t>Sociologia</w:t>
      </w:r>
      <w:proofErr w:type="spellEnd"/>
      <w:r w:rsidRPr="004C2EDC">
        <w:rPr>
          <w:rFonts w:ascii="Times New Roman" w:hAnsi="Times New Roman"/>
          <w:b/>
          <w:sz w:val="24"/>
          <w:szCs w:val="24"/>
          <w:lang w:val="es-ES" w:eastAsia="es-ES"/>
        </w:rPr>
        <w:t xml:space="preserve"> e Política</w:t>
      </w:r>
      <w:r w:rsidRPr="004C2EDC">
        <w:rPr>
          <w:rFonts w:ascii="Times New Roman" w:hAnsi="Times New Roman"/>
          <w:sz w:val="24"/>
          <w:szCs w:val="24"/>
          <w:lang w:val="es-ES" w:eastAsia="es-ES"/>
        </w:rPr>
        <w:t xml:space="preserve">, vol. 20, </w:t>
      </w:r>
      <w:proofErr w:type="spellStart"/>
      <w:r w:rsidRPr="004C2EDC">
        <w:rPr>
          <w:rFonts w:ascii="Times New Roman" w:hAnsi="Times New Roman"/>
          <w:sz w:val="24"/>
          <w:szCs w:val="24"/>
          <w:lang w:val="es-ES" w:eastAsia="es-ES"/>
        </w:rPr>
        <w:t>nr</w:t>
      </w:r>
      <w:proofErr w:type="spellEnd"/>
      <w:r w:rsidRPr="004C2EDC">
        <w:rPr>
          <w:rFonts w:ascii="Times New Roman" w:hAnsi="Times New Roman"/>
          <w:sz w:val="24"/>
          <w:szCs w:val="24"/>
          <w:lang w:val="es-ES" w:eastAsia="es-ES"/>
        </w:rPr>
        <w:t xml:space="preserve">. 42, pp. 93-110, </w:t>
      </w:r>
      <w:proofErr w:type="spellStart"/>
      <w:r w:rsidRPr="004C2EDC">
        <w:rPr>
          <w:rFonts w:ascii="Times New Roman" w:hAnsi="Times New Roman"/>
          <w:sz w:val="24"/>
          <w:szCs w:val="24"/>
          <w:lang w:val="es-ES" w:eastAsia="es-ES"/>
        </w:rPr>
        <w:t>junho</w:t>
      </w:r>
      <w:proofErr w:type="spellEnd"/>
      <w:r w:rsidRPr="004C2EDC">
        <w:rPr>
          <w:rFonts w:ascii="Times New Roman" w:hAnsi="Times New Roman"/>
          <w:sz w:val="24"/>
          <w:szCs w:val="24"/>
          <w:lang w:val="es-ES" w:eastAsia="es-ES"/>
        </w:rPr>
        <w:t xml:space="preserve"> de 2012. </w:t>
      </w:r>
      <w:proofErr w:type="spellStart"/>
      <w:r w:rsidRPr="004C2EDC">
        <w:rPr>
          <w:rFonts w:ascii="Times New Roman" w:hAnsi="Times New Roman"/>
          <w:sz w:val="24"/>
          <w:szCs w:val="24"/>
          <w:lang w:val="es-ES" w:eastAsia="es-ES"/>
        </w:rPr>
        <w:t>Disponível</w:t>
      </w:r>
      <w:proofErr w:type="spellEnd"/>
      <w:r w:rsidRPr="004C2EDC">
        <w:rPr>
          <w:rFonts w:ascii="Times New Roman" w:hAnsi="Times New Roman"/>
          <w:sz w:val="24"/>
          <w:szCs w:val="24"/>
          <w:lang w:val="es-ES" w:eastAsia="es-ES"/>
        </w:rPr>
        <w:t xml:space="preserve"> em: http://www.scielo.br/pdf/rsocp/v20n42/08.pdf. </w:t>
      </w:r>
      <w:proofErr w:type="spellStart"/>
      <w:r w:rsidRPr="004C2EDC">
        <w:rPr>
          <w:rFonts w:ascii="Times New Roman" w:hAnsi="Times New Roman"/>
          <w:sz w:val="24"/>
          <w:szCs w:val="24"/>
          <w:lang w:val="es-ES" w:eastAsia="es-ES"/>
        </w:rPr>
        <w:t>Acessado</w:t>
      </w:r>
      <w:proofErr w:type="spellEnd"/>
      <w:r w:rsidRPr="004C2EDC">
        <w:rPr>
          <w:rFonts w:ascii="Times New Roman" w:hAnsi="Times New Roman"/>
          <w:sz w:val="24"/>
          <w:szCs w:val="24"/>
          <w:lang w:val="es-ES" w:eastAsia="es-ES"/>
        </w:rPr>
        <w:t xml:space="preserve"> em </w:t>
      </w:r>
      <w:proofErr w:type="spellStart"/>
      <w:r w:rsidRPr="004C2EDC">
        <w:rPr>
          <w:rFonts w:ascii="Times New Roman" w:hAnsi="Times New Roman"/>
          <w:sz w:val="24"/>
          <w:szCs w:val="24"/>
          <w:lang w:val="es-ES" w:eastAsia="es-ES"/>
        </w:rPr>
        <w:t>dezembro</w:t>
      </w:r>
      <w:proofErr w:type="spellEnd"/>
      <w:r w:rsidRPr="004C2EDC">
        <w:rPr>
          <w:rFonts w:ascii="Times New Roman" w:hAnsi="Times New Roman"/>
          <w:sz w:val="24"/>
          <w:szCs w:val="24"/>
          <w:lang w:val="es-ES" w:eastAsia="es-ES"/>
        </w:rPr>
        <w:t xml:space="preserve"> de 2016. </w:t>
      </w:r>
    </w:p>
    <w:p w14:paraId="22662E48" w14:textId="7555ED07" w:rsidR="006234BA" w:rsidRPr="004C2EDC" w:rsidRDefault="006234BA" w:rsidP="00D66EFC">
      <w:pPr>
        <w:pStyle w:val="Textonotapie"/>
        <w:spacing w:line="360" w:lineRule="auto"/>
        <w:jc w:val="both"/>
        <w:rPr>
          <w:rFonts w:ascii="Times New Roman" w:hAnsi="Times New Roman" w:cs="Times New Roman"/>
          <w:sz w:val="24"/>
          <w:szCs w:val="24"/>
          <w:shd w:val="clear" w:color="auto" w:fill="FFFFFF"/>
          <w:lang w:val="en-US"/>
        </w:rPr>
      </w:pPr>
      <w:r w:rsidRPr="004C2EDC">
        <w:rPr>
          <w:rFonts w:ascii="Times New Roman" w:hAnsi="Times New Roman" w:cs="Times New Roman"/>
          <w:sz w:val="24"/>
          <w:szCs w:val="24"/>
        </w:rPr>
        <w:t xml:space="preserve">MENEZES, Wagner. </w:t>
      </w:r>
      <w:r w:rsidRPr="004C2EDC">
        <w:rPr>
          <w:rFonts w:ascii="Times New Roman" w:hAnsi="Times New Roman" w:cs="Times New Roman"/>
          <w:b/>
          <w:sz w:val="24"/>
          <w:szCs w:val="24"/>
        </w:rPr>
        <w:t>O Direito do Mar.</w:t>
      </w:r>
      <w:r w:rsidRPr="004C2EDC">
        <w:rPr>
          <w:rFonts w:ascii="Times New Roman" w:hAnsi="Times New Roman" w:cs="Times New Roman"/>
          <w:sz w:val="24"/>
          <w:szCs w:val="24"/>
        </w:rPr>
        <w:t xml:space="preserve"> </w:t>
      </w:r>
      <w:r w:rsidR="00DD1306" w:rsidRPr="004C2EDC">
        <w:rPr>
          <w:rFonts w:ascii="Times New Roman" w:hAnsi="Times New Roman" w:cs="Times New Roman"/>
          <w:sz w:val="24"/>
          <w:szCs w:val="24"/>
          <w:shd w:val="clear" w:color="auto" w:fill="FFFFFF"/>
          <w:lang w:val="en-US"/>
        </w:rPr>
        <w:t>Brasília: FUNAG, 2015</w:t>
      </w:r>
      <w:r w:rsidRPr="004C2EDC">
        <w:rPr>
          <w:rFonts w:ascii="Times New Roman" w:hAnsi="Times New Roman" w:cs="Times New Roman"/>
          <w:sz w:val="24"/>
          <w:szCs w:val="24"/>
          <w:shd w:val="clear" w:color="auto" w:fill="FFFFFF"/>
          <w:lang w:val="en-US"/>
        </w:rPr>
        <w:t>.</w:t>
      </w:r>
    </w:p>
    <w:p w14:paraId="614014A5" w14:textId="1EE0AC2C" w:rsidR="00D74A87" w:rsidRPr="004C2EDC" w:rsidRDefault="00D74A87" w:rsidP="00D66EFC">
      <w:pPr>
        <w:spacing w:after="0" w:line="360" w:lineRule="auto"/>
        <w:jc w:val="both"/>
        <w:rPr>
          <w:rFonts w:ascii="Times" w:eastAsia="Times New Roman" w:hAnsi="Times"/>
          <w:sz w:val="20"/>
          <w:szCs w:val="20"/>
          <w:lang w:val="en-US" w:eastAsia="es-ES"/>
        </w:rPr>
      </w:pPr>
      <w:r w:rsidRPr="004C2EDC">
        <w:rPr>
          <w:rFonts w:ascii="Times New Roman" w:hAnsi="Times New Roman"/>
          <w:sz w:val="24"/>
          <w:szCs w:val="24"/>
          <w:shd w:val="clear" w:color="auto" w:fill="FFFFFF"/>
          <w:lang w:val="en-US"/>
        </w:rPr>
        <w:t xml:space="preserve">MGBEOJI, </w:t>
      </w:r>
      <w:proofErr w:type="spellStart"/>
      <w:r w:rsidRPr="004C2EDC">
        <w:rPr>
          <w:rFonts w:ascii="Times New Roman" w:hAnsi="Times New Roman"/>
          <w:sz w:val="24"/>
          <w:szCs w:val="24"/>
          <w:shd w:val="clear" w:color="auto" w:fill="FFFFFF"/>
          <w:lang w:val="en-US"/>
        </w:rPr>
        <w:t>Ikechi</w:t>
      </w:r>
      <w:proofErr w:type="spellEnd"/>
      <w:r w:rsidRPr="004C2EDC">
        <w:rPr>
          <w:rFonts w:ascii="Times New Roman" w:hAnsi="Times New Roman"/>
          <w:sz w:val="24"/>
          <w:szCs w:val="24"/>
          <w:shd w:val="clear" w:color="auto" w:fill="FFFFFF"/>
          <w:lang w:val="en-US"/>
        </w:rPr>
        <w:t xml:space="preserve">. (Under)Mining the Seabed? Between the international Seabed Authority Mining Code and Sustainable Bioprospecting of Hydrothermal vent ecosystems in the Seabed Area: taking precaution seriously. </w:t>
      </w:r>
      <w:r w:rsidR="00CD613A" w:rsidRPr="004C2EDC">
        <w:rPr>
          <w:rFonts w:ascii="Times New Roman" w:hAnsi="Times New Roman"/>
          <w:sz w:val="24"/>
          <w:szCs w:val="24"/>
          <w:shd w:val="clear" w:color="auto" w:fill="FFFFFF"/>
          <w:lang w:val="en-US"/>
        </w:rPr>
        <w:t xml:space="preserve">CHIRCOP, Aldo; </w:t>
      </w:r>
      <w:proofErr w:type="spellStart"/>
      <w:r w:rsidR="00CD613A" w:rsidRPr="004C2EDC">
        <w:rPr>
          <w:rFonts w:ascii="Times New Roman" w:hAnsi="Times New Roman"/>
          <w:sz w:val="24"/>
          <w:szCs w:val="24"/>
          <w:shd w:val="clear" w:color="auto" w:fill="FFFFFF"/>
          <w:lang w:val="en-US"/>
        </w:rPr>
        <w:t>McCONNELL</w:t>
      </w:r>
      <w:proofErr w:type="spellEnd"/>
      <w:r w:rsidR="00CD613A" w:rsidRPr="004C2EDC">
        <w:rPr>
          <w:rFonts w:ascii="Times New Roman" w:hAnsi="Times New Roman"/>
          <w:sz w:val="24"/>
          <w:szCs w:val="24"/>
          <w:shd w:val="clear" w:color="auto" w:fill="FFFFFF"/>
          <w:lang w:val="en-US"/>
        </w:rPr>
        <w:t>, Moira.</w:t>
      </w:r>
      <w:r w:rsidR="00275853" w:rsidRPr="004C2EDC">
        <w:rPr>
          <w:rFonts w:ascii="Times New Roman" w:hAnsi="Times New Roman"/>
          <w:sz w:val="24"/>
          <w:szCs w:val="24"/>
          <w:shd w:val="clear" w:color="auto" w:fill="FFFFFF"/>
          <w:lang w:val="en-US"/>
        </w:rPr>
        <w:t xml:space="preserve"> In: </w:t>
      </w:r>
      <w:r w:rsidR="00275853" w:rsidRPr="004C2EDC">
        <w:rPr>
          <w:rFonts w:ascii="Times New Roman" w:hAnsi="Times New Roman"/>
          <w:b/>
          <w:sz w:val="24"/>
          <w:szCs w:val="24"/>
          <w:shd w:val="clear" w:color="auto" w:fill="FFFFFF"/>
          <w:lang w:val="en-US"/>
        </w:rPr>
        <w:t>Ocean Yearbook 18.</w:t>
      </w:r>
      <w:r w:rsidR="00275853" w:rsidRPr="004C2EDC">
        <w:rPr>
          <w:rFonts w:ascii="Times New Roman" w:hAnsi="Times New Roman"/>
          <w:sz w:val="24"/>
          <w:szCs w:val="24"/>
          <w:shd w:val="clear" w:color="auto" w:fill="FFFFFF"/>
          <w:lang w:val="en-US"/>
        </w:rPr>
        <w:t xml:space="preserve"> Chicago: The University of Chicago Press, 2004, pp. 413-452. </w:t>
      </w:r>
    </w:p>
    <w:p w14:paraId="555BF646" w14:textId="323B7CBC" w:rsidR="00C97248" w:rsidRPr="004C2EDC" w:rsidRDefault="00C97248" w:rsidP="00D66EFC">
      <w:pPr>
        <w:pStyle w:val="Textonotapie"/>
        <w:spacing w:line="360" w:lineRule="auto"/>
        <w:jc w:val="both"/>
        <w:rPr>
          <w:rFonts w:ascii="Times New Roman" w:hAnsi="Times New Roman" w:cs="Times New Roman"/>
          <w:sz w:val="24"/>
          <w:szCs w:val="24"/>
          <w:shd w:val="clear" w:color="auto" w:fill="FFFFFF"/>
          <w:lang w:val="en-US"/>
        </w:rPr>
      </w:pPr>
      <w:r w:rsidRPr="004C2EDC">
        <w:rPr>
          <w:rFonts w:ascii="Times New Roman" w:hAnsi="Times New Roman" w:cs="Times New Roman"/>
          <w:sz w:val="24"/>
          <w:szCs w:val="24"/>
          <w:shd w:val="clear" w:color="auto" w:fill="FFFFFF"/>
        </w:rPr>
        <w:lastRenderedPageBreak/>
        <w:t xml:space="preserve">MOREIRA, Felipe </w:t>
      </w:r>
      <w:proofErr w:type="spellStart"/>
      <w:r w:rsidRPr="004C2EDC">
        <w:rPr>
          <w:rFonts w:ascii="Times New Roman" w:hAnsi="Times New Roman" w:cs="Times New Roman"/>
          <w:sz w:val="24"/>
          <w:szCs w:val="24"/>
          <w:shd w:val="clear" w:color="auto" w:fill="FFFFFF"/>
        </w:rPr>
        <w:t>Kern</w:t>
      </w:r>
      <w:proofErr w:type="spellEnd"/>
      <w:r w:rsidRPr="004C2EDC">
        <w:rPr>
          <w:rFonts w:ascii="Times New Roman" w:hAnsi="Times New Roman" w:cs="Times New Roman"/>
          <w:sz w:val="24"/>
          <w:szCs w:val="24"/>
          <w:shd w:val="clear" w:color="auto" w:fill="FFFFFF"/>
        </w:rPr>
        <w:t xml:space="preserve">; SILVA, Deise Maria </w:t>
      </w:r>
      <w:proofErr w:type="spellStart"/>
      <w:r w:rsidRPr="004C2EDC">
        <w:rPr>
          <w:rFonts w:ascii="Times New Roman" w:hAnsi="Times New Roman" w:cs="Times New Roman"/>
          <w:sz w:val="24"/>
          <w:szCs w:val="24"/>
          <w:shd w:val="clear" w:color="auto" w:fill="FFFFFF"/>
        </w:rPr>
        <w:t>Votto</w:t>
      </w:r>
      <w:proofErr w:type="spellEnd"/>
      <w:r w:rsidRPr="004C2EDC">
        <w:rPr>
          <w:rFonts w:ascii="Times New Roman" w:hAnsi="Times New Roman" w:cs="Times New Roman"/>
          <w:sz w:val="24"/>
          <w:szCs w:val="24"/>
          <w:shd w:val="clear" w:color="auto" w:fill="FFFFFF"/>
        </w:rPr>
        <w:t xml:space="preserve">. A exploração dos Fundos Marinhos: de Patrimônio Comum da Humanidade à administração condominial. </w:t>
      </w:r>
      <w:r w:rsidR="002606D9" w:rsidRPr="004C2EDC">
        <w:rPr>
          <w:rFonts w:ascii="Times New Roman" w:hAnsi="Times New Roman" w:cs="Times New Roman"/>
          <w:sz w:val="24"/>
          <w:szCs w:val="24"/>
          <w:shd w:val="clear" w:color="auto" w:fill="FFFFFF"/>
        </w:rPr>
        <w:t xml:space="preserve">In: </w:t>
      </w:r>
      <w:r w:rsidRPr="004C2EDC">
        <w:rPr>
          <w:rFonts w:ascii="Times New Roman" w:hAnsi="Times New Roman" w:cs="Times New Roman"/>
          <w:sz w:val="24"/>
          <w:szCs w:val="24"/>
          <w:shd w:val="clear" w:color="auto" w:fill="FFFFFF"/>
        </w:rPr>
        <w:t xml:space="preserve">MENEZES, Wagner (coord.). </w:t>
      </w:r>
      <w:r w:rsidRPr="004C2EDC">
        <w:rPr>
          <w:rFonts w:ascii="Times New Roman" w:hAnsi="Times New Roman" w:cs="Times New Roman"/>
          <w:b/>
          <w:sz w:val="24"/>
          <w:szCs w:val="24"/>
          <w:shd w:val="clear" w:color="auto" w:fill="FFFFFF"/>
        </w:rPr>
        <w:t>Estudos de Direito Internacional.</w:t>
      </w:r>
      <w:r w:rsidRPr="004C2EDC">
        <w:rPr>
          <w:rFonts w:ascii="Times New Roman" w:hAnsi="Times New Roman" w:cs="Times New Roman"/>
          <w:sz w:val="24"/>
          <w:szCs w:val="24"/>
          <w:shd w:val="clear" w:color="auto" w:fill="FFFFFF"/>
        </w:rPr>
        <w:t xml:space="preserve"> Volume XIX. Anais do 8</w:t>
      </w:r>
      <w:r w:rsidRPr="004C2EDC">
        <w:rPr>
          <w:rFonts w:ascii="Times New Roman" w:hAnsi="Times New Roman" w:cs="Times New Roman"/>
          <w:sz w:val="24"/>
          <w:szCs w:val="24"/>
          <w:shd w:val="clear" w:color="auto" w:fill="FFFFFF"/>
          <w:vertAlign w:val="superscript"/>
        </w:rPr>
        <w:t>o</w:t>
      </w:r>
      <w:r w:rsidRPr="004C2EDC">
        <w:rPr>
          <w:rFonts w:ascii="Times New Roman" w:hAnsi="Times New Roman" w:cs="Times New Roman"/>
          <w:sz w:val="24"/>
          <w:szCs w:val="24"/>
          <w:shd w:val="clear" w:color="auto" w:fill="FFFFFF"/>
        </w:rPr>
        <w:t xml:space="preserve"> Congresso Brasileiro de Direito Internacional-2010. </w:t>
      </w:r>
      <w:r w:rsidRPr="004C2EDC">
        <w:rPr>
          <w:rFonts w:ascii="Times New Roman" w:hAnsi="Times New Roman" w:cs="Times New Roman"/>
          <w:sz w:val="24"/>
          <w:szCs w:val="24"/>
          <w:shd w:val="clear" w:color="auto" w:fill="FFFFFF"/>
          <w:lang w:val="en-US"/>
        </w:rPr>
        <w:t xml:space="preserve">Curitiba: </w:t>
      </w:r>
      <w:proofErr w:type="spellStart"/>
      <w:r w:rsidRPr="004C2EDC">
        <w:rPr>
          <w:rFonts w:ascii="Times New Roman" w:hAnsi="Times New Roman" w:cs="Times New Roman"/>
          <w:sz w:val="24"/>
          <w:szCs w:val="24"/>
          <w:shd w:val="clear" w:color="auto" w:fill="FFFFFF"/>
          <w:lang w:val="en-US"/>
        </w:rPr>
        <w:t>Editora</w:t>
      </w:r>
      <w:proofErr w:type="spellEnd"/>
      <w:r w:rsidRPr="004C2EDC">
        <w:rPr>
          <w:rFonts w:ascii="Times New Roman" w:hAnsi="Times New Roman" w:cs="Times New Roman"/>
          <w:sz w:val="24"/>
          <w:szCs w:val="24"/>
          <w:shd w:val="clear" w:color="auto" w:fill="FFFFFF"/>
          <w:lang w:val="en-US"/>
        </w:rPr>
        <w:t xml:space="preserve"> </w:t>
      </w:r>
      <w:proofErr w:type="spellStart"/>
      <w:r w:rsidRPr="004C2EDC">
        <w:rPr>
          <w:rFonts w:ascii="Times New Roman" w:hAnsi="Times New Roman" w:cs="Times New Roman"/>
          <w:sz w:val="24"/>
          <w:szCs w:val="24"/>
          <w:shd w:val="clear" w:color="auto" w:fill="FFFFFF"/>
          <w:lang w:val="en-US"/>
        </w:rPr>
        <w:t>Juruá</w:t>
      </w:r>
      <w:proofErr w:type="spellEnd"/>
      <w:r w:rsidRPr="004C2EDC">
        <w:rPr>
          <w:rFonts w:ascii="Times New Roman" w:hAnsi="Times New Roman" w:cs="Times New Roman"/>
          <w:sz w:val="24"/>
          <w:szCs w:val="24"/>
          <w:shd w:val="clear" w:color="auto" w:fill="FFFFFF"/>
          <w:lang w:val="en-US"/>
        </w:rPr>
        <w:t xml:space="preserve">, 2010, pp. 125-135.  </w:t>
      </w:r>
    </w:p>
    <w:p w14:paraId="796DC085" w14:textId="75E146DF" w:rsidR="001C179B" w:rsidRPr="004C2EDC" w:rsidRDefault="001C179B" w:rsidP="001C179B">
      <w:pPr>
        <w:pStyle w:val="Prrafodelista"/>
        <w:spacing w:after="0" w:line="360" w:lineRule="auto"/>
        <w:ind w:left="0"/>
        <w:jc w:val="both"/>
        <w:rPr>
          <w:rFonts w:ascii="Times New Roman" w:hAnsi="Times New Roman"/>
          <w:sz w:val="24"/>
          <w:szCs w:val="24"/>
          <w:lang w:val="en-US"/>
        </w:rPr>
      </w:pPr>
      <w:r w:rsidRPr="004C2EDC">
        <w:rPr>
          <w:rFonts w:ascii="Times New Roman" w:hAnsi="Times New Roman"/>
          <w:sz w:val="24"/>
          <w:szCs w:val="24"/>
          <w:lang w:val="en-US"/>
        </w:rPr>
        <w:t xml:space="preserve">MITCHELL, Elizabeth. </w:t>
      </w:r>
      <w:r w:rsidRPr="004C2EDC">
        <w:rPr>
          <w:rFonts w:ascii="Times New Roman" w:hAnsi="Times New Roman"/>
          <w:b/>
          <w:sz w:val="24"/>
          <w:szCs w:val="24"/>
          <w:lang w:val="en-US"/>
        </w:rPr>
        <w:t>Legal Opinion on the Application of the Precautionary Principle to Deep Seabed Mining in the Pacific Region. Environmental Law Alliance Worldwide.</w:t>
      </w:r>
      <w:r w:rsidRPr="004C2EDC">
        <w:rPr>
          <w:rFonts w:ascii="Times New Roman" w:hAnsi="Times New Roman"/>
          <w:sz w:val="24"/>
          <w:szCs w:val="24"/>
          <w:lang w:val="en-US"/>
        </w:rPr>
        <w:t xml:space="preserve"> </w:t>
      </w:r>
      <w:proofErr w:type="spellStart"/>
      <w:r w:rsidRPr="004C2EDC">
        <w:rPr>
          <w:rFonts w:ascii="Times New Roman" w:hAnsi="Times New Roman"/>
          <w:sz w:val="24"/>
          <w:szCs w:val="24"/>
          <w:lang w:val="en-US"/>
        </w:rPr>
        <w:t>Disponível</w:t>
      </w:r>
      <w:proofErr w:type="spellEnd"/>
      <w:r w:rsidRPr="004C2EDC">
        <w:rPr>
          <w:rFonts w:ascii="Times New Roman" w:hAnsi="Times New Roman"/>
          <w:sz w:val="24"/>
          <w:szCs w:val="24"/>
          <w:lang w:val="en-US"/>
        </w:rPr>
        <w:t xml:space="preserve"> </w:t>
      </w:r>
      <w:proofErr w:type="spellStart"/>
      <w:r w:rsidRPr="004C2EDC">
        <w:rPr>
          <w:rFonts w:ascii="Times New Roman" w:hAnsi="Times New Roman"/>
          <w:sz w:val="24"/>
          <w:szCs w:val="24"/>
          <w:lang w:val="en-US"/>
        </w:rPr>
        <w:t>em</w:t>
      </w:r>
      <w:proofErr w:type="spellEnd"/>
      <w:r w:rsidRPr="004C2EDC">
        <w:rPr>
          <w:rFonts w:ascii="Times New Roman" w:hAnsi="Times New Roman"/>
          <w:sz w:val="24"/>
          <w:szCs w:val="24"/>
          <w:lang w:val="en-US"/>
        </w:rPr>
        <w:t xml:space="preserve">: actnowpng.org/sites/default/files/ELAW_dsm_opinion_0.pdf. </w:t>
      </w:r>
      <w:proofErr w:type="spellStart"/>
      <w:r w:rsidRPr="004C2EDC">
        <w:rPr>
          <w:rFonts w:ascii="Times New Roman" w:hAnsi="Times New Roman"/>
          <w:sz w:val="24"/>
          <w:szCs w:val="24"/>
          <w:lang w:val="en-US"/>
        </w:rPr>
        <w:t>Acesso</w:t>
      </w:r>
      <w:proofErr w:type="spellEnd"/>
      <w:r w:rsidRPr="004C2EDC">
        <w:rPr>
          <w:rFonts w:ascii="Times New Roman" w:hAnsi="Times New Roman"/>
          <w:sz w:val="24"/>
          <w:szCs w:val="24"/>
          <w:lang w:val="en-US"/>
        </w:rPr>
        <w:t xml:space="preserve"> </w:t>
      </w:r>
      <w:proofErr w:type="spellStart"/>
      <w:r w:rsidRPr="004C2EDC">
        <w:rPr>
          <w:rFonts w:ascii="Times New Roman" w:hAnsi="Times New Roman"/>
          <w:sz w:val="24"/>
          <w:szCs w:val="24"/>
          <w:lang w:val="en-US"/>
        </w:rPr>
        <w:t>em</w:t>
      </w:r>
      <w:proofErr w:type="spellEnd"/>
      <w:r w:rsidRPr="004C2EDC">
        <w:rPr>
          <w:rFonts w:ascii="Times New Roman" w:hAnsi="Times New Roman"/>
          <w:sz w:val="24"/>
          <w:szCs w:val="24"/>
          <w:lang w:val="en-US"/>
        </w:rPr>
        <w:t xml:space="preserve"> 20/04/2018.</w:t>
      </w:r>
    </w:p>
    <w:p w14:paraId="6046CD09" w14:textId="4065F043" w:rsidR="00C55BBA" w:rsidRPr="004C2EDC" w:rsidRDefault="005D4DD5" w:rsidP="00D66E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shd w:val="clear" w:color="auto" w:fill="FFFFFF"/>
          <w:lang w:val="en-US"/>
        </w:rPr>
        <w:t xml:space="preserve">NINER, Holly J.; ARDRON, Jeff A.; ESCOBAR, Elva G.; GIANNI, Matthew; JAECKEL, Aline; JONES, Daniel O. B.; LEVIN, Lisa A.; </w:t>
      </w:r>
      <w:r w:rsidR="00393180" w:rsidRPr="004C2EDC">
        <w:rPr>
          <w:rFonts w:ascii="Times New Roman" w:hAnsi="Times New Roman"/>
          <w:sz w:val="24"/>
          <w:szCs w:val="24"/>
          <w:shd w:val="clear" w:color="auto" w:fill="FFFFFF"/>
          <w:lang w:val="en-US"/>
        </w:rPr>
        <w:t xml:space="preserve">SMITH, Craig R.; THIELE, </w:t>
      </w:r>
      <w:proofErr w:type="spellStart"/>
      <w:r w:rsidR="00393180" w:rsidRPr="004C2EDC">
        <w:rPr>
          <w:rFonts w:ascii="Times New Roman" w:hAnsi="Times New Roman"/>
          <w:sz w:val="24"/>
          <w:szCs w:val="24"/>
          <w:shd w:val="clear" w:color="auto" w:fill="FFFFFF"/>
          <w:lang w:val="en-US"/>
        </w:rPr>
        <w:t>Torsten</w:t>
      </w:r>
      <w:proofErr w:type="spellEnd"/>
      <w:r w:rsidR="00393180" w:rsidRPr="004C2EDC">
        <w:rPr>
          <w:rFonts w:ascii="Times New Roman" w:hAnsi="Times New Roman"/>
          <w:sz w:val="24"/>
          <w:szCs w:val="24"/>
          <w:shd w:val="clear" w:color="auto" w:fill="FFFFFF"/>
          <w:lang w:val="en-US"/>
        </w:rPr>
        <w:t xml:space="preserve">; TURNER, Phillip J.; DOVER, Cindy L. Van; WATLING, Les; GJERDE, Kristina M. </w:t>
      </w:r>
      <w:r w:rsidR="00C55BBA" w:rsidRPr="004C2EDC">
        <w:rPr>
          <w:rFonts w:ascii="Times New Roman" w:hAnsi="Times New Roman"/>
          <w:sz w:val="24"/>
          <w:szCs w:val="24"/>
          <w:lang w:val="es-ES"/>
        </w:rPr>
        <w:t xml:space="preserve">Deep-Sea </w:t>
      </w:r>
      <w:proofErr w:type="spellStart"/>
      <w:r w:rsidR="00C55BBA" w:rsidRPr="004C2EDC">
        <w:rPr>
          <w:rFonts w:ascii="Times New Roman" w:hAnsi="Times New Roman"/>
          <w:sz w:val="24"/>
          <w:szCs w:val="24"/>
          <w:lang w:val="es-ES"/>
        </w:rPr>
        <w:t>Mining</w:t>
      </w:r>
      <w:proofErr w:type="spellEnd"/>
      <w:r w:rsidR="00C55BBA" w:rsidRPr="004C2EDC">
        <w:rPr>
          <w:rFonts w:ascii="Times New Roman" w:hAnsi="Times New Roman"/>
          <w:sz w:val="24"/>
          <w:szCs w:val="24"/>
          <w:lang w:val="es-ES"/>
        </w:rPr>
        <w:t xml:space="preserve"> </w:t>
      </w:r>
      <w:proofErr w:type="spellStart"/>
      <w:r w:rsidR="00C55BBA" w:rsidRPr="004C2EDC">
        <w:rPr>
          <w:rFonts w:ascii="Times New Roman" w:hAnsi="Times New Roman"/>
          <w:sz w:val="24"/>
          <w:szCs w:val="24"/>
          <w:lang w:val="es-ES"/>
        </w:rPr>
        <w:t>With</w:t>
      </w:r>
      <w:proofErr w:type="spellEnd"/>
      <w:r w:rsidR="00C55BBA" w:rsidRPr="004C2EDC">
        <w:rPr>
          <w:rFonts w:ascii="Times New Roman" w:hAnsi="Times New Roman"/>
          <w:sz w:val="24"/>
          <w:szCs w:val="24"/>
          <w:lang w:val="es-ES"/>
        </w:rPr>
        <w:t xml:space="preserve"> No Net </w:t>
      </w:r>
      <w:proofErr w:type="spellStart"/>
      <w:r w:rsidR="00C55BBA" w:rsidRPr="004C2EDC">
        <w:rPr>
          <w:rFonts w:ascii="Times New Roman" w:hAnsi="Times New Roman"/>
          <w:sz w:val="24"/>
          <w:szCs w:val="24"/>
          <w:lang w:val="es-ES"/>
        </w:rPr>
        <w:t>Loss</w:t>
      </w:r>
      <w:proofErr w:type="spellEnd"/>
      <w:r w:rsidR="00C55BBA" w:rsidRPr="004C2EDC">
        <w:rPr>
          <w:rFonts w:ascii="Times New Roman" w:hAnsi="Times New Roman"/>
          <w:sz w:val="24"/>
          <w:szCs w:val="24"/>
          <w:lang w:val="es-ES"/>
        </w:rPr>
        <w:t xml:space="preserve"> of </w:t>
      </w:r>
      <w:proofErr w:type="spellStart"/>
      <w:r w:rsidR="00C55BBA" w:rsidRPr="004C2EDC">
        <w:rPr>
          <w:rFonts w:ascii="Times New Roman" w:hAnsi="Times New Roman"/>
          <w:sz w:val="24"/>
          <w:szCs w:val="24"/>
          <w:lang w:val="es-ES"/>
        </w:rPr>
        <w:t>Biodiversity</w:t>
      </w:r>
      <w:proofErr w:type="spellEnd"/>
      <w:r w:rsidR="00C55BBA" w:rsidRPr="004C2EDC">
        <w:rPr>
          <w:rFonts w:ascii="Times New Roman" w:hAnsi="Times New Roman"/>
          <w:sz w:val="24"/>
          <w:szCs w:val="24"/>
          <w:lang w:val="es-ES"/>
        </w:rPr>
        <w:t xml:space="preserve"> - </w:t>
      </w:r>
      <w:proofErr w:type="spellStart"/>
      <w:r w:rsidR="00C55BBA" w:rsidRPr="004C2EDC">
        <w:rPr>
          <w:rFonts w:ascii="Times New Roman" w:hAnsi="Times New Roman"/>
          <w:sz w:val="24"/>
          <w:szCs w:val="24"/>
          <w:lang w:val="es-ES"/>
        </w:rPr>
        <w:t>An</w:t>
      </w:r>
      <w:proofErr w:type="spellEnd"/>
      <w:r w:rsidR="00C55BBA" w:rsidRPr="004C2EDC">
        <w:rPr>
          <w:rFonts w:ascii="Times New Roman" w:hAnsi="Times New Roman"/>
          <w:sz w:val="24"/>
          <w:szCs w:val="24"/>
          <w:lang w:val="es-ES"/>
        </w:rPr>
        <w:t xml:space="preserve"> </w:t>
      </w:r>
      <w:proofErr w:type="spellStart"/>
      <w:r w:rsidR="00C55BBA" w:rsidRPr="004C2EDC">
        <w:rPr>
          <w:rFonts w:ascii="Times New Roman" w:hAnsi="Times New Roman"/>
          <w:sz w:val="24"/>
          <w:szCs w:val="24"/>
          <w:lang w:val="es-ES"/>
        </w:rPr>
        <w:t>Impossible</w:t>
      </w:r>
      <w:proofErr w:type="spellEnd"/>
      <w:r w:rsidR="00C55BBA" w:rsidRPr="004C2EDC">
        <w:rPr>
          <w:rFonts w:ascii="Times New Roman" w:hAnsi="Times New Roman"/>
          <w:sz w:val="24"/>
          <w:szCs w:val="24"/>
          <w:lang w:val="es-ES"/>
        </w:rPr>
        <w:t xml:space="preserve"> </w:t>
      </w:r>
      <w:proofErr w:type="spellStart"/>
      <w:r w:rsidR="00C55BBA" w:rsidRPr="004C2EDC">
        <w:rPr>
          <w:rFonts w:ascii="Times New Roman" w:hAnsi="Times New Roman"/>
          <w:sz w:val="24"/>
          <w:szCs w:val="24"/>
          <w:lang w:val="es-ES"/>
        </w:rPr>
        <w:t>Aim</w:t>
      </w:r>
      <w:proofErr w:type="spellEnd"/>
      <w:r w:rsidR="00C55BBA" w:rsidRPr="004C2EDC">
        <w:rPr>
          <w:rFonts w:ascii="Times New Roman" w:hAnsi="Times New Roman"/>
          <w:sz w:val="24"/>
          <w:szCs w:val="24"/>
          <w:lang w:val="es-ES"/>
        </w:rPr>
        <w:t xml:space="preserve">. </w:t>
      </w:r>
      <w:proofErr w:type="spellStart"/>
      <w:r w:rsidR="00191C0F" w:rsidRPr="004C2EDC">
        <w:rPr>
          <w:rFonts w:ascii="Times New Roman" w:hAnsi="Times New Roman"/>
          <w:b/>
          <w:sz w:val="24"/>
          <w:szCs w:val="24"/>
          <w:lang w:val="es-ES"/>
        </w:rPr>
        <w:t>Frontiers</w:t>
      </w:r>
      <w:proofErr w:type="spellEnd"/>
      <w:r w:rsidR="00191C0F" w:rsidRPr="004C2EDC">
        <w:rPr>
          <w:rFonts w:ascii="Times New Roman" w:hAnsi="Times New Roman"/>
          <w:b/>
          <w:sz w:val="24"/>
          <w:szCs w:val="24"/>
          <w:lang w:val="es-ES"/>
        </w:rPr>
        <w:t xml:space="preserve"> in Marine </w:t>
      </w:r>
      <w:proofErr w:type="spellStart"/>
      <w:r w:rsidR="00191C0F" w:rsidRPr="004C2EDC">
        <w:rPr>
          <w:rFonts w:ascii="Times New Roman" w:hAnsi="Times New Roman"/>
          <w:b/>
          <w:sz w:val="24"/>
          <w:szCs w:val="24"/>
          <w:lang w:val="es-ES"/>
        </w:rPr>
        <w:t>Science</w:t>
      </w:r>
      <w:proofErr w:type="spellEnd"/>
      <w:r w:rsidR="00E27600" w:rsidRPr="004C2EDC">
        <w:rPr>
          <w:rFonts w:ascii="Times New Roman" w:hAnsi="Times New Roman"/>
          <w:b/>
          <w:sz w:val="24"/>
          <w:szCs w:val="24"/>
          <w:lang w:val="es-ES"/>
        </w:rPr>
        <w:t xml:space="preserve">. </w:t>
      </w:r>
      <w:proofErr w:type="spellStart"/>
      <w:r w:rsidR="00E27600" w:rsidRPr="004C2EDC">
        <w:rPr>
          <w:rFonts w:ascii="Times New Roman" w:hAnsi="Times New Roman"/>
          <w:sz w:val="24"/>
          <w:szCs w:val="24"/>
          <w:lang w:val="es-ES"/>
        </w:rPr>
        <w:t>Volume</w:t>
      </w:r>
      <w:proofErr w:type="spellEnd"/>
      <w:r w:rsidR="00E27600" w:rsidRPr="004C2EDC">
        <w:rPr>
          <w:rFonts w:ascii="Times New Roman" w:hAnsi="Times New Roman"/>
          <w:sz w:val="24"/>
          <w:szCs w:val="24"/>
          <w:lang w:val="es-ES"/>
        </w:rPr>
        <w:t xml:space="preserve"> 5, </w:t>
      </w:r>
      <w:proofErr w:type="spellStart"/>
      <w:r w:rsidR="00E27600" w:rsidRPr="004C2EDC">
        <w:rPr>
          <w:rFonts w:ascii="Times New Roman" w:hAnsi="Times New Roman"/>
          <w:sz w:val="24"/>
          <w:szCs w:val="24"/>
          <w:lang w:val="es-ES"/>
        </w:rPr>
        <w:t>article</w:t>
      </w:r>
      <w:proofErr w:type="spellEnd"/>
      <w:r w:rsidR="00E27600" w:rsidRPr="004C2EDC">
        <w:rPr>
          <w:rFonts w:ascii="Times New Roman" w:hAnsi="Times New Roman"/>
          <w:sz w:val="24"/>
          <w:szCs w:val="24"/>
          <w:lang w:val="es-ES"/>
        </w:rPr>
        <w:t xml:space="preserve"> 53, March 2018.</w:t>
      </w:r>
      <w:r w:rsidR="00E27600" w:rsidRPr="004C2EDC">
        <w:rPr>
          <w:rFonts w:ascii="Times New Roman" w:hAnsi="Times New Roman"/>
          <w:b/>
          <w:sz w:val="24"/>
          <w:szCs w:val="24"/>
          <w:lang w:val="es-ES"/>
        </w:rPr>
        <w:t xml:space="preserve"> </w:t>
      </w:r>
      <w:proofErr w:type="spellStart"/>
      <w:r w:rsidR="00E27600" w:rsidRPr="004C2EDC">
        <w:rPr>
          <w:rFonts w:ascii="Times New Roman" w:hAnsi="Times New Roman"/>
          <w:sz w:val="24"/>
          <w:szCs w:val="24"/>
          <w:lang w:val="es-ES"/>
        </w:rPr>
        <w:t>Disponível</w:t>
      </w:r>
      <w:proofErr w:type="spellEnd"/>
      <w:r w:rsidR="00E27600" w:rsidRPr="004C2EDC">
        <w:rPr>
          <w:rFonts w:ascii="Times New Roman" w:hAnsi="Times New Roman"/>
          <w:sz w:val="24"/>
          <w:szCs w:val="24"/>
          <w:lang w:val="es-ES"/>
        </w:rPr>
        <w:t xml:space="preserve"> em https://eprints.soton.ac.uk/418781/1/fmars_05_00053.pdf. </w:t>
      </w:r>
      <w:proofErr w:type="spellStart"/>
      <w:r w:rsidR="00E27600" w:rsidRPr="004C2EDC">
        <w:rPr>
          <w:rFonts w:ascii="Times New Roman" w:hAnsi="Times New Roman"/>
          <w:sz w:val="24"/>
          <w:szCs w:val="24"/>
          <w:lang w:val="es-ES"/>
        </w:rPr>
        <w:t>Acessado</w:t>
      </w:r>
      <w:proofErr w:type="spellEnd"/>
      <w:r w:rsidR="00E27600" w:rsidRPr="004C2EDC">
        <w:rPr>
          <w:rFonts w:ascii="Times New Roman" w:hAnsi="Times New Roman"/>
          <w:sz w:val="24"/>
          <w:szCs w:val="24"/>
          <w:lang w:val="es-ES"/>
        </w:rPr>
        <w:t xml:space="preserve"> em 10/04/2018. </w:t>
      </w:r>
    </w:p>
    <w:p w14:paraId="5452F386" w14:textId="5F59D651" w:rsidR="00D62965" w:rsidRPr="004C2EDC" w:rsidRDefault="00D62965" w:rsidP="00D66E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lang w:val="es-ES"/>
        </w:rPr>
        <w:t xml:space="preserve">OLIVEIRA, Alex Silva; ZUFFO, Milena </w:t>
      </w:r>
      <w:proofErr w:type="spellStart"/>
      <w:r w:rsidRPr="004C2EDC">
        <w:rPr>
          <w:rFonts w:ascii="Times New Roman" w:hAnsi="Times New Roman"/>
          <w:sz w:val="24"/>
          <w:szCs w:val="24"/>
          <w:lang w:val="es-ES"/>
        </w:rPr>
        <w:t>Malteze</w:t>
      </w:r>
      <w:proofErr w:type="spellEnd"/>
      <w:r w:rsidRPr="004C2EDC">
        <w:rPr>
          <w:rFonts w:ascii="Times New Roman" w:hAnsi="Times New Roman"/>
          <w:sz w:val="24"/>
          <w:szCs w:val="24"/>
          <w:lang w:val="es-ES"/>
        </w:rPr>
        <w:t xml:space="preserve">. Fundamento do principio da transparencia nos contratos de </w:t>
      </w:r>
      <w:proofErr w:type="spellStart"/>
      <w:r w:rsidRPr="004C2EDC">
        <w:rPr>
          <w:rFonts w:ascii="Times New Roman" w:hAnsi="Times New Roman"/>
          <w:sz w:val="24"/>
          <w:szCs w:val="24"/>
          <w:lang w:val="es-ES"/>
        </w:rPr>
        <w:t>exploração</w:t>
      </w:r>
      <w:proofErr w:type="spellEnd"/>
      <w:r w:rsidRPr="004C2EDC">
        <w:rPr>
          <w:rFonts w:ascii="Times New Roman" w:hAnsi="Times New Roman"/>
          <w:sz w:val="24"/>
          <w:szCs w:val="24"/>
          <w:lang w:val="es-ES"/>
        </w:rPr>
        <w:t xml:space="preserve"> dos fundos oceánicos </w:t>
      </w:r>
      <w:proofErr w:type="spellStart"/>
      <w:r w:rsidRPr="004C2EDC">
        <w:rPr>
          <w:rFonts w:ascii="Times New Roman" w:hAnsi="Times New Roman"/>
          <w:sz w:val="24"/>
          <w:szCs w:val="24"/>
          <w:lang w:val="es-ES"/>
        </w:rPr>
        <w:t>internacionais</w:t>
      </w:r>
      <w:proofErr w:type="spellEnd"/>
      <w:r w:rsidRPr="004C2EDC">
        <w:rPr>
          <w:rFonts w:ascii="Times New Roman" w:hAnsi="Times New Roman"/>
          <w:sz w:val="24"/>
          <w:szCs w:val="24"/>
          <w:lang w:val="es-ES"/>
        </w:rPr>
        <w:t xml:space="preserve">. In: </w:t>
      </w:r>
      <w:r w:rsidR="00EA3BF4" w:rsidRPr="004C2EDC">
        <w:rPr>
          <w:rFonts w:ascii="Times New Roman" w:hAnsi="Times New Roman"/>
          <w:sz w:val="24"/>
          <w:szCs w:val="24"/>
          <w:lang w:val="es-ES"/>
        </w:rPr>
        <w:t xml:space="preserve">BORGES, Thiago Carvalho; ZANELLA, Tiago V.; TOLEDO, André de Paiva; SUBTIL, Leonardo de Camargo; BORGES, </w:t>
      </w:r>
      <w:proofErr w:type="spellStart"/>
      <w:r w:rsidR="00EA3BF4" w:rsidRPr="004C2EDC">
        <w:rPr>
          <w:rFonts w:ascii="Times New Roman" w:hAnsi="Times New Roman"/>
          <w:sz w:val="24"/>
          <w:szCs w:val="24"/>
          <w:lang w:val="es-ES"/>
        </w:rPr>
        <w:t>Orlindo</w:t>
      </w:r>
      <w:proofErr w:type="spellEnd"/>
      <w:r w:rsidR="00EA3BF4" w:rsidRPr="004C2EDC">
        <w:rPr>
          <w:rFonts w:ascii="Times New Roman" w:hAnsi="Times New Roman"/>
          <w:sz w:val="24"/>
          <w:szCs w:val="24"/>
          <w:lang w:val="es-ES"/>
        </w:rPr>
        <w:t xml:space="preserve"> Francisco. </w:t>
      </w:r>
      <w:proofErr w:type="spellStart"/>
      <w:r w:rsidR="00EA3BF4" w:rsidRPr="004C2EDC">
        <w:rPr>
          <w:rFonts w:ascii="Times New Roman" w:hAnsi="Times New Roman"/>
          <w:b/>
          <w:sz w:val="24"/>
          <w:szCs w:val="24"/>
          <w:lang w:val="es-ES"/>
        </w:rPr>
        <w:t>Direito</w:t>
      </w:r>
      <w:proofErr w:type="spellEnd"/>
      <w:r w:rsidR="00EA3BF4" w:rsidRPr="004C2EDC">
        <w:rPr>
          <w:rFonts w:ascii="Times New Roman" w:hAnsi="Times New Roman"/>
          <w:b/>
          <w:sz w:val="24"/>
          <w:szCs w:val="24"/>
          <w:lang w:val="es-ES"/>
        </w:rPr>
        <w:t xml:space="preserve"> do Mar: </w:t>
      </w:r>
      <w:proofErr w:type="spellStart"/>
      <w:r w:rsidR="00EA3BF4" w:rsidRPr="004C2EDC">
        <w:rPr>
          <w:rFonts w:ascii="Times New Roman" w:hAnsi="Times New Roman"/>
          <w:b/>
          <w:sz w:val="24"/>
          <w:szCs w:val="24"/>
          <w:lang w:val="es-ES"/>
        </w:rPr>
        <w:t>Reflexões</w:t>
      </w:r>
      <w:proofErr w:type="spellEnd"/>
      <w:r w:rsidR="00EA3BF4" w:rsidRPr="004C2EDC">
        <w:rPr>
          <w:rFonts w:ascii="Times New Roman" w:hAnsi="Times New Roman"/>
          <w:b/>
          <w:sz w:val="24"/>
          <w:szCs w:val="24"/>
          <w:lang w:val="es-ES"/>
        </w:rPr>
        <w:t xml:space="preserve">, </w:t>
      </w:r>
      <w:proofErr w:type="spellStart"/>
      <w:r w:rsidR="00EA3BF4" w:rsidRPr="004C2EDC">
        <w:rPr>
          <w:rFonts w:ascii="Times New Roman" w:hAnsi="Times New Roman"/>
          <w:b/>
          <w:sz w:val="24"/>
          <w:szCs w:val="24"/>
          <w:lang w:val="es-ES"/>
        </w:rPr>
        <w:t>Tendências</w:t>
      </w:r>
      <w:proofErr w:type="spellEnd"/>
      <w:r w:rsidR="00EA3BF4" w:rsidRPr="004C2EDC">
        <w:rPr>
          <w:rFonts w:ascii="Times New Roman" w:hAnsi="Times New Roman"/>
          <w:b/>
          <w:sz w:val="24"/>
          <w:szCs w:val="24"/>
          <w:lang w:val="es-ES"/>
        </w:rPr>
        <w:t xml:space="preserve"> e Perspectivas.</w:t>
      </w:r>
      <w:r w:rsidR="00EA3BF4" w:rsidRPr="004C2EDC">
        <w:rPr>
          <w:rFonts w:ascii="Times New Roman" w:hAnsi="Times New Roman"/>
          <w:sz w:val="24"/>
          <w:szCs w:val="24"/>
          <w:lang w:val="es-ES"/>
        </w:rPr>
        <w:t xml:space="preserve"> </w:t>
      </w:r>
      <w:proofErr w:type="spellStart"/>
      <w:r w:rsidR="00EA3BF4" w:rsidRPr="004C2EDC">
        <w:rPr>
          <w:rFonts w:ascii="Times New Roman" w:hAnsi="Times New Roman"/>
          <w:sz w:val="24"/>
          <w:szCs w:val="24"/>
          <w:lang w:val="es-ES"/>
        </w:rPr>
        <w:t>Volume</w:t>
      </w:r>
      <w:proofErr w:type="spellEnd"/>
      <w:r w:rsidR="00EA3BF4" w:rsidRPr="004C2EDC">
        <w:rPr>
          <w:rFonts w:ascii="Times New Roman" w:hAnsi="Times New Roman"/>
          <w:sz w:val="24"/>
          <w:szCs w:val="24"/>
          <w:lang w:val="es-ES"/>
        </w:rPr>
        <w:t xml:space="preserve"> 1. Belo Horizonte: Editora </w:t>
      </w:r>
      <w:proofErr w:type="spellStart"/>
      <w:r w:rsidR="00EA3BF4" w:rsidRPr="004C2EDC">
        <w:rPr>
          <w:rFonts w:ascii="Times New Roman" w:hAnsi="Times New Roman"/>
          <w:sz w:val="24"/>
          <w:szCs w:val="24"/>
          <w:lang w:val="es-ES"/>
        </w:rPr>
        <w:t>D’Plácido</w:t>
      </w:r>
      <w:proofErr w:type="spellEnd"/>
      <w:r w:rsidR="00EA3BF4" w:rsidRPr="004C2EDC">
        <w:rPr>
          <w:rFonts w:ascii="Times New Roman" w:hAnsi="Times New Roman"/>
          <w:sz w:val="24"/>
          <w:szCs w:val="24"/>
          <w:lang w:val="es-ES"/>
        </w:rPr>
        <w:t xml:space="preserve">, 2017, pp. 13-36. </w:t>
      </w:r>
    </w:p>
    <w:p w14:paraId="4058F712" w14:textId="3D480B32" w:rsidR="0054631C" w:rsidRPr="004C2EDC" w:rsidRDefault="0054631C" w:rsidP="003C201A">
      <w:pPr>
        <w:pStyle w:val="NormalWeb"/>
        <w:spacing w:before="0" w:beforeAutospacing="0" w:after="0" w:afterAutospacing="0" w:line="360" w:lineRule="auto"/>
        <w:jc w:val="both"/>
        <w:rPr>
          <w:bCs/>
        </w:rPr>
      </w:pPr>
      <w:r w:rsidRPr="004C2EDC">
        <w:rPr>
          <w:bCs/>
        </w:rPr>
        <w:t xml:space="preserve">ORGANIZAÇÃO DAS NAÇÕES UNIDAS. </w:t>
      </w:r>
      <w:r w:rsidRPr="004C2EDC">
        <w:rPr>
          <w:b/>
          <w:bCs/>
        </w:rPr>
        <w:t>Convenção das Nações Unidas sobre o Direito do Mar.</w:t>
      </w:r>
      <w:r w:rsidRPr="004C2EDC">
        <w:rPr>
          <w:bCs/>
        </w:rPr>
        <w:t xml:space="preserve"> Disponível em: http://www2.camara.leg.br/legin/fed/decret/1990/decreto-99165-12-marco-1990-328535-publicacaooriginal-1-pe.html. Acessado em 10/04/2018. </w:t>
      </w:r>
    </w:p>
    <w:p w14:paraId="33B7556B" w14:textId="3B676A9E" w:rsidR="003C201A" w:rsidRPr="004C2EDC" w:rsidRDefault="00FB705B" w:rsidP="003C201A">
      <w:pPr>
        <w:pStyle w:val="NormalWeb"/>
        <w:spacing w:before="0" w:beforeAutospacing="0" w:after="0" w:afterAutospacing="0" w:line="360" w:lineRule="auto"/>
        <w:jc w:val="both"/>
      </w:pPr>
      <w:r>
        <w:rPr>
          <w:bCs/>
        </w:rPr>
        <w:t>________</w:t>
      </w:r>
      <w:r w:rsidR="003C201A" w:rsidRPr="004C2EDC">
        <w:rPr>
          <w:bCs/>
        </w:rPr>
        <w:t xml:space="preserve">. </w:t>
      </w:r>
      <w:r w:rsidR="003C201A" w:rsidRPr="004C2EDC">
        <w:rPr>
          <w:b/>
        </w:rPr>
        <w:t>Declaração do Rio sobre Meio Ambiente e Desenvolvimento Sustentável.</w:t>
      </w:r>
      <w:r w:rsidR="003C201A" w:rsidRPr="004C2EDC">
        <w:t xml:space="preserve"> 1992. Disponível em http://www.onu.org.br/rio20/img/2012/01/rio92.pdf. Acessado em 24/07/2018. </w:t>
      </w:r>
    </w:p>
    <w:p w14:paraId="2857F3B4" w14:textId="5D5A2D1C" w:rsidR="00190454" w:rsidRPr="004C2EDC" w:rsidRDefault="00190454" w:rsidP="00D66E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lang w:val="es-ES"/>
        </w:rPr>
        <w:t xml:space="preserve">PLAKOKEFALOS, </w:t>
      </w:r>
      <w:proofErr w:type="spellStart"/>
      <w:r w:rsidRPr="004C2EDC">
        <w:rPr>
          <w:rFonts w:ascii="Times New Roman" w:hAnsi="Times New Roman"/>
          <w:sz w:val="24"/>
          <w:szCs w:val="24"/>
          <w:lang w:val="es-ES"/>
        </w:rPr>
        <w:t>Ilias</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Limits</w:t>
      </w:r>
      <w:proofErr w:type="spellEnd"/>
      <w:r w:rsidRPr="004C2EDC">
        <w:rPr>
          <w:rFonts w:ascii="Times New Roman" w:hAnsi="Times New Roman"/>
          <w:sz w:val="24"/>
          <w:szCs w:val="24"/>
          <w:lang w:val="es-ES"/>
        </w:rPr>
        <w:t xml:space="preserve"> of </w:t>
      </w:r>
      <w:proofErr w:type="spellStart"/>
      <w:r w:rsidRPr="004C2EDC">
        <w:rPr>
          <w:rFonts w:ascii="Times New Roman" w:hAnsi="Times New Roman"/>
          <w:sz w:val="24"/>
          <w:szCs w:val="24"/>
          <w:lang w:val="es-ES"/>
        </w:rPr>
        <w:t>Responsibility</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Liability</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for</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Damage</w:t>
      </w:r>
      <w:proofErr w:type="spellEnd"/>
      <w:r w:rsidRPr="004C2EDC">
        <w:rPr>
          <w:rFonts w:ascii="Times New Roman" w:hAnsi="Times New Roman"/>
          <w:sz w:val="24"/>
          <w:szCs w:val="24"/>
          <w:lang w:val="es-ES"/>
        </w:rPr>
        <w:t xml:space="preserve"> in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Deep </w:t>
      </w:r>
      <w:proofErr w:type="spellStart"/>
      <w:r w:rsidRPr="004C2EDC">
        <w:rPr>
          <w:rFonts w:ascii="Times New Roman" w:hAnsi="Times New Roman"/>
          <w:sz w:val="24"/>
          <w:szCs w:val="24"/>
          <w:lang w:val="es-ES"/>
        </w:rPr>
        <w:t>Seabed</w:t>
      </w:r>
      <w:proofErr w:type="spellEnd"/>
      <w:r w:rsidRPr="004C2EDC">
        <w:rPr>
          <w:rFonts w:ascii="Times New Roman" w:hAnsi="Times New Roman"/>
          <w:sz w:val="24"/>
          <w:szCs w:val="24"/>
          <w:lang w:val="es-ES"/>
        </w:rPr>
        <w:t>? (</w:t>
      </w:r>
      <w:proofErr w:type="spellStart"/>
      <w:r w:rsidRPr="004C2EDC">
        <w:rPr>
          <w:rFonts w:ascii="Times New Roman" w:hAnsi="Times New Roman"/>
          <w:sz w:val="24"/>
          <w:szCs w:val="24"/>
          <w:lang w:val="es-ES"/>
        </w:rPr>
        <w:t>July</w:t>
      </w:r>
      <w:proofErr w:type="spellEnd"/>
      <w:r w:rsidRPr="004C2EDC">
        <w:rPr>
          <w:rFonts w:ascii="Times New Roman" w:hAnsi="Times New Roman"/>
          <w:sz w:val="24"/>
          <w:szCs w:val="24"/>
          <w:lang w:val="es-ES"/>
        </w:rPr>
        <w:t xml:space="preserve"> 4, 2013). In: PAZARTZIS, F; MERKOURIS, P. (eds.) </w:t>
      </w:r>
      <w:r w:rsidRPr="004C2EDC">
        <w:rPr>
          <w:rFonts w:ascii="Times New Roman" w:hAnsi="Times New Roman"/>
          <w:b/>
          <w:sz w:val="24"/>
          <w:szCs w:val="24"/>
          <w:lang w:val="es-ES"/>
        </w:rPr>
        <w:t xml:space="preserve">Future </w:t>
      </w:r>
      <w:proofErr w:type="spellStart"/>
      <w:r w:rsidRPr="004C2EDC">
        <w:rPr>
          <w:rFonts w:ascii="Times New Roman" w:hAnsi="Times New Roman"/>
          <w:b/>
          <w:sz w:val="24"/>
          <w:szCs w:val="24"/>
          <w:lang w:val="es-ES"/>
        </w:rPr>
        <w:t>Challenges</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to</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State</w:t>
      </w:r>
      <w:proofErr w:type="spellEnd"/>
      <w:r w:rsidRPr="004C2EDC">
        <w:rPr>
          <w:rFonts w:ascii="Times New Roman" w:hAnsi="Times New Roman"/>
          <w:b/>
          <w:sz w:val="24"/>
          <w:szCs w:val="24"/>
          <w:lang w:val="es-ES"/>
        </w:rPr>
        <w:t xml:space="preserve"> </w:t>
      </w:r>
      <w:proofErr w:type="spellStart"/>
      <w:r w:rsidRPr="004C2EDC">
        <w:rPr>
          <w:rFonts w:ascii="Times New Roman" w:hAnsi="Times New Roman"/>
          <w:b/>
          <w:sz w:val="24"/>
          <w:szCs w:val="24"/>
          <w:lang w:val="es-ES"/>
        </w:rPr>
        <w:t>Responsibility</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Brill</w:t>
      </w:r>
      <w:proofErr w:type="spellEnd"/>
      <w:r w:rsidRPr="004C2EDC">
        <w:rPr>
          <w:rFonts w:ascii="Times New Roman" w:hAnsi="Times New Roman"/>
          <w:sz w:val="24"/>
          <w:szCs w:val="24"/>
          <w:lang w:val="es-ES"/>
        </w:rPr>
        <w:t>/</w:t>
      </w:r>
      <w:proofErr w:type="spellStart"/>
      <w:r w:rsidRPr="004C2EDC">
        <w:rPr>
          <w:rFonts w:ascii="Times New Roman" w:hAnsi="Times New Roman"/>
          <w:sz w:val="24"/>
          <w:szCs w:val="24"/>
          <w:lang w:val="es-ES"/>
        </w:rPr>
        <w:t>Martinus</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Nijhoff</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Forthcoming</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Amsterdam</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Law</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School</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Research</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Paper</w:t>
      </w:r>
      <w:proofErr w:type="spellEnd"/>
      <w:r w:rsidRPr="004C2EDC">
        <w:rPr>
          <w:rFonts w:ascii="Times New Roman" w:hAnsi="Times New Roman"/>
          <w:sz w:val="24"/>
          <w:szCs w:val="24"/>
          <w:lang w:val="es-ES"/>
        </w:rPr>
        <w:t xml:space="preserve"> No. 2013-36; </w:t>
      </w:r>
      <w:proofErr w:type="spellStart"/>
      <w:r w:rsidRPr="004C2EDC">
        <w:rPr>
          <w:rFonts w:ascii="Times New Roman" w:hAnsi="Times New Roman"/>
          <w:sz w:val="24"/>
          <w:szCs w:val="24"/>
          <w:lang w:val="es-ES"/>
        </w:rPr>
        <w:t>Amsterdam</w:t>
      </w:r>
      <w:proofErr w:type="spellEnd"/>
      <w:r w:rsidRPr="004C2EDC">
        <w:rPr>
          <w:rFonts w:ascii="Times New Roman" w:hAnsi="Times New Roman"/>
          <w:sz w:val="24"/>
          <w:szCs w:val="24"/>
          <w:lang w:val="es-ES"/>
        </w:rPr>
        <w:t xml:space="preserve"> Center </w:t>
      </w:r>
      <w:proofErr w:type="spellStart"/>
      <w:r w:rsidRPr="004C2EDC">
        <w:rPr>
          <w:rFonts w:ascii="Times New Roman" w:hAnsi="Times New Roman"/>
          <w:sz w:val="24"/>
          <w:szCs w:val="24"/>
          <w:lang w:val="es-ES"/>
        </w:rPr>
        <w:t>for</w:t>
      </w:r>
      <w:proofErr w:type="spellEnd"/>
      <w:r w:rsidRPr="004C2EDC">
        <w:rPr>
          <w:rFonts w:ascii="Times New Roman" w:hAnsi="Times New Roman"/>
          <w:sz w:val="24"/>
          <w:szCs w:val="24"/>
          <w:lang w:val="es-ES"/>
        </w:rPr>
        <w:t xml:space="preserve"> International </w:t>
      </w:r>
      <w:proofErr w:type="spellStart"/>
      <w:r w:rsidRPr="004C2EDC">
        <w:rPr>
          <w:rFonts w:ascii="Times New Roman" w:hAnsi="Times New Roman"/>
          <w:sz w:val="24"/>
          <w:szCs w:val="24"/>
          <w:lang w:val="es-ES"/>
        </w:rPr>
        <w:t>Law</w:t>
      </w:r>
      <w:proofErr w:type="spellEnd"/>
      <w:r w:rsidRPr="004C2EDC">
        <w:rPr>
          <w:rFonts w:ascii="Times New Roman" w:hAnsi="Times New Roman"/>
          <w:sz w:val="24"/>
          <w:szCs w:val="24"/>
          <w:lang w:val="es-ES"/>
        </w:rPr>
        <w:t xml:space="preserve"> No. 2013-11. </w:t>
      </w:r>
      <w:proofErr w:type="spellStart"/>
      <w:r w:rsidRPr="004C2EDC">
        <w:rPr>
          <w:rFonts w:ascii="Times New Roman" w:hAnsi="Times New Roman"/>
          <w:sz w:val="24"/>
          <w:szCs w:val="24"/>
          <w:lang w:val="es-ES"/>
        </w:rPr>
        <w:t>Disponível</w:t>
      </w:r>
      <w:proofErr w:type="spellEnd"/>
      <w:r w:rsidRPr="004C2EDC">
        <w:rPr>
          <w:rFonts w:ascii="Times New Roman" w:hAnsi="Times New Roman"/>
          <w:sz w:val="24"/>
          <w:szCs w:val="24"/>
          <w:lang w:val="es-ES"/>
        </w:rPr>
        <w:t xml:space="preserve"> em: SSRN: </w:t>
      </w:r>
      <w:hyperlink r:id="rId16" w:history="1">
        <w:r w:rsidRPr="004C2EDC">
          <w:rPr>
            <w:rFonts w:ascii="Times New Roman" w:hAnsi="Times New Roman"/>
            <w:sz w:val="24"/>
            <w:szCs w:val="24"/>
            <w:lang w:val="es-ES"/>
          </w:rPr>
          <w:t>https://ssrn.com/abstract=2289751</w:t>
        </w:r>
      </w:hyperlink>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Acessado</w:t>
      </w:r>
      <w:proofErr w:type="spellEnd"/>
      <w:r w:rsidRPr="004C2EDC">
        <w:rPr>
          <w:rFonts w:ascii="Times New Roman" w:hAnsi="Times New Roman"/>
          <w:sz w:val="24"/>
          <w:szCs w:val="24"/>
          <w:lang w:val="es-ES"/>
        </w:rPr>
        <w:t xml:space="preserve"> em 18/07/2018. </w:t>
      </w:r>
    </w:p>
    <w:p w14:paraId="2C3AA1D3" w14:textId="2E38B454" w:rsidR="00707A64" w:rsidRPr="004C2EDC" w:rsidRDefault="00707A64" w:rsidP="00D66E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lang w:val="es-ES"/>
        </w:rPr>
      </w:pPr>
      <w:r w:rsidRPr="004C2EDC">
        <w:rPr>
          <w:rFonts w:ascii="Times New Roman" w:hAnsi="Times New Roman"/>
          <w:sz w:val="24"/>
          <w:szCs w:val="24"/>
          <w:lang w:val="es-ES"/>
        </w:rPr>
        <w:lastRenderedPageBreak/>
        <w:t xml:space="preserve">SHACKELFORD, Scott.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Tragedy</w:t>
      </w:r>
      <w:proofErr w:type="spellEnd"/>
      <w:r w:rsidRPr="004C2EDC">
        <w:rPr>
          <w:rFonts w:ascii="Times New Roman" w:hAnsi="Times New Roman"/>
          <w:sz w:val="24"/>
          <w:szCs w:val="24"/>
          <w:lang w:val="es-ES"/>
        </w:rPr>
        <w:t xml:space="preserve"> of </w:t>
      </w:r>
      <w:proofErr w:type="spellStart"/>
      <w:r w:rsidRPr="004C2EDC">
        <w:rPr>
          <w:rFonts w:ascii="Times New Roman" w:hAnsi="Times New Roman"/>
          <w:sz w:val="24"/>
          <w:szCs w:val="24"/>
          <w:lang w:val="es-ES"/>
        </w:rPr>
        <w:t>the</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Common</w:t>
      </w:r>
      <w:proofErr w:type="spellEnd"/>
      <w:r w:rsidRPr="004C2EDC">
        <w:rPr>
          <w:rFonts w:ascii="Times New Roman" w:hAnsi="Times New Roman"/>
          <w:sz w:val="24"/>
          <w:szCs w:val="24"/>
          <w:lang w:val="es-ES"/>
        </w:rPr>
        <w:t xml:space="preserve"> </w:t>
      </w:r>
      <w:proofErr w:type="spellStart"/>
      <w:r w:rsidRPr="004C2EDC">
        <w:rPr>
          <w:rFonts w:ascii="Times New Roman" w:hAnsi="Times New Roman"/>
          <w:sz w:val="24"/>
          <w:szCs w:val="24"/>
          <w:lang w:val="es-ES"/>
        </w:rPr>
        <w:t>Heritage</w:t>
      </w:r>
      <w:proofErr w:type="spellEnd"/>
      <w:r w:rsidRPr="004C2EDC">
        <w:rPr>
          <w:rFonts w:ascii="Times New Roman" w:hAnsi="Times New Roman"/>
          <w:sz w:val="24"/>
          <w:szCs w:val="24"/>
          <w:lang w:val="es-ES"/>
        </w:rPr>
        <w:t xml:space="preserve"> of </w:t>
      </w:r>
      <w:proofErr w:type="spellStart"/>
      <w:r w:rsidRPr="004C2EDC">
        <w:rPr>
          <w:rFonts w:ascii="Times New Roman" w:hAnsi="Times New Roman"/>
          <w:sz w:val="24"/>
          <w:szCs w:val="24"/>
          <w:lang w:val="es-ES"/>
        </w:rPr>
        <w:t>Mankind</w:t>
      </w:r>
      <w:proofErr w:type="spellEnd"/>
      <w:r w:rsidRPr="004C2EDC">
        <w:rPr>
          <w:rFonts w:ascii="Times New Roman" w:hAnsi="Times New Roman"/>
          <w:sz w:val="24"/>
          <w:szCs w:val="24"/>
          <w:lang w:val="es-ES"/>
        </w:rPr>
        <w:t xml:space="preserve">. In: </w:t>
      </w:r>
      <w:r w:rsidRPr="004C2EDC">
        <w:rPr>
          <w:rFonts w:ascii="Times New Roman" w:hAnsi="Times New Roman"/>
          <w:b/>
          <w:iCs/>
          <w:sz w:val="24"/>
          <w:szCs w:val="24"/>
          <w:lang w:val="es-ES"/>
        </w:rPr>
        <w:t xml:space="preserve">Stanford </w:t>
      </w:r>
      <w:proofErr w:type="spellStart"/>
      <w:r w:rsidRPr="004C2EDC">
        <w:rPr>
          <w:rFonts w:ascii="Times New Roman" w:hAnsi="Times New Roman"/>
          <w:b/>
          <w:iCs/>
          <w:sz w:val="24"/>
          <w:szCs w:val="24"/>
          <w:lang w:val="es-ES"/>
        </w:rPr>
        <w:t>Environmental</w:t>
      </w:r>
      <w:proofErr w:type="spellEnd"/>
      <w:r w:rsidRPr="004C2EDC">
        <w:rPr>
          <w:rFonts w:ascii="Times New Roman" w:hAnsi="Times New Roman"/>
          <w:b/>
          <w:iCs/>
          <w:sz w:val="24"/>
          <w:szCs w:val="24"/>
          <w:lang w:val="es-ES"/>
        </w:rPr>
        <w:t xml:space="preserve"> </w:t>
      </w:r>
      <w:proofErr w:type="spellStart"/>
      <w:r w:rsidRPr="004C2EDC">
        <w:rPr>
          <w:rFonts w:ascii="Times New Roman" w:hAnsi="Times New Roman"/>
          <w:b/>
          <w:iCs/>
          <w:sz w:val="24"/>
          <w:szCs w:val="24"/>
          <w:lang w:val="es-ES"/>
        </w:rPr>
        <w:t>Law</w:t>
      </w:r>
      <w:proofErr w:type="spellEnd"/>
      <w:r w:rsidRPr="004C2EDC">
        <w:rPr>
          <w:rFonts w:ascii="Times New Roman" w:hAnsi="Times New Roman"/>
          <w:b/>
          <w:iCs/>
          <w:sz w:val="24"/>
          <w:szCs w:val="24"/>
          <w:lang w:val="es-ES"/>
        </w:rPr>
        <w:t xml:space="preserve"> </w:t>
      </w:r>
      <w:proofErr w:type="spellStart"/>
      <w:r w:rsidRPr="004C2EDC">
        <w:rPr>
          <w:rFonts w:ascii="Times New Roman" w:hAnsi="Times New Roman"/>
          <w:b/>
          <w:iCs/>
          <w:sz w:val="24"/>
          <w:szCs w:val="24"/>
          <w:lang w:val="es-ES"/>
        </w:rPr>
        <w:t>Journal</w:t>
      </w:r>
      <w:proofErr w:type="spellEnd"/>
      <w:r w:rsidRPr="004C2EDC">
        <w:rPr>
          <w:rFonts w:ascii="Times New Roman" w:hAnsi="Times New Roman"/>
          <w:iCs/>
          <w:sz w:val="24"/>
          <w:szCs w:val="24"/>
          <w:lang w:val="es-ES"/>
        </w:rPr>
        <w:t xml:space="preserve">, Vol. 27, 2008, Stanford </w:t>
      </w:r>
      <w:proofErr w:type="spellStart"/>
      <w:r w:rsidRPr="004C2EDC">
        <w:rPr>
          <w:rFonts w:ascii="Times New Roman" w:hAnsi="Times New Roman"/>
          <w:iCs/>
          <w:sz w:val="24"/>
          <w:szCs w:val="24"/>
          <w:lang w:val="es-ES"/>
        </w:rPr>
        <w:t>Public</w:t>
      </w:r>
      <w:proofErr w:type="spellEnd"/>
      <w:r w:rsidRPr="004C2EDC">
        <w:rPr>
          <w:rFonts w:ascii="Times New Roman" w:hAnsi="Times New Roman"/>
          <w:iCs/>
          <w:sz w:val="24"/>
          <w:szCs w:val="24"/>
          <w:lang w:val="es-ES"/>
        </w:rPr>
        <w:t xml:space="preserve"> </w:t>
      </w:r>
      <w:proofErr w:type="spellStart"/>
      <w:r w:rsidRPr="004C2EDC">
        <w:rPr>
          <w:rFonts w:ascii="Times New Roman" w:hAnsi="Times New Roman"/>
          <w:iCs/>
          <w:sz w:val="24"/>
          <w:szCs w:val="24"/>
          <w:lang w:val="es-ES"/>
        </w:rPr>
        <w:t>Law</w:t>
      </w:r>
      <w:proofErr w:type="spellEnd"/>
      <w:r w:rsidRPr="004C2EDC">
        <w:rPr>
          <w:rFonts w:ascii="Times New Roman" w:hAnsi="Times New Roman"/>
          <w:iCs/>
          <w:sz w:val="24"/>
          <w:szCs w:val="24"/>
          <w:lang w:val="es-ES"/>
        </w:rPr>
        <w:t xml:space="preserve"> </w:t>
      </w:r>
      <w:proofErr w:type="spellStart"/>
      <w:r w:rsidRPr="004C2EDC">
        <w:rPr>
          <w:rFonts w:ascii="Times New Roman" w:hAnsi="Times New Roman"/>
          <w:iCs/>
          <w:sz w:val="24"/>
          <w:szCs w:val="24"/>
          <w:lang w:val="es-ES"/>
        </w:rPr>
        <w:t>Working</w:t>
      </w:r>
      <w:proofErr w:type="spellEnd"/>
      <w:r w:rsidRPr="004C2EDC">
        <w:rPr>
          <w:rFonts w:ascii="Times New Roman" w:hAnsi="Times New Roman"/>
          <w:iCs/>
          <w:sz w:val="24"/>
          <w:szCs w:val="24"/>
          <w:lang w:val="es-ES"/>
        </w:rPr>
        <w:t xml:space="preserve"> </w:t>
      </w:r>
      <w:proofErr w:type="spellStart"/>
      <w:r w:rsidRPr="004C2EDC">
        <w:rPr>
          <w:rFonts w:ascii="Times New Roman" w:hAnsi="Times New Roman"/>
          <w:iCs/>
          <w:sz w:val="24"/>
          <w:szCs w:val="24"/>
          <w:lang w:val="es-ES"/>
        </w:rPr>
        <w:t>Paper</w:t>
      </w:r>
      <w:proofErr w:type="spellEnd"/>
      <w:r w:rsidRPr="004C2EDC">
        <w:rPr>
          <w:rFonts w:ascii="Times New Roman" w:hAnsi="Times New Roman"/>
          <w:iCs/>
          <w:sz w:val="24"/>
          <w:szCs w:val="24"/>
          <w:lang w:val="es-ES"/>
        </w:rPr>
        <w:t xml:space="preserve"> No. 1407332. </w:t>
      </w:r>
      <w:proofErr w:type="spellStart"/>
      <w:r w:rsidRPr="004C2EDC">
        <w:rPr>
          <w:rFonts w:ascii="Times New Roman" w:hAnsi="Times New Roman"/>
          <w:iCs/>
          <w:sz w:val="24"/>
          <w:szCs w:val="24"/>
          <w:lang w:val="es-ES"/>
        </w:rPr>
        <w:t>Disponível</w:t>
      </w:r>
      <w:proofErr w:type="spellEnd"/>
      <w:r w:rsidRPr="004C2EDC">
        <w:rPr>
          <w:rFonts w:ascii="Times New Roman" w:hAnsi="Times New Roman"/>
          <w:iCs/>
          <w:sz w:val="24"/>
          <w:szCs w:val="24"/>
          <w:lang w:val="es-ES"/>
        </w:rPr>
        <w:t xml:space="preserve"> em https://ssrn.com/en/. </w:t>
      </w:r>
      <w:proofErr w:type="spellStart"/>
      <w:r w:rsidRPr="004C2EDC">
        <w:rPr>
          <w:rFonts w:ascii="Times New Roman" w:hAnsi="Times New Roman"/>
          <w:iCs/>
          <w:sz w:val="24"/>
          <w:szCs w:val="24"/>
          <w:lang w:val="es-ES"/>
        </w:rPr>
        <w:t>Acessado</w:t>
      </w:r>
      <w:proofErr w:type="spellEnd"/>
      <w:r w:rsidRPr="004C2EDC">
        <w:rPr>
          <w:rFonts w:ascii="Times New Roman" w:hAnsi="Times New Roman"/>
          <w:iCs/>
          <w:sz w:val="24"/>
          <w:szCs w:val="24"/>
          <w:lang w:val="es-ES"/>
        </w:rPr>
        <w:t xml:space="preserve"> em 17/07/2018. </w:t>
      </w:r>
    </w:p>
    <w:p w14:paraId="0B62B35C" w14:textId="65F719BA" w:rsidR="006234BA" w:rsidRPr="004C2EDC" w:rsidRDefault="006234BA" w:rsidP="00D66EFC">
      <w:pPr>
        <w:pStyle w:val="NormalWeb"/>
        <w:spacing w:before="0" w:beforeAutospacing="0" w:after="0" w:afterAutospacing="0" w:line="360" w:lineRule="auto"/>
        <w:jc w:val="both"/>
        <w:rPr>
          <w:rFonts w:ascii="TimesNewRomanPS" w:hAnsi="TimesNewRomanPS"/>
          <w:iCs/>
        </w:rPr>
      </w:pPr>
      <w:r w:rsidRPr="004C2EDC">
        <w:rPr>
          <w:lang w:val="es-ES"/>
        </w:rPr>
        <w:t xml:space="preserve">SOUZA, Kaiser G. de. </w:t>
      </w:r>
      <w:r w:rsidRPr="004C2EDC">
        <w:t>Recursos minerais marinhos além das jurisdições nacionais.</w:t>
      </w:r>
      <w:r w:rsidR="00851F26" w:rsidRPr="004C2EDC">
        <w:rPr>
          <w:bCs/>
        </w:rPr>
        <w:t xml:space="preserve"> </w:t>
      </w:r>
      <w:r w:rsidR="005D4DD5" w:rsidRPr="004C2EDC">
        <w:rPr>
          <w:rFonts w:ascii="TimesNewRomanPS" w:hAnsi="TimesNewRomanPS"/>
          <w:b/>
          <w:iCs/>
        </w:rPr>
        <w:t xml:space="preserve">Revista Brasileira de </w:t>
      </w:r>
      <w:proofErr w:type="spellStart"/>
      <w:r w:rsidR="005D4DD5" w:rsidRPr="004C2EDC">
        <w:rPr>
          <w:rFonts w:ascii="TimesNewRomanPS" w:hAnsi="TimesNewRomanPS"/>
          <w:b/>
          <w:iCs/>
        </w:rPr>
        <w:t>Geofísica</w:t>
      </w:r>
      <w:proofErr w:type="spellEnd"/>
      <w:r w:rsidR="00851F26" w:rsidRPr="004C2EDC">
        <w:rPr>
          <w:rFonts w:ascii="TimesNewRomanPS" w:hAnsi="TimesNewRomanPS"/>
          <w:iCs/>
        </w:rPr>
        <w:t>. Rio de Janeiro,</w:t>
      </w:r>
      <w:r w:rsidR="005D4DD5" w:rsidRPr="004C2EDC">
        <w:rPr>
          <w:rFonts w:ascii="TimesNewRomanPS" w:hAnsi="TimesNewRomanPS"/>
          <w:iCs/>
        </w:rPr>
        <w:t xml:space="preserve"> Vol. 18(3), 2000. Disponível em </w:t>
      </w:r>
      <w:r w:rsidR="00851F26" w:rsidRPr="004C2EDC">
        <w:rPr>
          <w:rFonts w:ascii="TimesNewRomanPS" w:hAnsi="TimesNewRomanPS"/>
          <w:iCs/>
        </w:rPr>
        <w:t xml:space="preserve">http://www.scielo.br/pdf/rbg/v18n3/a17v18n3. Acessado em 12/04/2018. </w:t>
      </w:r>
    </w:p>
    <w:p w14:paraId="54227341" w14:textId="77777777" w:rsidR="007876C1" w:rsidRPr="004C2EDC" w:rsidRDefault="007876C1" w:rsidP="007876C1">
      <w:pPr>
        <w:spacing w:after="0" w:line="360" w:lineRule="auto"/>
        <w:jc w:val="both"/>
        <w:rPr>
          <w:rFonts w:ascii="Times New Roman" w:hAnsi="Times New Roman"/>
          <w:bCs/>
          <w:iCs/>
          <w:sz w:val="24"/>
          <w:szCs w:val="24"/>
          <w:lang w:val="es-ES"/>
        </w:rPr>
      </w:pPr>
      <w:r w:rsidRPr="004C2EDC">
        <w:rPr>
          <w:rFonts w:ascii="Times New Roman" w:hAnsi="Times New Roman"/>
          <w:bCs/>
          <w:iCs/>
          <w:sz w:val="24"/>
          <w:szCs w:val="24"/>
          <w:lang w:val="es-ES"/>
        </w:rPr>
        <w:t xml:space="preserve">TANAKA, </w:t>
      </w:r>
      <w:proofErr w:type="spellStart"/>
      <w:r w:rsidRPr="004C2EDC">
        <w:rPr>
          <w:rFonts w:ascii="Times New Roman" w:hAnsi="Times New Roman"/>
          <w:bCs/>
          <w:iCs/>
          <w:sz w:val="24"/>
          <w:szCs w:val="24"/>
          <w:lang w:val="es-ES"/>
        </w:rPr>
        <w:t>Yoshifumi</w:t>
      </w:r>
      <w:proofErr w:type="spellEnd"/>
      <w:r w:rsidRPr="004C2EDC">
        <w:rPr>
          <w:rFonts w:ascii="Times New Roman" w:hAnsi="Times New Roman"/>
          <w:bCs/>
          <w:iCs/>
          <w:sz w:val="24"/>
          <w:szCs w:val="24"/>
          <w:lang w:val="es-ES"/>
        </w:rPr>
        <w:t xml:space="preserve">. </w:t>
      </w:r>
      <w:proofErr w:type="spellStart"/>
      <w:r w:rsidRPr="004C2EDC">
        <w:rPr>
          <w:rFonts w:ascii="Times New Roman" w:hAnsi="Times New Roman"/>
          <w:b/>
          <w:bCs/>
          <w:iCs/>
          <w:sz w:val="24"/>
          <w:szCs w:val="24"/>
          <w:lang w:val="es-ES"/>
        </w:rPr>
        <w:t>The</w:t>
      </w:r>
      <w:proofErr w:type="spellEnd"/>
      <w:r w:rsidRPr="004C2EDC">
        <w:rPr>
          <w:rFonts w:ascii="Times New Roman" w:hAnsi="Times New Roman"/>
          <w:b/>
          <w:bCs/>
          <w:iCs/>
          <w:sz w:val="24"/>
          <w:szCs w:val="24"/>
          <w:lang w:val="es-ES"/>
        </w:rPr>
        <w:t xml:space="preserve"> International </w:t>
      </w:r>
      <w:proofErr w:type="spellStart"/>
      <w:r w:rsidRPr="004C2EDC">
        <w:rPr>
          <w:rFonts w:ascii="Times New Roman" w:hAnsi="Times New Roman"/>
          <w:b/>
          <w:bCs/>
          <w:iCs/>
          <w:sz w:val="24"/>
          <w:szCs w:val="24"/>
          <w:lang w:val="es-ES"/>
        </w:rPr>
        <w:t>Law</w:t>
      </w:r>
      <w:proofErr w:type="spellEnd"/>
      <w:r w:rsidRPr="004C2EDC">
        <w:rPr>
          <w:rFonts w:ascii="Times New Roman" w:hAnsi="Times New Roman"/>
          <w:b/>
          <w:bCs/>
          <w:iCs/>
          <w:sz w:val="24"/>
          <w:szCs w:val="24"/>
          <w:lang w:val="es-ES"/>
        </w:rPr>
        <w:t xml:space="preserve"> of </w:t>
      </w:r>
      <w:proofErr w:type="spellStart"/>
      <w:r w:rsidRPr="004C2EDC">
        <w:rPr>
          <w:rFonts w:ascii="Times New Roman" w:hAnsi="Times New Roman"/>
          <w:b/>
          <w:bCs/>
          <w:iCs/>
          <w:sz w:val="24"/>
          <w:szCs w:val="24"/>
          <w:lang w:val="es-ES"/>
        </w:rPr>
        <w:t>the</w:t>
      </w:r>
      <w:proofErr w:type="spellEnd"/>
      <w:r w:rsidRPr="004C2EDC">
        <w:rPr>
          <w:rFonts w:ascii="Times New Roman" w:hAnsi="Times New Roman"/>
          <w:b/>
          <w:bCs/>
          <w:iCs/>
          <w:sz w:val="24"/>
          <w:szCs w:val="24"/>
          <w:lang w:val="es-ES"/>
        </w:rPr>
        <w:t xml:space="preserve"> Sea.</w:t>
      </w:r>
      <w:r w:rsidRPr="004C2EDC">
        <w:rPr>
          <w:rFonts w:ascii="Times New Roman" w:hAnsi="Times New Roman"/>
          <w:bCs/>
          <w:iCs/>
          <w:sz w:val="24"/>
          <w:szCs w:val="24"/>
          <w:lang w:val="es-ES"/>
        </w:rPr>
        <w:t xml:space="preserve"> Cambridge: Cambridge </w:t>
      </w:r>
      <w:proofErr w:type="spellStart"/>
      <w:r w:rsidRPr="004C2EDC">
        <w:rPr>
          <w:rFonts w:ascii="Times New Roman" w:hAnsi="Times New Roman"/>
          <w:bCs/>
          <w:iCs/>
          <w:sz w:val="24"/>
          <w:szCs w:val="24"/>
          <w:lang w:val="es-ES"/>
        </w:rPr>
        <w:t>University</w:t>
      </w:r>
      <w:proofErr w:type="spellEnd"/>
      <w:r w:rsidRPr="004C2EDC">
        <w:rPr>
          <w:rFonts w:ascii="Times New Roman" w:hAnsi="Times New Roman"/>
          <w:bCs/>
          <w:iCs/>
          <w:sz w:val="24"/>
          <w:szCs w:val="24"/>
          <w:lang w:val="es-ES"/>
        </w:rPr>
        <w:t xml:space="preserve"> </w:t>
      </w:r>
      <w:proofErr w:type="spellStart"/>
      <w:r w:rsidRPr="004C2EDC">
        <w:rPr>
          <w:rFonts w:ascii="Times New Roman" w:hAnsi="Times New Roman"/>
          <w:bCs/>
          <w:iCs/>
          <w:sz w:val="24"/>
          <w:szCs w:val="24"/>
          <w:lang w:val="es-ES"/>
        </w:rPr>
        <w:t>Press</w:t>
      </w:r>
      <w:proofErr w:type="spellEnd"/>
      <w:r w:rsidRPr="004C2EDC">
        <w:rPr>
          <w:rFonts w:ascii="Times New Roman" w:hAnsi="Times New Roman"/>
          <w:bCs/>
          <w:iCs/>
          <w:sz w:val="24"/>
          <w:szCs w:val="24"/>
          <w:lang w:val="es-ES"/>
        </w:rPr>
        <w:t>, 2012.</w:t>
      </w:r>
    </w:p>
    <w:p w14:paraId="49EAEA11" w14:textId="17E1379E" w:rsidR="007876C1" w:rsidRPr="004C2EDC" w:rsidRDefault="007876C1" w:rsidP="007876C1">
      <w:pPr>
        <w:pStyle w:val="Textonotapie"/>
        <w:spacing w:line="360" w:lineRule="auto"/>
        <w:jc w:val="both"/>
        <w:rPr>
          <w:rFonts w:ascii="Times New Roman" w:hAnsi="Times New Roman" w:cs="Times New Roman"/>
          <w:sz w:val="24"/>
          <w:szCs w:val="24"/>
          <w:lang w:val="en-US"/>
        </w:rPr>
      </w:pPr>
      <w:r w:rsidRPr="004C2EDC">
        <w:rPr>
          <w:rFonts w:ascii="Times New Roman" w:hAnsi="Times New Roman" w:cs="Times New Roman"/>
          <w:sz w:val="24"/>
          <w:szCs w:val="24"/>
          <w:lang w:val="en-US"/>
        </w:rPr>
        <w:t xml:space="preserve">TANIELU, </w:t>
      </w:r>
      <w:proofErr w:type="spellStart"/>
      <w:r w:rsidRPr="004C2EDC">
        <w:rPr>
          <w:rFonts w:ascii="Times New Roman" w:hAnsi="Times New Roman" w:cs="Times New Roman"/>
          <w:sz w:val="24"/>
          <w:szCs w:val="24"/>
          <w:lang w:val="en-US"/>
        </w:rPr>
        <w:t>Tearinaki</w:t>
      </w:r>
      <w:proofErr w:type="spellEnd"/>
      <w:r w:rsidRPr="004C2EDC">
        <w:rPr>
          <w:rFonts w:ascii="Times New Roman" w:hAnsi="Times New Roman" w:cs="Times New Roman"/>
          <w:sz w:val="24"/>
          <w:szCs w:val="24"/>
          <w:lang w:val="en-US"/>
        </w:rPr>
        <w:t xml:space="preserve">. </w:t>
      </w:r>
      <w:r w:rsidRPr="004C2EDC">
        <w:rPr>
          <w:rFonts w:ascii="Times New Roman" w:hAnsi="Times New Roman" w:cs="Times New Roman"/>
          <w:b/>
          <w:sz w:val="24"/>
          <w:szCs w:val="24"/>
          <w:lang w:val="en-US"/>
        </w:rPr>
        <w:t>Establishment of a national regulatory framework for the exploration and exploitation of deep sea minerals: a case study for Kiribati.</w:t>
      </w:r>
      <w:r w:rsidRPr="004C2EDC">
        <w:rPr>
          <w:rFonts w:ascii="Times New Roman" w:hAnsi="Times New Roman" w:cs="Times New Roman"/>
          <w:sz w:val="24"/>
          <w:szCs w:val="24"/>
          <w:lang w:val="en-US"/>
        </w:rPr>
        <w:t xml:space="preserve"> United Nations Nippon Foundation of Japan Fellowship </w:t>
      </w:r>
      <w:proofErr w:type="spellStart"/>
      <w:r w:rsidRPr="004C2EDC">
        <w:rPr>
          <w:rFonts w:ascii="Times New Roman" w:hAnsi="Times New Roman" w:cs="Times New Roman"/>
          <w:sz w:val="24"/>
          <w:szCs w:val="24"/>
          <w:lang w:val="en-US"/>
        </w:rPr>
        <w:t>Programme</w:t>
      </w:r>
      <w:proofErr w:type="spellEnd"/>
      <w:r w:rsidRPr="004C2EDC">
        <w:rPr>
          <w:rFonts w:ascii="Times New Roman" w:hAnsi="Times New Roman" w:cs="Times New Roman"/>
          <w:sz w:val="24"/>
          <w:szCs w:val="24"/>
          <w:lang w:val="en-US"/>
        </w:rPr>
        <w:t xml:space="preserve">. December 2013. </w:t>
      </w:r>
      <w:proofErr w:type="spellStart"/>
      <w:r w:rsidRPr="004C2EDC">
        <w:rPr>
          <w:rFonts w:ascii="Times New Roman" w:hAnsi="Times New Roman" w:cs="Times New Roman"/>
          <w:sz w:val="24"/>
          <w:szCs w:val="24"/>
          <w:lang w:val="en-US"/>
        </w:rPr>
        <w:t>Disponível</w:t>
      </w:r>
      <w:proofErr w:type="spellEnd"/>
      <w:r w:rsidRPr="004C2EDC">
        <w:rPr>
          <w:rFonts w:ascii="Times New Roman" w:hAnsi="Times New Roman" w:cs="Times New Roman"/>
          <w:sz w:val="24"/>
          <w:szCs w:val="24"/>
          <w:lang w:val="en-US"/>
        </w:rPr>
        <w:t xml:space="preserve"> </w:t>
      </w:r>
      <w:proofErr w:type="spellStart"/>
      <w:r w:rsidRPr="004C2EDC">
        <w:rPr>
          <w:rFonts w:ascii="Times New Roman" w:hAnsi="Times New Roman" w:cs="Times New Roman"/>
          <w:sz w:val="24"/>
          <w:szCs w:val="24"/>
          <w:lang w:val="en-US"/>
        </w:rPr>
        <w:t>em</w:t>
      </w:r>
      <w:proofErr w:type="spellEnd"/>
      <w:r w:rsidRPr="004C2EDC">
        <w:rPr>
          <w:rFonts w:ascii="Times New Roman" w:hAnsi="Times New Roman" w:cs="Times New Roman"/>
          <w:sz w:val="24"/>
          <w:szCs w:val="24"/>
          <w:lang w:val="en-US"/>
        </w:rPr>
        <w:t>:</w:t>
      </w:r>
      <w:r w:rsidRPr="004C2EDC">
        <w:rPr>
          <w:lang w:val="en-US"/>
        </w:rPr>
        <w:t xml:space="preserve"> </w:t>
      </w:r>
      <w:r w:rsidRPr="004C2EDC">
        <w:rPr>
          <w:rFonts w:ascii="Times New Roman" w:hAnsi="Times New Roman" w:cs="Times New Roman"/>
          <w:sz w:val="24"/>
          <w:szCs w:val="24"/>
          <w:lang w:val="en-US"/>
        </w:rPr>
        <w:t xml:space="preserve">http://www.un.org/depts/los/nippon/unnff_programme_home/fellows_pages/fellows_papers/Tanielu_1314_Kir.pdf. </w:t>
      </w:r>
      <w:proofErr w:type="spellStart"/>
      <w:r w:rsidRPr="004C2EDC">
        <w:rPr>
          <w:rFonts w:ascii="Times New Roman" w:hAnsi="Times New Roman" w:cs="Times New Roman"/>
          <w:sz w:val="24"/>
          <w:szCs w:val="24"/>
          <w:lang w:val="en-US"/>
        </w:rPr>
        <w:t>Acesso</w:t>
      </w:r>
      <w:proofErr w:type="spellEnd"/>
      <w:r w:rsidRPr="004C2EDC">
        <w:rPr>
          <w:rFonts w:ascii="Times New Roman" w:hAnsi="Times New Roman" w:cs="Times New Roman"/>
          <w:sz w:val="24"/>
          <w:szCs w:val="24"/>
          <w:lang w:val="en-US"/>
        </w:rPr>
        <w:t xml:space="preserve"> </w:t>
      </w:r>
      <w:proofErr w:type="spellStart"/>
      <w:r w:rsidRPr="004C2EDC">
        <w:rPr>
          <w:rFonts w:ascii="Times New Roman" w:hAnsi="Times New Roman" w:cs="Times New Roman"/>
          <w:sz w:val="24"/>
          <w:szCs w:val="24"/>
          <w:lang w:val="en-US"/>
        </w:rPr>
        <w:t>em</w:t>
      </w:r>
      <w:proofErr w:type="spellEnd"/>
      <w:r w:rsidRPr="004C2EDC">
        <w:rPr>
          <w:rFonts w:ascii="Times New Roman" w:hAnsi="Times New Roman" w:cs="Times New Roman"/>
          <w:sz w:val="24"/>
          <w:szCs w:val="24"/>
          <w:lang w:val="en-US"/>
        </w:rPr>
        <w:t xml:space="preserve"> 10/11/2017.</w:t>
      </w:r>
    </w:p>
    <w:p w14:paraId="7AA27452" w14:textId="66116746" w:rsidR="001C179B" w:rsidRPr="00A72FC4" w:rsidRDefault="00393180" w:rsidP="00A72FC4">
      <w:pPr>
        <w:spacing w:after="0" w:line="360" w:lineRule="auto"/>
        <w:jc w:val="both"/>
        <w:outlineLvl w:val="2"/>
        <w:rPr>
          <w:rFonts w:ascii="Times New Roman" w:eastAsia="Times New Roman" w:hAnsi="Times New Roman"/>
          <w:bCs/>
          <w:iCs/>
          <w:sz w:val="24"/>
          <w:szCs w:val="24"/>
          <w:lang w:eastAsia="pt-BR"/>
        </w:rPr>
      </w:pPr>
      <w:r w:rsidRPr="004C2EDC">
        <w:rPr>
          <w:rFonts w:ascii="Times New Roman" w:eastAsia="Times New Roman" w:hAnsi="Times New Roman"/>
          <w:bCs/>
          <w:iCs/>
          <w:sz w:val="24"/>
          <w:szCs w:val="24"/>
          <w:lang w:val="en-US" w:eastAsia="pt-BR"/>
        </w:rPr>
        <w:t>UNITED NATIONS</w:t>
      </w:r>
      <w:r w:rsidR="001C179B" w:rsidRPr="004C2EDC">
        <w:rPr>
          <w:rFonts w:ascii="Times New Roman" w:hAnsi="Times New Roman"/>
          <w:sz w:val="24"/>
          <w:szCs w:val="24"/>
          <w:lang w:val="en-US"/>
        </w:rPr>
        <w:t xml:space="preserve">. </w:t>
      </w:r>
      <w:proofErr w:type="gramStart"/>
      <w:r w:rsidR="001C179B" w:rsidRPr="004C2EDC">
        <w:rPr>
          <w:rFonts w:ascii="Times New Roman" w:hAnsi="Times New Roman"/>
          <w:b/>
          <w:sz w:val="24"/>
          <w:szCs w:val="24"/>
          <w:lang w:val="en-US"/>
        </w:rPr>
        <w:t>International Seabed Authority To Resume Work On Mining Code</w:t>
      </w:r>
      <w:r w:rsidR="002832E0">
        <w:rPr>
          <w:rFonts w:ascii="Times New Roman" w:hAnsi="Times New Roman"/>
          <w:b/>
          <w:sz w:val="24"/>
          <w:szCs w:val="24"/>
          <w:lang w:val="en-US"/>
        </w:rPr>
        <w:t>.</w:t>
      </w:r>
      <w:proofErr w:type="gramEnd"/>
      <w:r w:rsidR="001C179B" w:rsidRPr="004C2EDC">
        <w:rPr>
          <w:rFonts w:ascii="Times New Roman" w:hAnsi="Times New Roman"/>
          <w:sz w:val="24"/>
          <w:szCs w:val="24"/>
          <w:lang w:val="en-US"/>
        </w:rPr>
        <w:t xml:space="preserve"> </w:t>
      </w:r>
      <w:proofErr w:type="gramStart"/>
      <w:r w:rsidR="001C179B" w:rsidRPr="004C2EDC">
        <w:rPr>
          <w:rFonts w:ascii="Times New Roman" w:hAnsi="Times New Roman"/>
          <w:sz w:val="24"/>
          <w:szCs w:val="24"/>
          <w:lang w:val="en-US"/>
        </w:rPr>
        <w:t>Press Release SEA/1573.</w:t>
      </w:r>
      <w:proofErr w:type="gramEnd"/>
      <w:r w:rsidR="001C179B" w:rsidRPr="004C2EDC">
        <w:rPr>
          <w:rFonts w:ascii="Times New Roman" w:hAnsi="Times New Roman"/>
          <w:sz w:val="24"/>
          <w:szCs w:val="24"/>
          <w:lang w:val="en-US"/>
        </w:rPr>
        <w:t xml:space="preserve"> </w:t>
      </w:r>
      <w:r w:rsidR="001C179B" w:rsidRPr="004C2EDC">
        <w:rPr>
          <w:rFonts w:ascii="Times New Roman" w:hAnsi="Times New Roman"/>
          <w:sz w:val="24"/>
          <w:szCs w:val="24"/>
        </w:rPr>
        <w:t>1998. Disponível em: https://www.un.org/press/en/1998/19980313.SEA1573.html. Acesso em 03/06/2018.</w:t>
      </w:r>
    </w:p>
    <w:p w14:paraId="51255FAF" w14:textId="3E72C647" w:rsidR="00CE499D" w:rsidRPr="004C2EDC" w:rsidRDefault="00D959E9" w:rsidP="004E390D">
      <w:pPr>
        <w:spacing w:after="0" w:line="360" w:lineRule="auto"/>
        <w:jc w:val="both"/>
        <w:rPr>
          <w:rFonts w:ascii="Times New Roman" w:hAnsi="Times New Roman"/>
          <w:sz w:val="24"/>
          <w:szCs w:val="24"/>
        </w:rPr>
      </w:pPr>
      <w:r>
        <w:rPr>
          <w:rFonts w:ascii="Times New Roman" w:hAnsi="Times New Roman"/>
          <w:sz w:val="24"/>
          <w:szCs w:val="24"/>
          <w:lang w:val="en-US"/>
        </w:rPr>
        <w:t>________</w:t>
      </w:r>
      <w:r w:rsidR="000805B8" w:rsidRPr="004C2EDC">
        <w:rPr>
          <w:rFonts w:ascii="Times New Roman" w:hAnsi="Times New Roman"/>
          <w:sz w:val="24"/>
          <w:szCs w:val="24"/>
          <w:lang w:val="en-US"/>
        </w:rPr>
        <w:t xml:space="preserve">. </w:t>
      </w:r>
      <w:r w:rsidR="000805B8" w:rsidRPr="00D959E9">
        <w:rPr>
          <w:rFonts w:ascii="Times New Roman" w:hAnsi="Times New Roman"/>
          <w:b/>
          <w:sz w:val="24"/>
          <w:szCs w:val="24"/>
          <w:lang w:val="en-US"/>
        </w:rPr>
        <w:t>A/RES/25/2749</w:t>
      </w:r>
      <w:r w:rsidR="000805B8" w:rsidRPr="004C2EDC">
        <w:rPr>
          <w:rFonts w:ascii="Times New Roman" w:hAnsi="Times New Roman"/>
          <w:sz w:val="24"/>
          <w:szCs w:val="24"/>
          <w:lang w:val="en-US"/>
        </w:rPr>
        <w:t xml:space="preserve">. </w:t>
      </w:r>
      <w:proofErr w:type="gramStart"/>
      <w:r w:rsidR="000805B8" w:rsidRPr="00D959E9">
        <w:rPr>
          <w:rFonts w:ascii="Times New Roman" w:eastAsia="Times New Roman" w:hAnsi="Times New Roman"/>
          <w:bCs/>
          <w:sz w:val="24"/>
          <w:szCs w:val="24"/>
          <w:shd w:val="clear" w:color="auto" w:fill="FFFFFF"/>
          <w:lang w:val="en-US" w:eastAsia="es-ES"/>
        </w:rPr>
        <w:t xml:space="preserve">Declaration </w:t>
      </w:r>
      <w:r w:rsidR="00A74571" w:rsidRPr="00D959E9">
        <w:rPr>
          <w:rFonts w:ascii="Times New Roman" w:eastAsia="Times New Roman" w:hAnsi="Times New Roman"/>
          <w:bCs/>
          <w:sz w:val="24"/>
          <w:szCs w:val="24"/>
          <w:shd w:val="clear" w:color="auto" w:fill="FFFFFF"/>
          <w:lang w:val="en-US" w:eastAsia="es-ES"/>
        </w:rPr>
        <w:t>of Principles Governing the Seab</w:t>
      </w:r>
      <w:r w:rsidR="000805B8" w:rsidRPr="00D959E9">
        <w:rPr>
          <w:rFonts w:ascii="Times New Roman" w:eastAsia="Times New Roman" w:hAnsi="Times New Roman"/>
          <w:bCs/>
          <w:sz w:val="24"/>
          <w:szCs w:val="24"/>
          <w:shd w:val="clear" w:color="auto" w:fill="FFFFFF"/>
          <w:lang w:val="en-US" w:eastAsia="es-ES"/>
        </w:rPr>
        <w:t>ed and the Ocean Floor, and the Subsoil Thereof, beyond the Limits of National Jurisdiction.</w:t>
      </w:r>
      <w:proofErr w:type="gramEnd"/>
      <w:r w:rsidR="000805B8" w:rsidRPr="004C2EDC">
        <w:rPr>
          <w:rFonts w:ascii="Times New Roman" w:eastAsia="Times New Roman" w:hAnsi="Times New Roman"/>
          <w:b/>
          <w:bCs/>
          <w:sz w:val="24"/>
          <w:szCs w:val="24"/>
          <w:shd w:val="clear" w:color="auto" w:fill="FFFFFF"/>
          <w:lang w:val="en-US" w:eastAsia="es-ES"/>
        </w:rPr>
        <w:t xml:space="preserve"> </w:t>
      </w:r>
      <w:r w:rsidR="000805B8" w:rsidRPr="004C2EDC">
        <w:rPr>
          <w:rFonts w:ascii="Times New Roman" w:eastAsia="Times New Roman" w:hAnsi="Times New Roman"/>
          <w:sz w:val="24"/>
          <w:szCs w:val="24"/>
          <w:shd w:val="clear" w:color="auto" w:fill="FFFFFF"/>
          <w:lang w:eastAsia="es-ES"/>
        </w:rPr>
        <w:t xml:space="preserve">12 </w:t>
      </w:r>
      <w:proofErr w:type="spellStart"/>
      <w:r w:rsidR="000805B8" w:rsidRPr="004C2EDC">
        <w:rPr>
          <w:rFonts w:ascii="Times New Roman" w:eastAsia="Times New Roman" w:hAnsi="Times New Roman"/>
          <w:sz w:val="24"/>
          <w:szCs w:val="24"/>
          <w:shd w:val="clear" w:color="auto" w:fill="FFFFFF"/>
          <w:lang w:eastAsia="es-ES"/>
        </w:rPr>
        <w:t>December</w:t>
      </w:r>
      <w:proofErr w:type="spellEnd"/>
      <w:r w:rsidR="000805B8" w:rsidRPr="004C2EDC">
        <w:rPr>
          <w:rFonts w:ascii="Times New Roman" w:eastAsia="Times New Roman" w:hAnsi="Times New Roman"/>
          <w:sz w:val="24"/>
          <w:szCs w:val="24"/>
          <w:shd w:val="clear" w:color="auto" w:fill="FFFFFF"/>
          <w:lang w:eastAsia="es-ES"/>
        </w:rPr>
        <w:t xml:space="preserve"> 1970. Disponível em: </w:t>
      </w:r>
      <w:r w:rsidR="009C2308" w:rsidRPr="004C2EDC">
        <w:rPr>
          <w:rFonts w:ascii="Times New Roman" w:eastAsia="Times New Roman" w:hAnsi="Times New Roman"/>
          <w:sz w:val="24"/>
          <w:szCs w:val="24"/>
          <w:shd w:val="clear" w:color="auto" w:fill="FFFFFF"/>
          <w:lang w:eastAsia="es-ES"/>
        </w:rPr>
        <w:t xml:space="preserve">http://www.un-documents.net/a25r2749.htm. Acesso em 16/05/2018. </w:t>
      </w:r>
    </w:p>
    <w:p w14:paraId="1D116181" w14:textId="45952434" w:rsidR="00CE499D" w:rsidRPr="001D5F3F" w:rsidRDefault="00F94940" w:rsidP="004E390D">
      <w:pPr>
        <w:spacing w:after="0" w:line="360" w:lineRule="auto"/>
        <w:jc w:val="both"/>
        <w:rPr>
          <w:rFonts w:ascii="Times New Roman" w:eastAsia="Times New Roman" w:hAnsi="Times New Roman"/>
          <w:b/>
          <w:sz w:val="24"/>
          <w:szCs w:val="24"/>
        </w:rPr>
      </w:pPr>
      <w:r w:rsidRPr="004E390D">
        <w:rPr>
          <w:rFonts w:ascii="Times New Roman" w:hAnsi="Times New Roman"/>
          <w:sz w:val="24"/>
          <w:szCs w:val="24"/>
          <w:lang w:val="en-US"/>
        </w:rPr>
        <w:t>________</w:t>
      </w:r>
      <w:r w:rsidR="00CE499D" w:rsidRPr="004E390D">
        <w:rPr>
          <w:rFonts w:ascii="Times New Roman" w:hAnsi="Times New Roman"/>
          <w:sz w:val="24"/>
          <w:szCs w:val="24"/>
          <w:lang w:val="en-US"/>
        </w:rPr>
        <w:t xml:space="preserve">. </w:t>
      </w:r>
      <w:r w:rsidR="004E390D" w:rsidRPr="004E390D">
        <w:rPr>
          <w:rFonts w:ascii="Times New Roman" w:eastAsia="Times New Roman" w:hAnsi="Times New Roman"/>
          <w:b/>
          <w:sz w:val="24"/>
          <w:szCs w:val="24"/>
        </w:rPr>
        <w:t>A/RES/48/263</w:t>
      </w:r>
      <w:r w:rsidR="004E390D">
        <w:rPr>
          <w:rFonts w:ascii="Times New Roman" w:eastAsia="Times New Roman" w:hAnsi="Times New Roman"/>
          <w:b/>
          <w:sz w:val="24"/>
          <w:szCs w:val="24"/>
        </w:rPr>
        <w:t xml:space="preserve">. </w:t>
      </w:r>
      <w:proofErr w:type="gramStart"/>
      <w:r w:rsidR="00CE499D" w:rsidRPr="004E390D">
        <w:rPr>
          <w:rFonts w:ascii="Times New Roman" w:hAnsi="Times New Roman"/>
          <w:sz w:val="24"/>
          <w:szCs w:val="24"/>
          <w:lang w:val="en-US"/>
        </w:rPr>
        <w:t>Agreement relating to the implementation of Part XI of the United Nations Convention on the Law of the Sea of 10 December 1982.</w:t>
      </w:r>
      <w:proofErr w:type="gramEnd"/>
      <w:r w:rsidR="00CE499D" w:rsidRPr="004E390D">
        <w:rPr>
          <w:rFonts w:ascii="Times New Roman" w:hAnsi="Times New Roman"/>
          <w:sz w:val="24"/>
          <w:szCs w:val="24"/>
          <w:lang w:val="en-US"/>
        </w:rPr>
        <w:t xml:space="preserve"> </w:t>
      </w:r>
      <w:r w:rsidR="004E390D" w:rsidRPr="004E390D">
        <w:rPr>
          <w:rFonts w:ascii="Times New Roman" w:hAnsi="Times New Roman"/>
          <w:sz w:val="24"/>
          <w:szCs w:val="24"/>
          <w:lang w:val="en-US"/>
        </w:rPr>
        <w:t xml:space="preserve">17 August 1994. </w:t>
      </w:r>
      <w:r w:rsidR="00CE499D" w:rsidRPr="004E390D">
        <w:rPr>
          <w:rFonts w:ascii="Times New Roman" w:hAnsi="Times New Roman"/>
          <w:sz w:val="24"/>
          <w:szCs w:val="24"/>
        </w:rPr>
        <w:t xml:space="preserve">Disponível em: </w:t>
      </w:r>
      <w:r w:rsidR="001D5F3F" w:rsidRPr="001D5F3F">
        <w:rPr>
          <w:rFonts w:ascii="Times New Roman" w:hAnsi="Times New Roman"/>
          <w:sz w:val="24"/>
          <w:szCs w:val="24"/>
        </w:rPr>
        <w:t xml:space="preserve">https://documents-dds-ny.un.org/doc/UNDOC/GEN/N94/332/98/PDF/N9433298.pdf?OpenElement. </w:t>
      </w:r>
      <w:r w:rsidR="00CE499D" w:rsidRPr="001D5F3F">
        <w:rPr>
          <w:rFonts w:ascii="Times New Roman" w:hAnsi="Times New Roman"/>
          <w:sz w:val="24"/>
          <w:szCs w:val="24"/>
        </w:rPr>
        <w:t>Acesso em 28/04/2018.</w:t>
      </w:r>
    </w:p>
    <w:p w14:paraId="25FC27D0" w14:textId="0C22AEEF" w:rsidR="006D4938" w:rsidRPr="00170BAA" w:rsidRDefault="00F94940" w:rsidP="004E390D">
      <w:pPr>
        <w:pStyle w:val="HTMLconformatoprevio"/>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rPr>
        <w:t>________</w:t>
      </w:r>
      <w:r w:rsidR="006D4938" w:rsidRPr="006D4938">
        <w:rPr>
          <w:rFonts w:ascii="Times New Roman" w:hAnsi="Times New Roman" w:cs="Times New Roman"/>
          <w:sz w:val="24"/>
          <w:szCs w:val="24"/>
        </w:rPr>
        <w:t>.</w:t>
      </w:r>
      <w:r w:rsidR="006D4938">
        <w:rPr>
          <w:rFonts w:ascii="Times New Roman" w:hAnsi="Times New Roman" w:cs="Times New Roman"/>
          <w:sz w:val="24"/>
          <w:szCs w:val="24"/>
        </w:rPr>
        <w:t xml:space="preserve"> </w:t>
      </w:r>
      <w:r w:rsidR="006D4938" w:rsidRPr="00ED4279">
        <w:rPr>
          <w:rFonts w:ascii="Times New Roman" w:hAnsi="Times New Roman" w:cs="Times New Roman"/>
          <w:b/>
          <w:sz w:val="24"/>
          <w:szCs w:val="24"/>
        </w:rPr>
        <w:t>A/48/95</w:t>
      </w:r>
      <w:r w:rsidR="0005343B">
        <w:rPr>
          <w:rFonts w:ascii="Times New Roman" w:hAnsi="Times New Roman" w:cs="Times New Roman"/>
          <w:b/>
          <w:sz w:val="24"/>
          <w:szCs w:val="24"/>
        </w:rPr>
        <w:t>0</w:t>
      </w:r>
      <w:r w:rsidR="006D4938">
        <w:rPr>
          <w:rFonts w:ascii="Times New Roman" w:hAnsi="Times New Roman" w:cs="Times New Roman"/>
          <w:sz w:val="24"/>
          <w:szCs w:val="24"/>
        </w:rPr>
        <w:t xml:space="preserve">. </w:t>
      </w:r>
      <w:proofErr w:type="spellStart"/>
      <w:r w:rsidR="006D4938" w:rsidRPr="00ED4279">
        <w:rPr>
          <w:rFonts w:ascii="Times New Roman" w:eastAsia="Calibri" w:hAnsi="Times New Roman" w:cs="Times New Roman"/>
          <w:sz w:val="24"/>
          <w:szCs w:val="24"/>
          <w:lang w:eastAsia="es-ES"/>
        </w:rPr>
        <w:t>Consultations</w:t>
      </w:r>
      <w:proofErr w:type="spellEnd"/>
      <w:r w:rsidR="006D4938" w:rsidRPr="00ED4279">
        <w:rPr>
          <w:rFonts w:ascii="Times New Roman" w:eastAsia="Calibri" w:hAnsi="Times New Roman" w:cs="Times New Roman"/>
          <w:sz w:val="24"/>
          <w:szCs w:val="24"/>
          <w:lang w:eastAsia="es-ES"/>
        </w:rPr>
        <w:t xml:space="preserve"> </w:t>
      </w:r>
      <w:proofErr w:type="spellStart"/>
      <w:r w:rsidR="006D4938" w:rsidRPr="00ED4279">
        <w:rPr>
          <w:rFonts w:ascii="Times New Roman" w:eastAsia="Calibri" w:hAnsi="Times New Roman" w:cs="Times New Roman"/>
          <w:sz w:val="24"/>
          <w:szCs w:val="24"/>
          <w:lang w:eastAsia="es-ES"/>
        </w:rPr>
        <w:t>of</w:t>
      </w:r>
      <w:proofErr w:type="spellEnd"/>
      <w:r w:rsidR="006D4938" w:rsidRPr="00ED4279">
        <w:rPr>
          <w:rFonts w:ascii="Times New Roman" w:eastAsia="Calibri" w:hAnsi="Times New Roman" w:cs="Times New Roman"/>
          <w:sz w:val="24"/>
          <w:szCs w:val="24"/>
          <w:lang w:eastAsia="es-ES"/>
        </w:rPr>
        <w:t xml:space="preserve"> </w:t>
      </w:r>
      <w:proofErr w:type="spellStart"/>
      <w:r w:rsidR="006D4938" w:rsidRPr="00ED4279">
        <w:rPr>
          <w:rFonts w:ascii="Times New Roman" w:eastAsia="Calibri" w:hAnsi="Times New Roman" w:cs="Times New Roman"/>
          <w:sz w:val="24"/>
          <w:szCs w:val="24"/>
          <w:lang w:eastAsia="es-ES"/>
        </w:rPr>
        <w:t>the</w:t>
      </w:r>
      <w:proofErr w:type="spellEnd"/>
      <w:r w:rsidR="006D4938" w:rsidRPr="00ED4279">
        <w:rPr>
          <w:rFonts w:ascii="Times New Roman" w:eastAsia="Calibri" w:hAnsi="Times New Roman" w:cs="Times New Roman"/>
          <w:sz w:val="24"/>
          <w:szCs w:val="24"/>
          <w:lang w:eastAsia="es-ES"/>
        </w:rPr>
        <w:t xml:space="preserve"> </w:t>
      </w:r>
      <w:proofErr w:type="spellStart"/>
      <w:r w:rsidR="006D4938" w:rsidRPr="00ED4279">
        <w:rPr>
          <w:rFonts w:ascii="Times New Roman" w:eastAsia="Calibri" w:hAnsi="Times New Roman" w:cs="Times New Roman"/>
          <w:sz w:val="24"/>
          <w:szCs w:val="24"/>
          <w:lang w:eastAsia="es-ES"/>
        </w:rPr>
        <w:t>Secretary</w:t>
      </w:r>
      <w:proofErr w:type="spellEnd"/>
      <w:r w:rsidR="006D4938" w:rsidRPr="00ED4279">
        <w:rPr>
          <w:rFonts w:ascii="Times New Roman" w:eastAsia="Calibri" w:hAnsi="Times New Roman" w:cs="Times New Roman"/>
          <w:sz w:val="24"/>
          <w:szCs w:val="24"/>
          <w:lang w:eastAsia="es-ES"/>
        </w:rPr>
        <w:t xml:space="preserve">-General </w:t>
      </w:r>
      <w:proofErr w:type="spellStart"/>
      <w:r w:rsidR="006D4938" w:rsidRPr="00ED4279">
        <w:rPr>
          <w:rFonts w:ascii="Times New Roman" w:eastAsia="Calibri" w:hAnsi="Times New Roman" w:cs="Times New Roman"/>
          <w:sz w:val="24"/>
          <w:szCs w:val="24"/>
          <w:lang w:eastAsia="es-ES"/>
        </w:rPr>
        <w:t>on</w:t>
      </w:r>
      <w:proofErr w:type="spellEnd"/>
      <w:r w:rsidR="006D4938" w:rsidRPr="00ED4279">
        <w:rPr>
          <w:rFonts w:ascii="Times New Roman" w:eastAsia="Calibri" w:hAnsi="Times New Roman" w:cs="Times New Roman"/>
          <w:sz w:val="24"/>
          <w:szCs w:val="24"/>
          <w:lang w:eastAsia="es-ES"/>
        </w:rPr>
        <w:t xml:space="preserve"> </w:t>
      </w:r>
      <w:proofErr w:type="spellStart"/>
      <w:r w:rsidR="006D4938" w:rsidRPr="00ED4279">
        <w:rPr>
          <w:rFonts w:ascii="Times New Roman" w:eastAsia="Calibri" w:hAnsi="Times New Roman" w:cs="Times New Roman"/>
          <w:sz w:val="24"/>
          <w:szCs w:val="24"/>
          <w:lang w:eastAsia="es-ES"/>
        </w:rPr>
        <w:t>outstanding</w:t>
      </w:r>
      <w:proofErr w:type="spellEnd"/>
      <w:r w:rsidR="006D4938" w:rsidRPr="00ED4279">
        <w:rPr>
          <w:rFonts w:ascii="Times New Roman" w:eastAsia="Calibri"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issues</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relating</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to</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the</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deep</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seabed</w:t>
      </w:r>
      <w:proofErr w:type="spellEnd"/>
      <w:r w:rsidR="006D4938" w:rsidRPr="00ED4279">
        <w:rPr>
          <w:rFonts w:ascii="Times New Roman" w:hAnsi="Times New Roman" w:cs="Times New Roman"/>
          <w:sz w:val="24"/>
          <w:szCs w:val="24"/>
          <w:lang w:eastAsia="es-ES"/>
        </w:rPr>
        <w:t xml:space="preserve"> mining </w:t>
      </w:r>
      <w:proofErr w:type="spellStart"/>
      <w:r w:rsidR="006D4938" w:rsidRPr="00ED4279">
        <w:rPr>
          <w:rFonts w:ascii="Times New Roman" w:hAnsi="Times New Roman" w:cs="Times New Roman"/>
          <w:sz w:val="24"/>
          <w:szCs w:val="24"/>
          <w:lang w:eastAsia="es-ES"/>
        </w:rPr>
        <w:t>provisions</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of</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the</w:t>
      </w:r>
      <w:proofErr w:type="spellEnd"/>
      <w:r w:rsidR="006D4938" w:rsidRPr="00ED4279">
        <w:rPr>
          <w:rFonts w:ascii="Times New Roman" w:hAnsi="Times New Roman" w:cs="Times New Roman"/>
          <w:sz w:val="24"/>
          <w:szCs w:val="24"/>
          <w:lang w:eastAsia="es-ES"/>
        </w:rPr>
        <w:t xml:space="preserve"> United </w:t>
      </w:r>
      <w:proofErr w:type="spellStart"/>
      <w:r w:rsidR="006D4938" w:rsidRPr="00ED4279">
        <w:rPr>
          <w:rFonts w:ascii="Times New Roman" w:hAnsi="Times New Roman" w:cs="Times New Roman"/>
          <w:sz w:val="24"/>
          <w:szCs w:val="24"/>
          <w:lang w:eastAsia="es-ES"/>
        </w:rPr>
        <w:t>Nations</w:t>
      </w:r>
      <w:proofErr w:type="spellEnd"/>
      <w:r w:rsidR="006D4938" w:rsidRPr="00ED4279">
        <w:rPr>
          <w:rFonts w:ascii="Times New Roman" w:hAnsi="Times New Roman" w:cs="Times New Roman"/>
          <w:sz w:val="24"/>
          <w:szCs w:val="24"/>
          <w:lang w:eastAsia="es-ES"/>
        </w:rPr>
        <w:t xml:space="preserve"> </w:t>
      </w:r>
      <w:proofErr w:type="spellStart"/>
      <w:r w:rsidR="006D4938" w:rsidRPr="00ED4279">
        <w:rPr>
          <w:rFonts w:ascii="Times New Roman" w:hAnsi="Times New Roman" w:cs="Times New Roman"/>
          <w:sz w:val="24"/>
          <w:szCs w:val="24"/>
          <w:lang w:eastAsia="es-ES"/>
        </w:rPr>
        <w:t>Conventio</w:t>
      </w:r>
      <w:r w:rsidRPr="00ED4279">
        <w:rPr>
          <w:rFonts w:ascii="Times New Roman" w:hAnsi="Times New Roman" w:cs="Times New Roman"/>
          <w:sz w:val="24"/>
          <w:szCs w:val="24"/>
          <w:lang w:eastAsia="es-ES"/>
        </w:rPr>
        <w:t>n</w:t>
      </w:r>
      <w:proofErr w:type="spellEnd"/>
      <w:r w:rsidRPr="00ED4279">
        <w:rPr>
          <w:rFonts w:ascii="Times New Roman" w:hAnsi="Times New Roman" w:cs="Times New Roman"/>
          <w:sz w:val="24"/>
          <w:szCs w:val="24"/>
          <w:lang w:eastAsia="es-ES"/>
        </w:rPr>
        <w:t xml:space="preserve"> </w:t>
      </w:r>
      <w:proofErr w:type="spellStart"/>
      <w:r w:rsidRPr="00ED4279">
        <w:rPr>
          <w:rFonts w:ascii="Times New Roman" w:hAnsi="Times New Roman" w:cs="Times New Roman"/>
          <w:sz w:val="24"/>
          <w:szCs w:val="24"/>
          <w:lang w:eastAsia="es-ES"/>
        </w:rPr>
        <w:t>on</w:t>
      </w:r>
      <w:proofErr w:type="spellEnd"/>
      <w:r w:rsidRPr="00ED4279">
        <w:rPr>
          <w:rFonts w:ascii="Times New Roman" w:hAnsi="Times New Roman" w:cs="Times New Roman"/>
          <w:sz w:val="24"/>
          <w:szCs w:val="24"/>
          <w:lang w:eastAsia="es-ES"/>
        </w:rPr>
        <w:t xml:space="preserve"> </w:t>
      </w:r>
      <w:proofErr w:type="spellStart"/>
      <w:r w:rsidRPr="00ED4279">
        <w:rPr>
          <w:rFonts w:ascii="Times New Roman" w:hAnsi="Times New Roman" w:cs="Times New Roman"/>
          <w:sz w:val="24"/>
          <w:szCs w:val="24"/>
          <w:lang w:eastAsia="es-ES"/>
        </w:rPr>
        <w:t>the</w:t>
      </w:r>
      <w:proofErr w:type="spellEnd"/>
      <w:r w:rsidRPr="00ED4279">
        <w:rPr>
          <w:rFonts w:ascii="Times New Roman" w:hAnsi="Times New Roman" w:cs="Times New Roman"/>
          <w:sz w:val="24"/>
          <w:szCs w:val="24"/>
          <w:lang w:eastAsia="es-ES"/>
        </w:rPr>
        <w:t xml:space="preserve"> Law </w:t>
      </w:r>
      <w:proofErr w:type="spellStart"/>
      <w:r w:rsidRPr="00ED4279">
        <w:rPr>
          <w:rFonts w:ascii="Times New Roman" w:hAnsi="Times New Roman" w:cs="Times New Roman"/>
          <w:sz w:val="24"/>
          <w:szCs w:val="24"/>
          <w:lang w:eastAsia="es-ES"/>
        </w:rPr>
        <w:t>of</w:t>
      </w:r>
      <w:proofErr w:type="spellEnd"/>
      <w:r w:rsidRPr="00ED4279">
        <w:rPr>
          <w:rFonts w:ascii="Times New Roman" w:hAnsi="Times New Roman" w:cs="Times New Roman"/>
          <w:sz w:val="24"/>
          <w:szCs w:val="24"/>
          <w:lang w:eastAsia="es-ES"/>
        </w:rPr>
        <w:t xml:space="preserve"> </w:t>
      </w:r>
      <w:proofErr w:type="spellStart"/>
      <w:r w:rsidRPr="00ED4279">
        <w:rPr>
          <w:rFonts w:ascii="Times New Roman" w:hAnsi="Times New Roman" w:cs="Times New Roman"/>
          <w:sz w:val="24"/>
          <w:szCs w:val="24"/>
          <w:lang w:eastAsia="es-ES"/>
        </w:rPr>
        <w:t>the</w:t>
      </w:r>
      <w:proofErr w:type="spellEnd"/>
      <w:r w:rsidRPr="00ED4279">
        <w:rPr>
          <w:rFonts w:ascii="Times New Roman" w:hAnsi="Times New Roman" w:cs="Times New Roman"/>
          <w:sz w:val="24"/>
          <w:szCs w:val="24"/>
          <w:lang w:eastAsia="es-ES"/>
        </w:rPr>
        <w:t xml:space="preserve"> </w:t>
      </w:r>
      <w:proofErr w:type="spellStart"/>
      <w:r w:rsidRPr="00ED4279">
        <w:rPr>
          <w:rFonts w:ascii="Times New Roman" w:hAnsi="Times New Roman" w:cs="Times New Roman"/>
          <w:sz w:val="24"/>
          <w:szCs w:val="24"/>
          <w:lang w:eastAsia="es-ES"/>
        </w:rPr>
        <w:t>Sea</w:t>
      </w:r>
      <w:proofErr w:type="spellEnd"/>
      <w:r w:rsidRPr="00ED4279">
        <w:rPr>
          <w:rFonts w:ascii="Times New Roman" w:hAnsi="Times New Roman" w:cs="Times New Roman"/>
          <w:sz w:val="24"/>
          <w:szCs w:val="24"/>
          <w:lang w:eastAsia="es-ES"/>
        </w:rPr>
        <w:t>.</w:t>
      </w:r>
      <w:r w:rsidR="00ED4279">
        <w:rPr>
          <w:rFonts w:ascii="Times New Roman" w:hAnsi="Times New Roman" w:cs="Times New Roman"/>
          <w:sz w:val="24"/>
          <w:szCs w:val="24"/>
          <w:lang w:eastAsia="es-ES"/>
        </w:rPr>
        <w:t xml:space="preserve"> </w:t>
      </w:r>
      <w:r w:rsidR="00ED4279">
        <w:rPr>
          <w:rFonts w:ascii="Times New Roman" w:hAnsi="Times New Roman" w:cs="Times New Roman"/>
          <w:sz w:val="24"/>
          <w:szCs w:val="24"/>
        </w:rPr>
        <w:t xml:space="preserve">9 </w:t>
      </w:r>
      <w:proofErr w:type="spellStart"/>
      <w:r w:rsidR="00ED4279">
        <w:rPr>
          <w:rFonts w:ascii="Times New Roman" w:hAnsi="Times New Roman" w:cs="Times New Roman"/>
          <w:sz w:val="24"/>
          <w:szCs w:val="24"/>
        </w:rPr>
        <w:t>June</w:t>
      </w:r>
      <w:proofErr w:type="spellEnd"/>
      <w:r w:rsidR="00ED4279">
        <w:rPr>
          <w:rFonts w:ascii="Times New Roman" w:hAnsi="Times New Roman" w:cs="Times New Roman"/>
          <w:sz w:val="24"/>
          <w:szCs w:val="24"/>
        </w:rPr>
        <w:t xml:space="preserve"> 1994b</w:t>
      </w:r>
      <w:r>
        <w:rPr>
          <w:rFonts w:ascii="Times New Roman" w:hAnsi="Times New Roman" w:cs="Times New Roman"/>
          <w:sz w:val="24"/>
          <w:szCs w:val="24"/>
          <w:lang w:eastAsia="es-ES"/>
        </w:rPr>
        <w:t xml:space="preserve"> Disponível em https://documents-dds-</w:t>
      </w:r>
      <w:r>
        <w:rPr>
          <w:rFonts w:ascii="Times New Roman" w:hAnsi="Times New Roman" w:cs="Times New Roman"/>
          <w:sz w:val="24"/>
          <w:szCs w:val="24"/>
          <w:lang w:eastAsia="es-ES"/>
        </w:rPr>
        <w:lastRenderedPageBreak/>
        <w:t xml:space="preserve">ny.un.org/doc/UNDOC/GEN/N94/244/82/PDF/N9424482.pdf?OpenElement. Acessado </w:t>
      </w:r>
      <w:r w:rsidRPr="00170BAA">
        <w:rPr>
          <w:rFonts w:ascii="Times New Roman" w:hAnsi="Times New Roman" w:cs="Times New Roman"/>
          <w:sz w:val="24"/>
          <w:szCs w:val="24"/>
          <w:lang w:eastAsia="es-ES"/>
        </w:rPr>
        <w:t xml:space="preserve">em 23/07/2018. </w:t>
      </w:r>
    </w:p>
    <w:p w14:paraId="77DB9DDF" w14:textId="1323FF39" w:rsidR="00170BAA" w:rsidRPr="00170BAA" w:rsidRDefault="00170BAA" w:rsidP="00170BAA">
      <w:pPr>
        <w:widowControl w:val="0"/>
        <w:autoSpaceDE w:val="0"/>
        <w:autoSpaceDN w:val="0"/>
        <w:adjustRightInd w:val="0"/>
        <w:spacing w:after="0" w:line="360" w:lineRule="auto"/>
        <w:jc w:val="both"/>
        <w:rPr>
          <w:rFonts w:ascii="Times New Roman" w:hAnsi="Times New Roman"/>
          <w:sz w:val="24"/>
          <w:szCs w:val="24"/>
          <w:lang w:val="es-ES"/>
        </w:rPr>
      </w:pPr>
      <w:r w:rsidRPr="00170BAA">
        <w:rPr>
          <w:rFonts w:ascii="Times New Roman" w:hAnsi="Times New Roman"/>
          <w:sz w:val="24"/>
          <w:szCs w:val="24"/>
          <w:lang w:eastAsia="es-ES"/>
        </w:rPr>
        <w:t xml:space="preserve">________. </w:t>
      </w:r>
      <w:r w:rsidRPr="00944989">
        <w:rPr>
          <w:rFonts w:ascii="Times New Roman" w:hAnsi="Times New Roman"/>
          <w:b/>
          <w:bCs/>
          <w:sz w:val="24"/>
          <w:szCs w:val="24"/>
          <w:lang w:val="es-ES"/>
        </w:rPr>
        <w:t>A/CONF.151/26 (Vol. I)</w:t>
      </w:r>
      <w:r w:rsidRPr="00170BAA">
        <w:rPr>
          <w:rFonts w:ascii="Times New Roman" w:hAnsi="Times New Roman"/>
          <w:bCs/>
          <w:sz w:val="24"/>
          <w:szCs w:val="24"/>
          <w:lang w:val="es-ES"/>
        </w:rPr>
        <w:t>.</w:t>
      </w:r>
      <w:r w:rsidRPr="00170BAA">
        <w:rPr>
          <w:rFonts w:ascii="Times New Roman" w:hAnsi="Times New Roman"/>
          <w:b/>
          <w:bCs/>
          <w:sz w:val="24"/>
          <w:szCs w:val="24"/>
          <w:lang w:val="es-ES"/>
        </w:rPr>
        <w:t xml:space="preserve"> </w:t>
      </w:r>
      <w:proofErr w:type="spellStart"/>
      <w:r w:rsidRPr="00944989">
        <w:rPr>
          <w:rFonts w:ascii="Times New Roman" w:hAnsi="Times New Roman"/>
          <w:bCs/>
          <w:sz w:val="24"/>
          <w:szCs w:val="24"/>
          <w:lang w:val="es-ES"/>
        </w:rPr>
        <w:t>Report</w:t>
      </w:r>
      <w:proofErr w:type="spellEnd"/>
      <w:r w:rsidRPr="00944989">
        <w:rPr>
          <w:rFonts w:ascii="Times New Roman" w:hAnsi="Times New Roman"/>
          <w:bCs/>
          <w:sz w:val="24"/>
          <w:szCs w:val="24"/>
          <w:lang w:val="es-ES"/>
        </w:rPr>
        <w:t xml:space="preserve"> of </w:t>
      </w:r>
      <w:proofErr w:type="spellStart"/>
      <w:r w:rsidRPr="00944989">
        <w:rPr>
          <w:rFonts w:ascii="Times New Roman" w:hAnsi="Times New Roman"/>
          <w:bCs/>
          <w:sz w:val="24"/>
          <w:szCs w:val="24"/>
          <w:lang w:val="es-ES"/>
        </w:rPr>
        <w:t>the</w:t>
      </w:r>
      <w:proofErr w:type="spellEnd"/>
      <w:r w:rsidRPr="00944989">
        <w:rPr>
          <w:rFonts w:ascii="Times New Roman" w:hAnsi="Times New Roman"/>
          <w:bCs/>
          <w:sz w:val="24"/>
          <w:szCs w:val="24"/>
          <w:lang w:val="es-ES"/>
        </w:rPr>
        <w:t xml:space="preserve"> </w:t>
      </w:r>
      <w:proofErr w:type="spellStart"/>
      <w:r w:rsidRPr="00944989">
        <w:rPr>
          <w:rFonts w:ascii="Times New Roman" w:hAnsi="Times New Roman"/>
          <w:bCs/>
          <w:sz w:val="24"/>
          <w:szCs w:val="24"/>
          <w:lang w:val="es-ES"/>
        </w:rPr>
        <w:t>United</w:t>
      </w:r>
      <w:proofErr w:type="spellEnd"/>
      <w:r w:rsidRPr="00944989">
        <w:rPr>
          <w:rFonts w:ascii="Times New Roman" w:hAnsi="Times New Roman"/>
          <w:bCs/>
          <w:sz w:val="24"/>
          <w:szCs w:val="24"/>
          <w:lang w:val="es-ES"/>
        </w:rPr>
        <w:t xml:space="preserve"> </w:t>
      </w:r>
      <w:proofErr w:type="spellStart"/>
      <w:r w:rsidRPr="00944989">
        <w:rPr>
          <w:rFonts w:ascii="Times New Roman" w:hAnsi="Times New Roman"/>
          <w:bCs/>
          <w:sz w:val="24"/>
          <w:szCs w:val="24"/>
          <w:lang w:val="es-ES"/>
        </w:rPr>
        <w:t>Nations</w:t>
      </w:r>
      <w:proofErr w:type="spellEnd"/>
      <w:r w:rsidRPr="00944989">
        <w:rPr>
          <w:rFonts w:ascii="Times New Roman" w:hAnsi="Times New Roman"/>
          <w:bCs/>
          <w:sz w:val="24"/>
          <w:szCs w:val="24"/>
          <w:lang w:val="es-ES"/>
        </w:rPr>
        <w:t xml:space="preserve"> </w:t>
      </w:r>
      <w:proofErr w:type="spellStart"/>
      <w:r w:rsidRPr="00944989">
        <w:rPr>
          <w:rFonts w:ascii="Times New Roman" w:hAnsi="Times New Roman"/>
          <w:bCs/>
          <w:sz w:val="24"/>
          <w:szCs w:val="24"/>
          <w:lang w:val="es-ES"/>
        </w:rPr>
        <w:t>Conference</w:t>
      </w:r>
      <w:proofErr w:type="spellEnd"/>
      <w:r w:rsidRPr="00944989">
        <w:rPr>
          <w:rFonts w:ascii="Times New Roman" w:hAnsi="Times New Roman"/>
          <w:bCs/>
          <w:sz w:val="24"/>
          <w:szCs w:val="24"/>
          <w:lang w:val="es-ES"/>
        </w:rPr>
        <w:t xml:space="preserve"> </w:t>
      </w:r>
      <w:proofErr w:type="spellStart"/>
      <w:r w:rsidRPr="00944989">
        <w:rPr>
          <w:rFonts w:ascii="Times New Roman" w:hAnsi="Times New Roman"/>
          <w:bCs/>
          <w:sz w:val="24"/>
          <w:szCs w:val="24"/>
          <w:lang w:val="es-ES"/>
        </w:rPr>
        <w:t>on</w:t>
      </w:r>
      <w:proofErr w:type="spellEnd"/>
      <w:r w:rsidRPr="00944989">
        <w:rPr>
          <w:rFonts w:ascii="Times New Roman" w:hAnsi="Times New Roman"/>
          <w:bCs/>
          <w:sz w:val="24"/>
          <w:szCs w:val="24"/>
          <w:lang w:val="es-ES"/>
        </w:rPr>
        <w:t xml:space="preserve"> </w:t>
      </w:r>
      <w:proofErr w:type="spellStart"/>
      <w:r w:rsidRPr="00944989">
        <w:rPr>
          <w:rFonts w:ascii="Times New Roman" w:hAnsi="Times New Roman"/>
          <w:bCs/>
          <w:sz w:val="24"/>
          <w:szCs w:val="24"/>
          <w:lang w:val="es-ES"/>
        </w:rPr>
        <w:t>Environment</w:t>
      </w:r>
      <w:proofErr w:type="spellEnd"/>
      <w:r w:rsidRPr="00944989">
        <w:rPr>
          <w:rFonts w:ascii="Times New Roman" w:hAnsi="Times New Roman"/>
          <w:bCs/>
          <w:sz w:val="24"/>
          <w:szCs w:val="24"/>
          <w:lang w:val="es-ES"/>
        </w:rPr>
        <w:t xml:space="preserve"> and </w:t>
      </w:r>
      <w:proofErr w:type="spellStart"/>
      <w:r w:rsidRPr="00944989">
        <w:rPr>
          <w:rFonts w:ascii="Times New Roman" w:hAnsi="Times New Roman"/>
          <w:bCs/>
          <w:sz w:val="24"/>
          <w:szCs w:val="24"/>
          <w:lang w:val="es-ES"/>
        </w:rPr>
        <w:t>Development</w:t>
      </w:r>
      <w:proofErr w:type="spellEnd"/>
      <w:r w:rsidRPr="00944989">
        <w:rPr>
          <w:rFonts w:ascii="Times New Roman" w:hAnsi="Times New Roman"/>
          <w:bCs/>
          <w:sz w:val="24"/>
          <w:szCs w:val="24"/>
          <w:lang w:val="es-ES"/>
        </w:rPr>
        <w:t>.</w:t>
      </w:r>
      <w:r>
        <w:rPr>
          <w:rFonts w:ascii="Times New Roman" w:hAnsi="Times New Roman"/>
          <w:b/>
          <w:bCs/>
          <w:sz w:val="24"/>
          <w:szCs w:val="24"/>
          <w:lang w:val="es-ES"/>
        </w:rPr>
        <w:t xml:space="preserve"> </w:t>
      </w:r>
      <w:r w:rsidRPr="00170BAA">
        <w:rPr>
          <w:rFonts w:ascii="Times New Roman" w:hAnsi="Times New Roman"/>
          <w:sz w:val="24"/>
          <w:szCs w:val="24"/>
          <w:lang w:val="es-ES"/>
        </w:rPr>
        <w:t xml:space="preserve">12 August 1992. </w:t>
      </w:r>
      <w:proofErr w:type="spellStart"/>
      <w:r w:rsidRPr="00170BAA">
        <w:rPr>
          <w:rFonts w:ascii="Times New Roman" w:hAnsi="Times New Roman"/>
          <w:sz w:val="24"/>
          <w:szCs w:val="24"/>
          <w:lang w:val="es-ES"/>
        </w:rPr>
        <w:t>Disponível</w:t>
      </w:r>
      <w:proofErr w:type="spellEnd"/>
      <w:r w:rsidRPr="00170BAA">
        <w:rPr>
          <w:rFonts w:ascii="Times New Roman" w:hAnsi="Times New Roman"/>
          <w:sz w:val="24"/>
          <w:szCs w:val="24"/>
          <w:lang w:val="es-ES"/>
        </w:rPr>
        <w:t xml:space="preserve"> em: </w:t>
      </w:r>
      <w:r>
        <w:rPr>
          <w:rFonts w:ascii="Times New Roman" w:hAnsi="Times New Roman"/>
          <w:sz w:val="24"/>
          <w:szCs w:val="24"/>
          <w:lang w:val="es-ES"/>
        </w:rPr>
        <w:t xml:space="preserve">http://www.un.org/documents/ga/conf151/aconf15126-1annex1.htm. </w:t>
      </w:r>
      <w:proofErr w:type="spellStart"/>
      <w:r>
        <w:rPr>
          <w:rFonts w:ascii="Times New Roman" w:hAnsi="Times New Roman"/>
          <w:sz w:val="24"/>
          <w:szCs w:val="24"/>
          <w:lang w:val="es-ES"/>
        </w:rPr>
        <w:t>Acessado</w:t>
      </w:r>
      <w:proofErr w:type="spellEnd"/>
      <w:r>
        <w:rPr>
          <w:rFonts w:ascii="Times New Roman" w:hAnsi="Times New Roman"/>
          <w:sz w:val="24"/>
          <w:szCs w:val="24"/>
          <w:lang w:val="es-ES"/>
        </w:rPr>
        <w:t xml:space="preserve"> em </w:t>
      </w:r>
      <w:r w:rsidR="00F22F59">
        <w:rPr>
          <w:rFonts w:ascii="Times New Roman" w:hAnsi="Times New Roman"/>
          <w:sz w:val="24"/>
          <w:szCs w:val="24"/>
          <w:lang w:val="es-ES"/>
        </w:rPr>
        <w:t xml:space="preserve">24/07/2018. </w:t>
      </w:r>
    </w:p>
    <w:p w14:paraId="48871B29" w14:textId="417B7D33" w:rsidR="004E4A65" w:rsidRPr="00EA3CA7" w:rsidRDefault="001E69A9" w:rsidP="00170BAA">
      <w:pPr>
        <w:spacing w:after="0" w:line="360" w:lineRule="auto"/>
        <w:jc w:val="both"/>
        <w:rPr>
          <w:rFonts w:ascii="Times" w:eastAsia="Times New Roman" w:hAnsi="Times"/>
          <w:sz w:val="20"/>
          <w:szCs w:val="20"/>
          <w:lang w:eastAsia="es-ES"/>
        </w:rPr>
      </w:pPr>
      <w:r w:rsidRPr="00170BAA">
        <w:rPr>
          <w:rFonts w:ascii="Times New Roman" w:hAnsi="Times New Roman"/>
          <w:sz w:val="24"/>
          <w:szCs w:val="24"/>
          <w:lang w:val="en-US"/>
        </w:rPr>
        <w:t>W</w:t>
      </w:r>
      <w:r w:rsidR="004E4A65" w:rsidRPr="00170BAA">
        <w:rPr>
          <w:rFonts w:ascii="Times New Roman" w:hAnsi="Times New Roman"/>
          <w:sz w:val="24"/>
          <w:szCs w:val="24"/>
          <w:lang w:val="en-US"/>
        </w:rPr>
        <w:t>ILLIAMS, Paul R. The Politics</w:t>
      </w:r>
      <w:r w:rsidR="004E4A65">
        <w:rPr>
          <w:rFonts w:ascii="Times New Roman" w:hAnsi="Times New Roman"/>
          <w:sz w:val="24"/>
          <w:szCs w:val="24"/>
          <w:lang w:val="en-US"/>
        </w:rPr>
        <w:t xml:space="preserve"> and Policy of Deep Sea-Bed Mining. In: </w:t>
      </w:r>
      <w:r w:rsidR="00EA3CA7" w:rsidRPr="00CE499D">
        <w:rPr>
          <w:rFonts w:ascii="NexusSansWebPro" w:eastAsia="Times New Roman" w:hAnsi="NexusSansWebPro"/>
          <w:b/>
          <w:iCs/>
          <w:sz w:val="24"/>
          <w:szCs w:val="24"/>
          <w:shd w:val="clear" w:color="auto" w:fill="FFFFFF"/>
          <w:lang w:val="en-US" w:eastAsia="es-ES"/>
        </w:rPr>
        <w:t>The American Journal of Comparative Law</w:t>
      </w:r>
      <w:r w:rsidR="00EA3CA7" w:rsidRPr="00CE499D">
        <w:rPr>
          <w:rFonts w:ascii="NexusSansWebPro" w:eastAsia="Times New Roman" w:hAnsi="NexusSansWebPro"/>
          <w:iCs/>
          <w:sz w:val="24"/>
          <w:szCs w:val="24"/>
          <w:shd w:val="clear" w:color="auto" w:fill="FFFFFF"/>
          <w:lang w:val="en-US" w:eastAsia="es-ES"/>
        </w:rPr>
        <w:t xml:space="preserve">, 40:1, Winter 1992. </w:t>
      </w:r>
      <w:proofErr w:type="spellStart"/>
      <w:r w:rsidR="00363FC9" w:rsidRPr="00CE499D">
        <w:rPr>
          <w:rFonts w:ascii="NexusSansWebPro" w:eastAsia="Times New Roman" w:hAnsi="NexusSansWebPro"/>
          <w:iCs/>
          <w:sz w:val="24"/>
          <w:szCs w:val="24"/>
          <w:shd w:val="clear" w:color="auto" w:fill="FFFFFF"/>
          <w:lang w:val="en-US" w:eastAsia="es-ES"/>
        </w:rPr>
        <w:t>Disponível</w:t>
      </w:r>
      <w:proofErr w:type="spellEnd"/>
      <w:r w:rsidR="00363FC9" w:rsidRPr="00CE499D">
        <w:rPr>
          <w:rFonts w:ascii="NexusSansWebPro" w:eastAsia="Times New Roman" w:hAnsi="NexusSansWebPro"/>
          <w:iCs/>
          <w:sz w:val="24"/>
          <w:szCs w:val="24"/>
          <w:shd w:val="clear" w:color="auto" w:fill="FFFFFF"/>
          <w:lang w:val="en-US" w:eastAsia="es-ES"/>
        </w:rPr>
        <w:t xml:space="preserve"> </w:t>
      </w:r>
      <w:proofErr w:type="spellStart"/>
      <w:r w:rsidR="00363FC9" w:rsidRPr="00CE499D">
        <w:rPr>
          <w:rFonts w:ascii="NexusSansWebPro" w:eastAsia="Times New Roman" w:hAnsi="NexusSansWebPro"/>
          <w:iCs/>
          <w:sz w:val="24"/>
          <w:szCs w:val="24"/>
          <w:shd w:val="clear" w:color="auto" w:fill="FFFFFF"/>
          <w:lang w:val="en-US" w:eastAsia="es-ES"/>
        </w:rPr>
        <w:t>em</w:t>
      </w:r>
      <w:proofErr w:type="spellEnd"/>
      <w:r w:rsidR="00363FC9" w:rsidRPr="00CE499D">
        <w:rPr>
          <w:rFonts w:ascii="NexusSansWebPro" w:eastAsia="Times New Roman" w:hAnsi="NexusSansWebPro"/>
          <w:iCs/>
          <w:sz w:val="24"/>
          <w:szCs w:val="24"/>
          <w:shd w:val="clear" w:color="auto" w:fill="FFFFFF"/>
          <w:lang w:val="en-US" w:eastAsia="es-ES"/>
        </w:rPr>
        <w:t xml:space="preserve"> http://www.jstor.org/stable/840695?origin=JSTOR-pdf. </w:t>
      </w:r>
      <w:r w:rsidR="00F7717F">
        <w:rPr>
          <w:rFonts w:ascii="NexusSansWebPro" w:eastAsia="Times New Roman" w:hAnsi="NexusSansWebPro"/>
          <w:iCs/>
          <w:sz w:val="24"/>
          <w:szCs w:val="24"/>
          <w:shd w:val="clear" w:color="auto" w:fill="FFFFFF"/>
          <w:lang w:eastAsia="es-ES"/>
        </w:rPr>
        <w:t>Acesso em 16/05/2018.</w:t>
      </w:r>
    </w:p>
    <w:p w14:paraId="7E7CFF6A" w14:textId="2A892A43" w:rsidR="00CF70C3" w:rsidRPr="003528D0" w:rsidRDefault="00CF70C3" w:rsidP="00F7717F">
      <w:pPr>
        <w:pStyle w:val="Body"/>
        <w:spacing w:line="360" w:lineRule="auto"/>
        <w:jc w:val="both"/>
        <w:rPr>
          <w:rFonts w:ascii="Times New Roman" w:hAnsi="Times New Roman"/>
          <w:szCs w:val="24"/>
        </w:rPr>
      </w:pPr>
      <w:r w:rsidRPr="003528D0">
        <w:rPr>
          <w:rFonts w:ascii="Times New Roman" w:hAnsi="Times New Roman"/>
          <w:szCs w:val="24"/>
        </w:rPr>
        <w:t>WORLD HEALTH</w:t>
      </w:r>
      <w:r w:rsidR="003528D0" w:rsidRPr="003528D0">
        <w:rPr>
          <w:rFonts w:ascii="Times New Roman" w:hAnsi="Times New Roman"/>
          <w:szCs w:val="24"/>
        </w:rPr>
        <w:t xml:space="preserve"> ORGANIZATION</w:t>
      </w:r>
      <w:r w:rsidRPr="003528D0">
        <w:rPr>
          <w:rFonts w:ascii="Times New Roman" w:hAnsi="Times New Roman"/>
          <w:szCs w:val="24"/>
        </w:rPr>
        <w:t xml:space="preserve">. </w:t>
      </w:r>
      <w:r w:rsidRPr="003528D0">
        <w:rPr>
          <w:rFonts w:ascii="Times New Roman" w:hAnsi="Times New Roman"/>
          <w:b/>
          <w:szCs w:val="24"/>
        </w:rPr>
        <w:t>Wingspread</w:t>
      </w:r>
      <w:r w:rsidR="003528D0">
        <w:rPr>
          <w:rFonts w:ascii="Times New Roman" w:hAnsi="Times New Roman"/>
          <w:b/>
          <w:szCs w:val="24"/>
        </w:rPr>
        <w:t xml:space="preserve"> Statement on the Precautionary </w:t>
      </w:r>
      <w:r w:rsidRPr="003528D0">
        <w:rPr>
          <w:rFonts w:ascii="Times New Roman" w:hAnsi="Times New Roman"/>
          <w:b/>
          <w:szCs w:val="24"/>
        </w:rPr>
        <w:t>Principle</w:t>
      </w:r>
      <w:r w:rsidRPr="003528D0">
        <w:rPr>
          <w:rFonts w:ascii="Times New Roman" w:hAnsi="Times New Roman"/>
          <w:szCs w:val="24"/>
        </w:rPr>
        <w:t>.</w:t>
      </w:r>
      <w:r w:rsidR="003528D0" w:rsidRPr="003528D0">
        <w:rPr>
          <w:rFonts w:ascii="Times New Roman" w:hAnsi="Times New Roman"/>
          <w:szCs w:val="24"/>
        </w:rPr>
        <w:t xml:space="preserve"> Racine, WI, January 20, 1998</w:t>
      </w:r>
      <w:r w:rsidR="00F7717F">
        <w:rPr>
          <w:rFonts w:ascii="Times New Roman" w:hAnsi="Times New Roman"/>
          <w:szCs w:val="24"/>
        </w:rPr>
        <w:t xml:space="preserve">. </w:t>
      </w:r>
      <w:r w:rsidRPr="003528D0">
        <w:rPr>
          <w:rFonts w:ascii="Times New Roman" w:hAnsi="Times New Roman"/>
          <w:szCs w:val="24"/>
        </w:rPr>
        <w:t>Disponível em: www.who.int/ifcs/docume</w:t>
      </w:r>
      <w:r w:rsidR="00F34A11">
        <w:rPr>
          <w:rFonts w:ascii="Times New Roman" w:hAnsi="Times New Roman"/>
          <w:szCs w:val="24"/>
        </w:rPr>
        <w:t>nts/forums/</w:t>
      </w:r>
      <w:r w:rsidRPr="003528D0">
        <w:rPr>
          <w:rFonts w:ascii="Times New Roman" w:hAnsi="Times New Roman"/>
          <w:szCs w:val="24"/>
        </w:rPr>
        <w:t>. Acesso em 13/06/2018.</w:t>
      </w:r>
    </w:p>
    <w:p w14:paraId="1EC3DD1A" w14:textId="29AE145D" w:rsidR="00BD027D" w:rsidRPr="00CF70C3" w:rsidRDefault="00BD027D" w:rsidP="00F7717F">
      <w:pPr>
        <w:pStyle w:val="Textonotapie"/>
        <w:spacing w:line="360" w:lineRule="auto"/>
        <w:jc w:val="both"/>
        <w:rPr>
          <w:rFonts w:ascii="Times New Roman" w:hAnsi="Times New Roman" w:cs="Times New Roman"/>
          <w:sz w:val="24"/>
          <w:szCs w:val="24"/>
        </w:rPr>
      </w:pPr>
      <w:r w:rsidRPr="00CE499D">
        <w:rPr>
          <w:rFonts w:ascii="Times New Roman" w:hAnsi="Times New Roman" w:cs="Times New Roman"/>
          <w:sz w:val="24"/>
          <w:szCs w:val="24"/>
        </w:rPr>
        <w:t xml:space="preserve">ZANELLA, Tiago V. </w:t>
      </w:r>
      <w:r w:rsidRPr="00CE499D">
        <w:rPr>
          <w:rFonts w:ascii="Times New Roman" w:hAnsi="Times New Roman" w:cs="Times New Roman"/>
          <w:b/>
          <w:sz w:val="24"/>
          <w:szCs w:val="24"/>
        </w:rPr>
        <w:t>Manual de Direito do Mar.</w:t>
      </w:r>
      <w:r w:rsidRPr="00CE499D">
        <w:rPr>
          <w:rFonts w:ascii="Times New Roman" w:hAnsi="Times New Roman" w:cs="Times New Roman"/>
          <w:sz w:val="24"/>
          <w:szCs w:val="24"/>
        </w:rPr>
        <w:t xml:space="preserve"> </w:t>
      </w:r>
      <w:r w:rsidRPr="00CF70C3">
        <w:rPr>
          <w:rFonts w:ascii="Times New Roman" w:hAnsi="Times New Roman" w:cs="Times New Roman"/>
          <w:sz w:val="24"/>
          <w:szCs w:val="24"/>
        </w:rPr>
        <w:t>Belo Horizonte: Editora D’</w:t>
      </w:r>
      <w:proofErr w:type="spellStart"/>
      <w:r w:rsidRPr="00CF70C3">
        <w:rPr>
          <w:rFonts w:ascii="Times New Roman" w:hAnsi="Times New Roman" w:cs="Times New Roman"/>
          <w:sz w:val="24"/>
          <w:szCs w:val="24"/>
        </w:rPr>
        <w:t>Placido</w:t>
      </w:r>
      <w:proofErr w:type="spellEnd"/>
      <w:r w:rsidRPr="00CF70C3">
        <w:rPr>
          <w:rFonts w:ascii="Times New Roman" w:hAnsi="Times New Roman" w:cs="Times New Roman"/>
          <w:sz w:val="24"/>
          <w:szCs w:val="24"/>
        </w:rPr>
        <w:t xml:space="preserve">, 2017. </w:t>
      </w:r>
    </w:p>
    <w:p w14:paraId="7121588E" w14:textId="77777777" w:rsidR="006234BA" w:rsidRPr="00CF70C3" w:rsidRDefault="006234BA" w:rsidP="00D66EFC">
      <w:pPr>
        <w:pStyle w:val="Prrafodelista"/>
        <w:spacing w:after="0" w:line="360" w:lineRule="auto"/>
        <w:ind w:left="0"/>
        <w:jc w:val="both"/>
        <w:rPr>
          <w:rFonts w:ascii="Times New Roman" w:hAnsi="Times New Roman"/>
          <w:sz w:val="24"/>
          <w:szCs w:val="24"/>
        </w:rPr>
      </w:pPr>
    </w:p>
    <w:sectPr w:rsidR="006234BA" w:rsidRPr="00CF70C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27462" w14:textId="77777777" w:rsidR="00FD15F9" w:rsidRDefault="00FD15F9" w:rsidP="00AE18FA">
      <w:pPr>
        <w:spacing w:after="0" w:line="240" w:lineRule="auto"/>
      </w:pPr>
      <w:r>
        <w:separator/>
      </w:r>
    </w:p>
  </w:endnote>
  <w:endnote w:type="continuationSeparator" w:id="0">
    <w:p w14:paraId="409C47D2" w14:textId="77777777" w:rsidR="00FD15F9" w:rsidRDefault="00FD15F9" w:rsidP="00AE1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imesNewRomanPS">
    <w:altName w:val="Times New Roman"/>
    <w:panose1 w:val="00000000000000000000"/>
    <w:charset w:val="00"/>
    <w:family w:val="roman"/>
    <w:notTrueType/>
    <w:pitch w:val="default"/>
  </w:font>
  <w:font w:name="NexusSansWebPro">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5138C" w14:textId="77777777" w:rsidR="00FD15F9" w:rsidRDefault="00FD15F9" w:rsidP="00AE18FA">
      <w:pPr>
        <w:spacing w:after="0" w:line="240" w:lineRule="auto"/>
      </w:pPr>
      <w:r>
        <w:separator/>
      </w:r>
    </w:p>
  </w:footnote>
  <w:footnote w:type="continuationSeparator" w:id="0">
    <w:p w14:paraId="3505AFB1" w14:textId="77777777" w:rsidR="00FD15F9" w:rsidRDefault="00FD15F9" w:rsidP="00AE18FA">
      <w:pPr>
        <w:spacing w:after="0" w:line="240" w:lineRule="auto"/>
      </w:pPr>
      <w:r>
        <w:continuationSeparator/>
      </w:r>
    </w:p>
  </w:footnote>
  <w:footnote w:id="1">
    <w:p w14:paraId="33FF8A33" w14:textId="6EFFAA51" w:rsidR="00FD15F9" w:rsidRPr="00A758D8" w:rsidRDefault="00FD15F9" w:rsidP="00A758D8">
      <w:pPr>
        <w:pStyle w:val="Textonotapie"/>
        <w:jc w:val="both"/>
        <w:rPr>
          <w:rFonts w:ascii="Times New Roman" w:hAnsi="Times New Roman" w:cs="Times New Roman"/>
          <w:lang w:val="es-ES_tradnl"/>
        </w:rPr>
      </w:pPr>
      <w:r w:rsidRPr="00A758D8">
        <w:rPr>
          <w:rStyle w:val="Refdenotaalpie"/>
          <w:rFonts w:ascii="Times New Roman" w:hAnsi="Times New Roman" w:cs="Times New Roman"/>
        </w:rPr>
        <w:footnoteRef/>
      </w:r>
      <w:r w:rsidRPr="00A758D8">
        <w:rPr>
          <w:rFonts w:ascii="Times New Roman" w:hAnsi="Times New Roman" w:cs="Times New Roman"/>
          <w:color w:val="000000"/>
          <w:lang w:val="es-ES"/>
        </w:rPr>
        <w:t xml:space="preserve"> A </w:t>
      </w:r>
      <w:proofErr w:type="spellStart"/>
      <w:r w:rsidRPr="00A758D8">
        <w:rPr>
          <w:rFonts w:ascii="Times New Roman" w:hAnsi="Times New Roman" w:cs="Times New Roman"/>
          <w:color w:val="000000"/>
          <w:lang w:val="es-ES"/>
        </w:rPr>
        <w:t>terminologia</w:t>
      </w:r>
      <w:proofErr w:type="spellEnd"/>
      <w:r w:rsidRPr="00A758D8">
        <w:rPr>
          <w:rFonts w:ascii="Times New Roman" w:hAnsi="Times New Roman" w:cs="Times New Roman"/>
          <w:color w:val="000000"/>
          <w:lang w:val="es-ES"/>
        </w:rPr>
        <w:t xml:space="preserve"> ‘</w:t>
      </w:r>
      <w:proofErr w:type="spellStart"/>
      <w:r w:rsidRPr="00A758D8">
        <w:rPr>
          <w:rFonts w:ascii="Times New Roman" w:hAnsi="Times New Roman" w:cs="Times New Roman"/>
          <w:color w:val="000000"/>
          <w:lang w:val="es-ES"/>
        </w:rPr>
        <w:t>regime</w:t>
      </w:r>
      <w:proofErr w:type="spellEnd"/>
      <w:r w:rsidRPr="00A758D8">
        <w:rPr>
          <w:rFonts w:ascii="Times New Roman" w:hAnsi="Times New Roman" w:cs="Times New Roman"/>
          <w:color w:val="000000"/>
          <w:lang w:val="es-ES"/>
        </w:rPr>
        <w:t xml:space="preserve"> internacional’ é utilizada no sentido da </w:t>
      </w:r>
      <w:proofErr w:type="spellStart"/>
      <w:r w:rsidRPr="00A758D8">
        <w:rPr>
          <w:rFonts w:ascii="Times New Roman" w:hAnsi="Times New Roman" w:cs="Times New Roman"/>
          <w:color w:val="000000"/>
          <w:lang w:val="es-ES"/>
        </w:rPr>
        <w:t>contribuição</w:t>
      </w:r>
      <w:proofErr w:type="spellEnd"/>
      <w:r w:rsidRPr="00A758D8">
        <w:rPr>
          <w:rFonts w:ascii="Times New Roman" w:hAnsi="Times New Roman" w:cs="Times New Roman"/>
          <w:color w:val="000000"/>
          <w:lang w:val="es-ES"/>
        </w:rPr>
        <w:t xml:space="preserve"> de Stephen D. </w:t>
      </w:r>
      <w:proofErr w:type="spellStart"/>
      <w:r w:rsidRPr="00A758D8">
        <w:rPr>
          <w:rFonts w:ascii="Times New Roman" w:hAnsi="Times New Roman" w:cs="Times New Roman"/>
          <w:color w:val="000000"/>
          <w:lang w:val="es-ES"/>
        </w:rPr>
        <w:t>Krasner</w:t>
      </w:r>
      <w:proofErr w:type="spellEnd"/>
      <w:r w:rsidRPr="00A758D8">
        <w:rPr>
          <w:rFonts w:ascii="Times New Roman" w:hAnsi="Times New Roman" w:cs="Times New Roman"/>
          <w:color w:val="211E1E"/>
        </w:rPr>
        <w:t xml:space="preserve"> “regimes internacionais </w:t>
      </w:r>
      <w:proofErr w:type="spellStart"/>
      <w:r w:rsidRPr="00A758D8">
        <w:rPr>
          <w:rFonts w:ascii="Times New Roman" w:hAnsi="Times New Roman" w:cs="Times New Roman"/>
          <w:color w:val="211E1E"/>
        </w:rPr>
        <w:t>são</w:t>
      </w:r>
      <w:proofErr w:type="spellEnd"/>
      <w:r w:rsidRPr="00A758D8">
        <w:rPr>
          <w:rFonts w:ascii="Times New Roman" w:hAnsi="Times New Roman" w:cs="Times New Roman"/>
          <w:color w:val="211E1E"/>
        </w:rPr>
        <w:t xml:space="preserve"> definidos como </w:t>
      </w:r>
      <w:proofErr w:type="spellStart"/>
      <w:r w:rsidRPr="00A758D8">
        <w:rPr>
          <w:rFonts w:ascii="Times New Roman" w:hAnsi="Times New Roman" w:cs="Times New Roman"/>
          <w:color w:val="211E1E"/>
        </w:rPr>
        <w:t>princípios</w:t>
      </w:r>
      <w:proofErr w:type="spellEnd"/>
      <w:r w:rsidRPr="00A758D8">
        <w:rPr>
          <w:rFonts w:ascii="Times New Roman" w:hAnsi="Times New Roman" w:cs="Times New Roman"/>
          <w:color w:val="211E1E"/>
        </w:rPr>
        <w:t xml:space="preserve">, normas, regras e procedimentos de tomada de </w:t>
      </w:r>
      <w:proofErr w:type="spellStart"/>
      <w:r w:rsidRPr="00A758D8">
        <w:rPr>
          <w:rFonts w:ascii="Times New Roman" w:hAnsi="Times New Roman" w:cs="Times New Roman"/>
          <w:color w:val="211E1E"/>
        </w:rPr>
        <w:t>decisões</w:t>
      </w:r>
      <w:proofErr w:type="spellEnd"/>
      <w:r w:rsidRPr="00A758D8">
        <w:rPr>
          <w:rFonts w:ascii="Times New Roman" w:hAnsi="Times New Roman" w:cs="Times New Roman"/>
          <w:color w:val="211E1E"/>
        </w:rPr>
        <w:t xml:space="preserve"> de determinada </w:t>
      </w:r>
      <w:proofErr w:type="spellStart"/>
      <w:r w:rsidRPr="00A758D8">
        <w:rPr>
          <w:rFonts w:ascii="Times New Roman" w:hAnsi="Times New Roman" w:cs="Times New Roman"/>
          <w:color w:val="211E1E"/>
        </w:rPr>
        <w:t>área-tema</w:t>
      </w:r>
      <w:proofErr w:type="spellEnd"/>
      <w:r w:rsidRPr="00A758D8">
        <w:rPr>
          <w:rFonts w:ascii="Times New Roman" w:hAnsi="Times New Roman" w:cs="Times New Roman"/>
          <w:color w:val="211E1E"/>
        </w:rPr>
        <w:t xml:space="preserve"> das </w:t>
      </w:r>
      <w:proofErr w:type="spellStart"/>
      <w:r w:rsidRPr="00A758D8">
        <w:rPr>
          <w:rFonts w:ascii="Times New Roman" w:hAnsi="Times New Roman" w:cs="Times New Roman"/>
          <w:color w:val="211E1E"/>
        </w:rPr>
        <w:t>relações</w:t>
      </w:r>
      <w:proofErr w:type="spellEnd"/>
      <w:r w:rsidRPr="00A758D8">
        <w:rPr>
          <w:rFonts w:ascii="Times New Roman" w:hAnsi="Times New Roman" w:cs="Times New Roman"/>
          <w:color w:val="211E1E"/>
        </w:rPr>
        <w:t xml:space="preserve"> internacionais em torno dos quais convergem as expectativas dos atores.” (2012, 93).</w:t>
      </w:r>
    </w:p>
  </w:footnote>
  <w:footnote w:id="2">
    <w:p w14:paraId="1B33713E" w14:textId="01E943D3" w:rsidR="00FD15F9" w:rsidRPr="00A758D8" w:rsidRDefault="00FD15F9" w:rsidP="00A758D8">
      <w:pPr>
        <w:pStyle w:val="Textonotapie"/>
        <w:jc w:val="both"/>
        <w:rPr>
          <w:rFonts w:ascii="Times New Roman" w:hAnsi="Times New Roman" w:cs="Times New Roman"/>
          <w:lang w:val="es-ES_tradnl"/>
        </w:rPr>
      </w:pPr>
      <w:r w:rsidRPr="00A758D8">
        <w:rPr>
          <w:rStyle w:val="Refdenotaalpie"/>
          <w:rFonts w:ascii="Times New Roman" w:hAnsi="Times New Roman" w:cs="Times New Roman"/>
        </w:rPr>
        <w:footnoteRef/>
      </w:r>
      <w:r w:rsidRPr="00A758D8">
        <w:rPr>
          <w:rFonts w:ascii="Times New Roman" w:hAnsi="Times New Roman" w:cs="Times New Roman"/>
        </w:rPr>
        <w:t xml:space="preserve"> </w:t>
      </w:r>
      <w:r w:rsidRPr="00A758D8">
        <w:rPr>
          <w:rFonts w:ascii="Times New Roman" w:hAnsi="Times New Roman" w:cs="Times New Roman"/>
        </w:rPr>
        <w:t xml:space="preserve">Tiago </w:t>
      </w:r>
      <w:r>
        <w:rPr>
          <w:rFonts w:ascii="Times New Roman" w:hAnsi="Times New Roman" w:cs="Times New Roman"/>
          <w:lang w:val="es-ES_tradnl"/>
        </w:rPr>
        <w:t xml:space="preserve">Zanella, </w:t>
      </w:r>
      <w:proofErr w:type="spellStart"/>
      <w:r>
        <w:rPr>
          <w:rFonts w:ascii="Times New Roman" w:hAnsi="Times New Roman" w:cs="Times New Roman"/>
          <w:lang w:val="es-ES_tradnl"/>
        </w:rPr>
        <w:t>assinala</w:t>
      </w:r>
      <w:proofErr w:type="spellEnd"/>
      <w:r>
        <w:rPr>
          <w:rFonts w:ascii="Times New Roman" w:hAnsi="Times New Roman" w:cs="Times New Roman"/>
          <w:lang w:val="es-ES_tradnl"/>
        </w:rPr>
        <w:t xml:space="preserve"> o </w:t>
      </w:r>
      <w:proofErr w:type="spellStart"/>
      <w:r>
        <w:rPr>
          <w:rFonts w:ascii="Times New Roman" w:hAnsi="Times New Roman" w:cs="Times New Roman"/>
          <w:lang w:val="es-ES_tradnl"/>
        </w:rPr>
        <w:t>raciocínio</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desenvolvido</w:t>
      </w:r>
      <w:proofErr w:type="spellEnd"/>
      <w:r w:rsidRPr="00A758D8">
        <w:rPr>
          <w:rFonts w:ascii="Times New Roman" w:hAnsi="Times New Roman" w:cs="Times New Roman"/>
          <w:lang w:val="es-ES_tradnl"/>
        </w:rPr>
        <w:t xml:space="preserve"> por Armando Marques Guedes acerca das diferentes </w:t>
      </w:r>
      <w:proofErr w:type="spellStart"/>
      <w:r w:rsidRPr="00A758D8">
        <w:rPr>
          <w:rFonts w:ascii="Times New Roman" w:hAnsi="Times New Roman" w:cs="Times New Roman"/>
          <w:lang w:val="es-ES_tradnl"/>
        </w:rPr>
        <w:t>traduções</w:t>
      </w:r>
      <w:proofErr w:type="spellEnd"/>
      <w:r w:rsidRPr="00A758D8">
        <w:rPr>
          <w:rFonts w:ascii="Times New Roman" w:hAnsi="Times New Roman" w:cs="Times New Roman"/>
          <w:lang w:val="es-ES_tradnl"/>
        </w:rPr>
        <w:t xml:space="preserve"> dos elementos da Área. A </w:t>
      </w:r>
      <w:proofErr w:type="spellStart"/>
      <w:r w:rsidRPr="00A758D8">
        <w:rPr>
          <w:rFonts w:ascii="Times New Roman" w:hAnsi="Times New Roman" w:cs="Times New Roman"/>
          <w:lang w:val="es-ES_tradnl"/>
        </w:rPr>
        <w:t>versão</w:t>
      </w:r>
      <w:proofErr w:type="spellEnd"/>
      <w:r w:rsidRPr="00A758D8">
        <w:rPr>
          <w:rFonts w:ascii="Times New Roman" w:hAnsi="Times New Roman" w:cs="Times New Roman"/>
          <w:lang w:val="es-ES_tradnl"/>
        </w:rPr>
        <w:t xml:space="preserve"> em </w:t>
      </w:r>
      <w:proofErr w:type="spellStart"/>
      <w:r w:rsidRPr="00A758D8">
        <w:rPr>
          <w:rFonts w:ascii="Times New Roman" w:hAnsi="Times New Roman" w:cs="Times New Roman"/>
          <w:lang w:val="es-ES_tradnl"/>
        </w:rPr>
        <w:t>inglês</w:t>
      </w:r>
      <w:proofErr w:type="spellEnd"/>
      <w:r w:rsidRPr="00A758D8">
        <w:rPr>
          <w:rFonts w:ascii="Times New Roman" w:hAnsi="Times New Roman" w:cs="Times New Roman"/>
          <w:lang w:val="es-ES_tradnl"/>
        </w:rPr>
        <w:t xml:space="preserve"> menciona o </w:t>
      </w:r>
      <w:proofErr w:type="spellStart"/>
      <w:r w:rsidRPr="00A758D8">
        <w:rPr>
          <w:rFonts w:ascii="Times New Roman" w:hAnsi="Times New Roman" w:cs="Times New Roman"/>
          <w:lang w:val="es-ES_tradnl"/>
        </w:rPr>
        <w:t>leito</w:t>
      </w:r>
      <w:proofErr w:type="spellEnd"/>
      <w:r w:rsidRPr="00A758D8">
        <w:rPr>
          <w:rFonts w:ascii="Times New Roman" w:hAnsi="Times New Roman" w:cs="Times New Roman"/>
          <w:lang w:val="es-ES_tradnl"/>
        </w:rPr>
        <w:t xml:space="preserve"> do mar (</w:t>
      </w:r>
      <w:proofErr w:type="spellStart"/>
      <w:r w:rsidRPr="00A758D8">
        <w:rPr>
          <w:rFonts w:ascii="Times New Roman" w:hAnsi="Times New Roman" w:cs="Times New Roman"/>
          <w:lang w:val="es-ES_tradnl"/>
        </w:rPr>
        <w:t>seabed</w:t>
      </w:r>
      <w:proofErr w:type="spellEnd"/>
      <w:r w:rsidRPr="00A758D8">
        <w:rPr>
          <w:rFonts w:ascii="Times New Roman" w:hAnsi="Times New Roman" w:cs="Times New Roman"/>
          <w:lang w:val="es-ES_tradnl"/>
        </w:rPr>
        <w:t xml:space="preserve">), o fundo </w:t>
      </w:r>
      <w:proofErr w:type="spellStart"/>
      <w:r w:rsidRPr="00A758D8">
        <w:rPr>
          <w:rFonts w:ascii="Times New Roman" w:hAnsi="Times New Roman" w:cs="Times New Roman"/>
          <w:lang w:val="es-ES_tradnl"/>
        </w:rPr>
        <w:t>oceânico</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ocean</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floor</w:t>
      </w:r>
      <w:proofErr w:type="spellEnd"/>
      <w:r w:rsidRPr="00A758D8">
        <w:rPr>
          <w:rFonts w:ascii="Times New Roman" w:hAnsi="Times New Roman" w:cs="Times New Roman"/>
          <w:lang w:val="es-ES_tradnl"/>
        </w:rPr>
        <w:t xml:space="preserve">) e o </w:t>
      </w:r>
      <w:proofErr w:type="spellStart"/>
      <w:r w:rsidRPr="00A758D8">
        <w:rPr>
          <w:rFonts w:ascii="Times New Roman" w:hAnsi="Times New Roman" w:cs="Times New Roman"/>
          <w:lang w:val="es-ES_tradnl"/>
        </w:rPr>
        <w:t>subsolo</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subsoil</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thereof</w:t>
      </w:r>
      <w:proofErr w:type="spellEnd"/>
      <w:r w:rsidRPr="00A758D8">
        <w:rPr>
          <w:rFonts w:ascii="Times New Roman" w:hAnsi="Times New Roman" w:cs="Times New Roman"/>
          <w:lang w:val="es-ES_tradnl"/>
        </w:rPr>
        <w:t xml:space="preserve">); A </w:t>
      </w:r>
      <w:proofErr w:type="spellStart"/>
      <w:r w:rsidRPr="00A758D8">
        <w:rPr>
          <w:rFonts w:ascii="Times New Roman" w:hAnsi="Times New Roman" w:cs="Times New Roman"/>
          <w:lang w:val="es-ES_tradnl"/>
        </w:rPr>
        <w:t>versão</w:t>
      </w:r>
      <w:proofErr w:type="spellEnd"/>
      <w:r w:rsidRPr="00A758D8">
        <w:rPr>
          <w:rFonts w:ascii="Times New Roman" w:hAnsi="Times New Roman" w:cs="Times New Roman"/>
          <w:lang w:val="es-ES_tradnl"/>
        </w:rPr>
        <w:t xml:space="preserve"> francesa menciona os fundos </w:t>
      </w:r>
      <w:proofErr w:type="spellStart"/>
      <w:r w:rsidRPr="00A758D8">
        <w:rPr>
          <w:rFonts w:ascii="Times New Roman" w:hAnsi="Times New Roman" w:cs="Times New Roman"/>
          <w:lang w:val="es-ES_tradnl"/>
        </w:rPr>
        <w:t>marinhos</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fonds</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marins</w:t>
      </w:r>
      <w:proofErr w:type="spellEnd"/>
      <w:r w:rsidRPr="00A758D8">
        <w:rPr>
          <w:rFonts w:ascii="Times New Roman" w:hAnsi="Times New Roman" w:cs="Times New Roman"/>
          <w:lang w:val="es-ES_tradnl"/>
        </w:rPr>
        <w:t xml:space="preserve">) e o </w:t>
      </w:r>
      <w:proofErr w:type="spellStart"/>
      <w:r w:rsidRPr="00A758D8">
        <w:rPr>
          <w:rFonts w:ascii="Times New Roman" w:hAnsi="Times New Roman" w:cs="Times New Roman"/>
          <w:lang w:val="es-ES_tradnl"/>
        </w:rPr>
        <w:t>subsolo</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leur</w:t>
      </w:r>
      <w:proofErr w:type="spellEnd"/>
      <w:r w:rsidRPr="00A758D8">
        <w:rPr>
          <w:rFonts w:ascii="Times New Roman" w:hAnsi="Times New Roman" w:cs="Times New Roman"/>
          <w:lang w:val="es-ES_tradnl"/>
        </w:rPr>
        <w:t xml:space="preserve"> </w:t>
      </w:r>
      <w:proofErr w:type="spellStart"/>
      <w:r w:rsidRPr="00A758D8">
        <w:rPr>
          <w:rFonts w:ascii="Times New Roman" w:hAnsi="Times New Roman" w:cs="Times New Roman"/>
          <w:lang w:val="es-ES_tradnl"/>
        </w:rPr>
        <w:t>sous</w:t>
      </w:r>
      <w:proofErr w:type="spellEnd"/>
      <w:r w:rsidRPr="00A758D8">
        <w:rPr>
          <w:rFonts w:ascii="Times New Roman" w:hAnsi="Times New Roman" w:cs="Times New Roman"/>
          <w:lang w:val="es-ES_tradnl"/>
        </w:rPr>
        <w:t xml:space="preserve">-sol). </w:t>
      </w:r>
    </w:p>
  </w:footnote>
  <w:footnote w:id="3">
    <w:p w14:paraId="6292E95B" w14:textId="4B1AD525" w:rsidR="00FD15F9" w:rsidRPr="00A758D8" w:rsidRDefault="00FD15F9" w:rsidP="00A758D8">
      <w:pPr>
        <w:pStyle w:val="Textonotapie"/>
        <w:jc w:val="both"/>
        <w:rPr>
          <w:rFonts w:ascii="Times New Roman" w:hAnsi="Times New Roman" w:cs="Times New Roman"/>
          <w:i/>
          <w:lang w:val="en-US"/>
        </w:rPr>
      </w:pPr>
      <w:r w:rsidRPr="00A758D8">
        <w:rPr>
          <w:rStyle w:val="Refdenotaalpie"/>
          <w:rFonts w:ascii="Times New Roman" w:hAnsi="Times New Roman" w:cs="Times New Roman"/>
        </w:rPr>
        <w:footnoteRef/>
      </w:r>
      <w:r w:rsidRPr="00A758D8">
        <w:rPr>
          <w:rFonts w:ascii="Times New Roman" w:hAnsi="Times New Roman" w:cs="Times New Roman"/>
        </w:rPr>
        <w:t xml:space="preserve"> Nos termos da mencionada resolução da Assembleia Geral das Nações Unidas: </w:t>
      </w:r>
      <w:r w:rsidRPr="00A758D8">
        <w:rPr>
          <w:rFonts w:ascii="Times New Roman" w:hAnsi="Times New Roman" w:cs="Times New Roman"/>
          <w:i/>
        </w:rPr>
        <w:t xml:space="preserve">“The General Assembly (...) </w:t>
      </w:r>
      <w:r w:rsidRPr="00A758D8">
        <w:rPr>
          <w:rFonts w:ascii="Times New Roman" w:hAnsi="Times New Roman" w:cs="Times New Roman"/>
          <w:i/>
          <w:lang w:val="en-US"/>
        </w:rPr>
        <w:t>So</w:t>
      </w:r>
      <w:r>
        <w:rPr>
          <w:rFonts w:ascii="Times New Roman" w:hAnsi="Times New Roman" w:cs="Times New Roman"/>
          <w:i/>
          <w:lang w:val="en-US"/>
        </w:rPr>
        <w:t>lemnly declares that: 1.The sea</w:t>
      </w:r>
      <w:r w:rsidRPr="00A758D8">
        <w:rPr>
          <w:rFonts w:ascii="Times New Roman" w:hAnsi="Times New Roman" w:cs="Times New Roman"/>
          <w:i/>
          <w:lang w:val="en-US"/>
        </w:rPr>
        <w:t>bed and ocean floor, and the subsoil thereof, beyond the limits of national jurisdiction (hereinafter referred to as the area), as well as the resources of the area, are the common heritage of mankind. 2.The area shall not be subject to appropriation by any means by States or persons, natural or juridical, and no State shall claim or exercise sovereignty or sovereign rights over any part thereof.”</w:t>
      </w:r>
    </w:p>
  </w:footnote>
  <w:footnote w:id="4">
    <w:p w14:paraId="2763DDB9" w14:textId="6D7BE819" w:rsidR="00FD15F9" w:rsidRPr="00020A1D" w:rsidRDefault="00FD15F9" w:rsidP="00AD0B54">
      <w:pPr>
        <w:pStyle w:val="Textonotapie"/>
        <w:jc w:val="both"/>
        <w:rPr>
          <w:lang w:val="es-ES_tradnl"/>
        </w:rPr>
      </w:pPr>
      <w:r w:rsidRPr="00020A1D">
        <w:rPr>
          <w:rStyle w:val="Refdenotaalpie"/>
        </w:rPr>
        <w:footnoteRef/>
      </w:r>
      <w:r w:rsidRPr="00020A1D">
        <w:t xml:space="preserve"> “</w:t>
      </w:r>
      <w:proofErr w:type="spellStart"/>
      <w:r w:rsidRPr="00020A1D">
        <w:rPr>
          <w:rFonts w:ascii="Times New Roman" w:hAnsi="Times New Roman"/>
          <w:lang w:val="es-ES"/>
        </w:rPr>
        <w:t>Because</w:t>
      </w:r>
      <w:proofErr w:type="spellEnd"/>
      <w:r w:rsidRPr="00020A1D">
        <w:rPr>
          <w:rFonts w:ascii="Times New Roman" w:hAnsi="Times New Roman"/>
          <w:lang w:val="es-ES"/>
        </w:rPr>
        <w:t xml:space="preserve"> </w:t>
      </w:r>
      <w:proofErr w:type="spellStart"/>
      <w:r w:rsidRPr="00020A1D">
        <w:rPr>
          <w:rFonts w:ascii="Times New Roman" w:hAnsi="Times New Roman"/>
          <w:lang w:val="es-ES"/>
        </w:rPr>
        <w:t>developed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nations</w:t>
      </w:r>
      <w:proofErr w:type="spellEnd"/>
      <w:r w:rsidRPr="00020A1D">
        <w:rPr>
          <w:rFonts w:ascii="Times New Roman" w:hAnsi="Times New Roman"/>
          <w:lang w:val="es-ES"/>
        </w:rPr>
        <w:t xml:space="preserve"> </w:t>
      </w:r>
      <w:proofErr w:type="spellStart"/>
      <w:r w:rsidRPr="00020A1D">
        <w:rPr>
          <w:rFonts w:ascii="Times New Roman" w:hAnsi="Times New Roman"/>
          <w:lang w:val="es-ES"/>
        </w:rPr>
        <w:t>were</w:t>
      </w:r>
      <w:proofErr w:type="spellEnd"/>
      <w:r w:rsidRPr="00020A1D">
        <w:rPr>
          <w:rFonts w:ascii="Times New Roman" w:hAnsi="Times New Roman"/>
          <w:lang w:val="es-ES"/>
        </w:rPr>
        <w:t xml:space="preserve"> </w:t>
      </w:r>
      <w:proofErr w:type="spellStart"/>
      <w:r w:rsidRPr="00020A1D">
        <w:rPr>
          <w:rFonts w:ascii="Times New Roman" w:hAnsi="Times New Roman"/>
          <w:lang w:val="es-ES"/>
        </w:rPr>
        <w:t>reluctant</w:t>
      </w:r>
      <w:proofErr w:type="spellEnd"/>
      <w:r w:rsidRPr="00020A1D">
        <w:rPr>
          <w:rFonts w:ascii="Times New Roman" w:hAnsi="Times New Roman"/>
          <w:lang w:val="es-ES"/>
        </w:rPr>
        <w:t xml:space="preserve"> </w:t>
      </w:r>
      <w:proofErr w:type="spellStart"/>
      <w:r w:rsidRPr="00020A1D">
        <w:rPr>
          <w:rFonts w:ascii="Times New Roman" w:hAnsi="Times New Roman"/>
          <w:lang w:val="es-ES"/>
        </w:rPr>
        <w:t>to</w:t>
      </w:r>
      <w:proofErr w:type="spellEnd"/>
      <w:r w:rsidRPr="00020A1D">
        <w:rPr>
          <w:rFonts w:ascii="Times New Roman" w:hAnsi="Times New Roman"/>
          <w:lang w:val="es-ES"/>
        </w:rPr>
        <w:t xml:space="preserve"> </w:t>
      </w:r>
      <w:proofErr w:type="spellStart"/>
      <w:r w:rsidRPr="00020A1D">
        <w:rPr>
          <w:rFonts w:ascii="Times New Roman" w:hAnsi="Times New Roman"/>
          <w:lang w:val="es-ES"/>
        </w:rPr>
        <w:t>give</w:t>
      </w:r>
      <w:proofErr w:type="spellEnd"/>
      <w:r w:rsidRPr="00020A1D">
        <w:rPr>
          <w:rFonts w:ascii="Times New Roman" w:hAnsi="Times New Roman"/>
          <w:lang w:val="es-ES"/>
        </w:rPr>
        <w:t xml:space="preserve"> up </w:t>
      </w:r>
      <w:proofErr w:type="spellStart"/>
      <w:r w:rsidRPr="00020A1D">
        <w:rPr>
          <w:rFonts w:ascii="Times New Roman" w:hAnsi="Times New Roman"/>
          <w:lang w:val="es-ES"/>
        </w:rPr>
        <w:t>their</w:t>
      </w:r>
      <w:proofErr w:type="spellEnd"/>
      <w:r w:rsidRPr="00020A1D">
        <w:rPr>
          <w:rFonts w:ascii="Times New Roman" w:hAnsi="Times New Roman"/>
          <w:lang w:val="es-ES"/>
        </w:rPr>
        <w:t xml:space="preserve"> </w:t>
      </w:r>
      <w:proofErr w:type="spellStart"/>
      <w:r w:rsidRPr="00020A1D">
        <w:rPr>
          <w:rFonts w:ascii="Times New Roman" w:hAnsi="Times New Roman"/>
          <w:lang w:val="es-ES"/>
        </w:rPr>
        <w:t>technological</w:t>
      </w:r>
      <w:proofErr w:type="spellEnd"/>
      <w:r w:rsidRPr="00020A1D">
        <w:rPr>
          <w:rFonts w:ascii="Times New Roman" w:hAnsi="Times New Roman"/>
          <w:lang w:val="es-ES"/>
        </w:rPr>
        <w:t xml:space="preserve"> </w:t>
      </w:r>
      <w:proofErr w:type="spellStart"/>
      <w:r w:rsidRPr="00020A1D">
        <w:rPr>
          <w:rFonts w:ascii="Times New Roman" w:hAnsi="Times New Roman"/>
          <w:lang w:val="es-ES"/>
        </w:rPr>
        <w:t>edge</w:t>
      </w:r>
      <w:proofErr w:type="spellEnd"/>
      <w:r w:rsidRPr="00020A1D">
        <w:rPr>
          <w:rFonts w:ascii="Times New Roman" w:hAnsi="Times New Roman"/>
          <w:lang w:val="es-ES"/>
        </w:rPr>
        <w:t xml:space="preserve"> </w:t>
      </w:r>
      <w:proofErr w:type="spellStart"/>
      <w:r w:rsidRPr="00020A1D">
        <w:rPr>
          <w:rFonts w:ascii="Times New Roman" w:hAnsi="Times New Roman"/>
          <w:lang w:val="es-ES"/>
        </w:rPr>
        <w:t>or</w:t>
      </w:r>
      <w:proofErr w:type="spellEnd"/>
      <w:r w:rsidRPr="00020A1D">
        <w:rPr>
          <w:rFonts w:ascii="Times New Roman" w:hAnsi="Times New Roman"/>
          <w:lang w:val="es-ES"/>
        </w:rPr>
        <w:t xml:space="preserve"> share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benefits</w:t>
      </w:r>
      <w:proofErr w:type="spellEnd"/>
      <w:r w:rsidRPr="00020A1D">
        <w:rPr>
          <w:rFonts w:ascii="Times New Roman" w:hAnsi="Times New Roman"/>
          <w:lang w:val="es-ES"/>
        </w:rPr>
        <w:t xml:space="preserve"> of </w:t>
      </w:r>
      <w:proofErr w:type="spellStart"/>
      <w:r w:rsidRPr="00020A1D">
        <w:rPr>
          <w:rFonts w:ascii="Times New Roman" w:hAnsi="Times New Roman"/>
          <w:lang w:val="es-ES"/>
        </w:rPr>
        <w:t>development</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United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States</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Federal </w:t>
      </w:r>
      <w:proofErr w:type="spellStart"/>
      <w:r w:rsidRPr="00020A1D">
        <w:rPr>
          <w:rFonts w:ascii="Times New Roman" w:hAnsi="Times New Roman"/>
          <w:lang w:val="es-ES"/>
        </w:rPr>
        <w:t>Republic</w:t>
      </w:r>
      <w:proofErr w:type="spellEnd"/>
      <w:r w:rsidRPr="00020A1D">
        <w:rPr>
          <w:rFonts w:ascii="Times New Roman" w:hAnsi="Times New Roman"/>
          <w:lang w:val="es-ES"/>
        </w:rPr>
        <w:t xml:space="preserve"> of </w:t>
      </w:r>
      <w:proofErr w:type="spellStart"/>
      <w:r w:rsidRPr="00020A1D">
        <w:rPr>
          <w:rFonts w:ascii="Times New Roman" w:hAnsi="Times New Roman"/>
          <w:lang w:val="es-ES"/>
        </w:rPr>
        <w:t>Germany</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United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Kingdom</w:t>
      </w:r>
      <w:proofErr w:type="spellEnd"/>
      <w:r w:rsidRPr="00020A1D">
        <w:rPr>
          <w:rFonts w:ascii="Times New Roman" w:hAnsi="Times New Roman"/>
          <w:lang w:val="es-ES"/>
        </w:rPr>
        <w:t xml:space="preserve">, and </w:t>
      </w:r>
      <w:proofErr w:type="spellStart"/>
      <w:r w:rsidRPr="00020A1D">
        <w:rPr>
          <w:rFonts w:ascii="Times New Roman" w:hAnsi="Times New Roman"/>
          <w:lang w:val="es-ES"/>
        </w:rPr>
        <w:t>most</w:t>
      </w:r>
      <w:proofErr w:type="spellEnd"/>
      <w:r w:rsidRPr="00020A1D">
        <w:rPr>
          <w:rFonts w:ascii="Times New Roman" w:hAnsi="Times New Roman"/>
          <w:lang w:val="es-ES"/>
        </w:rPr>
        <w:t xml:space="preserve"> </w:t>
      </w:r>
      <w:proofErr w:type="spellStart"/>
      <w:r w:rsidRPr="00020A1D">
        <w:rPr>
          <w:rFonts w:ascii="Times New Roman" w:hAnsi="Times New Roman"/>
          <w:lang w:val="es-ES"/>
        </w:rPr>
        <w:t>developed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nations</w:t>
      </w:r>
      <w:proofErr w:type="spellEnd"/>
      <w:r w:rsidRPr="00020A1D">
        <w:rPr>
          <w:rFonts w:ascii="Times New Roman" w:hAnsi="Times New Roman"/>
          <w:lang w:val="es-ES"/>
        </w:rPr>
        <w:t xml:space="preserve"> </w:t>
      </w:r>
      <w:proofErr w:type="spellStart"/>
      <w:r w:rsidRPr="00020A1D">
        <w:rPr>
          <w:rFonts w:ascii="Times New Roman" w:hAnsi="Times New Roman"/>
          <w:lang w:val="es-ES"/>
        </w:rPr>
        <w:t>elected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not</w:t>
      </w:r>
      <w:proofErr w:type="spellEnd"/>
      <w:r w:rsidRPr="00020A1D">
        <w:rPr>
          <w:rFonts w:ascii="Times New Roman" w:hAnsi="Times New Roman"/>
          <w:lang w:val="es-ES"/>
        </w:rPr>
        <w:t xml:space="preserve"> </w:t>
      </w:r>
      <w:proofErr w:type="spellStart"/>
      <w:r w:rsidRPr="00020A1D">
        <w:rPr>
          <w:rFonts w:ascii="Times New Roman" w:hAnsi="Times New Roman"/>
          <w:lang w:val="es-ES"/>
        </w:rPr>
        <w:t>to</w:t>
      </w:r>
      <w:proofErr w:type="spellEnd"/>
      <w:r w:rsidRPr="00020A1D">
        <w:rPr>
          <w:rFonts w:ascii="Times New Roman" w:hAnsi="Times New Roman"/>
          <w:lang w:val="es-ES"/>
        </w:rPr>
        <w:t xml:space="preserve"> </w:t>
      </w:r>
      <w:proofErr w:type="spellStart"/>
      <w:r w:rsidRPr="00020A1D">
        <w:rPr>
          <w:rFonts w:ascii="Times New Roman" w:hAnsi="Times New Roman"/>
          <w:lang w:val="es-ES"/>
        </w:rPr>
        <w:t>sign</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accord</w:t>
      </w:r>
      <w:proofErr w:type="spellEnd"/>
      <w:r w:rsidRPr="00020A1D">
        <w:rPr>
          <w:rFonts w:ascii="Times New Roman" w:hAnsi="Times New Roman"/>
          <w:lang w:val="es-ES"/>
        </w:rPr>
        <w:t>. (…)</w:t>
      </w:r>
      <w:r>
        <w:rPr>
          <w:rFonts w:ascii="Times New Roman" w:hAnsi="Times New Roman"/>
          <w:lang w:val="es-ES"/>
        </w:rPr>
        <w:t xml:space="preserve"> </w:t>
      </w:r>
      <w:proofErr w:type="spellStart"/>
      <w:r w:rsidRPr="00020A1D">
        <w:rPr>
          <w:rFonts w:ascii="Times New Roman" w:hAnsi="Times New Roman"/>
          <w:lang w:val="es-ES"/>
        </w:rPr>
        <w:t>This</w:t>
      </w:r>
      <w:proofErr w:type="spellEnd"/>
      <w:r w:rsidRPr="00020A1D">
        <w:rPr>
          <w:rFonts w:ascii="Times New Roman" w:hAnsi="Times New Roman"/>
          <w:lang w:val="es-ES"/>
        </w:rPr>
        <w:t xml:space="preserve"> </w:t>
      </w:r>
      <w:proofErr w:type="spellStart"/>
      <w:r w:rsidRPr="00020A1D">
        <w:rPr>
          <w:rFonts w:ascii="Times New Roman" w:hAnsi="Times New Roman"/>
          <w:lang w:val="es-ES"/>
        </w:rPr>
        <w:t>amendment</w:t>
      </w:r>
      <w:proofErr w:type="spellEnd"/>
      <w:r w:rsidRPr="00020A1D">
        <w:rPr>
          <w:rFonts w:ascii="Times New Roman" w:hAnsi="Times New Roman"/>
          <w:lang w:val="es-ES"/>
        </w:rPr>
        <w:t xml:space="preserve"> </w:t>
      </w:r>
      <w:proofErr w:type="spellStart"/>
      <w:r w:rsidRPr="00020A1D">
        <w:rPr>
          <w:rFonts w:ascii="Times New Roman" w:hAnsi="Times New Roman"/>
          <w:lang w:val="es-ES"/>
        </w:rPr>
        <w:t>changed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nature</w:t>
      </w:r>
      <w:proofErr w:type="spellEnd"/>
      <w:r w:rsidRPr="00020A1D">
        <w:rPr>
          <w:rFonts w:ascii="Times New Roman" w:hAnsi="Times New Roman"/>
          <w:lang w:val="es-ES"/>
        </w:rPr>
        <w:t xml:space="preserve"> of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ISA. </w:t>
      </w:r>
      <w:proofErr w:type="spellStart"/>
      <w:r w:rsidRPr="00020A1D">
        <w:rPr>
          <w:rFonts w:ascii="Times New Roman" w:hAnsi="Times New Roman"/>
          <w:lang w:val="es-ES"/>
        </w:rPr>
        <w:t>Mandatory</w:t>
      </w:r>
      <w:proofErr w:type="spellEnd"/>
      <w:r w:rsidRPr="00020A1D">
        <w:rPr>
          <w:rFonts w:ascii="Times New Roman" w:hAnsi="Times New Roman"/>
          <w:lang w:val="es-ES"/>
        </w:rPr>
        <w:t xml:space="preserve"> </w:t>
      </w:r>
      <w:proofErr w:type="spellStart"/>
      <w:r w:rsidRPr="00020A1D">
        <w:rPr>
          <w:rFonts w:ascii="Times New Roman" w:hAnsi="Times New Roman"/>
          <w:lang w:val="es-ES"/>
        </w:rPr>
        <w:t>technology</w:t>
      </w:r>
      <w:proofErr w:type="spellEnd"/>
      <w:r w:rsidRPr="00020A1D">
        <w:rPr>
          <w:rFonts w:ascii="Times New Roman" w:hAnsi="Times New Roman"/>
          <w:lang w:val="es-ES"/>
        </w:rPr>
        <w:t xml:space="preserve"> transfer </w:t>
      </w:r>
      <w:proofErr w:type="spellStart"/>
      <w:r w:rsidRPr="00020A1D">
        <w:rPr>
          <w:rFonts w:ascii="Times New Roman" w:hAnsi="Times New Roman"/>
          <w:lang w:val="es-ES"/>
        </w:rPr>
        <w:t>was</w:t>
      </w:r>
      <w:proofErr w:type="spellEnd"/>
      <w:r w:rsidRPr="00020A1D">
        <w:rPr>
          <w:rFonts w:ascii="Times New Roman" w:hAnsi="Times New Roman"/>
          <w:lang w:val="es-ES"/>
        </w:rPr>
        <w:t xml:space="preserve"> </w:t>
      </w:r>
      <w:proofErr w:type="spellStart"/>
      <w:r w:rsidRPr="00020A1D">
        <w:rPr>
          <w:rFonts w:ascii="Times New Roman" w:hAnsi="Times New Roman"/>
          <w:lang w:val="es-ES"/>
        </w:rPr>
        <w:t>abolished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1994 </w:t>
      </w:r>
      <w:proofErr w:type="spellStart"/>
      <w:r w:rsidRPr="00020A1D">
        <w:rPr>
          <w:rFonts w:ascii="Times New Roman" w:hAnsi="Times New Roman"/>
          <w:lang w:val="es-ES"/>
        </w:rPr>
        <w:t>Agreement</w:t>
      </w:r>
      <w:proofErr w:type="spellEnd"/>
      <w:r w:rsidRPr="00020A1D">
        <w:rPr>
          <w:rFonts w:ascii="Times New Roman" w:hAnsi="Times New Roman"/>
          <w:lang w:val="es-ES"/>
        </w:rPr>
        <w:t xml:space="preserve"> </w:t>
      </w:r>
      <w:proofErr w:type="spellStart"/>
      <w:r w:rsidRPr="00020A1D">
        <w:rPr>
          <w:rFonts w:ascii="Times New Roman" w:hAnsi="Times New Roman"/>
          <w:lang w:val="es-ES"/>
        </w:rPr>
        <w:t>changed</w:t>
      </w:r>
      <w:proofErr w:type="spellEnd"/>
      <w:r w:rsidRPr="00020A1D">
        <w:rPr>
          <w:rFonts w:ascii="Times New Roman" w:hAnsi="Times New Roman"/>
          <w:lang w:val="es-ES"/>
        </w:rPr>
        <w:t xml:space="preserve"> </w:t>
      </w:r>
      <w:proofErr w:type="spellStart"/>
      <w:r w:rsidRPr="00020A1D">
        <w:rPr>
          <w:rFonts w:ascii="Times New Roman" w:hAnsi="Times New Roman"/>
          <w:lang w:val="es-ES"/>
        </w:rPr>
        <w:t>the</w:t>
      </w:r>
      <w:proofErr w:type="spellEnd"/>
      <w:r w:rsidRPr="00020A1D">
        <w:rPr>
          <w:rFonts w:ascii="Times New Roman" w:hAnsi="Times New Roman"/>
          <w:lang w:val="es-ES"/>
        </w:rPr>
        <w:t xml:space="preserve"> </w:t>
      </w:r>
      <w:proofErr w:type="spellStart"/>
      <w:r w:rsidRPr="00020A1D">
        <w:rPr>
          <w:rFonts w:ascii="Times New Roman" w:hAnsi="Times New Roman"/>
          <w:lang w:val="es-ES"/>
        </w:rPr>
        <w:t>C</w:t>
      </w:r>
      <w:r>
        <w:rPr>
          <w:rFonts w:ascii="Times New Roman" w:hAnsi="Times New Roman"/>
          <w:lang w:val="es-ES"/>
        </w:rPr>
        <w:t>ommon</w:t>
      </w:r>
      <w:proofErr w:type="spellEnd"/>
      <w:r>
        <w:rPr>
          <w:rFonts w:ascii="Times New Roman" w:hAnsi="Times New Roman"/>
          <w:lang w:val="es-ES"/>
        </w:rPr>
        <w:t xml:space="preserve"> </w:t>
      </w:r>
      <w:proofErr w:type="spellStart"/>
      <w:r w:rsidRPr="00020A1D">
        <w:rPr>
          <w:rFonts w:ascii="Times New Roman" w:hAnsi="Times New Roman"/>
          <w:lang w:val="es-ES"/>
        </w:rPr>
        <w:t>H</w:t>
      </w:r>
      <w:r>
        <w:rPr>
          <w:rFonts w:ascii="Times New Roman" w:hAnsi="Times New Roman"/>
          <w:lang w:val="es-ES"/>
        </w:rPr>
        <w:t>eritage</w:t>
      </w:r>
      <w:proofErr w:type="spellEnd"/>
      <w:r>
        <w:rPr>
          <w:rFonts w:ascii="Times New Roman" w:hAnsi="Times New Roman"/>
          <w:lang w:val="es-ES"/>
        </w:rPr>
        <w:t xml:space="preserve"> of </w:t>
      </w:r>
      <w:proofErr w:type="spellStart"/>
      <w:r w:rsidRPr="00020A1D">
        <w:rPr>
          <w:rFonts w:ascii="Times New Roman" w:hAnsi="Times New Roman"/>
          <w:lang w:val="es-ES"/>
        </w:rPr>
        <w:t>M</w:t>
      </w:r>
      <w:r>
        <w:rPr>
          <w:rFonts w:ascii="Times New Roman" w:hAnsi="Times New Roman"/>
          <w:lang w:val="es-ES"/>
        </w:rPr>
        <w:t>ankind</w:t>
      </w:r>
      <w:proofErr w:type="spellEnd"/>
      <w:r w:rsidRPr="00020A1D">
        <w:rPr>
          <w:rFonts w:ascii="Times New Roman" w:hAnsi="Times New Roman"/>
          <w:lang w:val="es-ES"/>
        </w:rPr>
        <w:t xml:space="preserve"> </w:t>
      </w:r>
      <w:proofErr w:type="spellStart"/>
      <w:r w:rsidRPr="00020A1D">
        <w:rPr>
          <w:rFonts w:ascii="Times New Roman" w:hAnsi="Times New Roman"/>
          <w:lang w:val="es-ES"/>
        </w:rPr>
        <w:t>into</w:t>
      </w:r>
      <w:proofErr w:type="spellEnd"/>
      <w:r w:rsidRPr="00020A1D">
        <w:rPr>
          <w:rFonts w:ascii="Times New Roman" w:hAnsi="Times New Roman"/>
          <w:lang w:val="es-ES"/>
        </w:rPr>
        <w:t xml:space="preserve"> a </w:t>
      </w:r>
      <w:proofErr w:type="spellStart"/>
      <w:r w:rsidRPr="00020A1D">
        <w:rPr>
          <w:rFonts w:ascii="Times New Roman" w:hAnsi="Times New Roman"/>
          <w:lang w:val="es-ES"/>
        </w:rPr>
        <w:t>market-based</w:t>
      </w:r>
      <w:proofErr w:type="spellEnd"/>
      <w:r w:rsidRPr="00020A1D">
        <w:rPr>
          <w:rFonts w:ascii="Times New Roman" w:hAnsi="Times New Roman"/>
          <w:lang w:val="es-ES"/>
        </w:rPr>
        <w:t xml:space="preserve"> concept </w:t>
      </w:r>
      <w:proofErr w:type="spellStart"/>
      <w:r w:rsidRPr="00020A1D">
        <w:rPr>
          <w:rFonts w:ascii="Times New Roman" w:hAnsi="Times New Roman"/>
          <w:lang w:val="es-ES"/>
        </w:rPr>
        <w:t>fully</w:t>
      </w:r>
      <w:proofErr w:type="spellEnd"/>
      <w:r w:rsidRPr="00020A1D">
        <w:rPr>
          <w:rFonts w:ascii="Times New Roman" w:hAnsi="Times New Roman"/>
          <w:lang w:val="es-ES"/>
        </w:rPr>
        <w:t xml:space="preserve"> compatible </w:t>
      </w:r>
      <w:proofErr w:type="spellStart"/>
      <w:r w:rsidRPr="00020A1D">
        <w:rPr>
          <w:rFonts w:ascii="Times New Roman" w:hAnsi="Times New Roman"/>
          <w:lang w:val="es-ES"/>
        </w:rPr>
        <w:t>with</w:t>
      </w:r>
      <w:proofErr w:type="spellEnd"/>
      <w:r w:rsidRPr="00020A1D">
        <w:rPr>
          <w:rFonts w:ascii="Times New Roman" w:hAnsi="Times New Roman"/>
          <w:lang w:val="es-ES"/>
        </w:rPr>
        <w:t xml:space="preserve"> </w:t>
      </w:r>
      <w:proofErr w:type="spellStart"/>
      <w:r w:rsidRPr="00020A1D">
        <w:rPr>
          <w:rFonts w:ascii="Times New Roman" w:hAnsi="Times New Roman"/>
          <w:lang w:val="es-ES"/>
        </w:rPr>
        <w:t>private</w:t>
      </w:r>
      <w:proofErr w:type="spellEnd"/>
      <w:r w:rsidRPr="00020A1D">
        <w:rPr>
          <w:rFonts w:ascii="Times New Roman" w:hAnsi="Times New Roman"/>
          <w:lang w:val="es-ES"/>
        </w:rPr>
        <w:t xml:space="preserve"> </w:t>
      </w:r>
      <w:proofErr w:type="spellStart"/>
      <w:r w:rsidRPr="00020A1D">
        <w:rPr>
          <w:rFonts w:ascii="Times New Roman" w:hAnsi="Times New Roman"/>
          <w:lang w:val="es-ES"/>
        </w:rPr>
        <w:t>economic</w:t>
      </w:r>
      <w:proofErr w:type="spellEnd"/>
      <w:r w:rsidRPr="00020A1D">
        <w:rPr>
          <w:rFonts w:ascii="Times New Roman" w:hAnsi="Times New Roman"/>
          <w:lang w:val="es-ES"/>
        </w:rPr>
        <w:t xml:space="preserve"> </w:t>
      </w:r>
      <w:proofErr w:type="spellStart"/>
      <w:r w:rsidRPr="00020A1D">
        <w:rPr>
          <w:rFonts w:ascii="Times New Roman" w:hAnsi="Times New Roman"/>
          <w:lang w:val="es-ES"/>
        </w:rPr>
        <w:t>activity</w:t>
      </w:r>
      <w:proofErr w:type="spellEnd"/>
      <w:r w:rsidRPr="00020A1D">
        <w:rPr>
          <w:rFonts w:ascii="Times New Roman" w:hAnsi="Times New Roman"/>
          <w:lang w:val="es-ES"/>
        </w:rPr>
        <w:t xml:space="preserve">.” </w:t>
      </w:r>
      <w:r w:rsidRPr="00020A1D">
        <w:rPr>
          <w:rFonts w:ascii="Times New Roman" w:hAnsi="Times New Roman"/>
        </w:rPr>
        <w:t>(SHACKELFORD, 2008, 119)</w:t>
      </w:r>
    </w:p>
  </w:footnote>
  <w:footnote w:id="5">
    <w:p w14:paraId="2D24ED8F" w14:textId="0D12A0B0" w:rsidR="00FD15F9" w:rsidRPr="00E1734D" w:rsidRDefault="00FD15F9" w:rsidP="00111506">
      <w:pPr>
        <w:pStyle w:val="Textonotapie"/>
        <w:jc w:val="both"/>
        <w:rPr>
          <w:rFonts w:ascii="Times New Roman" w:hAnsi="Times New Roman" w:cs="Times New Roman"/>
          <w:lang w:val="en-US"/>
        </w:rPr>
      </w:pPr>
      <w:r w:rsidRPr="00E1734D">
        <w:rPr>
          <w:rStyle w:val="Refdenotaalpie"/>
          <w:rFonts w:ascii="Times New Roman" w:hAnsi="Times New Roman" w:cs="Times New Roman"/>
        </w:rPr>
        <w:footnoteRef/>
      </w:r>
      <w:r w:rsidRPr="00E1734D">
        <w:rPr>
          <w:rFonts w:ascii="Times New Roman" w:hAnsi="Times New Roman" w:cs="Times New Roman"/>
          <w:lang w:val="en-US"/>
        </w:rPr>
        <w:t xml:space="preserve"> </w:t>
      </w:r>
      <w:proofErr w:type="spellStart"/>
      <w:r w:rsidRPr="00E1734D">
        <w:rPr>
          <w:rFonts w:ascii="Times New Roman" w:hAnsi="Times New Roman" w:cs="Times New Roman"/>
          <w:lang w:val="en-US"/>
        </w:rPr>
        <w:t>Conforme</w:t>
      </w:r>
      <w:proofErr w:type="spellEnd"/>
      <w:r w:rsidRPr="00E1734D">
        <w:rPr>
          <w:rFonts w:ascii="Times New Roman" w:hAnsi="Times New Roman" w:cs="Times New Roman"/>
          <w:lang w:val="en-US"/>
        </w:rPr>
        <w:t xml:space="preserve"> </w:t>
      </w:r>
      <w:proofErr w:type="spellStart"/>
      <w:r w:rsidRPr="00E1734D">
        <w:rPr>
          <w:rFonts w:ascii="Times New Roman" w:hAnsi="Times New Roman" w:cs="Times New Roman"/>
          <w:lang w:val="en-US"/>
        </w:rPr>
        <w:t>dispõem</w:t>
      </w:r>
      <w:proofErr w:type="spellEnd"/>
      <w:r w:rsidRPr="00E1734D">
        <w:rPr>
          <w:rFonts w:ascii="Times New Roman" w:hAnsi="Times New Roman" w:cs="Times New Roman"/>
          <w:lang w:val="en-US"/>
        </w:rPr>
        <w:t xml:space="preserve"> as </w:t>
      </w:r>
      <w:proofErr w:type="spellStart"/>
      <w:r w:rsidRPr="00E1734D">
        <w:rPr>
          <w:rFonts w:ascii="Times New Roman" w:hAnsi="Times New Roman" w:cs="Times New Roman"/>
          <w:lang w:val="en-US"/>
        </w:rPr>
        <w:t>consultas</w:t>
      </w:r>
      <w:proofErr w:type="spellEnd"/>
      <w:r w:rsidRPr="00E1734D">
        <w:rPr>
          <w:rFonts w:ascii="Times New Roman" w:hAnsi="Times New Roman" w:cs="Times New Roman"/>
          <w:lang w:val="en-US"/>
        </w:rPr>
        <w:t xml:space="preserve"> </w:t>
      </w:r>
      <w:proofErr w:type="spellStart"/>
      <w:r w:rsidRPr="00E1734D">
        <w:rPr>
          <w:rFonts w:ascii="Times New Roman" w:hAnsi="Times New Roman" w:cs="Times New Roman"/>
          <w:lang w:val="en-US"/>
        </w:rPr>
        <w:t>informais</w:t>
      </w:r>
      <w:proofErr w:type="spellEnd"/>
      <w:r w:rsidRPr="00E1734D">
        <w:rPr>
          <w:rFonts w:ascii="Times New Roman" w:hAnsi="Times New Roman" w:cs="Times New Roman"/>
          <w:lang w:val="en-US"/>
        </w:rPr>
        <w:t xml:space="preserve"> </w:t>
      </w:r>
      <w:proofErr w:type="spellStart"/>
      <w:r w:rsidRPr="00E1734D">
        <w:rPr>
          <w:rFonts w:ascii="Times New Roman" w:hAnsi="Times New Roman" w:cs="Times New Roman"/>
          <w:lang w:val="en-US"/>
        </w:rPr>
        <w:t>quanto</w:t>
      </w:r>
      <w:proofErr w:type="spellEnd"/>
      <w:r w:rsidRPr="00E1734D">
        <w:rPr>
          <w:rFonts w:ascii="Times New Roman" w:hAnsi="Times New Roman" w:cs="Times New Roman"/>
          <w:lang w:val="en-US"/>
        </w:rPr>
        <w:t xml:space="preserve"> à </w:t>
      </w:r>
      <w:proofErr w:type="spellStart"/>
      <w:r w:rsidRPr="00E1734D">
        <w:rPr>
          <w:rFonts w:ascii="Times New Roman" w:hAnsi="Times New Roman" w:cs="Times New Roman"/>
          <w:lang w:val="en-US"/>
        </w:rPr>
        <w:t>elaboração</w:t>
      </w:r>
      <w:proofErr w:type="spellEnd"/>
      <w:r w:rsidRPr="00E1734D">
        <w:rPr>
          <w:rFonts w:ascii="Times New Roman" w:hAnsi="Times New Roman" w:cs="Times New Roman"/>
          <w:lang w:val="en-US"/>
        </w:rPr>
        <w:t xml:space="preserve"> do </w:t>
      </w:r>
      <w:proofErr w:type="spellStart"/>
      <w:r w:rsidRPr="00E1734D">
        <w:rPr>
          <w:rFonts w:ascii="Times New Roman" w:hAnsi="Times New Roman" w:cs="Times New Roman"/>
          <w:lang w:val="en-US"/>
        </w:rPr>
        <w:t>Acordo</w:t>
      </w:r>
      <w:proofErr w:type="spellEnd"/>
      <w:r w:rsidRPr="00E1734D">
        <w:rPr>
          <w:rFonts w:ascii="Times New Roman" w:hAnsi="Times New Roman" w:cs="Times New Roman"/>
          <w:lang w:val="en-US"/>
        </w:rPr>
        <w:t xml:space="preserve"> de 1994: “The Secretary-General stressed the importance of securing general acceptance of the United Nations Convention on the Law of the Sea, an instrument which represented many years of negotiations and which had already made a significant contribution to the international legal maritime order. He pointed out that though he would continue to encourage all States which had not done so to ratify or accede to the Convention, it had to be acknowledged that there were problems with some aspects of the deep seabed mining provisions of the Convention which had prevented some States from ratifying or acceding to the Convention.” (United Nations. A/48/95. 9 June 1994) </w:t>
      </w:r>
    </w:p>
  </w:footnote>
  <w:footnote w:id="6">
    <w:p w14:paraId="3351ADED" w14:textId="3A853F01" w:rsidR="00FD15F9" w:rsidRPr="0033604A" w:rsidRDefault="00FD15F9" w:rsidP="00A758D8">
      <w:pPr>
        <w:pStyle w:val="Textonotapie"/>
        <w:jc w:val="both"/>
        <w:rPr>
          <w:rFonts w:ascii="Times New Roman" w:hAnsi="Times New Roman" w:cs="Times New Roman"/>
          <w:lang w:val="en-US"/>
        </w:rPr>
      </w:pPr>
      <w:r w:rsidRPr="00A758D8">
        <w:rPr>
          <w:rStyle w:val="Refdenotaalpie"/>
          <w:rFonts w:ascii="Times New Roman" w:hAnsi="Times New Roman" w:cs="Times New Roman"/>
        </w:rPr>
        <w:footnoteRef/>
      </w:r>
      <w:r>
        <w:rPr>
          <w:rFonts w:ascii="Times New Roman" w:hAnsi="Times New Roman" w:cs="Times New Roman"/>
          <w:lang w:val="en-US"/>
        </w:rPr>
        <w:t xml:space="preserve"> </w:t>
      </w:r>
      <w:proofErr w:type="spellStart"/>
      <w:r>
        <w:rPr>
          <w:rFonts w:ascii="Times New Roman" w:hAnsi="Times New Roman" w:cs="Times New Roman"/>
          <w:lang w:val="en-US"/>
        </w:rPr>
        <w:t>Conforme</w:t>
      </w:r>
      <w:proofErr w:type="spellEnd"/>
      <w:r>
        <w:rPr>
          <w:rFonts w:ascii="Times New Roman" w:hAnsi="Times New Roman" w:cs="Times New Roman"/>
          <w:lang w:val="en-US"/>
        </w:rPr>
        <w:t xml:space="preserve"> o </w:t>
      </w:r>
      <w:proofErr w:type="spellStart"/>
      <w:r>
        <w:rPr>
          <w:rFonts w:ascii="Times New Roman" w:hAnsi="Times New Roman" w:cs="Times New Roman"/>
          <w:lang w:val="en-US"/>
        </w:rPr>
        <w:t>A</w:t>
      </w:r>
      <w:r w:rsidRPr="00A758D8">
        <w:rPr>
          <w:rFonts w:ascii="Times New Roman" w:hAnsi="Times New Roman" w:cs="Times New Roman"/>
          <w:lang w:val="en-US"/>
        </w:rPr>
        <w:t>cordo</w:t>
      </w:r>
      <w:proofErr w:type="spellEnd"/>
      <w:r>
        <w:rPr>
          <w:rFonts w:ascii="Times New Roman" w:hAnsi="Times New Roman" w:cs="Times New Roman"/>
          <w:lang w:val="en-US"/>
        </w:rPr>
        <w:t xml:space="preserve"> de 1994</w:t>
      </w:r>
      <w:r w:rsidRPr="00A758D8">
        <w:rPr>
          <w:rFonts w:ascii="Times New Roman" w:hAnsi="Times New Roman" w:cs="Times New Roman"/>
          <w:lang w:val="en-US"/>
        </w:rPr>
        <w:t xml:space="preserve">: </w:t>
      </w:r>
      <w:r w:rsidRPr="0033604A">
        <w:rPr>
          <w:rFonts w:ascii="Times New Roman" w:hAnsi="Times New Roman" w:cs="Times New Roman"/>
          <w:lang w:val="en-US"/>
        </w:rPr>
        <w:t>“Article 2 Relationship between this Agreement and Part XI 1. The provisions of this Agreement and Part XI shall be interpreted and applied together as a single instrument. In the event of any inconsistency between this Agreement and Part XI, the provisions of this Agreement shall prevail. 2. Articles 309 to 319 of the Convention shall apply to this Agreement as they apply to the Convention.”</w:t>
      </w:r>
    </w:p>
  </w:footnote>
  <w:footnote w:id="7">
    <w:p w14:paraId="5FFB4A77" w14:textId="12F5EE32" w:rsidR="00FD15F9" w:rsidRPr="00A25897" w:rsidRDefault="00FD15F9" w:rsidP="00A25897">
      <w:pPr>
        <w:jc w:val="both"/>
        <w:rPr>
          <w:rFonts w:ascii="Times New Roman" w:eastAsia="Times New Roman" w:hAnsi="Times New Roman"/>
          <w:sz w:val="20"/>
          <w:szCs w:val="20"/>
          <w:lang w:eastAsia="es-ES"/>
        </w:rPr>
      </w:pPr>
      <w:r w:rsidRPr="00A25897">
        <w:rPr>
          <w:rStyle w:val="Refdenotaalpie"/>
          <w:rFonts w:ascii="Times New Roman" w:hAnsi="Times New Roman"/>
          <w:sz w:val="20"/>
          <w:szCs w:val="20"/>
        </w:rPr>
        <w:footnoteRef/>
      </w:r>
      <w:r w:rsidRPr="00A25897">
        <w:rPr>
          <w:rFonts w:ascii="Times New Roman" w:hAnsi="Times New Roman"/>
          <w:sz w:val="20"/>
          <w:szCs w:val="20"/>
        </w:rPr>
        <w:t xml:space="preserve"> </w:t>
      </w:r>
      <w:r>
        <w:rPr>
          <w:rFonts w:ascii="Times New Roman" w:hAnsi="Times New Roman"/>
          <w:sz w:val="20"/>
          <w:szCs w:val="20"/>
        </w:rPr>
        <w:t>“</w:t>
      </w:r>
      <w:proofErr w:type="spellStart"/>
      <w:r w:rsidRPr="00A25897">
        <w:rPr>
          <w:rFonts w:ascii="Times New Roman" w:eastAsia="Times New Roman" w:hAnsi="Times New Roman"/>
          <w:sz w:val="20"/>
          <w:szCs w:val="20"/>
          <w:shd w:val="clear" w:color="auto" w:fill="FFFFFF"/>
          <w:lang w:eastAsia="es-ES"/>
        </w:rPr>
        <w:t>To</w:t>
      </w:r>
      <w:proofErr w:type="spellEnd"/>
      <w:r w:rsidRPr="00A25897">
        <w:rPr>
          <w:rFonts w:ascii="Times New Roman" w:eastAsia="Times New Roman" w:hAnsi="Times New Roman"/>
          <w:sz w:val="20"/>
          <w:szCs w:val="20"/>
          <w:shd w:val="clear" w:color="auto" w:fill="FFFFFF"/>
          <w:lang w:eastAsia="es-ES"/>
        </w:rPr>
        <w:t xml:space="preserve"> date, </w:t>
      </w:r>
      <w:proofErr w:type="spellStart"/>
      <w:r w:rsidRPr="00A25897">
        <w:rPr>
          <w:rFonts w:ascii="Times New Roman" w:eastAsia="Times New Roman" w:hAnsi="Times New Roman"/>
          <w:sz w:val="20"/>
          <w:szCs w:val="20"/>
          <w:shd w:val="clear" w:color="auto" w:fill="FFFFFF"/>
          <w:lang w:eastAsia="es-ES"/>
        </w:rPr>
        <w:t>the</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Authority</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has</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issued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Regulations</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on</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Prospecting</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and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Exploration</w:t>
      </w:r>
      <w:proofErr w:type="spellEnd"/>
      <w:r w:rsidRPr="00A25897">
        <w:rPr>
          <w:rFonts w:ascii="Times New Roman" w:eastAsia="Times New Roman" w:hAnsi="Times New Roman"/>
          <w:sz w:val="20"/>
          <w:szCs w:val="20"/>
          <w:shd w:val="clear" w:color="auto" w:fill="FFFFFF"/>
          <w:lang w:eastAsia="es-ES"/>
        </w:rPr>
        <w:t xml:space="preserve"> for </w:t>
      </w:r>
      <w:proofErr w:type="spellStart"/>
      <w:r w:rsidRPr="00A25897">
        <w:rPr>
          <w:rFonts w:ascii="Times New Roman" w:eastAsia="Times New Roman" w:hAnsi="Times New Roman"/>
          <w:sz w:val="20"/>
          <w:szCs w:val="20"/>
          <w:shd w:val="clear" w:color="auto" w:fill="FFFFFF"/>
          <w:lang w:eastAsia="es-ES"/>
        </w:rPr>
        <w:t>Polymetallic</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Nodules</w:t>
      </w:r>
      <w:proofErr w:type="spellEnd"/>
      <w:r w:rsidRPr="00A25897">
        <w:rPr>
          <w:rFonts w:ascii="Times New Roman" w:eastAsia="Times New Roman" w:hAnsi="Times New Roman"/>
          <w:sz w:val="20"/>
          <w:szCs w:val="20"/>
          <w:shd w:val="clear" w:color="auto" w:fill="FFFFFF"/>
          <w:lang w:eastAsia="es-ES"/>
        </w:rPr>
        <w:t xml:space="preserve"> in </w:t>
      </w:r>
      <w:proofErr w:type="spellStart"/>
      <w:r w:rsidRPr="00A25897">
        <w:rPr>
          <w:rFonts w:ascii="Times New Roman" w:eastAsia="Times New Roman" w:hAnsi="Times New Roman"/>
          <w:sz w:val="20"/>
          <w:szCs w:val="20"/>
          <w:shd w:val="clear" w:color="auto" w:fill="FFFFFF"/>
          <w:lang w:eastAsia="es-ES"/>
        </w:rPr>
        <w:t>the</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Area</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adopted</w:t>
      </w:r>
      <w:proofErr w:type="spellEnd"/>
      <w:r w:rsidRPr="00A25897">
        <w:rPr>
          <w:rFonts w:ascii="Times New Roman" w:eastAsia="Times New Roman" w:hAnsi="Times New Roman"/>
          <w:sz w:val="20"/>
          <w:szCs w:val="20"/>
          <w:shd w:val="clear" w:color="auto" w:fill="FFFFFF"/>
          <w:lang w:eastAsia="es-ES"/>
        </w:rPr>
        <w:t xml:space="preserve"> 13 July 2000) </w:t>
      </w:r>
      <w:proofErr w:type="spellStart"/>
      <w:r w:rsidRPr="00A25897">
        <w:rPr>
          <w:rFonts w:ascii="Times New Roman" w:eastAsia="Times New Roman" w:hAnsi="Times New Roman"/>
          <w:sz w:val="20"/>
          <w:szCs w:val="20"/>
          <w:shd w:val="clear" w:color="auto" w:fill="FFFFFF"/>
          <w:lang w:eastAsia="es-ES"/>
        </w:rPr>
        <w:t>which</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was</w:t>
      </w:r>
      <w:proofErr w:type="spellEnd"/>
      <w:r w:rsidRPr="00A25897">
        <w:rPr>
          <w:rFonts w:ascii="Times New Roman" w:eastAsia="Times New Roman" w:hAnsi="Times New Roman"/>
          <w:sz w:val="20"/>
          <w:szCs w:val="20"/>
          <w:shd w:val="clear" w:color="auto" w:fill="FFFFFF"/>
          <w:lang w:eastAsia="es-ES"/>
        </w:rPr>
        <w:t xml:space="preserve"> later </w:t>
      </w:r>
      <w:proofErr w:type="spellStart"/>
      <w:r w:rsidRPr="00A25897">
        <w:rPr>
          <w:rFonts w:ascii="Times New Roman" w:eastAsia="Times New Roman" w:hAnsi="Times New Roman"/>
          <w:sz w:val="20"/>
          <w:szCs w:val="20"/>
          <w:shd w:val="clear" w:color="auto" w:fill="FFFFFF"/>
          <w:lang w:eastAsia="es-ES"/>
        </w:rPr>
        <w:t>updated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and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adopted</w:t>
      </w:r>
      <w:proofErr w:type="spellEnd"/>
      <w:r w:rsidRPr="00A25897">
        <w:rPr>
          <w:rFonts w:ascii="Times New Roman" w:eastAsia="Times New Roman" w:hAnsi="Times New Roman"/>
          <w:sz w:val="20"/>
          <w:szCs w:val="20"/>
          <w:shd w:val="clear" w:color="auto" w:fill="FFFFFF"/>
          <w:lang w:eastAsia="es-ES"/>
        </w:rPr>
        <w:t xml:space="preserve"> 25 July 2013; </w:t>
      </w:r>
      <w:proofErr w:type="spellStart"/>
      <w:r w:rsidRPr="00A25897">
        <w:rPr>
          <w:rFonts w:ascii="Times New Roman" w:eastAsia="Times New Roman" w:hAnsi="Times New Roman"/>
          <w:sz w:val="20"/>
          <w:szCs w:val="20"/>
          <w:shd w:val="clear" w:color="auto" w:fill="FFFFFF"/>
          <w:lang w:eastAsia="es-ES"/>
        </w:rPr>
        <w:t>the</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Regulations</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on</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Prospecting</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and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Exploration</w:t>
      </w:r>
      <w:proofErr w:type="spellEnd"/>
      <w:r w:rsidRPr="00A25897">
        <w:rPr>
          <w:rFonts w:ascii="Times New Roman" w:eastAsia="Times New Roman" w:hAnsi="Times New Roman"/>
          <w:sz w:val="20"/>
          <w:szCs w:val="20"/>
          <w:shd w:val="clear" w:color="auto" w:fill="FFFFFF"/>
          <w:lang w:eastAsia="es-ES"/>
        </w:rPr>
        <w:t xml:space="preserve"> for </w:t>
      </w:r>
      <w:proofErr w:type="spellStart"/>
      <w:r w:rsidRPr="00A25897">
        <w:rPr>
          <w:rFonts w:ascii="Times New Roman" w:eastAsia="Times New Roman" w:hAnsi="Times New Roman"/>
          <w:sz w:val="20"/>
          <w:szCs w:val="20"/>
          <w:shd w:val="clear" w:color="auto" w:fill="FFFFFF"/>
          <w:lang w:eastAsia="es-ES"/>
        </w:rPr>
        <w:t>Polymetallic</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Sulphides</w:t>
      </w:r>
      <w:proofErr w:type="spellEnd"/>
      <w:r w:rsidRPr="00A25897">
        <w:rPr>
          <w:rFonts w:ascii="Times New Roman" w:eastAsia="Times New Roman" w:hAnsi="Times New Roman"/>
          <w:sz w:val="20"/>
          <w:szCs w:val="20"/>
          <w:shd w:val="clear" w:color="auto" w:fill="FFFFFF"/>
          <w:lang w:eastAsia="es-ES"/>
        </w:rPr>
        <w:t xml:space="preserve"> in </w:t>
      </w:r>
      <w:proofErr w:type="spellStart"/>
      <w:r w:rsidRPr="00A25897">
        <w:rPr>
          <w:rFonts w:ascii="Times New Roman" w:eastAsia="Times New Roman" w:hAnsi="Times New Roman"/>
          <w:sz w:val="20"/>
          <w:szCs w:val="20"/>
          <w:shd w:val="clear" w:color="auto" w:fill="FFFFFF"/>
          <w:lang w:eastAsia="es-ES"/>
        </w:rPr>
        <w:t>the</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Area</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adopted</w:t>
      </w:r>
      <w:proofErr w:type="spellEnd"/>
      <w:r w:rsidRPr="00A25897">
        <w:rPr>
          <w:rFonts w:ascii="Times New Roman" w:eastAsia="Times New Roman" w:hAnsi="Times New Roman"/>
          <w:sz w:val="20"/>
          <w:szCs w:val="20"/>
          <w:shd w:val="clear" w:color="auto" w:fill="FFFFFF"/>
          <w:lang w:eastAsia="es-ES"/>
        </w:rPr>
        <w:t xml:space="preserve"> 7 May 2010) </w:t>
      </w:r>
      <w:proofErr w:type="spellStart"/>
      <w:r w:rsidRPr="00A25897">
        <w:rPr>
          <w:rFonts w:ascii="Times New Roman" w:eastAsia="Times New Roman" w:hAnsi="Times New Roman"/>
          <w:sz w:val="20"/>
          <w:szCs w:val="20"/>
          <w:shd w:val="clear" w:color="auto" w:fill="FFFFFF"/>
          <w:lang w:eastAsia="es-ES"/>
        </w:rPr>
        <w:t>and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the</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Regulations</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on</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Prospecting</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and</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Exploration</w:t>
      </w:r>
      <w:proofErr w:type="spellEnd"/>
      <w:r w:rsidRPr="00A25897">
        <w:rPr>
          <w:rFonts w:ascii="Times New Roman" w:eastAsia="Times New Roman" w:hAnsi="Times New Roman"/>
          <w:sz w:val="20"/>
          <w:szCs w:val="20"/>
          <w:shd w:val="clear" w:color="auto" w:fill="FFFFFF"/>
          <w:lang w:eastAsia="es-ES"/>
        </w:rPr>
        <w:t xml:space="preserve"> for </w:t>
      </w:r>
      <w:proofErr w:type="spellStart"/>
      <w:r w:rsidRPr="00A25897">
        <w:rPr>
          <w:rFonts w:ascii="Times New Roman" w:eastAsia="Times New Roman" w:hAnsi="Times New Roman"/>
          <w:sz w:val="20"/>
          <w:szCs w:val="20"/>
          <w:shd w:val="clear" w:color="auto" w:fill="FFFFFF"/>
          <w:lang w:eastAsia="es-ES"/>
        </w:rPr>
        <w:t>Cobalt-Rich</w:t>
      </w:r>
      <w:proofErr w:type="spellEnd"/>
      <w:r w:rsidRPr="00A25897">
        <w:rPr>
          <w:rFonts w:ascii="Times New Roman" w:eastAsia="Times New Roman" w:hAnsi="Times New Roman"/>
          <w:sz w:val="20"/>
          <w:szCs w:val="20"/>
          <w:shd w:val="clear" w:color="auto" w:fill="FFFFFF"/>
          <w:lang w:eastAsia="es-ES"/>
        </w:rPr>
        <w:t xml:space="preserve"> </w:t>
      </w:r>
      <w:proofErr w:type="spellStart"/>
      <w:r w:rsidRPr="00A25897">
        <w:rPr>
          <w:rFonts w:ascii="Times New Roman" w:eastAsia="Times New Roman" w:hAnsi="Times New Roman"/>
          <w:sz w:val="20"/>
          <w:szCs w:val="20"/>
          <w:shd w:val="clear" w:color="auto" w:fill="FFFFFF"/>
          <w:lang w:eastAsia="es-ES"/>
        </w:rPr>
        <w:t>Crusts</w:t>
      </w:r>
      <w:proofErr w:type="spellEnd"/>
      <w:r w:rsidRPr="00A25897">
        <w:rPr>
          <w:rFonts w:ascii="Times New Roman" w:eastAsia="Times New Roman" w:hAnsi="Times New Roman"/>
          <w:sz w:val="20"/>
          <w:szCs w:val="20"/>
          <w:shd w:val="clear" w:color="auto" w:fill="FFFFFF"/>
          <w:lang w:eastAsia="es-ES"/>
        </w:rPr>
        <w:t> (</w:t>
      </w:r>
      <w:proofErr w:type="spellStart"/>
      <w:r w:rsidRPr="00A25897">
        <w:rPr>
          <w:rFonts w:ascii="Times New Roman" w:eastAsia="Times New Roman" w:hAnsi="Times New Roman"/>
          <w:sz w:val="20"/>
          <w:szCs w:val="20"/>
          <w:shd w:val="clear" w:color="auto" w:fill="FFFFFF"/>
          <w:lang w:eastAsia="es-ES"/>
        </w:rPr>
        <w:t>adopted</w:t>
      </w:r>
      <w:proofErr w:type="spellEnd"/>
      <w:r w:rsidRPr="00A25897">
        <w:rPr>
          <w:rFonts w:ascii="Times New Roman" w:eastAsia="Times New Roman" w:hAnsi="Times New Roman"/>
          <w:sz w:val="20"/>
          <w:szCs w:val="20"/>
          <w:shd w:val="clear" w:color="auto" w:fill="FFFFFF"/>
          <w:lang w:eastAsia="es-ES"/>
        </w:rPr>
        <w:t xml:space="preserve"> 27 July 2012)</w:t>
      </w:r>
      <w:r>
        <w:rPr>
          <w:rFonts w:ascii="Times New Roman" w:eastAsia="Times New Roman" w:hAnsi="Times New Roman"/>
          <w:sz w:val="20"/>
          <w:szCs w:val="20"/>
          <w:shd w:val="clear" w:color="auto" w:fill="FFFFFF"/>
          <w:lang w:eastAsia="es-ES"/>
        </w:rPr>
        <w:t>.” (Disponível em https://www.isa.org.jm/mining-code. Acessado em 21 de agosto de 2018)</w:t>
      </w:r>
    </w:p>
    <w:p w14:paraId="4155255C" w14:textId="2D71455F" w:rsidR="00FD15F9" w:rsidRPr="00A25897" w:rsidRDefault="00FD15F9">
      <w:pPr>
        <w:pStyle w:val="Textonotapie"/>
        <w:rPr>
          <w:lang w:val="es-ES_tradnl"/>
        </w:rPr>
      </w:pPr>
    </w:p>
  </w:footnote>
  <w:footnote w:id="8">
    <w:p w14:paraId="0E0EE87B" w14:textId="66249803" w:rsidR="00FD15F9" w:rsidRPr="00B34A35" w:rsidRDefault="00FD15F9" w:rsidP="00B34A35">
      <w:pPr>
        <w:spacing w:after="0" w:line="240" w:lineRule="auto"/>
        <w:jc w:val="both"/>
        <w:rPr>
          <w:rFonts w:ascii="Times New Roman" w:hAnsi="Times New Roman"/>
          <w:sz w:val="20"/>
          <w:szCs w:val="20"/>
        </w:rPr>
      </w:pPr>
      <w:r w:rsidRPr="00B34A35">
        <w:rPr>
          <w:rStyle w:val="Refdenotaalpie"/>
          <w:rFonts w:ascii="Times New Roman" w:hAnsi="Times New Roman"/>
          <w:sz w:val="20"/>
          <w:szCs w:val="20"/>
        </w:rPr>
        <w:footnoteRef/>
      </w:r>
      <w:r w:rsidRPr="00B34A35">
        <w:rPr>
          <w:rFonts w:ascii="Times New Roman" w:hAnsi="Times New Roman"/>
          <w:sz w:val="20"/>
          <w:szCs w:val="20"/>
        </w:rPr>
        <w:t xml:space="preserve"> </w:t>
      </w:r>
      <w:r w:rsidRPr="00B34A35">
        <w:rPr>
          <w:rFonts w:ascii="Times New Roman" w:hAnsi="Times New Roman"/>
          <w:sz w:val="20"/>
          <w:szCs w:val="20"/>
        </w:rPr>
        <w:t>Acerca do funcionamento das concessões da Autoridade para exploração dos fundos marinhos, destaca Kaiser de Souza: “Nos termos da Convenção cada investidor pioneiro tem o direito a uma área de exploração que não deve exceder 75.000 km</w:t>
      </w:r>
      <w:r w:rsidRPr="00C238BA">
        <w:rPr>
          <w:rFonts w:ascii="Times New Roman" w:hAnsi="Times New Roman"/>
          <w:sz w:val="20"/>
          <w:szCs w:val="20"/>
          <w:vertAlign w:val="superscript"/>
        </w:rPr>
        <w:t>2</w:t>
      </w:r>
      <w:r w:rsidRPr="00B34A35">
        <w:rPr>
          <w:rFonts w:ascii="Times New Roman" w:hAnsi="Times New Roman"/>
          <w:sz w:val="20"/>
          <w:szCs w:val="20"/>
        </w:rPr>
        <w:t>. Os pioneiros que até o momento da submissão do seu plano de trabalho não tiverem concluído a delimitação destes 75.000 km</w:t>
      </w:r>
      <w:r w:rsidRPr="00C238BA">
        <w:rPr>
          <w:rFonts w:ascii="Times New Roman" w:hAnsi="Times New Roman"/>
          <w:sz w:val="20"/>
          <w:szCs w:val="20"/>
          <w:vertAlign w:val="superscript"/>
        </w:rPr>
        <w:t xml:space="preserve">2 </w:t>
      </w:r>
      <w:r w:rsidRPr="00B34A35">
        <w:rPr>
          <w:rFonts w:ascii="Times New Roman" w:hAnsi="Times New Roman"/>
          <w:sz w:val="20"/>
          <w:szCs w:val="20"/>
        </w:rPr>
        <w:t>poderão reivindicar até 150.000 km</w:t>
      </w:r>
      <w:r w:rsidRPr="00543DA5">
        <w:rPr>
          <w:rFonts w:ascii="Times New Roman" w:hAnsi="Times New Roman"/>
          <w:sz w:val="20"/>
          <w:szCs w:val="20"/>
          <w:vertAlign w:val="superscript"/>
        </w:rPr>
        <w:t>2</w:t>
      </w:r>
      <w:r w:rsidRPr="00B34A35">
        <w:rPr>
          <w:rFonts w:ascii="Times New Roman" w:hAnsi="Times New Roman"/>
          <w:sz w:val="20"/>
          <w:szCs w:val="20"/>
        </w:rPr>
        <w:t xml:space="preserve"> , mas deverão, no espaço de 8 anos restituir o excedente. A Convenção também determina que cada investidor pioneiro delimite uma outra área de mesmo tamanho e valor econômico, a qual passa a ser considerada como “área reservada” para atividades pela Autoridade. Desta forma, mais de 1.800.000 km</w:t>
      </w:r>
      <w:r w:rsidRPr="00E80806">
        <w:rPr>
          <w:rFonts w:ascii="Times New Roman" w:hAnsi="Times New Roman"/>
          <w:sz w:val="20"/>
          <w:szCs w:val="20"/>
          <w:vertAlign w:val="superscript"/>
        </w:rPr>
        <w:t>2</w:t>
      </w:r>
      <w:r w:rsidRPr="00B34A35">
        <w:rPr>
          <w:rFonts w:ascii="Times New Roman" w:hAnsi="Times New Roman"/>
          <w:sz w:val="20"/>
          <w:szCs w:val="20"/>
        </w:rPr>
        <w:t xml:space="preserve"> dos leitos marinhos do oceano Pacífico e Índico foram atribuídos aos investidores pioneiros e à Autoridade. Esta área representa o equivalente a mais de 20% da superfície do território brasileiro. (SOUZA, 2000, 455-465) </w:t>
      </w:r>
    </w:p>
    <w:p w14:paraId="60D1C827" w14:textId="55A764A1" w:rsidR="00FD15F9" w:rsidRPr="00B34A35" w:rsidRDefault="00FD15F9">
      <w:pPr>
        <w:pStyle w:val="Textonotapie"/>
        <w:rPr>
          <w:lang w:val="es-ES_tradnl"/>
        </w:rPr>
      </w:pPr>
    </w:p>
  </w:footnote>
  <w:footnote w:id="9">
    <w:p w14:paraId="21457A25" w14:textId="4AF59327" w:rsidR="00FD15F9" w:rsidRPr="00B51056" w:rsidRDefault="00FD15F9" w:rsidP="00EC18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sz w:val="20"/>
          <w:szCs w:val="20"/>
          <w:lang w:val="es-ES"/>
        </w:rPr>
      </w:pPr>
      <w:r w:rsidRPr="00B51056">
        <w:rPr>
          <w:rStyle w:val="Refdenotaalpie"/>
          <w:rFonts w:ascii="Times New Roman" w:hAnsi="Times New Roman"/>
          <w:sz w:val="20"/>
          <w:szCs w:val="20"/>
        </w:rPr>
        <w:footnoteRef/>
      </w:r>
      <w:r w:rsidRPr="00B51056">
        <w:rPr>
          <w:rFonts w:ascii="Times New Roman" w:hAnsi="Times New Roman"/>
          <w:sz w:val="20"/>
          <w:szCs w:val="20"/>
        </w:rPr>
        <w:t xml:space="preserve"> </w:t>
      </w:r>
      <w:r>
        <w:rPr>
          <w:rFonts w:ascii="Times New Roman" w:hAnsi="Times New Roman"/>
          <w:sz w:val="20"/>
          <w:szCs w:val="20"/>
        </w:rPr>
        <w:t>Art. 153. Parágrafo 2</w:t>
      </w:r>
      <w:r w:rsidRPr="00B51056">
        <w:rPr>
          <w:rFonts w:ascii="Times New Roman" w:hAnsi="Times New Roman"/>
          <w:sz w:val="20"/>
          <w:szCs w:val="20"/>
          <w:vertAlign w:val="superscript"/>
        </w:rPr>
        <w:t>o</w:t>
      </w:r>
      <w:r>
        <w:rPr>
          <w:rFonts w:ascii="Times New Roman" w:hAnsi="Times New Roman"/>
          <w:sz w:val="20"/>
          <w:szCs w:val="20"/>
        </w:rPr>
        <w:t xml:space="preserve">: </w:t>
      </w:r>
      <w:r>
        <w:rPr>
          <w:rFonts w:ascii="Times New Roman" w:hAnsi="Times New Roman"/>
          <w:color w:val="000000"/>
          <w:sz w:val="20"/>
          <w:szCs w:val="20"/>
          <w:lang w:val="es-ES"/>
        </w:rPr>
        <w:t>“</w:t>
      </w:r>
      <w:r w:rsidRPr="00B51056">
        <w:rPr>
          <w:rFonts w:ascii="Times New Roman" w:hAnsi="Times New Roman"/>
          <w:color w:val="000000"/>
          <w:sz w:val="20"/>
          <w:szCs w:val="20"/>
          <w:lang w:val="es-ES"/>
        </w:rPr>
        <w:t xml:space="preserve">As </w:t>
      </w:r>
      <w:proofErr w:type="spellStart"/>
      <w:r w:rsidRPr="00B51056">
        <w:rPr>
          <w:rFonts w:ascii="Times New Roman" w:hAnsi="Times New Roman"/>
          <w:color w:val="000000"/>
          <w:sz w:val="20"/>
          <w:szCs w:val="20"/>
          <w:lang w:val="es-ES"/>
        </w:rPr>
        <w:t>atividades</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na</w:t>
      </w:r>
      <w:proofErr w:type="spellEnd"/>
      <w:r w:rsidRPr="00B51056">
        <w:rPr>
          <w:rFonts w:ascii="Times New Roman" w:hAnsi="Times New Roman"/>
          <w:color w:val="000000"/>
          <w:sz w:val="20"/>
          <w:szCs w:val="20"/>
          <w:lang w:val="es-ES"/>
        </w:rPr>
        <w:t xml:space="preserve"> Área </w:t>
      </w:r>
      <w:proofErr w:type="spellStart"/>
      <w:r w:rsidRPr="00B51056">
        <w:rPr>
          <w:rFonts w:ascii="Times New Roman" w:hAnsi="Times New Roman"/>
          <w:color w:val="000000"/>
          <w:sz w:val="20"/>
          <w:szCs w:val="20"/>
          <w:lang w:val="es-ES"/>
        </w:rPr>
        <w:t>serão</w:t>
      </w:r>
      <w:proofErr w:type="spellEnd"/>
      <w:r w:rsidRPr="00B51056">
        <w:rPr>
          <w:rFonts w:ascii="Times New Roman" w:hAnsi="Times New Roman"/>
          <w:color w:val="000000"/>
          <w:sz w:val="20"/>
          <w:szCs w:val="20"/>
          <w:lang w:val="es-ES"/>
        </w:rPr>
        <w:t xml:space="preserve"> realizadas de </w:t>
      </w:r>
      <w:proofErr w:type="spellStart"/>
      <w:r w:rsidRPr="00B51056">
        <w:rPr>
          <w:rFonts w:ascii="Times New Roman" w:hAnsi="Times New Roman"/>
          <w:color w:val="000000"/>
          <w:sz w:val="20"/>
          <w:szCs w:val="20"/>
          <w:lang w:val="es-ES"/>
        </w:rPr>
        <w:t>conformidade</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com</w:t>
      </w:r>
      <w:proofErr w:type="spellEnd"/>
      <w:r w:rsidRPr="00B51056">
        <w:rPr>
          <w:rFonts w:ascii="Times New Roman" w:hAnsi="Times New Roman"/>
          <w:color w:val="000000"/>
          <w:sz w:val="20"/>
          <w:szCs w:val="20"/>
          <w:lang w:val="es-ES"/>
        </w:rPr>
        <w:t xml:space="preserve"> o parágrafo 3o:</w:t>
      </w:r>
      <w:r>
        <w:rPr>
          <w:rFonts w:ascii="Times New Roman" w:hAnsi="Times New Roman"/>
          <w:color w:val="000000"/>
          <w:sz w:val="20"/>
          <w:szCs w:val="20"/>
          <w:lang w:val="es-ES"/>
        </w:rPr>
        <w:t xml:space="preserve"> </w:t>
      </w:r>
      <w:r w:rsidRPr="00B51056">
        <w:rPr>
          <w:rFonts w:ascii="Times New Roman" w:hAnsi="Times New Roman"/>
          <w:color w:val="000000"/>
          <w:sz w:val="20"/>
          <w:szCs w:val="20"/>
          <w:lang w:val="es-ES"/>
        </w:rPr>
        <w:t>a. pela Empresa; e</w:t>
      </w:r>
      <w:r>
        <w:rPr>
          <w:rFonts w:ascii="Times New Roman" w:hAnsi="Times New Roman"/>
          <w:color w:val="000000"/>
          <w:sz w:val="20"/>
          <w:szCs w:val="20"/>
          <w:lang w:val="es-ES"/>
        </w:rPr>
        <w:t xml:space="preserve">, </w:t>
      </w:r>
      <w:r w:rsidRPr="00B51056">
        <w:rPr>
          <w:rFonts w:ascii="Times New Roman" w:hAnsi="Times New Roman"/>
          <w:color w:val="000000"/>
          <w:sz w:val="20"/>
          <w:szCs w:val="20"/>
          <w:lang w:val="es-ES"/>
        </w:rPr>
        <w:t xml:space="preserve">b. </w:t>
      </w:r>
      <w:proofErr w:type="spellStart"/>
      <w:r w:rsidRPr="00B51056">
        <w:rPr>
          <w:rFonts w:ascii="Times New Roman" w:hAnsi="Times New Roman"/>
          <w:color w:val="000000"/>
          <w:sz w:val="20"/>
          <w:szCs w:val="20"/>
          <w:lang w:val="es-ES"/>
        </w:rPr>
        <w:t>em</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associação</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com</w:t>
      </w:r>
      <w:proofErr w:type="spellEnd"/>
      <w:r w:rsidRPr="00B51056">
        <w:rPr>
          <w:rFonts w:ascii="Times New Roman" w:hAnsi="Times New Roman"/>
          <w:color w:val="000000"/>
          <w:sz w:val="20"/>
          <w:szCs w:val="20"/>
          <w:lang w:val="es-ES"/>
        </w:rPr>
        <w:t xml:space="preserve"> a </w:t>
      </w:r>
      <w:proofErr w:type="spellStart"/>
      <w:r w:rsidRPr="00B51056">
        <w:rPr>
          <w:rFonts w:ascii="Times New Roman" w:hAnsi="Times New Roman"/>
          <w:color w:val="000000"/>
          <w:sz w:val="20"/>
          <w:szCs w:val="20"/>
          <w:lang w:val="es-ES"/>
        </w:rPr>
        <w:t>Autoridade</w:t>
      </w:r>
      <w:proofErr w:type="spellEnd"/>
      <w:r w:rsidRPr="00B51056">
        <w:rPr>
          <w:rFonts w:ascii="Times New Roman" w:hAnsi="Times New Roman"/>
          <w:color w:val="000000"/>
          <w:sz w:val="20"/>
          <w:szCs w:val="20"/>
          <w:lang w:val="es-ES"/>
        </w:rPr>
        <w:t xml:space="preserve">, por Estados Partes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empresas </w:t>
      </w:r>
      <w:proofErr w:type="spellStart"/>
      <w:r w:rsidRPr="00B51056">
        <w:rPr>
          <w:rFonts w:ascii="Times New Roman" w:hAnsi="Times New Roman"/>
          <w:color w:val="000000"/>
          <w:sz w:val="20"/>
          <w:szCs w:val="20"/>
          <w:lang w:val="es-ES"/>
        </w:rPr>
        <w:t>estatais</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pessoas</w:t>
      </w:r>
      <w:proofErr w:type="spellEnd"/>
      <w:r w:rsidRPr="00B51056">
        <w:rPr>
          <w:rFonts w:ascii="Times New Roman" w:hAnsi="Times New Roman"/>
          <w:color w:val="000000"/>
          <w:sz w:val="20"/>
          <w:szCs w:val="20"/>
          <w:lang w:val="es-ES"/>
        </w:rPr>
        <w:t xml:space="preserve"> físicas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jurídicas que </w:t>
      </w:r>
      <w:proofErr w:type="spellStart"/>
      <w:r w:rsidRPr="00B51056">
        <w:rPr>
          <w:rFonts w:ascii="Times New Roman" w:hAnsi="Times New Roman"/>
          <w:color w:val="000000"/>
          <w:sz w:val="20"/>
          <w:szCs w:val="20"/>
          <w:lang w:val="es-ES"/>
        </w:rPr>
        <w:t>possuam</w:t>
      </w:r>
      <w:proofErr w:type="spellEnd"/>
      <w:r w:rsidRPr="00B51056">
        <w:rPr>
          <w:rFonts w:ascii="Times New Roman" w:hAnsi="Times New Roman"/>
          <w:color w:val="000000"/>
          <w:sz w:val="20"/>
          <w:szCs w:val="20"/>
          <w:lang w:val="es-ES"/>
        </w:rPr>
        <w:t xml:space="preserve"> a </w:t>
      </w:r>
      <w:proofErr w:type="spellStart"/>
      <w:r w:rsidRPr="00B51056">
        <w:rPr>
          <w:rFonts w:ascii="Times New Roman" w:hAnsi="Times New Roman"/>
          <w:color w:val="000000"/>
          <w:sz w:val="20"/>
          <w:szCs w:val="20"/>
          <w:lang w:val="es-ES"/>
        </w:rPr>
        <w:t>nacionalidade</w:t>
      </w:r>
      <w:proofErr w:type="spellEnd"/>
      <w:r w:rsidRPr="00B51056">
        <w:rPr>
          <w:rFonts w:ascii="Times New Roman" w:hAnsi="Times New Roman"/>
          <w:color w:val="000000"/>
          <w:sz w:val="20"/>
          <w:szCs w:val="20"/>
          <w:lang w:val="es-ES"/>
        </w:rPr>
        <w:t xml:space="preserve"> de Estados Partes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sejam</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efetivamente</w:t>
      </w:r>
      <w:proofErr w:type="spellEnd"/>
      <w:r w:rsidRPr="00B51056">
        <w:rPr>
          <w:rFonts w:ascii="Times New Roman" w:hAnsi="Times New Roman"/>
          <w:color w:val="000000"/>
          <w:sz w:val="20"/>
          <w:szCs w:val="20"/>
          <w:lang w:val="es-ES"/>
        </w:rPr>
        <w:t xml:space="preserve"> controladas por eles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seus</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nacionais</w:t>
      </w:r>
      <w:proofErr w:type="spellEnd"/>
      <w:r w:rsidRPr="00B51056">
        <w:rPr>
          <w:rFonts w:ascii="Times New Roman" w:hAnsi="Times New Roman"/>
          <w:color w:val="000000"/>
          <w:sz w:val="20"/>
          <w:szCs w:val="20"/>
          <w:lang w:val="es-ES"/>
        </w:rPr>
        <w:t xml:space="preserve">, </w:t>
      </w:r>
      <w:proofErr w:type="spellStart"/>
      <w:r w:rsidRPr="00B51056">
        <w:rPr>
          <w:rFonts w:ascii="Times New Roman" w:hAnsi="Times New Roman"/>
          <w:color w:val="000000"/>
          <w:sz w:val="20"/>
          <w:szCs w:val="20"/>
          <w:lang w:val="es-ES"/>
        </w:rPr>
        <w:t>quando</w:t>
      </w:r>
      <w:proofErr w:type="spellEnd"/>
      <w:r w:rsidRPr="00B51056">
        <w:rPr>
          <w:rFonts w:ascii="Times New Roman" w:hAnsi="Times New Roman"/>
          <w:color w:val="000000"/>
          <w:sz w:val="20"/>
          <w:szCs w:val="20"/>
          <w:lang w:val="es-ES"/>
        </w:rPr>
        <w:t xml:space="preserve"> patrocinadas por </w:t>
      </w:r>
      <w:proofErr w:type="spellStart"/>
      <w:r w:rsidRPr="00B51056">
        <w:rPr>
          <w:rFonts w:ascii="Times New Roman" w:hAnsi="Times New Roman"/>
          <w:color w:val="000000"/>
          <w:sz w:val="20"/>
          <w:szCs w:val="20"/>
          <w:lang w:val="es-ES"/>
        </w:rPr>
        <w:t>tais</w:t>
      </w:r>
      <w:proofErr w:type="spellEnd"/>
      <w:r w:rsidRPr="00B51056">
        <w:rPr>
          <w:rFonts w:ascii="Times New Roman" w:hAnsi="Times New Roman"/>
          <w:color w:val="000000"/>
          <w:sz w:val="20"/>
          <w:szCs w:val="20"/>
          <w:lang w:val="es-ES"/>
        </w:rPr>
        <w:t xml:space="preserve"> Estados, </w:t>
      </w:r>
      <w:proofErr w:type="spellStart"/>
      <w:r w:rsidRPr="00B51056">
        <w:rPr>
          <w:rFonts w:ascii="Times New Roman" w:hAnsi="Times New Roman"/>
          <w:color w:val="000000"/>
          <w:sz w:val="20"/>
          <w:szCs w:val="20"/>
          <w:lang w:val="es-ES"/>
        </w:rPr>
        <w:t>ou</w:t>
      </w:r>
      <w:proofErr w:type="spellEnd"/>
      <w:r w:rsidRPr="00B51056">
        <w:rPr>
          <w:rFonts w:ascii="Times New Roman" w:hAnsi="Times New Roman"/>
          <w:color w:val="000000"/>
          <w:sz w:val="20"/>
          <w:szCs w:val="20"/>
          <w:lang w:val="es-ES"/>
        </w:rPr>
        <w:t xml:space="preserve"> por </w:t>
      </w:r>
      <w:proofErr w:type="spellStart"/>
      <w:r w:rsidRPr="00B51056">
        <w:rPr>
          <w:rFonts w:ascii="Times New Roman" w:hAnsi="Times New Roman"/>
          <w:color w:val="000000"/>
          <w:sz w:val="20"/>
          <w:szCs w:val="20"/>
          <w:lang w:val="es-ES"/>
        </w:rPr>
        <w:t>qualquer</w:t>
      </w:r>
      <w:proofErr w:type="spellEnd"/>
      <w:r w:rsidRPr="00B51056">
        <w:rPr>
          <w:rFonts w:ascii="Times New Roman" w:hAnsi="Times New Roman"/>
          <w:color w:val="000000"/>
          <w:sz w:val="20"/>
          <w:szCs w:val="20"/>
          <w:lang w:val="es-ES"/>
        </w:rPr>
        <w:t xml:space="preserve"> grupo dos anteriores que </w:t>
      </w:r>
      <w:proofErr w:type="spellStart"/>
      <w:r w:rsidRPr="00B51056">
        <w:rPr>
          <w:rFonts w:ascii="Times New Roman" w:hAnsi="Times New Roman"/>
          <w:color w:val="000000"/>
          <w:sz w:val="20"/>
          <w:szCs w:val="20"/>
          <w:lang w:val="es-ES"/>
        </w:rPr>
        <w:t>preencha</w:t>
      </w:r>
      <w:proofErr w:type="spellEnd"/>
      <w:r w:rsidRPr="00B51056">
        <w:rPr>
          <w:rFonts w:ascii="Times New Roman" w:hAnsi="Times New Roman"/>
          <w:color w:val="000000"/>
          <w:sz w:val="20"/>
          <w:szCs w:val="20"/>
          <w:lang w:val="es-ES"/>
        </w:rPr>
        <w:t xml:space="preserve"> os requisitos previstos </w:t>
      </w:r>
      <w:proofErr w:type="spellStart"/>
      <w:r w:rsidRPr="00B51056">
        <w:rPr>
          <w:rFonts w:ascii="Times New Roman" w:hAnsi="Times New Roman"/>
          <w:color w:val="000000"/>
          <w:sz w:val="20"/>
          <w:szCs w:val="20"/>
          <w:lang w:val="es-ES"/>
        </w:rPr>
        <w:t>na</w:t>
      </w:r>
      <w:proofErr w:type="spellEnd"/>
      <w:r w:rsidRPr="00B51056">
        <w:rPr>
          <w:rFonts w:ascii="Times New Roman" w:hAnsi="Times New Roman"/>
          <w:color w:val="000000"/>
          <w:sz w:val="20"/>
          <w:szCs w:val="20"/>
          <w:lang w:val="es-ES"/>
        </w:rPr>
        <w:t xml:space="preserve"> presente Parte e no Anexo III.</w:t>
      </w:r>
      <w:r>
        <w:rPr>
          <w:rFonts w:ascii="Times New Roman" w:hAnsi="Times New Roman"/>
          <w:color w:val="000000"/>
          <w:sz w:val="20"/>
          <w:szCs w:val="20"/>
          <w:lang w:val="es-ES"/>
        </w:rPr>
        <w:t>”</w:t>
      </w:r>
    </w:p>
  </w:footnote>
  <w:footnote w:id="10">
    <w:p w14:paraId="324E9416" w14:textId="0E61D5A5" w:rsidR="00FD15F9" w:rsidRPr="000F70DC" w:rsidRDefault="00FD15F9" w:rsidP="000F70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sz w:val="20"/>
          <w:szCs w:val="20"/>
          <w:lang w:val="es-ES"/>
        </w:rPr>
      </w:pPr>
      <w:r w:rsidRPr="000F70DC">
        <w:rPr>
          <w:rStyle w:val="Refdenotaalpie"/>
          <w:rFonts w:ascii="Times New Roman" w:hAnsi="Times New Roman"/>
          <w:sz w:val="20"/>
          <w:szCs w:val="20"/>
        </w:rPr>
        <w:footnoteRef/>
      </w:r>
      <w:r w:rsidRPr="000F70DC">
        <w:rPr>
          <w:rFonts w:ascii="Times New Roman" w:hAnsi="Times New Roman"/>
          <w:sz w:val="20"/>
          <w:szCs w:val="20"/>
        </w:rPr>
        <w:t xml:space="preserve"> </w:t>
      </w:r>
      <w:r>
        <w:rPr>
          <w:rFonts w:ascii="Times New Roman" w:hAnsi="Times New Roman"/>
          <w:sz w:val="20"/>
          <w:szCs w:val="20"/>
        </w:rPr>
        <w:t xml:space="preserve">Art. 139: </w:t>
      </w:r>
      <w:proofErr w:type="spellStart"/>
      <w:r w:rsidRPr="000F70DC">
        <w:rPr>
          <w:rFonts w:ascii="Times New Roman" w:hAnsi="Times New Roman"/>
          <w:color w:val="000000"/>
          <w:sz w:val="20"/>
          <w:szCs w:val="20"/>
          <w:lang w:val="es-ES"/>
        </w:rPr>
        <w:t>Obrigação</w:t>
      </w:r>
      <w:proofErr w:type="spellEnd"/>
      <w:r w:rsidRPr="000F70DC">
        <w:rPr>
          <w:rFonts w:ascii="Times New Roman" w:hAnsi="Times New Roman"/>
          <w:color w:val="000000"/>
          <w:sz w:val="20"/>
          <w:szCs w:val="20"/>
          <w:lang w:val="es-ES"/>
        </w:rPr>
        <w:t xml:space="preserve"> de </w:t>
      </w:r>
      <w:proofErr w:type="spellStart"/>
      <w:r w:rsidRPr="000F70DC">
        <w:rPr>
          <w:rFonts w:ascii="Times New Roman" w:hAnsi="Times New Roman"/>
          <w:color w:val="000000"/>
          <w:sz w:val="20"/>
          <w:szCs w:val="20"/>
          <w:lang w:val="es-ES"/>
        </w:rPr>
        <w:t>zelar</w:t>
      </w:r>
      <w:proofErr w:type="spellEnd"/>
      <w:r w:rsidRPr="000F70DC">
        <w:rPr>
          <w:rFonts w:ascii="Times New Roman" w:hAnsi="Times New Roman"/>
          <w:color w:val="000000"/>
          <w:sz w:val="20"/>
          <w:szCs w:val="20"/>
          <w:lang w:val="es-ES"/>
        </w:rPr>
        <w:t xml:space="preserve"> pelo </w:t>
      </w:r>
      <w:proofErr w:type="spellStart"/>
      <w:r w:rsidRPr="000F70DC">
        <w:rPr>
          <w:rFonts w:ascii="Times New Roman" w:hAnsi="Times New Roman"/>
          <w:color w:val="000000"/>
          <w:sz w:val="20"/>
          <w:szCs w:val="20"/>
          <w:lang w:val="es-ES"/>
        </w:rPr>
        <w:t>cumprimento</w:t>
      </w:r>
      <w:proofErr w:type="spellEnd"/>
      <w:r w:rsidRPr="000F70DC">
        <w:rPr>
          <w:rFonts w:ascii="Times New Roman" w:hAnsi="Times New Roman"/>
          <w:color w:val="000000"/>
          <w:sz w:val="20"/>
          <w:szCs w:val="20"/>
          <w:lang w:val="es-ES"/>
        </w:rPr>
        <w:t xml:space="preserve"> e </w:t>
      </w:r>
      <w:proofErr w:type="spellStart"/>
      <w:r w:rsidRPr="000F70DC">
        <w:rPr>
          <w:rFonts w:ascii="Times New Roman" w:hAnsi="Times New Roman"/>
          <w:color w:val="000000"/>
          <w:sz w:val="20"/>
          <w:szCs w:val="20"/>
          <w:lang w:val="es-ES"/>
        </w:rPr>
        <w:t>responsabilidade</w:t>
      </w:r>
      <w:proofErr w:type="spellEnd"/>
      <w:r w:rsidRPr="000F70DC">
        <w:rPr>
          <w:rFonts w:ascii="Times New Roman" w:hAnsi="Times New Roman"/>
          <w:color w:val="000000"/>
          <w:sz w:val="20"/>
          <w:szCs w:val="20"/>
          <w:lang w:val="es-ES"/>
        </w:rPr>
        <w:t xml:space="preserve"> por danos</w:t>
      </w:r>
      <w:r>
        <w:rPr>
          <w:rFonts w:ascii="Times New Roman" w:hAnsi="Times New Roman"/>
          <w:color w:val="000000"/>
          <w:sz w:val="20"/>
          <w:szCs w:val="20"/>
          <w:lang w:val="es-ES"/>
        </w:rPr>
        <w:t xml:space="preserve">: </w:t>
      </w:r>
      <w:r w:rsidRPr="000F70DC">
        <w:rPr>
          <w:rFonts w:ascii="Times New Roman" w:hAnsi="Times New Roman"/>
          <w:color w:val="000000"/>
          <w:sz w:val="20"/>
          <w:szCs w:val="20"/>
          <w:lang w:val="es-ES"/>
        </w:rPr>
        <w:t xml:space="preserve">1. Os Estados Partes </w:t>
      </w:r>
      <w:proofErr w:type="spellStart"/>
      <w:r w:rsidRPr="000F70DC">
        <w:rPr>
          <w:rFonts w:ascii="Times New Roman" w:hAnsi="Times New Roman"/>
          <w:color w:val="000000"/>
          <w:sz w:val="20"/>
          <w:szCs w:val="20"/>
          <w:lang w:val="es-ES"/>
        </w:rPr>
        <w:t>ficam</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obrigados</w:t>
      </w:r>
      <w:proofErr w:type="spellEnd"/>
      <w:r w:rsidRPr="000F70DC">
        <w:rPr>
          <w:rFonts w:ascii="Times New Roman" w:hAnsi="Times New Roman"/>
          <w:color w:val="000000"/>
          <w:sz w:val="20"/>
          <w:szCs w:val="20"/>
          <w:lang w:val="es-ES"/>
        </w:rPr>
        <w:t xml:space="preserve"> a </w:t>
      </w:r>
      <w:proofErr w:type="spellStart"/>
      <w:r w:rsidRPr="000F70DC">
        <w:rPr>
          <w:rFonts w:ascii="Times New Roman" w:hAnsi="Times New Roman"/>
          <w:color w:val="000000"/>
          <w:sz w:val="20"/>
          <w:szCs w:val="20"/>
          <w:lang w:val="es-ES"/>
        </w:rPr>
        <w:t>zelar</w:t>
      </w:r>
      <w:proofErr w:type="spellEnd"/>
      <w:r w:rsidRPr="000F70DC">
        <w:rPr>
          <w:rFonts w:ascii="Times New Roman" w:hAnsi="Times New Roman"/>
          <w:color w:val="000000"/>
          <w:sz w:val="20"/>
          <w:szCs w:val="20"/>
          <w:lang w:val="es-ES"/>
        </w:rPr>
        <w:t xml:space="preserve"> por que as </w:t>
      </w:r>
      <w:proofErr w:type="spellStart"/>
      <w:r w:rsidRPr="000F70DC">
        <w:rPr>
          <w:rFonts w:ascii="Times New Roman" w:hAnsi="Times New Roman"/>
          <w:color w:val="000000"/>
          <w:sz w:val="20"/>
          <w:szCs w:val="20"/>
          <w:lang w:val="es-ES"/>
        </w:rPr>
        <w:t>atividades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na</w:t>
      </w:r>
      <w:proofErr w:type="spellEnd"/>
      <w:r w:rsidRPr="000F70DC">
        <w:rPr>
          <w:rFonts w:ascii="Times New Roman" w:hAnsi="Times New Roman"/>
          <w:color w:val="000000"/>
          <w:sz w:val="20"/>
          <w:szCs w:val="20"/>
          <w:lang w:val="es-ES"/>
        </w:rPr>
        <w:t xml:space="preserve"> Área, realizadas </w:t>
      </w:r>
      <w:proofErr w:type="spellStart"/>
      <w:r w:rsidRPr="000F70DC">
        <w:rPr>
          <w:rFonts w:ascii="Times New Roman" w:hAnsi="Times New Roman"/>
          <w:color w:val="000000"/>
          <w:sz w:val="20"/>
          <w:szCs w:val="20"/>
          <w:lang w:val="es-ES"/>
        </w:rPr>
        <w:t>quer</w:t>
      </w:r>
      <w:proofErr w:type="spellEnd"/>
      <w:r w:rsidRPr="000F70DC">
        <w:rPr>
          <w:rFonts w:ascii="Times New Roman" w:hAnsi="Times New Roman"/>
          <w:color w:val="000000"/>
          <w:sz w:val="20"/>
          <w:szCs w:val="20"/>
          <w:lang w:val="es-ES"/>
        </w:rPr>
        <w:t xml:space="preserve"> por Estados Partes, </w:t>
      </w:r>
      <w:proofErr w:type="spellStart"/>
      <w:r w:rsidRPr="000F70DC">
        <w:rPr>
          <w:rFonts w:ascii="Times New Roman" w:hAnsi="Times New Roman"/>
          <w:color w:val="000000"/>
          <w:sz w:val="20"/>
          <w:szCs w:val="20"/>
          <w:lang w:val="es-ES"/>
        </w:rPr>
        <w:t>quer</w:t>
      </w:r>
      <w:proofErr w:type="spellEnd"/>
      <w:r w:rsidRPr="000F70DC">
        <w:rPr>
          <w:rFonts w:ascii="Times New Roman" w:hAnsi="Times New Roman"/>
          <w:color w:val="000000"/>
          <w:sz w:val="20"/>
          <w:szCs w:val="20"/>
          <w:lang w:val="es-ES"/>
        </w:rPr>
        <w:t xml:space="preserve"> por empresas </w:t>
      </w:r>
      <w:proofErr w:type="spellStart"/>
      <w:r w:rsidRPr="000F70DC">
        <w:rPr>
          <w:rFonts w:ascii="Times New Roman" w:hAnsi="Times New Roman"/>
          <w:color w:val="000000"/>
          <w:sz w:val="20"/>
          <w:szCs w:val="20"/>
          <w:lang w:val="es-ES"/>
        </w:rPr>
        <w:t>estatais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ou</w:t>
      </w:r>
      <w:proofErr w:type="spellEnd"/>
      <w:r w:rsidRPr="000F70DC">
        <w:rPr>
          <w:rFonts w:ascii="Times New Roman" w:hAnsi="Times New Roman"/>
          <w:color w:val="000000"/>
          <w:sz w:val="20"/>
          <w:szCs w:val="20"/>
          <w:lang w:val="es-ES"/>
        </w:rPr>
        <w:t xml:space="preserve"> por </w:t>
      </w:r>
      <w:proofErr w:type="spellStart"/>
      <w:r w:rsidRPr="000F70DC">
        <w:rPr>
          <w:rFonts w:ascii="Times New Roman" w:hAnsi="Times New Roman"/>
          <w:color w:val="000000"/>
          <w:sz w:val="20"/>
          <w:szCs w:val="20"/>
          <w:lang w:val="es-ES"/>
        </w:rPr>
        <w:t>pessoas</w:t>
      </w:r>
      <w:proofErr w:type="spellEnd"/>
      <w:r w:rsidRPr="000F70DC">
        <w:rPr>
          <w:rFonts w:ascii="Times New Roman" w:hAnsi="Times New Roman"/>
          <w:color w:val="000000"/>
          <w:sz w:val="20"/>
          <w:szCs w:val="20"/>
          <w:lang w:val="es-ES"/>
        </w:rPr>
        <w:t xml:space="preserve"> físicas </w:t>
      </w:r>
      <w:proofErr w:type="spellStart"/>
      <w:r w:rsidRPr="000F70DC">
        <w:rPr>
          <w:rFonts w:ascii="Times New Roman" w:hAnsi="Times New Roman"/>
          <w:color w:val="000000"/>
          <w:sz w:val="20"/>
          <w:szCs w:val="20"/>
          <w:lang w:val="es-ES"/>
        </w:rPr>
        <w:t>ou</w:t>
      </w:r>
      <w:proofErr w:type="spellEnd"/>
      <w:r w:rsidRPr="000F70DC">
        <w:rPr>
          <w:rFonts w:ascii="Times New Roman" w:hAnsi="Times New Roman"/>
          <w:color w:val="000000"/>
          <w:sz w:val="20"/>
          <w:szCs w:val="20"/>
          <w:lang w:val="es-ES"/>
        </w:rPr>
        <w:t xml:space="preserve"> jurídicas que </w:t>
      </w:r>
      <w:proofErr w:type="spellStart"/>
      <w:r w:rsidRPr="000F70DC">
        <w:rPr>
          <w:rFonts w:ascii="Times New Roman" w:hAnsi="Times New Roman"/>
          <w:color w:val="000000"/>
          <w:sz w:val="20"/>
          <w:szCs w:val="20"/>
          <w:lang w:val="es-ES"/>
        </w:rPr>
        <w:t>possuam</w:t>
      </w:r>
      <w:proofErr w:type="spellEnd"/>
      <w:r w:rsidRPr="000F70DC">
        <w:rPr>
          <w:rFonts w:ascii="Times New Roman" w:hAnsi="Times New Roman"/>
          <w:color w:val="000000"/>
          <w:sz w:val="20"/>
          <w:szCs w:val="20"/>
          <w:lang w:val="es-ES"/>
        </w:rPr>
        <w:t xml:space="preserve"> a </w:t>
      </w:r>
      <w:proofErr w:type="spellStart"/>
      <w:r w:rsidRPr="000F70DC">
        <w:rPr>
          <w:rFonts w:ascii="Times New Roman" w:hAnsi="Times New Roman"/>
          <w:color w:val="000000"/>
          <w:sz w:val="20"/>
          <w:szCs w:val="20"/>
          <w:lang w:val="es-ES"/>
        </w:rPr>
        <w:t>nacionalidade</w:t>
      </w:r>
      <w:proofErr w:type="spellEnd"/>
      <w:r w:rsidRPr="000F70DC">
        <w:rPr>
          <w:rFonts w:ascii="Times New Roman" w:hAnsi="Times New Roman"/>
          <w:color w:val="000000"/>
          <w:sz w:val="20"/>
          <w:szCs w:val="20"/>
          <w:lang w:val="es-ES"/>
        </w:rPr>
        <w:t xml:space="preserve"> dos Estados Partes </w:t>
      </w:r>
      <w:proofErr w:type="spellStart"/>
      <w:r w:rsidRPr="000F70DC">
        <w:rPr>
          <w:rFonts w:ascii="Times New Roman" w:hAnsi="Times New Roman"/>
          <w:color w:val="000000"/>
          <w:sz w:val="20"/>
          <w:szCs w:val="20"/>
          <w:lang w:val="es-ES"/>
        </w:rPr>
        <w:t>ou</w:t>
      </w:r>
      <w:proofErr w:type="spellEnd"/>
      <w:r w:rsidRPr="000F70DC">
        <w:rPr>
          <w:rFonts w:ascii="Times New Roman" w:hAnsi="Times New Roman"/>
          <w:color w:val="000000"/>
          <w:sz w:val="20"/>
          <w:szCs w:val="20"/>
          <w:lang w:val="es-ES"/>
        </w:rPr>
        <w:t xml:space="preserve"> se </w:t>
      </w:r>
      <w:proofErr w:type="spellStart"/>
      <w:r w:rsidRPr="000F70DC">
        <w:rPr>
          <w:rFonts w:ascii="Times New Roman" w:hAnsi="Times New Roman"/>
          <w:color w:val="000000"/>
          <w:sz w:val="20"/>
          <w:szCs w:val="20"/>
          <w:lang w:val="es-ES"/>
        </w:rPr>
        <w:t>encontrem</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sob</w:t>
      </w:r>
      <w:proofErr w:type="spellEnd"/>
      <w:r w:rsidRPr="000F70DC">
        <w:rPr>
          <w:rFonts w:ascii="Times New Roman" w:hAnsi="Times New Roman"/>
          <w:color w:val="000000"/>
          <w:sz w:val="20"/>
          <w:szCs w:val="20"/>
          <w:lang w:val="es-ES"/>
        </w:rPr>
        <w:t xml:space="preserve"> o controle </w:t>
      </w:r>
      <w:proofErr w:type="spellStart"/>
      <w:r w:rsidRPr="000F70DC">
        <w:rPr>
          <w:rFonts w:ascii="Times New Roman" w:hAnsi="Times New Roman"/>
          <w:color w:val="000000"/>
          <w:sz w:val="20"/>
          <w:szCs w:val="20"/>
          <w:lang w:val="es-ES"/>
        </w:rPr>
        <w:t>efetivo</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desses</w:t>
      </w:r>
      <w:proofErr w:type="spellEnd"/>
      <w:r w:rsidRPr="000F70DC">
        <w:rPr>
          <w:rFonts w:ascii="Times New Roman" w:hAnsi="Times New Roman"/>
          <w:color w:val="000000"/>
          <w:sz w:val="20"/>
          <w:szCs w:val="20"/>
          <w:lang w:val="es-ES"/>
        </w:rPr>
        <w:t xml:space="preserve"> Estados </w:t>
      </w:r>
      <w:proofErr w:type="spellStart"/>
      <w:r w:rsidRPr="000F70DC">
        <w:rPr>
          <w:rFonts w:ascii="Times New Roman" w:hAnsi="Times New Roman"/>
          <w:color w:val="000000"/>
          <w:sz w:val="20"/>
          <w:szCs w:val="20"/>
          <w:lang w:val="es-ES"/>
        </w:rPr>
        <w:t>ou</w:t>
      </w:r>
      <w:proofErr w:type="spellEnd"/>
      <w:r w:rsidRPr="000F70DC">
        <w:rPr>
          <w:rFonts w:ascii="Times New Roman" w:hAnsi="Times New Roman"/>
          <w:color w:val="000000"/>
          <w:sz w:val="20"/>
          <w:szCs w:val="20"/>
          <w:lang w:val="es-ES"/>
        </w:rPr>
        <w:t xml:space="preserve"> dos </w:t>
      </w:r>
      <w:proofErr w:type="spellStart"/>
      <w:r w:rsidRPr="000F70DC">
        <w:rPr>
          <w:rFonts w:ascii="Times New Roman" w:hAnsi="Times New Roman"/>
          <w:color w:val="000000"/>
          <w:sz w:val="20"/>
          <w:szCs w:val="20"/>
          <w:lang w:val="es-ES"/>
        </w:rPr>
        <w:t>seus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nacionais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sejam</w:t>
      </w:r>
      <w:proofErr w:type="spellEnd"/>
      <w:r w:rsidRPr="000F70DC">
        <w:rPr>
          <w:rFonts w:ascii="Times New Roman" w:hAnsi="Times New Roman"/>
          <w:color w:val="000000"/>
          <w:sz w:val="20"/>
          <w:szCs w:val="20"/>
          <w:lang w:val="es-ES"/>
        </w:rPr>
        <w:t xml:space="preserve"> realizadas de </w:t>
      </w:r>
      <w:proofErr w:type="spellStart"/>
      <w:r w:rsidRPr="000F70DC">
        <w:rPr>
          <w:rFonts w:ascii="Times New Roman" w:hAnsi="Times New Roman"/>
          <w:color w:val="000000"/>
          <w:sz w:val="20"/>
          <w:szCs w:val="20"/>
          <w:lang w:val="es-ES"/>
        </w:rPr>
        <w:t>conformidade</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com</w:t>
      </w:r>
      <w:proofErr w:type="spellEnd"/>
      <w:r w:rsidRPr="000F70DC">
        <w:rPr>
          <w:rFonts w:ascii="Times New Roman" w:hAnsi="Times New Roman"/>
          <w:color w:val="000000"/>
          <w:sz w:val="20"/>
          <w:szCs w:val="20"/>
          <w:lang w:val="es-ES"/>
        </w:rPr>
        <w:t xml:space="preserve"> a presente Parte. A </w:t>
      </w:r>
      <w:proofErr w:type="spellStart"/>
      <w:r w:rsidRPr="000F70DC">
        <w:rPr>
          <w:rFonts w:ascii="Times New Roman" w:hAnsi="Times New Roman"/>
          <w:color w:val="000000"/>
          <w:sz w:val="20"/>
          <w:szCs w:val="20"/>
          <w:lang w:val="es-ES"/>
        </w:rPr>
        <w:t>mesma</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obrigação</w:t>
      </w:r>
      <w:proofErr w:type="spellEnd"/>
      <w:r w:rsidRPr="000F70DC">
        <w:rPr>
          <w:rFonts w:ascii="Times New Roman" w:hAnsi="Times New Roman"/>
          <w:color w:val="000000"/>
          <w:sz w:val="20"/>
          <w:szCs w:val="20"/>
          <w:lang w:val="es-ES"/>
        </w:rPr>
        <w:t xml:space="preserve"> incube </w:t>
      </w:r>
      <w:proofErr w:type="spellStart"/>
      <w:r w:rsidRPr="000F70DC">
        <w:rPr>
          <w:rFonts w:ascii="Times New Roman" w:hAnsi="Times New Roman"/>
          <w:color w:val="000000"/>
          <w:sz w:val="20"/>
          <w:szCs w:val="20"/>
          <w:lang w:val="es-ES"/>
        </w:rPr>
        <w:t>às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organizações</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internacionais</w:t>
      </w:r>
      <w:proofErr w:type="spellEnd"/>
      <w:r w:rsidRPr="000F70DC">
        <w:rPr>
          <w:rFonts w:ascii="Times New Roman" w:hAnsi="Times New Roman"/>
          <w:color w:val="000000"/>
          <w:sz w:val="20"/>
          <w:szCs w:val="20"/>
          <w:lang w:val="es-ES"/>
        </w:rPr>
        <w:t xml:space="preserve"> por </w:t>
      </w:r>
      <w:proofErr w:type="spellStart"/>
      <w:r w:rsidRPr="000F70DC">
        <w:rPr>
          <w:rFonts w:ascii="Times New Roman" w:hAnsi="Times New Roman"/>
          <w:color w:val="000000"/>
          <w:sz w:val="20"/>
          <w:szCs w:val="20"/>
          <w:lang w:val="es-ES"/>
        </w:rPr>
        <w:t>atividades</w:t>
      </w:r>
      <w:proofErr w:type="spellEnd"/>
      <w:r w:rsidRPr="000F70DC">
        <w:rPr>
          <w:rFonts w:ascii="Times New Roman" w:hAnsi="Times New Roman"/>
          <w:color w:val="000000"/>
          <w:sz w:val="20"/>
          <w:szCs w:val="20"/>
          <w:lang w:val="es-ES"/>
        </w:rPr>
        <w:t xml:space="preserve"> que </w:t>
      </w:r>
      <w:proofErr w:type="spellStart"/>
      <w:r w:rsidRPr="000F70DC">
        <w:rPr>
          <w:rFonts w:ascii="Times New Roman" w:hAnsi="Times New Roman"/>
          <w:color w:val="000000"/>
          <w:sz w:val="20"/>
          <w:szCs w:val="20"/>
          <w:lang w:val="es-ES"/>
        </w:rPr>
        <w:t>realizem</w:t>
      </w:r>
      <w:proofErr w:type="spellEnd"/>
      <w:r w:rsidRPr="000F70DC">
        <w:rPr>
          <w:rFonts w:ascii="Times New Roman" w:hAnsi="Times New Roman"/>
          <w:color w:val="000000"/>
          <w:sz w:val="20"/>
          <w:szCs w:val="20"/>
          <w:lang w:val="es-ES"/>
        </w:rPr>
        <w:t xml:space="preserve"> </w:t>
      </w:r>
      <w:proofErr w:type="spellStart"/>
      <w:r w:rsidRPr="000F70DC">
        <w:rPr>
          <w:rFonts w:ascii="Times New Roman" w:hAnsi="Times New Roman"/>
          <w:color w:val="000000"/>
          <w:sz w:val="20"/>
          <w:szCs w:val="20"/>
          <w:lang w:val="es-ES"/>
        </w:rPr>
        <w:t>na</w:t>
      </w:r>
      <w:proofErr w:type="spellEnd"/>
      <w:r w:rsidRPr="000F70DC">
        <w:rPr>
          <w:rFonts w:ascii="Times New Roman" w:hAnsi="Times New Roman"/>
          <w:color w:val="000000"/>
          <w:sz w:val="20"/>
          <w:szCs w:val="20"/>
          <w:lang w:val="es-ES"/>
        </w:rPr>
        <w:t xml:space="preserve"> Área.</w:t>
      </w:r>
    </w:p>
  </w:footnote>
  <w:footnote w:id="11">
    <w:p w14:paraId="2F2069C4" w14:textId="2BCF83B8" w:rsidR="00FD15F9" w:rsidRPr="001B367C" w:rsidRDefault="00FD15F9" w:rsidP="001B36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olor w:val="000000"/>
          <w:sz w:val="20"/>
          <w:szCs w:val="20"/>
          <w:lang w:val="es-ES"/>
        </w:rPr>
      </w:pPr>
      <w:r w:rsidRPr="001B367C">
        <w:rPr>
          <w:rStyle w:val="Refdenotaalpie"/>
          <w:rFonts w:ascii="Times New Roman" w:hAnsi="Times New Roman"/>
          <w:sz w:val="20"/>
          <w:szCs w:val="20"/>
        </w:rPr>
        <w:footnoteRef/>
      </w:r>
      <w:r w:rsidRPr="001B367C">
        <w:rPr>
          <w:rFonts w:ascii="Times New Roman" w:hAnsi="Times New Roman"/>
          <w:sz w:val="20"/>
          <w:szCs w:val="20"/>
        </w:rPr>
        <w:t xml:space="preserve"> </w:t>
      </w:r>
      <w:r>
        <w:rPr>
          <w:rFonts w:ascii="Times New Roman" w:hAnsi="Times New Roman"/>
          <w:sz w:val="20"/>
          <w:szCs w:val="20"/>
        </w:rPr>
        <w:t>“</w:t>
      </w:r>
      <w:r w:rsidRPr="001B367C">
        <w:rPr>
          <w:rFonts w:ascii="Times New Roman" w:hAnsi="Times New Roman"/>
          <w:color w:val="000000"/>
          <w:sz w:val="20"/>
          <w:szCs w:val="20"/>
          <w:lang w:val="es-ES"/>
        </w:rPr>
        <w:t xml:space="preserve">A </w:t>
      </w:r>
      <w:proofErr w:type="spellStart"/>
      <w:r w:rsidRPr="001B367C">
        <w:rPr>
          <w:rFonts w:ascii="Times New Roman" w:hAnsi="Times New Roman"/>
          <w:color w:val="000000"/>
          <w:sz w:val="20"/>
          <w:szCs w:val="20"/>
          <w:lang w:val="es-ES"/>
        </w:rPr>
        <w:t>Autoridade</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deve</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exercer</w:t>
      </w:r>
      <w:proofErr w:type="spellEnd"/>
      <w:r w:rsidRPr="001B367C">
        <w:rPr>
          <w:rFonts w:ascii="Times New Roman" w:hAnsi="Times New Roman"/>
          <w:color w:val="000000"/>
          <w:sz w:val="20"/>
          <w:szCs w:val="20"/>
          <w:lang w:val="es-ES"/>
        </w:rPr>
        <w:t xml:space="preserve">, sobre as </w:t>
      </w:r>
      <w:proofErr w:type="spellStart"/>
      <w:r w:rsidRPr="001B367C">
        <w:rPr>
          <w:rFonts w:ascii="Times New Roman" w:hAnsi="Times New Roman"/>
          <w:color w:val="000000"/>
          <w:sz w:val="20"/>
          <w:szCs w:val="20"/>
          <w:lang w:val="es-ES"/>
        </w:rPr>
        <w:t>atividades</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na</w:t>
      </w:r>
      <w:proofErr w:type="spellEnd"/>
      <w:r w:rsidRPr="001B367C">
        <w:rPr>
          <w:rFonts w:ascii="Times New Roman" w:hAnsi="Times New Roman"/>
          <w:color w:val="000000"/>
          <w:sz w:val="20"/>
          <w:szCs w:val="20"/>
          <w:lang w:val="es-ES"/>
        </w:rPr>
        <w:t xml:space="preserve"> Área, o controle que </w:t>
      </w:r>
      <w:proofErr w:type="spellStart"/>
      <w:r w:rsidRPr="001B367C">
        <w:rPr>
          <w:rFonts w:ascii="Times New Roman" w:hAnsi="Times New Roman"/>
          <w:color w:val="000000"/>
          <w:sz w:val="20"/>
          <w:szCs w:val="20"/>
          <w:lang w:val="es-ES"/>
        </w:rPr>
        <w:t>for</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necessário</w:t>
      </w:r>
      <w:proofErr w:type="spellEnd"/>
      <w:r w:rsidRPr="001B367C">
        <w:rPr>
          <w:rFonts w:ascii="Times New Roman" w:hAnsi="Times New Roman"/>
          <w:color w:val="000000"/>
          <w:sz w:val="20"/>
          <w:szCs w:val="20"/>
          <w:lang w:val="es-ES"/>
        </w:rPr>
        <w:t xml:space="preserve"> para </w:t>
      </w:r>
      <w:proofErr w:type="spellStart"/>
      <w:r w:rsidRPr="001B367C">
        <w:rPr>
          <w:rFonts w:ascii="Times New Roman" w:hAnsi="Times New Roman"/>
          <w:color w:val="000000"/>
          <w:sz w:val="20"/>
          <w:szCs w:val="20"/>
          <w:lang w:val="es-ES"/>
        </w:rPr>
        <w:t>assegurar</w:t>
      </w:r>
      <w:proofErr w:type="spellEnd"/>
      <w:r w:rsidRPr="001B367C">
        <w:rPr>
          <w:rFonts w:ascii="Times New Roman" w:hAnsi="Times New Roman"/>
          <w:color w:val="000000"/>
          <w:sz w:val="20"/>
          <w:szCs w:val="20"/>
          <w:lang w:val="es-ES"/>
        </w:rPr>
        <w:t xml:space="preserve"> o </w:t>
      </w:r>
      <w:proofErr w:type="spellStart"/>
      <w:r w:rsidRPr="001B367C">
        <w:rPr>
          <w:rFonts w:ascii="Times New Roman" w:hAnsi="Times New Roman"/>
          <w:color w:val="000000"/>
          <w:sz w:val="20"/>
          <w:szCs w:val="20"/>
          <w:lang w:val="es-ES"/>
        </w:rPr>
        <w:t>cumprimento</w:t>
      </w:r>
      <w:proofErr w:type="spellEnd"/>
      <w:r w:rsidRPr="001B367C">
        <w:rPr>
          <w:rFonts w:ascii="Times New Roman" w:hAnsi="Times New Roman"/>
          <w:color w:val="000000"/>
          <w:sz w:val="20"/>
          <w:szCs w:val="20"/>
          <w:lang w:val="es-ES"/>
        </w:rPr>
        <w:t xml:space="preserve"> das </w:t>
      </w:r>
      <w:proofErr w:type="spellStart"/>
      <w:r w:rsidRPr="001B367C">
        <w:rPr>
          <w:rFonts w:ascii="Times New Roman" w:hAnsi="Times New Roman"/>
          <w:color w:val="000000"/>
          <w:sz w:val="20"/>
          <w:szCs w:val="20"/>
          <w:lang w:val="es-ES"/>
        </w:rPr>
        <w:t>disposições</w:t>
      </w:r>
      <w:proofErr w:type="spellEnd"/>
      <w:r w:rsidRPr="001B367C">
        <w:rPr>
          <w:rFonts w:ascii="Times New Roman" w:hAnsi="Times New Roman"/>
          <w:color w:val="000000"/>
          <w:sz w:val="20"/>
          <w:szCs w:val="20"/>
          <w:lang w:val="es-ES"/>
        </w:rPr>
        <w:t xml:space="preserve"> pertinentes da presente Parte e dos anexos pertinentes e das normas, </w:t>
      </w:r>
      <w:proofErr w:type="spellStart"/>
      <w:r w:rsidRPr="001B367C">
        <w:rPr>
          <w:rFonts w:ascii="Times New Roman" w:hAnsi="Times New Roman"/>
          <w:color w:val="000000"/>
          <w:sz w:val="20"/>
          <w:szCs w:val="20"/>
          <w:lang w:val="es-ES"/>
        </w:rPr>
        <w:t>regulamentos</w:t>
      </w:r>
      <w:proofErr w:type="spellEnd"/>
      <w:r w:rsidRPr="001B367C">
        <w:rPr>
          <w:rFonts w:ascii="Times New Roman" w:hAnsi="Times New Roman"/>
          <w:color w:val="000000"/>
          <w:sz w:val="20"/>
          <w:szCs w:val="20"/>
          <w:lang w:val="es-ES"/>
        </w:rPr>
        <w:t xml:space="preserve"> e </w:t>
      </w:r>
      <w:proofErr w:type="spellStart"/>
      <w:r w:rsidRPr="001B367C">
        <w:rPr>
          <w:rFonts w:ascii="Times New Roman" w:hAnsi="Times New Roman"/>
          <w:color w:val="000000"/>
          <w:sz w:val="20"/>
          <w:szCs w:val="20"/>
          <w:lang w:val="es-ES"/>
        </w:rPr>
        <w:t>procedimentos</w:t>
      </w:r>
      <w:proofErr w:type="spellEnd"/>
      <w:r w:rsidRPr="001B367C">
        <w:rPr>
          <w:rFonts w:ascii="Times New Roman" w:hAnsi="Times New Roman"/>
          <w:color w:val="000000"/>
          <w:sz w:val="20"/>
          <w:szCs w:val="20"/>
          <w:lang w:val="es-ES"/>
        </w:rPr>
        <w:t xml:space="preserve"> da </w:t>
      </w:r>
      <w:proofErr w:type="spellStart"/>
      <w:r w:rsidRPr="001B367C">
        <w:rPr>
          <w:rFonts w:ascii="Times New Roman" w:hAnsi="Times New Roman"/>
          <w:color w:val="000000"/>
          <w:sz w:val="20"/>
          <w:szCs w:val="20"/>
          <w:lang w:val="es-ES"/>
        </w:rPr>
        <w:t>Autoridade</w:t>
      </w:r>
      <w:proofErr w:type="spellEnd"/>
      <w:r w:rsidRPr="001B367C">
        <w:rPr>
          <w:rFonts w:ascii="Times New Roman" w:hAnsi="Times New Roman"/>
          <w:color w:val="000000"/>
          <w:sz w:val="20"/>
          <w:szCs w:val="20"/>
          <w:lang w:val="es-ES"/>
        </w:rPr>
        <w:t xml:space="preserve"> e dos planos de </w:t>
      </w:r>
      <w:proofErr w:type="spellStart"/>
      <w:r w:rsidRPr="001B367C">
        <w:rPr>
          <w:rFonts w:ascii="Times New Roman" w:hAnsi="Times New Roman"/>
          <w:color w:val="000000"/>
          <w:sz w:val="20"/>
          <w:szCs w:val="20"/>
          <w:lang w:val="es-ES"/>
        </w:rPr>
        <w:t>trabalho</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aprovados</w:t>
      </w:r>
      <w:proofErr w:type="spellEnd"/>
      <w:r w:rsidRPr="001B367C">
        <w:rPr>
          <w:rFonts w:ascii="Times New Roman" w:hAnsi="Times New Roman"/>
          <w:color w:val="000000"/>
          <w:sz w:val="20"/>
          <w:szCs w:val="20"/>
          <w:lang w:val="es-ES"/>
        </w:rPr>
        <w:t xml:space="preserve"> de </w:t>
      </w:r>
      <w:proofErr w:type="spellStart"/>
      <w:r w:rsidRPr="001B367C">
        <w:rPr>
          <w:rFonts w:ascii="Times New Roman" w:hAnsi="Times New Roman"/>
          <w:color w:val="000000"/>
          <w:sz w:val="20"/>
          <w:szCs w:val="20"/>
          <w:lang w:val="es-ES"/>
        </w:rPr>
        <w:t>conformidade</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com</w:t>
      </w:r>
      <w:proofErr w:type="spellEnd"/>
      <w:r w:rsidRPr="001B367C">
        <w:rPr>
          <w:rFonts w:ascii="Times New Roman" w:hAnsi="Times New Roman"/>
          <w:color w:val="000000"/>
          <w:sz w:val="20"/>
          <w:szCs w:val="20"/>
          <w:lang w:val="es-ES"/>
        </w:rPr>
        <w:t xml:space="preserve"> o parágrafo 3</w:t>
      </w:r>
      <w:r w:rsidRPr="001B367C">
        <w:rPr>
          <w:rFonts w:ascii="Times New Roman" w:hAnsi="Times New Roman"/>
          <w:color w:val="000000"/>
          <w:sz w:val="20"/>
          <w:szCs w:val="20"/>
          <w:vertAlign w:val="superscript"/>
          <w:lang w:val="es-ES"/>
        </w:rPr>
        <w:t>o</w:t>
      </w:r>
      <w:r w:rsidRPr="001B367C">
        <w:rPr>
          <w:rFonts w:ascii="Times New Roman" w:hAnsi="Times New Roman"/>
          <w:color w:val="000000"/>
          <w:sz w:val="20"/>
          <w:szCs w:val="20"/>
          <w:lang w:val="es-ES"/>
        </w:rPr>
        <w:t xml:space="preserve">. Os Estados Partes </w:t>
      </w:r>
      <w:proofErr w:type="spellStart"/>
      <w:r w:rsidRPr="001B367C">
        <w:rPr>
          <w:rFonts w:ascii="Times New Roman" w:hAnsi="Times New Roman"/>
          <w:color w:val="000000"/>
          <w:sz w:val="20"/>
          <w:szCs w:val="20"/>
          <w:lang w:val="es-ES"/>
        </w:rPr>
        <w:t>devem</w:t>
      </w:r>
      <w:proofErr w:type="spellEnd"/>
      <w:r w:rsidRPr="001B367C">
        <w:rPr>
          <w:rFonts w:ascii="Times New Roman" w:hAnsi="Times New Roman"/>
          <w:color w:val="000000"/>
          <w:sz w:val="20"/>
          <w:szCs w:val="20"/>
          <w:lang w:val="es-ES"/>
        </w:rPr>
        <w:t xml:space="preserve"> prestar </w:t>
      </w:r>
      <w:proofErr w:type="spellStart"/>
      <w:r w:rsidRPr="001B367C">
        <w:rPr>
          <w:rFonts w:ascii="Times New Roman" w:hAnsi="Times New Roman"/>
          <w:color w:val="000000"/>
          <w:sz w:val="20"/>
          <w:szCs w:val="20"/>
          <w:lang w:val="es-ES"/>
        </w:rPr>
        <w:t>assistência</w:t>
      </w:r>
      <w:proofErr w:type="spellEnd"/>
      <w:r w:rsidRPr="001B367C">
        <w:rPr>
          <w:rFonts w:ascii="Times New Roman" w:hAnsi="Times New Roman"/>
          <w:color w:val="000000"/>
          <w:sz w:val="20"/>
          <w:szCs w:val="20"/>
          <w:lang w:val="es-ES"/>
        </w:rPr>
        <w:t xml:space="preserve"> à </w:t>
      </w:r>
      <w:proofErr w:type="spellStart"/>
      <w:r w:rsidRPr="001B367C">
        <w:rPr>
          <w:rFonts w:ascii="Times New Roman" w:hAnsi="Times New Roman"/>
          <w:color w:val="000000"/>
          <w:sz w:val="20"/>
          <w:szCs w:val="20"/>
          <w:lang w:val="es-ES"/>
        </w:rPr>
        <w:t>Autoridade</w:t>
      </w:r>
      <w:proofErr w:type="spellEnd"/>
      <w:r w:rsidRPr="001B367C">
        <w:rPr>
          <w:rFonts w:ascii="Times New Roman" w:hAnsi="Times New Roman"/>
          <w:color w:val="000000"/>
          <w:sz w:val="20"/>
          <w:szCs w:val="20"/>
          <w:lang w:val="es-ES"/>
        </w:rPr>
        <w:t xml:space="preserve">, tomando todas as medidas </w:t>
      </w:r>
      <w:proofErr w:type="spellStart"/>
      <w:r w:rsidRPr="001B367C">
        <w:rPr>
          <w:rFonts w:ascii="Times New Roman" w:hAnsi="Times New Roman"/>
          <w:color w:val="000000"/>
          <w:sz w:val="20"/>
          <w:szCs w:val="20"/>
          <w:lang w:val="es-ES"/>
        </w:rPr>
        <w:t>necessárias</w:t>
      </w:r>
      <w:proofErr w:type="spellEnd"/>
      <w:r w:rsidRPr="001B367C">
        <w:rPr>
          <w:rFonts w:ascii="Times New Roman" w:hAnsi="Times New Roman"/>
          <w:color w:val="000000"/>
          <w:sz w:val="20"/>
          <w:szCs w:val="20"/>
          <w:lang w:val="es-ES"/>
        </w:rPr>
        <w:t xml:space="preserve"> para </w:t>
      </w:r>
      <w:proofErr w:type="spellStart"/>
      <w:r w:rsidRPr="001B367C">
        <w:rPr>
          <w:rFonts w:ascii="Times New Roman" w:hAnsi="Times New Roman"/>
          <w:color w:val="000000"/>
          <w:sz w:val="20"/>
          <w:szCs w:val="20"/>
          <w:lang w:val="es-ES"/>
        </w:rPr>
        <w:t>assegurar</w:t>
      </w:r>
      <w:proofErr w:type="spellEnd"/>
      <w:r w:rsidRPr="001B367C">
        <w:rPr>
          <w:rFonts w:ascii="Times New Roman" w:hAnsi="Times New Roman"/>
          <w:color w:val="000000"/>
          <w:sz w:val="20"/>
          <w:szCs w:val="20"/>
          <w:lang w:val="es-ES"/>
        </w:rPr>
        <w:t xml:space="preserve"> tal </w:t>
      </w:r>
      <w:proofErr w:type="spellStart"/>
      <w:r w:rsidRPr="001B367C">
        <w:rPr>
          <w:rFonts w:ascii="Times New Roman" w:hAnsi="Times New Roman"/>
          <w:color w:val="000000"/>
          <w:sz w:val="20"/>
          <w:szCs w:val="20"/>
          <w:lang w:val="es-ES"/>
        </w:rPr>
        <w:t>cumprimento</w:t>
      </w:r>
      <w:proofErr w:type="spellEnd"/>
      <w:r w:rsidRPr="001B367C">
        <w:rPr>
          <w:rFonts w:ascii="Times New Roman" w:hAnsi="Times New Roman"/>
          <w:color w:val="000000"/>
          <w:sz w:val="20"/>
          <w:szCs w:val="20"/>
          <w:lang w:val="es-ES"/>
        </w:rPr>
        <w:t xml:space="preserve"> de </w:t>
      </w:r>
      <w:proofErr w:type="spellStart"/>
      <w:r w:rsidRPr="001B367C">
        <w:rPr>
          <w:rFonts w:ascii="Times New Roman" w:hAnsi="Times New Roman"/>
          <w:color w:val="000000"/>
          <w:sz w:val="20"/>
          <w:szCs w:val="20"/>
          <w:lang w:val="es-ES"/>
        </w:rPr>
        <w:t>conformidade</w:t>
      </w:r>
      <w:proofErr w:type="spellEnd"/>
      <w:r w:rsidRPr="001B367C">
        <w:rPr>
          <w:rFonts w:ascii="Times New Roman" w:hAnsi="Times New Roman"/>
          <w:color w:val="000000"/>
          <w:sz w:val="20"/>
          <w:szCs w:val="20"/>
          <w:lang w:val="es-ES"/>
        </w:rPr>
        <w:t xml:space="preserve"> </w:t>
      </w:r>
      <w:proofErr w:type="spellStart"/>
      <w:r w:rsidRPr="001B367C">
        <w:rPr>
          <w:rFonts w:ascii="Times New Roman" w:hAnsi="Times New Roman"/>
          <w:color w:val="000000"/>
          <w:sz w:val="20"/>
          <w:szCs w:val="20"/>
          <w:lang w:val="es-ES"/>
        </w:rPr>
        <w:t>com</w:t>
      </w:r>
      <w:proofErr w:type="spellEnd"/>
      <w:r w:rsidRPr="001B367C">
        <w:rPr>
          <w:rFonts w:ascii="Times New Roman" w:hAnsi="Times New Roman"/>
          <w:color w:val="000000"/>
          <w:sz w:val="20"/>
          <w:szCs w:val="20"/>
          <w:lang w:val="es-ES"/>
        </w:rPr>
        <w:t xml:space="preserve"> o artigo 139.</w:t>
      </w:r>
      <w:r>
        <w:rPr>
          <w:rFonts w:ascii="Times New Roman" w:hAnsi="Times New Roman"/>
          <w:color w:val="000000"/>
          <w:sz w:val="20"/>
          <w:szCs w:val="20"/>
          <w:lang w:val="es-ES"/>
        </w:rPr>
        <w:t>”</w:t>
      </w:r>
    </w:p>
    <w:p w14:paraId="6EE15171" w14:textId="3DFAB1CA" w:rsidR="00FD15F9" w:rsidRPr="001B367C" w:rsidRDefault="00FD15F9">
      <w:pPr>
        <w:pStyle w:val="Textonotapie"/>
        <w:rPr>
          <w:lang w:val="es-ES_tradnl"/>
        </w:rPr>
      </w:pPr>
    </w:p>
  </w:footnote>
  <w:footnote w:id="12">
    <w:p w14:paraId="25A12EA7" w14:textId="2D6D5550" w:rsidR="00FD15F9" w:rsidRPr="00F14D5E" w:rsidRDefault="00FD15F9" w:rsidP="006F575C">
      <w:pPr>
        <w:pStyle w:val="Textonotapie"/>
        <w:jc w:val="both"/>
        <w:rPr>
          <w:rFonts w:ascii="Times New Roman" w:hAnsi="Times New Roman" w:cs="Times New Roman"/>
          <w:lang w:val="es-ES_tradnl"/>
        </w:rPr>
      </w:pPr>
      <w:r w:rsidRPr="00F14D5E">
        <w:rPr>
          <w:rStyle w:val="Refdenotaalpie"/>
          <w:rFonts w:ascii="Times New Roman" w:hAnsi="Times New Roman" w:cs="Times New Roman"/>
        </w:rPr>
        <w:footnoteRef/>
      </w:r>
      <w:r w:rsidRPr="00F14D5E">
        <w:rPr>
          <w:rFonts w:ascii="Times New Roman" w:hAnsi="Times New Roman" w:cs="Times New Roman"/>
        </w:rPr>
        <w:t xml:space="preserve"> </w:t>
      </w:r>
      <w:proofErr w:type="spellStart"/>
      <w:r>
        <w:rPr>
          <w:rFonts w:ascii="Times New Roman" w:hAnsi="Times New Roman" w:cs="Times New Roman"/>
          <w:lang w:val="es-ES_tradnl"/>
        </w:rPr>
        <w:t>Na</w:t>
      </w:r>
      <w:proofErr w:type="spellEnd"/>
      <w:r w:rsidRPr="00F14D5E">
        <w:rPr>
          <w:rFonts w:ascii="Times New Roman" w:hAnsi="Times New Roman" w:cs="Times New Roman"/>
          <w:lang w:val="es-ES_tradnl"/>
        </w:rPr>
        <w:t xml:space="preserve"> </w:t>
      </w:r>
      <w:proofErr w:type="spellStart"/>
      <w:r w:rsidRPr="00F14D5E">
        <w:rPr>
          <w:rFonts w:ascii="Times New Roman" w:hAnsi="Times New Roman" w:cs="Times New Roman"/>
          <w:lang w:val="es-ES_tradnl"/>
        </w:rPr>
        <w:t>Declaração</w:t>
      </w:r>
      <w:proofErr w:type="spellEnd"/>
      <w:r w:rsidRPr="00F14D5E">
        <w:rPr>
          <w:rFonts w:ascii="Times New Roman" w:hAnsi="Times New Roman" w:cs="Times New Roman"/>
          <w:lang w:val="es-ES_tradnl"/>
        </w:rPr>
        <w:t xml:space="preserve"> do Rio sobre </w:t>
      </w:r>
      <w:proofErr w:type="spellStart"/>
      <w:r w:rsidRPr="00F14D5E">
        <w:rPr>
          <w:rFonts w:ascii="Times New Roman" w:hAnsi="Times New Roman" w:cs="Times New Roman"/>
          <w:lang w:val="es-ES_tradnl"/>
        </w:rPr>
        <w:t>Meio</w:t>
      </w:r>
      <w:proofErr w:type="spellEnd"/>
      <w:r w:rsidRPr="00F14D5E">
        <w:rPr>
          <w:rFonts w:ascii="Times New Roman" w:hAnsi="Times New Roman" w:cs="Times New Roman"/>
          <w:lang w:val="es-ES_tradnl"/>
        </w:rPr>
        <w:t xml:space="preserve"> Ambiente e </w:t>
      </w:r>
      <w:proofErr w:type="spellStart"/>
      <w:r w:rsidRPr="00F14D5E">
        <w:rPr>
          <w:rFonts w:ascii="Times New Roman" w:hAnsi="Times New Roman" w:cs="Times New Roman"/>
          <w:lang w:val="es-ES_tradnl"/>
        </w:rPr>
        <w:t>Desenvolvimento</w:t>
      </w:r>
      <w:proofErr w:type="spellEnd"/>
      <w:r w:rsidRPr="00F14D5E">
        <w:rPr>
          <w:rFonts w:ascii="Times New Roman" w:hAnsi="Times New Roman" w:cs="Times New Roman"/>
          <w:lang w:val="es-ES_tradnl"/>
        </w:rPr>
        <w:t xml:space="preserve"> </w:t>
      </w:r>
      <w:r>
        <w:rPr>
          <w:rFonts w:ascii="Times New Roman" w:hAnsi="Times New Roman" w:cs="Times New Roman"/>
          <w:lang w:val="es-ES_tradnl"/>
        </w:rPr>
        <w:t xml:space="preserve">(1992), no </w:t>
      </w:r>
      <w:proofErr w:type="spellStart"/>
      <w:r>
        <w:rPr>
          <w:rFonts w:ascii="Times New Roman" w:hAnsi="Times New Roman" w:cs="Times New Roman"/>
          <w:lang w:val="es-ES_tradnl"/>
        </w:rPr>
        <w:t>Princípio</w:t>
      </w:r>
      <w:proofErr w:type="spellEnd"/>
      <w:r>
        <w:rPr>
          <w:rFonts w:ascii="Times New Roman" w:hAnsi="Times New Roman" w:cs="Times New Roman"/>
          <w:lang w:val="es-ES_tradnl"/>
        </w:rPr>
        <w:t xml:space="preserve"> 15, </w:t>
      </w:r>
      <w:proofErr w:type="spellStart"/>
      <w:r>
        <w:rPr>
          <w:rFonts w:ascii="Times New Roman" w:hAnsi="Times New Roman" w:cs="Times New Roman"/>
          <w:lang w:val="es-ES_tradnl"/>
        </w:rPr>
        <w:t>lê</w:t>
      </w:r>
      <w:proofErr w:type="spellEnd"/>
      <w:r>
        <w:rPr>
          <w:rFonts w:ascii="Times New Roman" w:hAnsi="Times New Roman" w:cs="Times New Roman"/>
          <w:lang w:val="es-ES_tradnl"/>
        </w:rPr>
        <w:t xml:space="preserve">-se “principio da </w:t>
      </w:r>
      <w:proofErr w:type="spellStart"/>
      <w:r>
        <w:rPr>
          <w:rFonts w:ascii="Times New Roman" w:hAnsi="Times New Roman" w:cs="Times New Roman"/>
          <w:lang w:val="es-ES_tradnl"/>
        </w:rPr>
        <w:t>precaução</w:t>
      </w:r>
      <w:proofErr w:type="spellEnd"/>
      <w:r>
        <w:rPr>
          <w:rFonts w:ascii="Times New Roman" w:hAnsi="Times New Roman" w:cs="Times New Roman"/>
          <w:lang w:val="es-ES_tradnl"/>
        </w:rPr>
        <w:t>” (</w:t>
      </w:r>
      <w:r w:rsidRPr="006F575C">
        <w:rPr>
          <w:rFonts w:ascii="Times New Roman" w:hAnsi="Times New Roman" w:cs="Times New Roman"/>
          <w:lang w:val="es-ES_tradnl"/>
        </w:rPr>
        <w:t>http://www.onu.org.br/rio20/img/2012/01/rio92.pdf</w:t>
      </w:r>
      <w:r>
        <w:rPr>
          <w:rFonts w:ascii="Times New Roman" w:hAnsi="Times New Roman" w:cs="Times New Roman"/>
          <w:lang w:val="es-ES_tradnl"/>
        </w:rPr>
        <w:t xml:space="preserve">). </w:t>
      </w:r>
      <w:proofErr w:type="spellStart"/>
      <w:r>
        <w:rPr>
          <w:rFonts w:ascii="Times New Roman" w:hAnsi="Times New Roman" w:cs="Times New Roman"/>
          <w:lang w:val="es-ES_tradnl"/>
        </w:rPr>
        <w:t>Na</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versão</w:t>
      </w:r>
      <w:proofErr w:type="spellEnd"/>
      <w:r>
        <w:rPr>
          <w:rFonts w:ascii="Times New Roman" w:hAnsi="Times New Roman" w:cs="Times New Roman"/>
          <w:lang w:val="es-ES_tradnl"/>
        </w:rPr>
        <w:t xml:space="preserve"> em </w:t>
      </w:r>
      <w:proofErr w:type="spellStart"/>
      <w:r>
        <w:rPr>
          <w:rFonts w:ascii="Times New Roman" w:hAnsi="Times New Roman" w:cs="Times New Roman"/>
          <w:lang w:val="es-ES_tradnl"/>
        </w:rPr>
        <w:t>língua</w:t>
      </w:r>
      <w:proofErr w:type="spellEnd"/>
      <w:r>
        <w:rPr>
          <w:rFonts w:ascii="Times New Roman" w:hAnsi="Times New Roman" w:cs="Times New Roman"/>
          <w:lang w:val="es-ES_tradnl"/>
        </w:rPr>
        <w:t xml:space="preserve"> inglesa da </w:t>
      </w:r>
      <w:proofErr w:type="spellStart"/>
      <w:r>
        <w:rPr>
          <w:rFonts w:ascii="Times New Roman" w:hAnsi="Times New Roman" w:cs="Times New Roman"/>
          <w:lang w:val="es-ES_tradnl"/>
        </w:rPr>
        <w:t>Declaração</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lê</w:t>
      </w:r>
      <w:proofErr w:type="spellEnd"/>
      <w:r>
        <w:rPr>
          <w:rFonts w:ascii="Times New Roman" w:hAnsi="Times New Roman" w:cs="Times New Roman"/>
          <w:lang w:val="es-ES_tradnl"/>
        </w:rPr>
        <w:t>-se, “</w:t>
      </w:r>
      <w:proofErr w:type="spellStart"/>
      <w:r>
        <w:rPr>
          <w:rFonts w:ascii="Times New Roman" w:hAnsi="Times New Roman" w:cs="Times New Roman"/>
          <w:lang w:val="es-ES_tradnl"/>
        </w:rPr>
        <w:t>precautionary</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approach</w:t>
      </w:r>
      <w:proofErr w:type="spellEnd"/>
      <w:r>
        <w:rPr>
          <w:rFonts w:ascii="Times New Roman" w:hAnsi="Times New Roman" w:cs="Times New Roman"/>
          <w:lang w:val="es-ES_tradnl"/>
        </w:rPr>
        <w:t xml:space="preserve">” (http://www.un.org/documents/ga/conf151/aconf15126-1annex1.htm). </w:t>
      </w:r>
    </w:p>
  </w:footnote>
  <w:footnote w:id="13">
    <w:p w14:paraId="34728C8C" w14:textId="0B296F01" w:rsidR="00FD15F9" w:rsidRPr="00EA6E80" w:rsidRDefault="00FD15F9" w:rsidP="00EA6E80">
      <w:pPr>
        <w:pStyle w:val="Prrafodelista"/>
        <w:spacing w:line="240" w:lineRule="auto"/>
        <w:ind w:left="0"/>
        <w:jc w:val="both"/>
        <w:rPr>
          <w:rFonts w:ascii="Times New Roman" w:hAnsi="Times New Roman"/>
          <w:sz w:val="20"/>
          <w:szCs w:val="20"/>
        </w:rPr>
      </w:pPr>
      <w:r w:rsidRPr="00EA6E80">
        <w:rPr>
          <w:rStyle w:val="Refdenotaalpie"/>
          <w:rFonts w:ascii="Times New Roman" w:hAnsi="Times New Roman"/>
          <w:sz w:val="20"/>
          <w:szCs w:val="20"/>
        </w:rPr>
        <w:footnoteRef/>
      </w:r>
      <w:r w:rsidRPr="00EA6E80">
        <w:rPr>
          <w:rFonts w:ascii="Times New Roman" w:hAnsi="Times New Roman"/>
          <w:sz w:val="20"/>
          <w:szCs w:val="20"/>
        </w:rPr>
        <w:t xml:space="preserve"> Confo</w:t>
      </w:r>
      <w:r>
        <w:rPr>
          <w:rFonts w:ascii="Times New Roman" w:hAnsi="Times New Roman"/>
          <w:sz w:val="20"/>
          <w:szCs w:val="20"/>
        </w:rPr>
        <w:t>rme relata o ‘</w:t>
      </w:r>
      <w:r w:rsidRPr="00EA6E80">
        <w:rPr>
          <w:rFonts w:ascii="Times New Roman" w:hAnsi="Times New Roman"/>
          <w:sz w:val="20"/>
          <w:szCs w:val="20"/>
        </w:rPr>
        <w:t xml:space="preserve">Press Release </w:t>
      </w:r>
      <w:r>
        <w:rPr>
          <w:rFonts w:ascii="Times New Roman" w:hAnsi="Times New Roman"/>
          <w:sz w:val="20"/>
          <w:szCs w:val="20"/>
        </w:rPr>
        <w:t>1573’</w:t>
      </w:r>
      <w:r w:rsidRPr="00EA6E80">
        <w:rPr>
          <w:rFonts w:ascii="Times New Roman" w:hAnsi="Times New Roman"/>
          <w:sz w:val="20"/>
          <w:szCs w:val="20"/>
        </w:rPr>
        <w:t xml:space="preserve">, das Nações Unidas, em 1998: </w:t>
      </w:r>
      <w:r>
        <w:rPr>
          <w:rFonts w:ascii="Times New Roman" w:hAnsi="Times New Roman"/>
          <w:sz w:val="20"/>
          <w:szCs w:val="20"/>
        </w:rPr>
        <w:t>“</w:t>
      </w:r>
      <w:r w:rsidRPr="00EA6E80">
        <w:rPr>
          <w:rFonts w:ascii="Times New Roman" w:hAnsi="Times New Roman"/>
          <w:sz w:val="20"/>
          <w:szCs w:val="20"/>
          <w:lang w:val="en-US"/>
        </w:rPr>
        <w:t>A set of rules to govern exploration for mineral resources in areas of the deep seabed beyond the jurisdiction of individual countries will be the priority item as the International Seabed Authority meets in Kingston on 16 March for the first portion of its two-part annual session. (...) The Authority began work on the seabed mining code in March 1997, as its first substantive business. The text now before it, a third draft that is not yet complete, was drawn up last August by the Legal and Technical Commission, a 22-member expert body elected by the Council. The Commission hopes to complete its text during the first week of the coming session, and submit the results for approval by the Council and Assembly.</w:t>
      </w:r>
      <w:r>
        <w:rPr>
          <w:rFonts w:ascii="Times New Roman" w:hAnsi="Times New Roman"/>
          <w:sz w:val="20"/>
          <w:szCs w:val="20"/>
          <w:lang w:val="en-US"/>
        </w:rPr>
        <w:t>”</w:t>
      </w:r>
    </w:p>
    <w:p w14:paraId="236A339A" w14:textId="099857F2" w:rsidR="00FD15F9" w:rsidRPr="00EA6E80" w:rsidRDefault="00FD15F9">
      <w:pPr>
        <w:pStyle w:val="Textonotapie"/>
        <w:rPr>
          <w:lang w:val="es-ES_tradnl"/>
        </w:rPr>
      </w:pPr>
    </w:p>
  </w:footnote>
  <w:footnote w:id="14">
    <w:p w14:paraId="517FAE9A" w14:textId="77777777" w:rsidR="00FD15F9" w:rsidRPr="005F0482" w:rsidRDefault="00FD15F9" w:rsidP="005F0482">
      <w:pPr>
        <w:spacing w:after="0" w:line="240" w:lineRule="auto"/>
        <w:jc w:val="both"/>
        <w:rPr>
          <w:rFonts w:ascii="Times New Roman" w:hAnsi="Times New Roman"/>
          <w:sz w:val="20"/>
          <w:szCs w:val="20"/>
          <w:lang w:val="en-US"/>
        </w:rPr>
      </w:pPr>
      <w:r w:rsidRPr="005F0482">
        <w:rPr>
          <w:rStyle w:val="Refdenotaalpie"/>
          <w:rFonts w:ascii="Times New Roman" w:hAnsi="Times New Roman"/>
          <w:sz w:val="20"/>
          <w:szCs w:val="20"/>
        </w:rPr>
        <w:footnoteRef/>
      </w:r>
      <w:r w:rsidRPr="005F0482">
        <w:rPr>
          <w:rFonts w:ascii="Times New Roman" w:hAnsi="Times New Roman"/>
          <w:sz w:val="20"/>
          <w:szCs w:val="20"/>
        </w:rPr>
        <w:t xml:space="preserve"> </w:t>
      </w:r>
      <w:r w:rsidRPr="005F0482">
        <w:rPr>
          <w:rFonts w:ascii="Times New Roman" w:hAnsi="Times New Roman"/>
          <w:sz w:val="20"/>
          <w:szCs w:val="20"/>
          <w:lang w:val="en-US"/>
        </w:rPr>
        <w:t>When an activity raises threats of harm to human health or the environment, precautionary measures should be taken even if some cause and effect relationships are not fully established scientifically. In this context the proponent of an activity, rather than the public, should bear the burden of proof. (WORLD HEALTH ORGANIZATION, 1998)</w:t>
      </w:r>
    </w:p>
    <w:p w14:paraId="7C97D3A0" w14:textId="4D888F47" w:rsidR="00FD15F9" w:rsidRPr="005F0482" w:rsidRDefault="00FD15F9">
      <w:pPr>
        <w:pStyle w:val="Textonotapie"/>
        <w:rPr>
          <w:lang w:val="es-ES_tradnl"/>
        </w:rPr>
      </w:pPr>
    </w:p>
  </w:footnote>
  <w:footnote w:id="15">
    <w:p w14:paraId="06ABEB47" w14:textId="3CDFFFDF" w:rsidR="00FD15F9" w:rsidRPr="00660968" w:rsidRDefault="00FD15F9" w:rsidP="00B05749">
      <w:pPr>
        <w:pStyle w:val="Textonotapie"/>
        <w:jc w:val="both"/>
        <w:rPr>
          <w:rFonts w:ascii="Times New Roman" w:hAnsi="Times New Roman" w:cs="Times New Roman"/>
          <w:i/>
        </w:rPr>
      </w:pPr>
      <w:r>
        <w:rPr>
          <w:rStyle w:val="Refdenotaalpie"/>
        </w:rPr>
        <w:footnoteRef/>
      </w:r>
      <w:r>
        <w:t xml:space="preserve"> </w:t>
      </w:r>
      <w:r w:rsidRPr="00B05749">
        <w:rPr>
          <w:rFonts w:ascii="Times New Roman" w:hAnsi="Times New Roman" w:cs="Times New Roman"/>
        </w:rPr>
        <w:t>O princípio da precaução é evidenciad</w:t>
      </w:r>
      <w:r>
        <w:rPr>
          <w:rFonts w:ascii="Times New Roman" w:hAnsi="Times New Roman" w:cs="Times New Roman"/>
        </w:rPr>
        <w:t>o</w:t>
      </w:r>
      <w:r w:rsidRPr="00B05749">
        <w:rPr>
          <w:rFonts w:ascii="Times New Roman" w:hAnsi="Times New Roman" w:cs="Times New Roman"/>
        </w:rPr>
        <w:t xml:space="preserve"> no </w:t>
      </w:r>
      <w:r w:rsidRPr="00B05749">
        <w:rPr>
          <w:rFonts w:ascii="Times New Roman" w:hAnsi="Times New Roman" w:cs="Times New Roman"/>
          <w:i/>
        </w:rPr>
        <w:t xml:space="preserve">draft </w:t>
      </w:r>
      <w:r w:rsidRPr="00B05749">
        <w:rPr>
          <w:rFonts w:ascii="Times New Roman" w:hAnsi="Times New Roman" w:cs="Times New Roman"/>
        </w:rPr>
        <w:t xml:space="preserve">da Autoridade em importantes trechos quanto ao processo de aprovação da </w:t>
      </w:r>
      <w:proofErr w:type="spellStart"/>
      <w:r w:rsidRPr="00B05749">
        <w:rPr>
          <w:rFonts w:ascii="Times New Roman" w:hAnsi="Times New Roman" w:cs="Times New Roman"/>
        </w:rPr>
        <w:t>explotação</w:t>
      </w:r>
      <w:proofErr w:type="spellEnd"/>
      <w:r w:rsidRPr="00B05749">
        <w:rPr>
          <w:rFonts w:ascii="Times New Roman" w:hAnsi="Times New Roman" w:cs="Times New Roman"/>
        </w:rPr>
        <w:t xml:space="preserve">, assim como em princípios gerais do documento, respectivamente: </w:t>
      </w:r>
      <w:r w:rsidRPr="00660968">
        <w:rPr>
          <w:rFonts w:ascii="Times New Roman" w:hAnsi="Times New Roman" w:cs="Times New Roman"/>
        </w:rPr>
        <w:t xml:space="preserve">4. The </w:t>
      </w:r>
      <w:proofErr w:type="spellStart"/>
      <w:r w:rsidRPr="00660968">
        <w:rPr>
          <w:rFonts w:ascii="Times New Roman" w:hAnsi="Times New Roman" w:cs="Times New Roman"/>
        </w:rPr>
        <w:t>Commission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shall</w:t>
      </w:r>
      <w:proofErr w:type="spellEnd"/>
      <w:r w:rsidRPr="00660968">
        <w:rPr>
          <w:rFonts w:ascii="Times New Roman" w:hAnsi="Times New Roman" w:cs="Times New Roman"/>
        </w:rPr>
        <w:t xml:space="preserve"> determine </w:t>
      </w:r>
      <w:proofErr w:type="spellStart"/>
      <w:r w:rsidRPr="00660968">
        <w:rPr>
          <w:rFonts w:ascii="Times New Roman" w:hAnsi="Times New Roman" w:cs="Times New Roman"/>
        </w:rPr>
        <w:t>if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proposed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Plan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Work</w:t>
      </w:r>
      <w:proofErr w:type="spellEnd"/>
      <w:r w:rsidRPr="00660968">
        <w:rPr>
          <w:rFonts w:ascii="Times New Roman" w:hAnsi="Times New Roman" w:cs="Times New Roman"/>
        </w:rPr>
        <w:t xml:space="preserve">: (a) </w:t>
      </w:r>
      <w:proofErr w:type="spellStart"/>
      <w:r w:rsidRPr="00660968">
        <w:rPr>
          <w:rFonts w:ascii="Times New Roman" w:hAnsi="Times New Roman" w:cs="Times New Roman"/>
        </w:rPr>
        <w:t>Optimizes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recovery</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extraction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Minerals</w:t>
      </w:r>
      <w:proofErr w:type="spellEnd"/>
      <w:r w:rsidRPr="00660968">
        <w:rPr>
          <w:rFonts w:ascii="Times New Roman" w:hAnsi="Times New Roman" w:cs="Times New Roman"/>
        </w:rPr>
        <w:t xml:space="preserve">; (b) </w:t>
      </w:r>
      <w:proofErr w:type="spellStart"/>
      <w:r w:rsidRPr="00660968">
        <w:rPr>
          <w:rFonts w:ascii="Times New Roman" w:hAnsi="Times New Roman" w:cs="Times New Roman"/>
        </w:rPr>
        <w:t>Reflects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economic</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life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Exploitation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project</w:t>
      </w:r>
      <w:proofErr w:type="spellEnd"/>
      <w:r w:rsidRPr="00660968">
        <w:rPr>
          <w:rFonts w:ascii="Times New Roman" w:hAnsi="Times New Roman" w:cs="Times New Roman"/>
        </w:rPr>
        <w:t xml:space="preserve">; (c) </w:t>
      </w:r>
      <w:proofErr w:type="spellStart"/>
      <w:r w:rsidRPr="00660968">
        <w:rPr>
          <w:rFonts w:ascii="Times New Roman" w:hAnsi="Times New Roman" w:cs="Times New Roman"/>
        </w:rPr>
        <w:t>Following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Commission’s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examination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under</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regulation</w:t>
      </w:r>
      <w:proofErr w:type="spellEnd"/>
      <w:r w:rsidRPr="00660968">
        <w:rPr>
          <w:rFonts w:ascii="Times New Roman" w:hAnsi="Times New Roman" w:cs="Times New Roman"/>
        </w:rPr>
        <w:t xml:space="preserve"> 21, </w:t>
      </w:r>
      <w:proofErr w:type="spellStart"/>
      <w:r w:rsidRPr="00660968">
        <w:rPr>
          <w:rFonts w:ascii="Times New Roman" w:hAnsi="Times New Roman" w:cs="Times New Roman"/>
        </w:rPr>
        <w:t>provides</w:t>
      </w:r>
      <w:proofErr w:type="spellEnd"/>
      <w:r w:rsidRPr="00660968">
        <w:rPr>
          <w:rFonts w:ascii="Times New Roman" w:hAnsi="Times New Roman" w:cs="Times New Roman"/>
        </w:rPr>
        <w:t xml:space="preserve"> for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effective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protection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Marine </w:t>
      </w:r>
      <w:proofErr w:type="spellStart"/>
      <w:r w:rsidRPr="00660968">
        <w:rPr>
          <w:rFonts w:ascii="Times New Roman" w:hAnsi="Times New Roman" w:cs="Times New Roman"/>
        </w:rPr>
        <w:t>Environment</w:t>
      </w:r>
      <w:proofErr w:type="spellEnd"/>
      <w:r w:rsidRPr="00660968">
        <w:rPr>
          <w:rFonts w:ascii="Times New Roman" w:hAnsi="Times New Roman" w:cs="Times New Roman"/>
        </w:rPr>
        <w:t xml:space="preserve"> in </w:t>
      </w:r>
      <w:proofErr w:type="spellStart"/>
      <w:r w:rsidRPr="00660968">
        <w:rPr>
          <w:rFonts w:ascii="Times New Roman" w:hAnsi="Times New Roman" w:cs="Times New Roman"/>
        </w:rPr>
        <w:t>accordance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with</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Article</w:t>
      </w:r>
      <w:proofErr w:type="spellEnd"/>
      <w:r w:rsidRPr="00660968">
        <w:rPr>
          <w:rFonts w:ascii="Times New Roman" w:hAnsi="Times New Roman" w:cs="Times New Roman"/>
        </w:rPr>
        <w:t xml:space="preserve"> 145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Convention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including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application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Best Environmental </w:t>
      </w:r>
      <w:proofErr w:type="spellStart"/>
      <w:r w:rsidRPr="00660968">
        <w:rPr>
          <w:rFonts w:ascii="Times New Roman" w:hAnsi="Times New Roman" w:cs="Times New Roman"/>
        </w:rPr>
        <w:t>Practices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a </w:t>
      </w:r>
      <w:proofErr w:type="spellStart"/>
      <w:r w:rsidRPr="00660968">
        <w:rPr>
          <w:rFonts w:ascii="Times New Roman" w:hAnsi="Times New Roman" w:cs="Times New Roman"/>
          <w:i/>
        </w:rPr>
        <w:t>precautionary</w:t>
      </w:r>
      <w:proofErr w:type="spellEnd"/>
      <w:r w:rsidRPr="00660968">
        <w:rPr>
          <w:rFonts w:ascii="Times New Roman" w:hAnsi="Times New Roman" w:cs="Times New Roman"/>
          <w:i/>
        </w:rPr>
        <w:t xml:space="preserve"> approach</w:t>
      </w:r>
      <w:r w:rsidRPr="00660968">
        <w:rPr>
          <w:rFonts w:ascii="Times New Roman" w:hAnsi="Times New Roman" w:cs="Times New Roman"/>
        </w:rPr>
        <w:t xml:space="preserve">; (d) </w:t>
      </w:r>
      <w:proofErr w:type="spellStart"/>
      <w:r w:rsidRPr="00660968">
        <w:rPr>
          <w:rFonts w:ascii="Times New Roman" w:hAnsi="Times New Roman" w:cs="Times New Roman"/>
        </w:rPr>
        <w:t>Provides</w:t>
      </w:r>
      <w:proofErr w:type="spellEnd"/>
      <w:r w:rsidRPr="00660968">
        <w:rPr>
          <w:rFonts w:ascii="Times New Roman" w:hAnsi="Times New Roman" w:cs="Times New Roman"/>
        </w:rPr>
        <w:t xml:space="preserve"> for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effective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protection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human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health</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safety</w:t>
      </w:r>
      <w:proofErr w:type="spellEnd"/>
      <w:r w:rsidRPr="00660968">
        <w:rPr>
          <w:rFonts w:ascii="Times New Roman" w:hAnsi="Times New Roman" w:cs="Times New Roman"/>
        </w:rPr>
        <w:t xml:space="preserve">; (...) Draft </w:t>
      </w:r>
      <w:proofErr w:type="spellStart"/>
      <w:r w:rsidRPr="00660968">
        <w:rPr>
          <w:rFonts w:ascii="Times New Roman" w:hAnsi="Times New Roman" w:cs="Times New Roman"/>
        </w:rPr>
        <w:t>Regulation</w:t>
      </w:r>
      <w:proofErr w:type="spellEnd"/>
      <w:r w:rsidRPr="00660968">
        <w:rPr>
          <w:rFonts w:ascii="Times New Roman" w:hAnsi="Times New Roman" w:cs="Times New Roman"/>
        </w:rPr>
        <w:t xml:space="preserve"> 17</w:t>
      </w:r>
      <w:r>
        <w:rPr>
          <w:rFonts w:ascii="Times New Roman" w:hAnsi="Times New Roman" w:cs="Times New Roman"/>
        </w:rPr>
        <w:t>.</w:t>
      </w:r>
      <w:r w:rsidRPr="00660968">
        <w:rPr>
          <w:rFonts w:ascii="Times New Roman" w:hAnsi="Times New Roman" w:cs="Times New Roman"/>
        </w:rPr>
        <w:t xml:space="preserve"> General </w:t>
      </w:r>
      <w:proofErr w:type="spellStart"/>
      <w:r w:rsidRPr="00660968">
        <w:rPr>
          <w:rFonts w:ascii="Times New Roman" w:hAnsi="Times New Roman" w:cs="Times New Roman"/>
        </w:rPr>
        <w:t>principles</w:t>
      </w:r>
      <w:proofErr w:type="spellEnd"/>
      <w:r>
        <w:rPr>
          <w:rFonts w:ascii="Times New Roman" w:hAnsi="Times New Roman" w:cs="Times New Roman"/>
        </w:rPr>
        <w:t>.</w:t>
      </w:r>
      <w:r w:rsidRPr="00660968">
        <w:rPr>
          <w:rFonts w:ascii="Times New Roman" w:hAnsi="Times New Roman" w:cs="Times New Roman"/>
        </w:rPr>
        <w:t xml:space="preserve"> In </w:t>
      </w:r>
      <w:proofErr w:type="spellStart"/>
      <w:r w:rsidRPr="00660968">
        <w:rPr>
          <w:rFonts w:ascii="Times New Roman" w:hAnsi="Times New Roman" w:cs="Times New Roman"/>
        </w:rPr>
        <w:t>furtherance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Part</w:t>
      </w:r>
      <w:proofErr w:type="spellEnd"/>
      <w:r w:rsidRPr="00660968">
        <w:rPr>
          <w:rFonts w:ascii="Times New Roman" w:hAnsi="Times New Roman" w:cs="Times New Roman"/>
        </w:rPr>
        <w:t xml:space="preserve"> XI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Convention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Agreement</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especially</w:t>
      </w:r>
      <w:proofErr w:type="spellEnd"/>
      <w:r w:rsidRPr="00660968">
        <w:rPr>
          <w:rFonts w:ascii="Times New Roman" w:hAnsi="Times New Roman" w:cs="Times New Roman"/>
        </w:rPr>
        <w:t xml:space="preserve"> for </w:t>
      </w:r>
      <w:proofErr w:type="spellStart"/>
      <w:r w:rsidRPr="00660968">
        <w:rPr>
          <w:rFonts w:ascii="Times New Roman" w:hAnsi="Times New Roman" w:cs="Times New Roman"/>
        </w:rPr>
        <w:t>ensuring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effective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protection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Marine </w:t>
      </w:r>
      <w:proofErr w:type="spellStart"/>
      <w:r w:rsidRPr="00660968">
        <w:rPr>
          <w:rFonts w:ascii="Times New Roman" w:hAnsi="Times New Roman" w:cs="Times New Roman"/>
        </w:rPr>
        <w:t>Environment</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from</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harmful</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effects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under</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Article</w:t>
      </w:r>
      <w:proofErr w:type="spellEnd"/>
      <w:r w:rsidRPr="00660968">
        <w:rPr>
          <w:rFonts w:ascii="Times New Roman" w:hAnsi="Times New Roman" w:cs="Times New Roman"/>
        </w:rPr>
        <w:t xml:space="preserve"> 145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Convention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Authority</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sponsoring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States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Contractors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shall</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plan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implement</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modify</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measures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necessary</w:t>
      </w:r>
      <w:proofErr w:type="spellEnd"/>
      <w:r w:rsidRPr="00660968">
        <w:rPr>
          <w:rFonts w:ascii="Times New Roman" w:hAnsi="Times New Roman" w:cs="Times New Roman"/>
        </w:rPr>
        <w:t xml:space="preserve"> for </w:t>
      </w:r>
      <w:proofErr w:type="spellStart"/>
      <w:r w:rsidRPr="00660968">
        <w:rPr>
          <w:rFonts w:ascii="Times New Roman" w:hAnsi="Times New Roman" w:cs="Times New Roman"/>
        </w:rPr>
        <w:t>activities</w:t>
      </w:r>
      <w:proofErr w:type="spellEnd"/>
      <w:r w:rsidRPr="00660968">
        <w:rPr>
          <w:rFonts w:ascii="Times New Roman" w:hAnsi="Times New Roman" w:cs="Times New Roman"/>
        </w:rPr>
        <w:t xml:space="preserve"> in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Area</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by</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applying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following</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principles</w:t>
      </w:r>
      <w:proofErr w:type="spellEnd"/>
      <w:r w:rsidRPr="00660968">
        <w:rPr>
          <w:rFonts w:ascii="Times New Roman" w:hAnsi="Times New Roman" w:cs="Times New Roman"/>
        </w:rPr>
        <w:t xml:space="preserve">: (...) (c) In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assessment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management </w:t>
      </w:r>
      <w:proofErr w:type="spellStart"/>
      <w:r w:rsidRPr="00660968">
        <w:rPr>
          <w:rFonts w:ascii="Times New Roman" w:hAnsi="Times New Roman" w:cs="Times New Roman"/>
        </w:rPr>
        <w:t>of</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risks</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to</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Marine </w:t>
      </w:r>
      <w:proofErr w:type="spellStart"/>
      <w:r w:rsidRPr="00660968">
        <w:rPr>
          <w:rFonts w:ascii="Times New Roman" w:hAnsi="Times New Roman" w:cs="Times New Roman"/>
        </w:rPr>
        <w:t>Environment</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i/>
        </w:rPr>
        <w:t>the</w:t>
      </w:r>
      <w:proofErr w:type="spellEnd"/>
      <w:r w:rsidRPr="00660968">
        <w:rPr>
          <w:rFonts w:ascii="Times New Roman" w:hAnsi="Times New Roman" w:cs="Times New Roman"/>
          <w:i/>
        </w:rPr>
        <w:t xml:space="preserve"> </w:t>
      </w:r>
      <w:proofErr w:type="spellStart"/>
      <w:r w:rsidRPr="00660968">
        <w:rPr>
          <w:rFonts w:ascii="Times New Roman" w:hAnsi="Times New Roman" w:cs="Times New Roman"/>
          <w:i/>
        </w:rPr>
        <w:t>precautionary</w:t>
      </w:r>
      <w:proofErr w:type="spellEnd"/>
      <w:r w:rsidRPr="00660968">
        <w:rPr>
          <w:rFonts w:ascii="Times New Roman" w:hAnsi="Times New Roman" w:cs="Times New Roman"/>
          <w:i/>
        </w:rPr>
        <w:t xml:space="preserve"> approach, as </w:t>
      </w:r>
      <w:proofErr w:type="spellStart"/>
      <w:r w:rsidRPr="00660968">
        <w:rPr>
          <w:rFonts w:ascii="Times New Roman" w:hAnsi="Times New Roman" w:cs="Times New Roman"/>
          <w:i/>
        </w:rPr>
        <w:t>reflected</w:t>
      </w:r>
      <w:proofErr w:type="spellEnd"/>
      <w:r w:rsidRPr="00660968">
        <w:rPr>
          <w:rFonts w:ascii="Times New Roman" w:hAnsi="Times New Roman" w:cs="Times New Roman"/>
          <w:i/>
        </w:rPr>
        <w:t xml:space="preserve"> in </w:t>
      </w:r>
      <w:proofErr w:type="spellStart"/>
      <w:r w:rsidRPr="00660968">
        <w:rPr>
          <w:rFonts w:ascii="Times New Roman" w:hAnsi="Times New Roman" w:cs="Times New Roman"/>
          <w:i/>
        </w:rPr>
        <w:t>principle</w:t>
      </w:r>
      <w:proofErr w:type="spellEnd"/>
      <w:r w:rsidRPr="00660968">
        <w:rPr>
          <w:rFonts w:ascii="Times New Roman" w:hAnsi="Times New Roman" w:cs="Times New Roman"/>
          <w:i/>
        </w:rPr>
        <w:t xml:space="preserve"> 15 </w:t>
      </w:r>
      <w:proofErr w:type="spellStart"/>
      <w:r w:rsidRPr="00660968">
        <w:rPr>
          <w:rFonts w:ascii="Times New Roman" w:hAnsi="Times New Roman" w:cs="Times New Roman"/>
          <w:i/>
        </w:rPr>
        <w:t>of</w:t>
      </w:r>
      <w:proofErr w:type="spellEnd"/>
      <w:r w:rsidRPr="00660968">
        <w:rPr>
          <w:rFonts w:ascii="Times New Roman" w:hAnsi="Times New Roman" w:cs="Times New Roman"/>
          <w:i/>
        </w:rPr>
        <w:t xml:space="preserve"> </w:t>
      </w:r>
      <w:proofErr w:type="spellStart"/>
      <w:r w:rsidRPr="00660968">
        <w:rPr>
          <w:rFonts w:ascii="Times New Roman" w:hAnsi="Times New Roman" w:cs="Times New Roman"/>
          <w:i/>
        </w:rPr>
        <w:t>the</w:t>
      </w:r>
      <w:proofErr w:type="spellEnd"/>
      <w:r w:rsidRPr="00660968">
        <w:rPr>
          <w:rFonts w:ascii="Times New Roman" w:hAnsi="Times New Roman" w:cs="Times New Roman"/>
          <w:i/>
        </w:rPr>
        <w:t xml:space="preserve"> Rio </w:t>
      </w:r>
      <w:proofErr w:type="spellStart"/>
      <w:r w:rsidRPr="00660968">
        <w:rPr>
          <w:rFonts w:ascii="Times New Roman" w:hAnsi="Times New Roman" w:cs="Times New Roman"/>
          <w:i/>
        </w:rPr>
        <w:t>Declaration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shall</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be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applied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and</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the</w:t>
      </w:r>
      <w:proofErr w:type="spellEnd"/>
      <w:r w:rsidRPr="00660968">
        <w:rPr>
          <w:rFonts w:ascii="Times New Roman" w:hAnsi="Times New Roman" w:cs="Times New Roman"/>
        </w:rPr>
        <w:t xml:space="preserve"> Best </w:t>
      </w:r>
      <w:proofErr w:type="spellStart"/>
      <w:r w:rsidRPr="00660968">
        <w:rPr>
          <w:rFonts w:ascii="Times New Roman" w:hAnsi="Times New Roman" w:cs="Times New Roman"/>
        </w:rPr>
        <w:t>Available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Scientific</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Evidence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shall</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be</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taken</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into</w:t>
      </w:r>
      <w:proofErr w:type="spellEnd"/>
      <w:r w:rsidRPr="00660968">
        <w:rPr>
          <w:rFonts w:ascii="Times New Roman" w:hAnsi="Times New Roman" w:cs="Times New Roman"/>
        </w:rPr>
        <w:t xml:space="preserve"> </w:t>
      </w:r>
      <w:proofErr w:type="spellStart"/>
      <w:r w:rsidRPr="00660968">
        <w:rPr>
          <w:rFonts w:ascii="Times New Roman" w:hAnsi="Times New Roman" w:cs="Times New Roman"/>
        </w:rPr>
        <w:t>account</w:t>
      </w:r>
      <w:proofErr w:type="spellEnd"/>
      <w:r w:rsidRPr="00660968">
        <w:rPr>
          <w:rFonts w:ascii="Times New Roman" w:hAnsi="Times New Roman" w:cs="Times New Roman"/>
        </w:rPr>
        <w:t xml:space="preserve"> (...) (</w:t>
      </w:r>
      <w:r>
        <w:rPr>
          <w:rFonts w:ascii="Times New Roman" w:hAnsi="Times New Roman" w:cs="Times New Roman"/>
        </w:rPr>
        <w:t xml:space="preserve">INTERNATIONAL SEABED AUTHORITY, 2017, grifos do autor)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E60E6"/>
    <w:multiLevelType w:val="multilevel"/>
    <w:tmpl w:val="5F34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F24A0"/>
    <w:multiLevelType w:val="hybridMultilevel"/>
    <w:tmpl w:val="CFCE8FB8"/>
    <w:lvl w:ilvl="0" w:tplc="AEFC87B6">
      <w:start w:val="5"/>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nsid w:val="1F2A3970"/>
    <w:multiLevelType w:val="multilevel"/>
    <w:tmpl w:val="6DC83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E4215B"/>
    <w:multiLevelType w:val="multilevel"/>
    <w:tmpl w:val="8F54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870377"/>
    <w:multiLevelType w:val="hybridMultilevel"/>
    <w:tmpl w:val="54C45B32"/>
    <w:lvl w:ilvl="0" w:tplc="4CDE405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CD51B63"/>
    <w:multiLevelType w:val="hybridMultilevel"/>
    <w:tmpl w:val="702E15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8140DD5"/>
    <w:multiLevelType w:val="hybridMultilevel"/>
    <w:tmpl w:val="75B40DE8"/>
    <w:lvl w:ilvl="0" w:tplc="191EF026">
      <w:start w:val="3"/>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3B"/>
    <w:rsid w:val="00000826"/>
    <w:rsid w:val="0000274D"/>
    <w:rsid w:val="0000384B"/>
    <w:rsid w:val="00011A60"/>
    <w:rsid w:val="00014704"/>
    <w:rsid w:val="00014BA8"/>
    <w:rsid w:val="000170BD"/>
    <w:rsid w:val="00017DE8"/>
    <w:rsid w:val="00020A1D"/>
    <w:rsid w:val="00021D11"/>
    <w:rsid w:val="00025AF0"/>
    <w:rsid w:val="00030D82"/>
    <w:rsid w:val="00034DAF"/>
    <w:rsid w:val="00040DDD"/>
    <w:rsid w:val="0004344C"/>
    <w:rsid w:val="00050E46"/>
    <w:rsid w:val="0005343B"/>
    <w:rsid w:val="000536F0"/>
    <w:rsid w:val="0005618E"/>
    <w:rsid w:val="00062E9F"/>
    <w:rsid w:val="000642AD"/>
    <w:rsid w:val="000646F4"/>
    <w:rsid w:val="00070856"/>
    <w:rsid w:val="00076B35"/>
    <w:rsid w:val="000805B8"/>
    <w:rsid w:val="00080DE3"/>
    <w:rsid w:val="00082A86"/>
    <w:rsid w:val="0008360B"/>
    <w:rsid w:val="00083EBD"/>
    <w:rsid w:val="00085AD6"/>
    <w:rsid w:val="00086F0D"/>
    <w:rsid w:val="00090757"/>
    <w:rsid w:val="00094821"/>
    <w:rsid w:val="000B03A9"/>
    <w:rsid w:val="000B1BCC"/>
    <w:rsid w:val="000B2F02"/>
    <w:rsid w:val="000B40D9"/>
    <w:rsid w:val="000B7FCB"/>
    <w:rsid w:val="000C04AF"/>
    <w:rsid w:val="000C2719"/>
    <w:rsid w:val="000C31E9"/>
    <w:rsid w:val="000C41A1"/>
    <w:rsid w:val="000C54CB"/>
    <w:rsid w:val="000D1F09"/>
    <w:rsid w:val="000D6861"/>
    <w:rsid w:val="000E1E30"/>
    <w:rsid w:val="000E2FFB"/>
    <w:rsid w:val="000E3C08"/>
    <w:rsid w:val="000F45C5"/>
    <w:rsid w:val="000F59E2"/>
    <w:rsid w:val="000F68BF"/>
    <w:rsid w:val="000F70DC"/>
    <w:rsid w:val="00104407"/>
    <w:rsid w:val="00111506"/>
    <w:rsid w:val="0011309B"/>
    <w:rsid w:val="00115316"/>
    <w:rsid w:val="0011631E"/>
    <w:rsid w:val="001252A5"/>
    <w:rsid w:val="001259E4"/>
    <w:rsid w:val="00131D58"/>
    <w:rsid w:val="00133627"/>
    <w:rsid w:val="00141E1E"/>
    <w:rsid w:val="0014510B"/>
    <w:rsid w:val="001606F3"/>
    <w:rsid w:val="00160AB5"/>
    <w:rsid w:val="00161E1A"/>
    <w:rsid w:val="00161E9D"/>
    <w:rsid w:val="00170BAA"/>
    <w:rsid w:val="001727D0"/>
    <w:rsid w:val="00175574"/>
    <w:rsid w:val="00176CE5"/>
    <w:rsid w:val="001810C7"/>
    <w:rsid w:val="00181A8F"/>
    <w:rsid w:val="00181D2D"/>
    <w:rsid w:val="001826B9"/>
    <w:rsid w:val="00184410"/>
    <w:rsid w:val="00190324"/>
    <w:rsid w:val="00190454"/>
    <w:rsid w:val="00190939"/>
    <w:rsid w:val="00191C0F"/>
    <w:rsid w:val="001959D8"/>
    <w:rsid w:val="00196AB9"/>
    <w:rsid w:val="001973AD"/>
    <w:rsid w:val="001A1799"/>
    <w:rsid w:val="001A1A14"/>
    <w:rsid w:val="001A3AD7"/>
    <w:rsid w:val="001B34AB"/>
    <w:rsid w:val="001B367C"/>
    <w:rsid w:val="001B3B80"/>
    <w:rsid w:val="001C179B"/>
    <w:rsid w:val="001C3AB4"/>
    <w:rsid w:val="001D2CFD"/>
    <w:rsid w:val="001D51BB"/>
    <w:rsid w:val="001D5F3F"/>
    <w:rsid w:val="001D6704"/>
    <w:rsid w:val="001E4EE3"/>
    <w:rsid w:val="001E69A9"/>
    <w:rsid w:val="001F2826"/>
    <w:rsid w:val="001F5212"/>
    <w:rsid w:val="00206544"/>
    <w:rsid w:val="00213075"/>
    <w:rsid w:val="00216856"/>
    <w:rsid w:val="00217096"/>
    <w:rsid w:val="00220EAF"/>
    <w:rsid w:val="002272DF"/>
    <w:rsid w:val="002325F5"/>
    <w:rsid w:val="00233BD3"/>
    <w:rsid w:val="002606D9"/>
    <w:rsid w:val="00263C6F"/>
    <w:rsid w:val="00263E84"/>
    <w:rsid w:val="00264532"/>
    <w:rsid w:val="00267CD6"/>
    <w:rsid w:val="00273EB7"/>
    <w:rsid w:val="00275853"/>
    <w:rsid w:val="00277D9D"/>
    <w:rsid w:val="002832E0"/>
    <w:rsid w:val="002958BB"/>
    <w:rsid w:val="00296438"/>
    <w:rsid w:val="002A09A2"/>
    <w:rsid w:val="002A784F"/>
    <w:rsid w:val="002B2E0A"/>
    <w:rsid w:val="002B69E0"/>
    <w:rsid w:val="002C187E"/>
    <w:rsid w:val="002C4562"/>
    <w:rsid w:val="002C6FEE"/>
    <w:rsid w:val="002D69F0"/>
    <w:rsid w:val="002E202B"/>
    <w:rsid w:val="002E3958"/>
    <w:rsid w:val="002E3B91"/>
    <w:rsid w:val="002F1489"/>
    <w:rsid w:val="002F6738"/>
    <w:rsid w:val="003005FE"/>
    <w:rsid w:val="00300601"/>
    <w:rsid w:val="00300BD9"/>
    <w:rsid w:val="003029CA"/>
    <w:rsid w:val="00314817"/>
    <w:rsid w:val="00322BDA"/>
    <w:rsid w:val="003233ED"/>
    <w:rsid w:val="00323DA3"/>
    <w:rsid w:val="00326956"/>
    <w:rsid w:val="00333531"/>
    <w:rsid w:val="0033604A"/>
    <w:rsid w:val="00341E35"/>
    <w:rsid w:val="00343E0C"/>
    <w:rsid w:val="00344B66"/>
    <w:rsid w:val="0035221E"/>
    <w:rsid w:val="003528D0"/>
    <w:rsid w:val="00354BB3"/>
    <w:rsid w:val="00363FC9"/>
    <w:rsid w:val="00364FD6"/>
    <w:rsid w:val="0036500C"/>
    <w:rsid w:val="00365173"/>
    <w:rsid w:val="0037164E"/>
    <w:rsid w:val="003738CE"/>
    <w:rsid w:val="00383941"/>
    <w:rsid w:val="003856A0"/>
    <w:rsid w:val="00392B49"/>
    <w:rsid w:val="00393180"/>
    <w:rsid w:val="00396C21"/>
    <w:rsid w:val="003A38B3"/>
    <w:rsid w:val="003A412F"/>
    <w:rsid w:val="003A4609"/>
    <w:rsid w:val="003A69D3"/>
    <w:rsid w:val="003B0B72"/>
    <w:rsid w:val="003B262F"/>
    <w:rsid w:val="003B3422"/>
    <w:rsid w:val="003B5DE7"/>
    <w:rsid w:val="003C201A"/>
    <w:rsid w:val="003C2021"/>
    <w:rsid w:val="003C2B19"/>
    <w:rsid w:val="003C2FEE"/>
    <w:rsid w:val="003C63DB"/>
    <w:rsid w:val="003C7009"/>
    <w:rsid w:val="003D04F1"/>
    <w:rsid w:val="003D3FA2"/>
    <w:rsid w:val="003D4482"/>
    <w:rsid w:val="003E00F3"/>
    <w:rsid w:val="003E5C96"/>
    <w:rsid w:val="003E7386"/>
    <w:rsid w:val="003F05CC"/>
    <w:rsid w:val="003F18BE"/>
    <w:rsid w:val="003F3CFB"/>
    <w:rsid w:val="00402DA9"/>
    <w:rsid w:val="004045AD"/>
    <w:rsid w:val="00407111"/>
    <w:rsid w:val="00410B6B"/>
    <w:rsid w:val="00410F35"/>
    <w:rsid w:val="004135AF"/>
    <w:rsid w:val="00413AF1"/>
    <w:rsid w:val="00424AB0"/>
    <w:rsid w:val="004263B0"/>
    <w:rsid w:val="004411E1"/>
    <w:rsid w:val="00443E7A"/>
    <w:rsid w:val="00444CF4"/>
    <w:rsid w:val="00445A98"/>
    <w:rsid w:val="004508D7"/>
    <w:rsid w:val="00451F17"/>
    <w:rsid w:val="00454342"/>
    <w:rsid w:val="00462939"/>
    <w:rsid w:val="00462D74"/>
    <w:rsid w:val="0046547C"/>
    <w:rsid w:val="004813D6"/>
    <w:rsid w:val="004819C6"/>
    <w:rsid w:val="004834D2"/>
    <w:rsid w:val="0048487D"/>
    <w:rsid w:val="00484887"/>
    <w:rsid w:val="0049156A"/>
    <w:rsid w:val="00492356"/>
    <w:rsid w:val="004A0FA1"/>
    <w:rsid w:val="004A6B59"/>
    <w:rsid w:val="004A7FA9"/>
    <w:rsid w:val="004B0E75"/>
    <w:rsid w:val="004B6F63"/>
    <w:rsid w:val="004B6F9B"/>
    <w:rsid w:val="004B7395"/>
    <w:rsid w:val="004C01F2"/>
    <w:rsid w:val="004C13D9"/>
    <w:rsid w:val="004C2EDC"/>
    <w:rsid w:val="004C3643"/>
    <w:rsid w:val="004D45F3"/>
    <w:rsid w:val="004E390D"/>
    <w:rsid w:val="004E4A65"/>
    <w:rsid w:val="004E507D"/>
    <w:rsid w:val="004F1413"/>
    <w:rsid w:val="005052AA"/>
    <w:rsid w:val="005071D7"/>
    <w:rsid w:val="00511071"/>
    <w:rsid w:val="00516EBC"/>
    <w:rsid w:val="005204E2"/>
    <w:rsid w:val="00521A9F"/>
    <w:rsid w:val="005223EC"/>
    <w:rsid w:val="00523AF5"/>
    <w:rsid w:val="00525118"/>
    <w:rsid w:val="00525315"/>
    <w:rsid w:val="00537DD3"/>
    <w:rsid w:val="005402EB"/>
    <w:rsid w:val="00543DA5"/>
    <w:rsid w:val="00544A19"/>
    <w:rsid w:val="005461EA"/>
    <w:rsid w:val="0054631C"/>
    <w:rsid w:val="00554470"/>
    <w:rsid w:val="005626EE"/>
    <w:rsid w:val="0056474F"/>
    <w:rsid w:val="0057253A"/>
    <w:rsid w:val="00573F17"/>
    <w:rsid w:val="00576146"/>
    <w:rsid w:val="00577064"/>
    <w:rsid w:val="00580D1D"/>
    <w:rsid w:val="00584F92"/>
    <w:rsid w:val="005855E1"/>
    <w:rsid w:val="00593F87"/>
    <w:rsid w:val="00594545"/>
    <w:rsid w:val="005951E5"/>
    <w:rsid w:val="005971B6"/>
    <w:rsid w:val="005A0092"/>
    <w:rsid w:val="005B5C87"/>
    <w:rsid w:val="005C4B33"/>
    <w:rsid w:val="005C65C9"/>
    <w:rsid w:val="005D0041"/>
    <w:rsid w:val="005D04F9"/>
    <w:rsid w:val="005D064A"/>
    <w:rsid w:val="005D1129"/>
    <w:rsid w:val="005D25BB"/>
    <w:rsid w:val="005D2EDA"/>
    <w:rsid w:val="005D37FB"/>
    <w:rsid w:val="005D3B82"/>
    <w:rsid w:val="005D4DD5"/>
    <w:rsid w:val="005D68ED"/>
    <w:rsid w:val="005E4090"/>
    <w:rsid w:val="005F0482"/>
    <w:rsid w:val="005F484B"/>
    <w:rsid w:val="005F66E1"/>
    <w:rsid w:val="00607E71"/>
    <w:rsid w:val="00613D93"/>
    <w:rsid w:val="006151F4"/>
    <w:rsid w:val="006234BA"/>
    <w:rsid w:val="00623D89"/>
    <w:rsid w:val="0062443B"/>
    <w:rsid w:val="00625FFA"/>
    <w:rsid w:val="006347AD"/>
    <w:rsid w:val="00634FFF"/>
    <w:rsid w:val="0063726C"/>
    <w:rsid w:val="00637A4F"/>
    <w:rsid w:val="0064512B"/>
    <w:rsid w:val="00645749"/>
    <w:rsid w:val="00647E84"/>
    <w:rsid w:val="00650A6F"/>
    <w:rsid w:val="00654669"/>
    <w:rsid w:val="006557A2"/>
    <w:rsid w:val="00660968"/>
    <w:rsid w:val="00661191"/>
    <w:rsid w:val="00664E55"/>
    <w:rsid w:val="00665952"/>
    <w:rsid w:val="00666CA6"/>
    <w:rsid w:val="00672F94"/>
    <w:rsid w:val="00673E24"/>
    <w:rsid w:val="00675BCD"/>
    <w:rsid w:val="006809F7"/>
    <w:rsid w:val="006849B2"/>
    <w:rsid w:val="00686E49"/>
    <w:rsid w:val="00687E0F"/>
    <w:rsid w:val="006907D6"/>
    <w:rsid w:val="00691D00"/>
    <w:rsid w:val="00694A9C"/>
    <w:rsid w:val="00695B72"/>
    <w:rsid w:val="0069790D"/>
    <w:rsid w:val="006A6347"/>
    <w:rsid w:val="006A763B"/>
    <w:rsid w:val="006B112E"/>
    <w:rsid w:val="006B218C"/>
    <w:rsid w:val="006B468B"/>
    <w:rsid w:val="006B5526"/>
    <w:rsid w:val="006C03BA"/>
    <w:rsid w:val="006C213E"/>
    <w:rsid w:val="006C7FC4"/>
    <w:rsid w:val="006D4938"/>
    <w:rsid w:val="006D73AA"/>
    <w:rsid w:val="006E134A"/>
    <w:rsid w:val="006E2235"/>
    <w:rsid w:val="006E30DE"/>
    <w:rsid w:val="006E5575"/>
    <w:rsid w:val="006F05BF"/>
    <w:rsid w:val="006F1884"/>
    <w:rsid w:val="006F2EDF"/>
    <w:rsid w:val="006F3A6E"/>
    <w:rsid w:val="006F575C"/>
    <w:rsid w:val="006F7288"/>
    <w:rsid w:val="007014E6"/>
    <w:rsid w:val="007020A0"/>
    <w:rsid w:val="00702A79"/>
    <w:rsid w:val="007030D2"/>
    <w:rsid w:val="007069AD"/>
    <w:rsid w:val="00707A64"/>
    <w:rsid w:val="00716535"/>
    <w:rsid w:val="007168C3"/>
    <w:rsid w:val="00716D9F"/>
    <w:rsid w:val="00726DAC"/>
    <w:rsid w:val="00736308"/>
    <w:rsid w:val="00736A63"/>
    <w:rsid w:val="00736B8D"/>
    <w:rsid w:val="007378C9"/>
    <w:rsid w:val="00745B84"/>
    <w:rsid w:val="007473EC"/>
    <w:rsid w:val="00751238"/>
    <w:rsid w:val="00752EAF"/>
    <w:rsid w:val="00754133"/>
    <w:rsid w:val="00766009"/>
    <w:rsid w:val="00770264"/>
    <w:rsid w:val="00770A64"/>
    <w:rsid w:val="00773F25"/>
    <w:rsid w:val="007758BC"/>
    <w:rsid w:val="0077712B"/>
    <w:rsid w:val="0078024D"/>
    <w:rsid w:val="007811CF"/>
    <w:rsid w:val="007811E8"/>
    <w:rsid w:val="007816AF"/>
    <w:rsid w:val="00783B49"/>
    <w:rsid w:val="007858EE"/>
    <w:rsid w:val="007861F6"/>
    <w:rsid w:val="007876C1"/>
    <w:rsid w:val="007903EB"/>
    <w:rsid w:val="007937F3"/>
    <w:rsid w:val="00797AC2"/>
    <w:rsid w:val="007A68B2"/>
    <w:rsid w:val="007B4F70"/>
    <w:rsid w:val="007B7329"/>
    <w:rsid w:val="007C0D58"/>
    <w:rsid w:val="007C0E6C"/>
    <w:rsid w:val="007D4697"/>
    <w:rsid w:val="007D4AC7"/>
    <w:rsid w:val="007E08EE"/>
    <w:rsid w:val="007E12CA"/>
    <w:rsid w:val="007E4C84"/>
    <w:rsid w:val="007E6D68"/>
    <w:rsid w:val="007E7453"/>
    <w:rsid w:val="007F068A"/>
    <w:rsid w:val="007F098A"/>
    <w:rsid w:val="007F0E27"/>
    <w:rsid w:val="007F26D0"/>
    <w:rsid w:val="007F5769"/>
    <w:rsid w:val="007F7041"/>
    <w:rsid w:val="0080219E"/>
    <w:rsid w:val="00803928"/>
    <w:rsid w:val="00803D6C"/>
    <w:rsid w:val="0080735C"/>
    <w:rsid w:val="008119FF"/>
    <w:rsid w:val="00812C34"/>
    <w:rsid w:val="00817755"/>
    <w:rsid w:val="00823BED"/>
    <w:rsid w:val="0082729C"/>
    <w:rsid w:val="008273C8"/>
    <w:rsid w:val="00835499"/>
    <w:rsid w:val="008362C5"/>
    <w:rsid w:val="00837AEA"/>
    <w:rsid w:val="00837AFA"/>
    <w:rsid w:val="0084107D"/>
    <w:rsid w:val="00841453"/>
    <w:rsid w:val="00843126"/>
    <w:rsid w:val="008433B1"/>
    <w:rsid w:val="0084455B"/>
    <w:rsid w:val="00844C53"/>
    <w:rsid w:val="00846851"/>
    <w:rsid w:val="00851548"/>
    <w:rsid w:val="00851F26"/>
    <w:rsid w:val="00853037"/>
    <w:rsid w:val="00854229"/>
    <w:rsid w:val="008549C8"/>
    <w:rsid w:val="008567D6"/>
    <w:rsid w:val="0085744A"/>
    <w:rsid w:val="008635FC"/>
    <w:rsid w:val="00864503"/>
    <w:rsid w:val="00867FC8"/>
    <w:rsid w:val="00871A04"/>
    <w:rsid w:val="008747F1"/>
    <w:rsid w:val="008825DB"/>
    <w:rsid w:val="008877E2"/>
    <w:rsid w:val="00890838"/>
    <w:rsid w:val="008A28F7"/>
    <w:rsid w:val="008A42B9"/>
    <w:rsid w:val="008A77F2"/>
    <w:rsid w:val="008A7810"/>
    <w:rsid w:val="008A7910"/>
    <w:rsid w:val="008A7F62"/>
    <w:rsid w:val="008B0D18"/>
    <w:rsid w:val="008B1CD0"/>
    <w:rsid w:val="008B2985"/>
    <w:rsid w:val="008B48E1"/>
    <w:rsid w:val="008C06DA"/>
    <w:rsid w:val="008C51C8"/>
    <w:rsid w:val="008D7516"/>
    <w:rsid w:val="008E46B6"/>
    <w:rsid w:val="008E5BB3"/>
    <w:rsid w:val="008F2F36"/>
    <w:rsid w:val="008F5206"/>
    <w:rsid w:val="009021FB"/>
    <w:rsid w:val="00902C0B"/>
    <w:rsid w:val="00902FBC"/>
    <w:rsid w:val="00903E4E"/>
    <w:rsid w:val="00910C57"/>
    <w:rsid w:val="009116B1"/>
    <w:rsid w:val="00912265"/>
    <w:rsid w:val="00914D63"/>
    <w:rsid w:val="0092372E"/>
    <w:rsid w:val="0093220A"/>
    <w:rsid w:val="0093264E"/>
    <w:rsid w:val="00944989"/>
    <w:rsid w:val="00946FE3"/>
    <w:rsid w:val="009546CA"/>
    <w:rsid w:val="00956C9B"/>
    <w:rsid w:val="00981849"/>
    <w:rsid w:val="00985561"/>
    <w:rsid w:val="00987819"/>
    <w:rsid w:val="009916C6"/>
    <w:rsid w:val="009A43E1"/>
    <w:rsid w:val="009A4631"/>
    <w:rsid w:val="009A46CD"/>
    <w:rsid w:val="009A4E23"/>
    <w:rsid w:val="009A661B"/>
    <w:rsid w:val="009B218D"/>
    <w:rsid w:val="009B5F4E"/>
    <w:rsid w:val="009B7F0B"/>
    <w:rsid w:val="009C0BF7"/>
    <w:rsid w:val="009C1C08"/>
    <w:rsid w:val="009C2308"/>
    <w:rsid w:val="009C63A8"/>
    <w:rsid w:val="009D28CE"/>
    <w:rsid w:val="009D4064"/>
    <w:rsid w:val="009D40A3"/>
    <w:rsid w:val="009D45E3"/>
    <w:rsid w:val="009D6F28"/>
    <w:rsid w:val="009E3C7F"/>
    <w:rsid w:val="009E6A89"/>
    <w:rsid w:val="009F489C"/>
    <w:rsid w:val="00A03B55"/>
    <w:rsid w:val="00A06118"/>
    <w:rsid w:val="00A069C0"/>
    <w:rsid w:val="00A07570"/>
    <w:rsid w:val="00A1358A"/>
    <w:rsid w:val="00A179DA"/>
    <w:rsid w:val="00A20CA8"/>
    <w:rsid w:val="00A24F24"/>
    <w:rsid w:val="00A25897"/>
    <w:rsid w:val="00A27248"/>
    <w:rsid w:val="00A3125E"/>
    <w:rsid w:val="00A34277"/>
    <w:rsid w:val="00A43D9C"/>
    <w:rsid w:val="00A444DD"/>
    <w:rsid w:val="00A44D8F"/>
    <w:rsid w:val="00A46789"/>
    <w:rsid w:val="00A47D2E"/>
    <w:rsid w:val="00A555D6"/>
    <w:rsid w:val="00A557C6"/>
    <w:rsid w:val="00A56AE7"/>
    <w:rsid w:val="00A60F6D"/>
    <w:rsid w:val="00A642CE"/>
    <w:rsid w:val="00A6662E"/>
    <w:rsid w:val="00A66ACB"/>
    <w:rsid w:val="00A6772C"/>
    <w:rsid w:val="00A72FC4"/>
    <w:rsid w:val="00A736DF"/>
    <w:rsid w:val="00A74571"/>
    <w:rsid w:val="00A758D8"/>
    <w:rsid w:val="00A76A58"/>
    <w:rsid w:val="00A8283F"/>
    <w:rsid w:val="00A83833"/>
    <w:rsid w:val="00A87B7B"/>
    <w:rsid w:val="00A901C7"/>
    <w:rsid w:val="00A902DE"/>
    <w:rsid w:val="00A94628"/>
    <w:rsid w:val="00A97D55"/>
    <w:rsid w:val="00AA6F2E"/>
    <w:rsid w:val="00AA7CA1"/>
    <w:rsid w:val="00AC5E11"/>
    <w:rsid w:val="00AC6D8C"/>
    <w:rsid w:val="00AD098E"/>
    <w:rsid w:val="00AD0B54"/>
    <w:rsid w:val="00AD1EF0"/>
    <w:rsid w:val="00AD1FA2"/>
    <w:rsid w:val="00AD4FE8"/>
    <w:rsid w:val="00AD5628"/>
    <w:rsid w:val="00AD56F3"/>
    <w:rsid w:val="00AD5DFC"/>
    <w:rsid w:val="00AE18FA"/>
    <w:rsid w:val="00AE30D0"/>
    <w:rsid w:val="00AE4D57"/>
    <w:rsid w:val="00AE6BD1"/>
    <w:rsid w:val="00AF53C3"/>
    <w:rsid w:val="00AF726E"/>
    <w:rsid w:val="00B0096E"/>
    <w:rsid w:val="00B0097D"/>
    <w:rsid w:val="00B02634"/>
    <w:rsid w:val="00B03331"/>
    <w:rsid w:val="00B05749"/>
    <w:rsid w:val="00B06556"/>
    <w:rsid w:val="00B0674A"/>
    <w:rsid w:val="00B07E79"/>
    <w:rsid w:val="00B100FD"/>
    <w:rsid w:val="00B236F5"/>
    <w:rsid w:val="00B304F6"/>
    <w:rsid w:val="00B30ADB"/>
    <w:rsid w:val="00B34A35"/>
    <w:rsid w:val="00B35BC8"/>
    <w:rsid w:val="00B367CD"/>
    <w:rsid w:val="00B402E5"/>
    <w:rsid w:val="00B407DB"/>
    <w:rsid w:val="00B40CE6"/>
    <w:rsid w:val="00B41A34"/>
    <w:rsid w:val="00B42F6D"/>
    <w:rsid w:val="00B43504"/>
    <w:rsid w:val="00B4634D"/>
    <w:rsid w:val="00B46F23"/>
    <w:rsid w:val="00B51056"/>
    <w:rsid w:val="00B51479"/>
    <w:rsid w:val="00B520DF"/>
    <w:rsid w:val="00B527CA"/>
    <w:rsid w:val="00B53CAA"/>
    <w:rsid w:val="00B53E44"/>
    <w:rsid w:val="00B674CE"/>
    <w:rsid w:val="00B7255C"/>
    <w:rsid w:val="00B74139"/>
    <w:rsid w:val="00B86CDB"/>
    <w:rsid w:val="00B92BC7"/>
    <w:rsid w:val="00B9636F"/>
    <w:rsid w:val="00BB0D82"/>
    <w:rsid w:val="00BB6E66"/>
    <w:rsid w:val="00BC09CE"/>
    <w:rsid w:val="00BD027D"/>
    <w:rsid w:val="00BD157B"/>
    <w:rsid w:val="00BD1591"/>
    <w:rsid w:val="00BE1357"/>
    <w:rsid w:val="00BF1A24"/>
    <w:rsid w:val="00BF42C4"/>
    <w:rsid w:val="00BF73BC"/>
    <w:rsid w:val="00C0061A"/>
    <w:rsid w:val="00C03D87"/>
    <w:rsid w:val="00C12D24"/>
    <w:rsid w:val="00C155B4"/>
    <w:rsid w:val="00C16370"/>
    <w:rsid w:val="00C17209"/>
    <w:rsid w:val="00C22AC2"/>
    <w:rsid w:val="00C238BA"/>
    <w:rsid w:val="00C30C0A"/>
    <w:rsid w:val="00C32A94"/>
    <w:rsid w:val="00C33647"/>
    <w:rsid w:val="00C40738"/>
    <w:rsid w:val="00C415F5"/>
    <w:rsid w:val="00C4254F"/>
    <w:rsid w:val="00C43BA7"/>
    <w:rsid w:val="00C455C5"/>
    <w:rsid w:val="00C55BBA"/>
    <w:rsid w:val="00C57C01"/>
    <w:rsid w:val="00C60F8D"/>
    <w:rsid w:val="00C65797"/>
    <w:rsid w:val="00C714BC"/>
    <w:rsid w:val="00C72AFE"/>
    <w:rsid w:val="00C72B0B"/>
    <w:rsid w:val="00C74D3A"/>
    <w:rsid w:val="00C753E4"/>
    <w:rsid w:val="00C75CFA"/>
    <w:rsid w:val="00C808DA"/>
    <w:rsid w:val="00C90862"/>
    <w:rsid w:val="00C91318"/>
    <w:rsid w:val="00C91610"/>
    <w:rsid w:val="00C917B4"/>
    <w:rsid w:val="00C92BC9"/>
    <w:rsid w:val="00C9373E"/>
    <w:rsid w:val="00C93CFF"/>
    <w:rsid w:val="00C945D4"/>
    <w:rsid w:val="00C97248"/>
    <w:rsid w:val="00CA01C0"/>
    <w:rsid w:val="00CA1917"/>
    <w:rsid w:val="00CA29E5"/>
    <w:rsid w:val="00CA3032"/>
    <w:rsid w:val="00CA3936"/>
    <w:rsid w:val="00CA5356"/>
    <w:rsid w:val="00CA55AF"/>
    <w:rsid w:val="00CA64E2"/>
    <w:rsid w:val="00CB5704"/>
    <w:rsid w:val="00CC0FAC"/>
    <w:rsid w:val="00CC1C01"/>
    <w:rsid w:val="00CC2AB1"/>
    <w:rsid w:val="00CC4765"/>
    <w:rsid w:val="00CC5459"/>
    <w:rsid w:val="00CC59F6"/>
    <w:rsid w:val="00CC5BB0"/>
    <w:rsid w:val="00CC63E7"/>
    <w:rsid w:val="00CC6DD2"/>
    <w:rsid w:val="00CD613A"/>
    <w:rsid w:val="00CE36F5"/>
    <w:rsid w:val="00CE499D"/>
    <w:rsid w:val="00CE6F09"/>
    <w:rsid w:val="00CF4F2C"/>
    <w:rsid w:val="00CF542B"/>
    <w:rsid w:val="00CF70C3"/>
    <w:rsid w:val="00D04EBC"/>
    <w:rsid w:val="00D11B8A"/>
    <w:rsid w:val="00D13558"/>
    <w:rsid w:val="00D14B40"/>
    <w:rsid w:val="00D1741A"/>
    <w:rsid w:val="00D22957"/>
    <w:rsid w:val="00D2629C"/>
    <w:rsid w:val="00D45479"/>
    <w:rsid w:val="00D465A1"/>
    <w:rsid w:val="00D472FB"/>
    <w:rsid w:val="00D5779D"/>
    <w:rsid w:val="00D62965"/>
    <w:rsid w:val="00D66EFC"/>
    <w:rsid w:val="00D74A87"/>
    <w:rsid w:val="00D75D55"/>
    <w:rsid w:val="00D774B8"/>
    <w:rsid w:val="00D80333"/>
    <w:rsid w:val="00D84241"/>
    <w:rsid w:val="00D8622E"/>
    <w:rsid w:val="00D91D3D"/>
    <w:rsid w:val="00D92D88"/>
    <w:rsid w:val="00D959E9"/>
    <w:rsid w:val="00D95FEC"/>
    <w:rsid w:val="00DA00FE"/>
    <w:rsid w:val="00DA14CC"/>
    <w:rsid w:val="00DA384F"/>
    <w:rsid w:val="00DA3CEB"/>
    <w:rsid w:val="00DA6848"/>
    <w:rsid w:val="00DB6B66"/>
    <w:rsid w:val="00DC1397"/>
    <w:rsid w:val="00DC183D"/>
    <w:rsid w:val="00DC6638"/>
    <w:rsid w:val="00DD0520"/>
    <w:rsid w:val="00DD1306"/>
    <w:rsid w:val="00DD22C6"/>
    <w:rsid w:val="00DD4E75"/>
    <w:rsid w:val="00DD68A0"/>
    <w:rsid w:val="00DD782D"/>
    <w:rsid w:val="00DF4AA0"/>
    <w:rsid w:val="00DF5728"/>
    <w:rsid w:val="00DF5F24"/>
    <w:rsid w:val="00DF6797"/>
    <w:rsid w:val="00DF7927"/>
    <w:rsid w:val="00DF7DAC"/>
    <w:rsid w:val="00E0034F"/>
    <w:rsid w:val="00E0184D"/>
    <w:rsid w:val="00E04030"/>
    <w:rsid w:val="00E05EAE"/>
    <w:rsid w:val="00E10269"/>
    <w:rsid w:val="00E115A6"/>
    <w:rsid w:val="00E12BD9"/>
    <w:rsid w:val="00E12C18"/>
    <w:rsid w:val="00E1350D"/>
    <w:rsid w:val="00E15189"/>
    <w:rsid w:val="00E15A3C"/>
    <w:rsid w:val="00E1734D"/>
    <w:rsid w:val="00E20D43"/>
    <w:rsid w:val="00E20EBC"/>
    <w:rsid w:val="00E223ED"/>
    <w:rsid w:val="00E27600"/>
    <w:rsid w:val="00E30B17"/>
    <w:rsid w:val="00E30EF3"/>
    <w:rsid w:val="00E3784C"/>
    <w:rsid w:val="00E418D5"/>
    <w:rsid w:val="00E513AC"/>
    <w:rsid w:val="00E702A4"/>
    <w:rsid w:val="00E7307A"/>
    <w:rsid w:val="00E76B4A"/>
    <w:rsid w:val="00E77D9F"/>
    <w:rsid w:val="00E80045"/>
    <w:rsid w:val="00E80806"/>
    <w:rsid w:val="00E80F33"/>
    <w:rsid w:val="00E84B5D"/>
    <w:rsid w:val="00E85177"/>
    <w:rsid w:val="00E91E79"/>
    <w:rsid w:val="00E92672"/>
    <w:rsid w:val="00EA3BF4"/>
    <w:rsid w:val="00EA3CA7"/>
    <w:rsid w:val="00EA6A2A"/>
    <w:rsid w:val="00EA6A53"/>
    <w:rsid w:val="00EA6E80"/>
    <w:rsid w:val="00EB208F"/>
    <w:rsid w:val="00EB2514"/>
    <w:rsid w:val="00EC15B1"/>
    <w:rsid w:val="00EC18D9"/>
    <w:rsid w:val="00EC4632"/>
    <w:rsid w:val="00EC781C"/>
    <w:rsid w:val="00EC792A"/>
    <w:rsid w:val="00ED4279"/>
    <w:rsid w:val="00ED7D31"/>
    <w:rsid w:val="00EE16D9"/>
    <w:rsid w:val="00EE5062"/>
    <w:rsid w:val="00EE5200"/>
    <w:rsid w:val="00EF4714"/>
    <w:rsid w:val="00EF77C9"/>
    <w:rsid w:val="00F04F55"/>
    <w:rsid w:val="00F06535"/>
    <w:rsid w:val="00F06711"/>
    <w:rsid w:val="00F06F57"/>
    <w:rsid w:val="00F13742"/>
    <w:rsid w:val="00F14971"/>
    <w:rsid w:val="00F14D5E"/>
    <w:rsid w:val="00F20CAF"/>
    <w:rsid w:val="00F22E9D"/>
    <w:rsid w:val="00F22F59"/>
    <w:rsid w:val="00F24587"/>
    <w:rsid w:val="00F27193"/>
    <w:rsid w:val="00F30508"/>
    <w:rsid w:val="00F32338"/>
    <w:rsid w:val="00F34A11"/>
    <w:rsid w:val="00F5008B"/>
    <w:rsid w:val="00F55461"/>
    <w:rsid w:val="00F55CEE"/>
    <w:rsid w:val="00F56495"/>
    <w:rsid w:val="00F567EB"/>
    <w:rsid w:val="00F56DD9"/>
    <w:rsid w:val="00F56F0F"/>
    <w:rsid w:val="00F57505"/>
    <w:rsid w:val="00F63D64"/>
    <w:rsid w:val="00F70377"/>
    <w:rsid w:val="00F72834"/>
    <w:rsid w:val="00F762C5"/>
    <w:rsid w:val="00F7717F"/>
    <w:rsid w:val="00F90613"/>
    <w:rsid w:val="00F90C62"/>
    <w:rsid w:val="00F947E5"/>
    <w:rsid w:val="00F94940"/>
    <w:rsid w:val="00FA73C6"/>
    <w:rsid w:val="00FA7841"/>
    <w:rsid w:val="00FB0135"/>
    <w:rsid w:val="00FB0F1C"/>
    <w:rsid w:val="00FB341D"/>
    <w:rsid w:val="00FB46CE"/>
    <w:rsid w:val="00FB705B"/>
    <w:rsid w:val="00FC376C"/>
    <w:rsid w:val="00FC4B05"/>
    <w:rsid w:val="00FD1598"/>
    <w:rsid w:val="00FD15F9"/>
    <w:rsid w:val="00FD4993"/>
    <w:rsid w:val="00FD4B56"/>
    <w:rsid w:val="00FD70F8"/>
    <w:rsid w:val="00FE2096"/>
    <w:rsid w:val="00FE7A03"/>
    <w:rsid w:val="00FF1A3C"/>
    <w:rsid w:val="00FF25E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6E2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936"/>
    <w:pPr>
      <w:spacing w:after="200" w:line="276" w:lineRule="auto"/>
    </w:pPr>
    <w:rPr>
      <w:sz w:val="22"/>
      <w:szCs w:val="22"/>
    </w:rPr>
  </w:style>
  <w:style w:type="paragraph" w:styleId="Ttulo1">
    <w:name w:val="heading 1"/>
    <w:basedOn w:val="Normal"/>
    <w:link w:val="Ttulo1Car"/>
    <w:uiPriority w:val="9"/>
    <w:qFormat/>
    <w:rsid w:val="00CA39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2">
    <w:name w:val="heading 2"/>
    <w:basedOn w:val="Normal"/>
    <w:link w:val="Ttulo2Car"/>
    <w:uiPriority w:val="9"/>
    <w:qFormat/>
    <w:rsid w:val="00CA3936"/>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4">
    <w:name w:val="heading 4"/>
    <w:basedOn w:val="Normal"/>
    <w:link w:val="Ttulo4Car"/>
    <w:uiPriority w:val="9"/>
    <w:qFormat/>
    <w:rsid w:val="004E507D"/>
    <w:pPr>
      <w:spacing w:before="100" w:beforeAutospacing="1" w:after="100" w:afterAutospacing="1" w:line="240" w:lineRule="auto"/>
      <w:outlineLvl w:val="3"/>
    </w:pPr>
    <w:rPr>
      <w:rFonts w:ascii="Times New Roman" w:eastAsia="Times New Roman" w:hAnsi="Times New Roman"/>
      <w:b/>
      <w:bCs/>
      <w:sz w:val="24"/>
      <w:szCs w:val="24"/>
      <w:lang w:eastAsia="pt-B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A3936"/>
    <w:rPr>
      <w:rFonts w:ascii="Times New Roman" w:eastAsia="Times New Roman" w:hAnsi="Times New Roman"/>
      <w:b/>
      <w:bCs/>
      <w:kern w:val="36"/>
      <w:sz w:val="48"/>
      <w:szCs w:val="48"/>
      <w:lang w:eastAsia="pt-BR"/>
    </w:rPr>
  </w:style>
  <w:style w:type="character" w:customStyle="1" w:styleId="Ttulo2Car">
    <w:name w:val="Título 2 Car"/>
    <w:link w:val="Ttulo2"/>
    <w:uiPriority w:val="9"/>
    <w:rsid w:val="00CA3936"/>
    <w:rPr>
      <w:rFonts w:ascii="Times New Roman" w:eastAsia="Times New Roman" w:hAnsi="Times New Roman"/>
      <w:b/>
      <w:bCs/>
      <w:sz w:val="36"/>
      <w:szCs w:val="36"/>
      <w:lang w:eastAsia="pt-BR"/>
    </w:rPr>
  </w:style>
  <w:style w:type="character" w:styleId="Textoennegrita">
    <w:name w:val="Strong"/>
    <w:uiPriority w:val="22"/>
    <w:qFormat/>
    <w:rsid w:val="00CA3936"/>
    <w:rPr>
      <w:b/>
      <w:bCs/>
    </w:rPr>
  </w:style>
  <w:style w:type="paragraph" w:styleId="Prrafodelista">
    <w:name w:val="List Paragraph"/>
    <w:basedOn w:val="Normal"/>
    <w:uiPriority w:val="34"/>
    <w:qFormat/>
    <w:rsid w:val="0062443B"/>
    <w:pPr>
      <w:ind w:left="720"/>
      <w:contextualSpacing/>
    </w:pPr>
  </w:style>
  <w:style w:type="paragraph" w:styleId="NormalWeb">
    <w:name w:val="Normal (Web)"/>
    <w:basedOn w:val="Normal"/>
    <w:uiPriority w:val="99"/>
    <w:unhideWhenUsed/>
    <w:rsid w:val="004E507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4Car">
    <w:name w:val="Título 4 Car"/>
    <w:basedOn w:val="Fuentedeprrafopredeter"/>
    <w:link w:val="Ttulo4"/>
    <w:uiPriority w:val="9"/>
    <w:rsid w:val="004E507D"/>
    <w:rPr>
      <w:rFonts w:ascii="Times New Roman" w:eastAsia="Times New Roman" w:hAnsi="Times New Roman"/>
      <w:b/>
      <w:bCs/>
      <w:sz w:val="24"/>
      <w:szCs w:val="24"/>
      <w:lang w:eastAsia="pt-BR"/>
    </w:rPr>
  </w:style>
  <w:style w:type="paragraph" w:customStyle="1" w:styleId="rtejustify">
    <w:name w:val="rtejustify"/>
    <w:basedOn w:val="Normal"/>
    <w:rsid w:val="004E507D"/>
    <w:pPr>
      <w:spacing w:before="100" w:beforeAutospacing="1" w:after="100" w:afterAutospacing="1" w:line="240" w:lineRule="auto"/>
    </w:pPr>
    <w:rPr>
      <w:rFonts w:ascii="Times New Roman" w:eastAsia="Times New Roman" w:hAnsi="Times New Roman"/>
      <w:sz w:val="24"/>
      <w:szCs w:val="24"/>
      <w:lang w:eastAsia="pt-BR"/>
    </w:rPr>
  </w:style>
  <w:style w:type="character" w:styleId="Hipervnculo">
    <w:name w:val="Hyperlink"/>
    <w:basedOn w:val="Fuentedeprrafopredeter"/>
    <w:uiPriority w:val="99"/>
    <w:unhideWhenUsed/>
    <w:rsid w:val="004E507D"/>
    <w:rPr>
      <w:color w:val="0000FF"/>
      <w:u w:val="single"/>
    </w:rPr>
  </w:style>
  <w:style w:type="character" w:customStyle="1" w:styleId="element-invisible">
    <w:name w:val="element-invisible"/>
    <w:basedOn w:val="Fuentedeprrafopredeter"/>
    <w:rsid w:val="004E507D"/>
  </w:style>
  <w:style w:type="paragraph" w:styleId="HTMLconformatoprevio">
    <w:name w:val="HTML Preformatted"/>
    <w:basedOn w:val="Normal"/>
    <w:link w:val="HTMLconformatoprevioCar"/>
    <w:uiPriority w:val="99"/>
    <w:unhideWhenUsed/>
    <w:rsid w:val="00AE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conformatoprevioCar">
    <w:name w:val="HTML con formato previo Car"/>
    <w:basedOn w:val="Fuentedeprrafopredeter"/>
    <w:link w:val="HTMLconformatoprevio"/>
    <w:uiPriority w:val="99"/>
    <w:rsid w:val="00AE18FA"/>
    <w:rPr>
      <w:rFonts w:ascii="Courier New" w:eastAsia="Times New Roman" w:hAnsi="Courier New" w:cs="Courier New"/>
      <w:lang w:eastAsia="pt-BR"/>
    </w:rPr>
  </w:style>
  <w:style w:type="paragraph" w:styleId="Textonotapie">
    <w:name w:val="footnote text"/>
    <w:basedOn w:val="Normal"/>
    <w:link w:val="TextonotapieCar"/>
    <w:uiPriority w:val="99"/>
    <w:unhideWhenUsed/>
    <w:rsid w:val="00AE18FA"/>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rsid w:val="00AE18FA"/>
    <w:rPr>
      <w:rFonts w:asciiTheme="minorHAnsi" w:eastAsiaTheme="minorHAnsi" w:hAnsiTheme="minorHAnsi" w:cstheme="minorBidi"/>
    </w:rPr>
  </w:style>
  <w:style w:type="character" w:styleId="Refdenotaalpie">
    <w:name w:val="footnote reference"/>
    <w:basedOn w:val="Fuentedeprrafopredeter"/>
    <w:uiPriority w:val="99"/>
    <w:unhideWhenUsed/>
    <w:rsid w:val="00AE18FA"/>
    <w:rPr>
      <w:vertAlign w:val="superscript"/>
    </w:rPr>
  </w:style>
  <w:style w:type="paragraph" w:styleId="z-Principiodelformulario">
    <w:name w:val="HTML Top of Form"/>
    <w:basedOn w:val="Normal"/>
    <w:next w:val="Normal"/>
    <w:link w:val="z-PrincipiodelformularioCar"/>
    <w:hidden/>
    <w:uiPriority w:val="99"/>
    <w:semiHidden/>
    <w:unhideWhenUsed/>
    <w:rsid w:val="0075413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PrincipiodelformularioCar">
    <w:name w:val="z-Principio del formulario Car"/>
    <w:basedOn w:val="Fuentedeprrafopredeter"/>
    <w:link w:val="z-Principiodelformulario"/>
    <w:uiPriority w:val="99"/>
    <w:semiHidden/>
    <w:rsid w:val="00754133"/>
    <w:rPr>
      <w:rFonts w:ascii="Arial" w:eastAsia="Times New Roman" w:hAnsi="Arial" w:cs="Arial"/>
      <w:vanish/>
      <w:sz w:val="16"/>
      <w:szCs w:val="16"/>
      <w:lang w:eastAsia="pt-BR"/>
    </w:rPr>
  </w:style>
  <w:style w:type="paragraph" w:customStyle="1" w:styleId="selectionshareable">
    <w:name w:val="selectionshareable"/>
    <w:basedOn w:val="Normal"/>
    <w:rsid w:val="00CC1C01"/>
    <w:pPr>
      <w:spacing w:before="100" w:beforeAutospacing="1" w:after="100" w:afterAutospacing="1" w:line="240" w:lineRule="auto"/>
    </w:pPr>
    <w:rPr>
      <w:rFonts w:ascii="Times New Roman" w:eastAsia="Times New Roman" w:hAnsi="Times New Roman"/>
      <w:sz w:val="24"/>
      <w:szCs w:val="24"/>
      <w:lang w:eastAsia="pt-BR"/>
    </w:rPr>
  </w:style>
  <w:style w:type="character" w:styleId="Hipervnculovisitado">
    <w:name w:val="FollowedHyperlink"/>
    <w:basedOn w:val="Fuentedeprrafopredeter"/>
    <w:uiPriority w:val="99"/>
    <w:semiHidden/>
    <w:unhideWhenUsed/>
    <w:rsid w:val="00634FFF"/>
    <w:rPr>
      <w:color w:val="800080" w:themeColor="followedHyperlink"/>
      <w:u w:val="single"/>
    </w:rPr>
  </w:style>
  <w:style w:type="character" w:customStyle="1" w:styleId="lead-symbol">
    <w:name w:val="lead-symbol"/>
    <w:basedOn w:val="Fuentedeprrafopredeter"/>
    <w:rsid w:val="000805B8"/>
  </w:style>
  <w:style w:type="character" w:customStyle="1" w:styleId="more-symbols">
    <w:name w:val="more-symbols"/>
    <w:basedOn w:val="Fuentedeprrafopredeter"/>
    <w:rsid w:val="000805B8"/>
  </w:style>
  <w:style w:type="paragraph" w:styleId="Textodeglobo">
    <w:name w:val="Balloon Text"/>
    <w:basedOn w:val="Normal"/>
    <w:link w:val="TextodegloboCar"/>
    <w:uiPriority w:val="99"/>
    <w:semiHidden/>
    <w:unhideWhenUsed/>
    <w:rsid w:val="00CE49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99D"/>
    <w:rPr>
      <w:rFonts w:ascii="Tahoma" w:hAnsi="Tahoma" w:cs="Tahoma"/>
      <w:sz w:val="16"/>
      <w:szCs w:val="16"/>
    </w:rPr>
  </w:style>
  <w:style w:type="paragraph" w:customStyle="1" w:styleId="Body">
    <w:name w:val="Body"/>
    <w:rsid w:val="003528D0"/>
    <w:pPr>
      <w:widowControl w:val="0"/>
      <w:autoSpaceDE w:val="0"/>
      <w:autoSpaceDN w:val="0"/>
      <w:adjustRightInd w:val="0"/>
      <w:spacing w:line="240" w:lineRule="atLeast"/>
    </w:pPr>
    <w:rPr>
      <w:rFonts w:ascii="Helvetica" w:eastAsia="Times New Roman" w:hAnsi="Helvetica"/>
      <w:noProof/>
      <w:color w:val="000000"/>
      <w:sz w:val="24"/>
      <w:lang w:val="en-US"/>
    </w:rPr>
  </w:style>
  <w:style w:type="character" w:customStyle="1" w:styleId="UnresolvedMention">
    <w:name w:val="Unresolved Mention"/>
    <w:basedOn w:val="Fuentedeprrafopredeter"/>
    <w:uiPriority w:val="99"/>
    <w:semiHidden/>
    <w:unhideWhenUsed/>
    <w:rsid w:val="004C2EDC"/>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936"/>
    <w:pPr>
      <w:spacing w:after="200" w:line="276" w:lineRule="auto"/>
    </w:pPr>
    <w:rPr>
      <w:sz w:val="22"/>
      <w:szCs w:val="22"/>
    </w:rPr>
  </w:style>
  <w:style w:type="paragraph" w:styleId="Ttulo1">
    <w:name w:val="heading 1"/>
    <w:basedOn w:val="Normal"/>
    <w:link w:val="Ttulo1Car"/>
    <w:uiPriority w:val="9"/>
    <w:qFormat/>
    <w:rsid w:val="00CA39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2">
    <w:name w:val="heading 2"/>
    <w:basedOn w:val="Normal"/>
    <w:link w:val="Ttulo2Car"/>
    <w:uiPriority w:val="9"/>
    <w:qFormat/>
    <w:rsid w:val="00CA3936"/>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4">
    <w:name w:val="heading 4"/>
    <w:basedOn w:val="Normal"/>
    <w:link w:val="Ttulo4Car"/>
    <w:uiPriority w:val="9"/>
    <w:qFormat/>
    <w:rsid w:val="004E507D"/>
    <w:pPr>
      <w:spacing w:before="100" w:beforeAutospacing="1" w:after="100" w:afterAutospacing="1" w:line="240" w:lineRule="auto"/>
      <w:outlineLvl w:val="3"/>
    </w:pPr>
    <w:rPr>
      <w:rFonts w:ascii="Times New Roman" w:eastAsia="Times New Roman" w:hAnsi="Times New Roman"/>
      <w:b/>
      <w:bCs/>
      <w:sz w:val="24"/>
      <w:szCs w:val="24"/>
      <w:lang w:eastAsia="pt-B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A3936"/>
    <w:rPr>
      <w:rFonts w:ascii="Times New Roman" w:eastAsia="Times New Roman" w:hAnsi="Times New Roman"/>
      <w:b/>
      <w:bCs/>
      <w:kern w:val="36"/>
      <w:sz w:val="48"/>
      <w:szCs w:val="48"/>
      <w:lang w:eastAsia="pt-BR"/>
    </w:rPr>
  </w:style>
  <w:style w:type="character" w:customStyle="1" w:styleId="Ttulo2Car">
    <w:name w:val="Título 2 Car"/>
    <w:link w:val="Ttulo2"/>
    <w:uiPriority w:val="9"/>
    <w:rsid w:val="00CA3936"/>
    <w:rPr>
      <w:rFonts w:ascii="Times New Roman" w:eastAsia="Times New Roman" w:hAnsi="Times New Roman"/>
      <w:b/>
      <w:bCs/>
      <w:sz w:val="36"/>
      <w:szCs w:val="36"/>
      <w:lang w:eastAsia="pt-BR"/>
    </w:rPr>
  </w:style>
  <w:style w:type="character" w:styleId="Textoennegrita">
    <w:name w:val="Strong"/>
    <w:uiPriority w:val="22"/>
    <w:qFormat/>
    <w:rsid w:val="00CA3936"/>
    <w:rPr>
      <w:b/>
      <w:bCs/>
    </w:rPr>
  </w:style>
  <w:style w:type="paragraph" w:styleId="Prrafodelista">
    <w:name w:val="List Paragraph"/>
    <w:basedOn w:val="Normal"/>
    <w:uiPriority w:val="34"/>
    <w:qFormat/>
    <w:rsid w:val="0062443B"/>
    <w:pPr>
      <w:ind w:left="720"/>
      <w:contextualSpacing/>
    </w:pPr>
  </w:style>
  <w:style w:type="paragraph" w:styleId="NormalWeb">
    <w:name w:val="Normal (Web)"/>
    <w:basedOn w:val="Normal"/>
    <w:uiPriority w:val="99"/>
    <w:unhideWhenUsed/>
    <w:rsid w:val="004E507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4Car">
    <w:name w:val="Título 4 Car"/>
    <w:basedOn w:val="Fuentedeprrafopredeter"/>
    <w:link w:val="Ttulo4"/>
    <w:uiPriority w:val="9"/>
    <w:rsid w:val="004E507D"/>
    <w:rPr>
      <w:rFonts w:ascii="Times New Roman" w:eastAsia="Times New Roman" w:hAnsi="Times New Roman"/>
      <w:b/>
      <w:bCs/>
      <w:sz w:val="24"/>
      <w:szCs w:val="24"/>
      <w:lang w:eastAsia="pt-BR"/>
    </w:rPr>
  </w:style>
  <w:style w:type="paragraph" w:customStyle="1" w:styleId="rtejustify">
    <w:name w:val="rtejustify"/>
    <w:basedOn w:val="Normal"/>
    <w:rsid w:val="004E507D"/>
    <w:pPr>
      <w:spacing w:before="100" w:beforeAutospacing="1" w:after="100" w:afterAutospacing="1" w:line="240" w:lineRule="auto"/>
    </w:pPr>
    <w:rPr>
      <w:rFonts w:ascii="Times New Roman" w:eastAsia="Times New Roman" w:hAnsi="Times New Roman"/>
      <w:sz w:val="24"/>
      <w:szCs w:val="24"/>
      <w:lang w:eastAsia="pt-BR"/>
    </w:rPr>
  </w:style>
  <w:style w:type="character" w:styleId="Hipervnculo">
    <w:name w:val="Hyperlink"/>
    <w:basedOn w:val="Fuentedeprrafopredeter"/>
    <w:uiPriority w:val="99"/>
    <w:unhideWhenUsed/>
    <w:rsid w:val="004E507D"/>
    <w:rPr>
      <w:color w:val="0000FF"/>
      <w:u w:val="single"/>
    </w:rPr>
  </w:style>
  <w:style w:type="character" w:customStyle="1" w:styleId="element-invisible">
    <w:name w:val="element-invisible"/>
    <w:basedOn w:val="Fuentedeprrafopredeter"/>
    <w:rsid w:val="004E507D"/>
  </w:style>
  <w:style w:type="paragraph" w:styleId="HTMLconformatoprevio">
    <w:name w:val="HTML Preformatted"/>
    <w:basedOn w:val="Normal"/>
    <w:link w:val="HTMLconformatoprevioCar"/>
    <w:uiPriority w:val="99"/>
    <w:unhideWhenUsed/>
    <w:rsid w:val="00AE1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conformatoprevioCar">
    <w:name w:val="HTML con formato previo Car"/>
    <w:basedOn w:val="Fuentedeprrafopredeter"/>
    <w:link w:val="HTMLconformatoprevio"/>
    <w:uiPriority w:val="99"/>
    <w:rsid w:val="00AE18FA"/>
    <w:rPr>
      <w:rFonts w:ascii="Courier New" w:eastAsia="Times New Roman" w:hAnsi="Courier New" w:cs="Courier New"/>
      <w:lang w:eastAsia="pt-BR"/>
    </w:rPr>
  </w:style>
  <w:style w:type="paragraph" w:styleId="Textonotapie">
    <w:name w:val="footnote text"/>
    <w:basedOn w:val="Normal"/>
    <w:link w:val="TextonotapieCar"/>
    <w:uiPriority w:val="99"/>
    <w:unhideWhenUsed/>
    <w:rsid w:val="00AE18FA"/>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rsid w:val="00AE18FA"/>
    <w:rPr>
      <w:rFonts w:asciiTheme="minorHAnsi" w:eastAsiaTheme="minorHAnsi" w:hAnsiTheme="minorHAnsi" w:cstheme="minorBidi"/>
    </w:rPr>
  </w:style>
  <w:style w:type="character" w:styleId="Refdenotaalpie">
    <w:name w:val="footnote reference"/>
    <w:basedOn w:val="Fuentedeprrafopredeter"/>
    <w:uiPriority w:val="99"/>
    <w:unhideWhenUsed/>
    <w:rsid w:val="00AE18FA"/>
    <w:rPr>
      <w:vertAlign w:val="superscript"/>
    </w:rPr>
  </w:style>
  <w:style w:type="paragraph" w:styleId="z-Principiodelformulario">
    <w:name w:val="HTML Top of Form"/>
    <w:basedOn w:val="Normal"/>
    <w:next w:val="Normal"/>
    <w:link w:val="z-PrincipiodelformularioCar"/>
    <w:hidden/>
    <w:uiPriority w:val="99"/>
    <w:semiHidden/>
    <w:unhideWhenUsed/>
    <w:rsid w:val="0075413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PrincipiodelformularioCar">
    <w:name w:val="z-Principio del formulario Car"/>
    <w:basedOn w:val="Fuentedeprrafopredeter"/>
    <w:link w:val="z-Principiodelformulario"/>
    <w:uiPriority w:val="99"/>
    <w:semiHidden/>
    <w:rsid w:val="00754133"/>
    <w:rPr>
      <w:rFonts w:ascii="Arial" w:eastAsia="Times New Roman" w:hAnsi="Arial" w:cs="Arial"/>
      <w:vanish/>
      <w:sz w:val="16"/>
      <w:szCs w:val="16"/>
      <w:lang w:eastAsia="pt-BR"/>
    </w:rPr>
  </w:style>
  <w:style w:type="paragraph" w:customStyle="1" w:styleId="selectionshareable">
    <w:name w:val="selectionshareable"/>
    <w:basedOn w:val="Normal"/>
    <w:rsid w:val="00CC1C01"/>
    <w:pPr>
      <w:spacing w:before="100" w:beforeAutospacing="1" w:after="100" w:afterAutospacing="1" w:line="240" w:lineRule="auto"/>
    </w:pPr>
    <w:rPr>
      <w:rFonts w:ascii="Times New Roman" w:eastAsia="Times New Roman" w:hAnsi="Times New Roman"/>
      <w:sz w:val="24"/>
      <w:szCs w:val="24"/>
      <w:lang w:eastAsia="pt-BR"/>
    </w:rPr>
  </w:style>
  <w:style w:type="character" w:styleId="Hipervnculovisitado">
    <w:name w:val="FollowedHyperlink"/>
    <w:basedOn w:val="Fuentedeprrafopredeter"/>
    <w:uiPriority w:val="99"/>
    <w:semiHidden/>
    <w:unhideWhenUsed/>
    <w:rsid w:val="00634FFF"/>
    <w:rPr>
      <w:color w:val="800080" w:themeColor="followedHyperlink"/>
      <w:u w:val="single"/>
    </w:rPr>
  </w:style>
  <w:style w:type="character" w:customStyle="1" w:styleId="lead-symbol">
    <w:name w:val="lead-symbol"/>
    <w:basedOn w:val="Fuentedeprrafopredeter"/>
    <w:rsid w:val="000805B8"/>
  </w:style>
  <w:style w:type="character" w:customStyle="1" w:styleId="more-symbols">
    <w:name w:val="more-symbols"/>
    <w:basedOn w:val="Fuentedeprrafopredeter"/>
    <w:rsid w:val="000805B8"/>
  </w:style>
  <w:style w:type="paragraph" w:styleId="Textodeglobo">
    <w:name w:val="Balloon Text"/>
    <w:basedOn w:val="Normal"/>
    <w:link w:val="TextodegloboCar"/>
    <w:uiPriority w:val="99"/>
    <w:semiHidden/>
    <w:unhideWhenUsed/>
    <w:rsid w:val="00CE49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499D"/>
    <w:rPr>
      <w:rFonts w:ascii="Tahoma" w:hAnsi="Tahoma" w:cs="Tahoma"/>
      <w:sz w:val="16"/>
      <w:szCs w:val="16"/>
    </w:rPr>
  </w:style>
  <w:style w:type="paragraph" w:customStyle="1" w:styleId="Body">
    <w:name w:val="Body"/>
    <w:rsid w:val="003528D0"/>
    <w:pPr>
      <w:widowControl w:val="0"/>
      <w:autoSpaceDE w:val="0"/>
      <w:autoSpaceDN w:val="0"/>
      <w:adjustRightInd w:val="0"/>
      <w:spacing w:line="240" w:lineRule="atLeast"/>
    </w:pPr>
    <w:rPr>
      <w:rFonts w:ascii="Helvetica" w:eastAsia="Times New Roman" w:hAnsi="Helvetica"/>
      <w:noProof/>
      <w:color w:val="000000"/>
      <w:sz w:val="24"/>
      <w:lang w:val="en-US"/>
    </w:rPr>
  </w:style>
  <w:style w:type="character" w:customStyle="1" w:styleId="UnresolvedMention">
    <w:name w:val="Unresolved Mention"/>
    <w:basedOn w:val="Fuentedeprrafopredeter"/>
    <w:uiPriority w:val="99"/>
    <w:semiHidden/>
    <w:unhideWhenUsed/>
    <w:rsid w:val="004C2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8996">
      <w:bodyDiv w:val="1"/>
      <w:marLeft w:val="0"/>
      <w:marRight w:val="0"/>
      <w:marTop w:val="0"/>
      <w:marBottom w:val="0"/>
      <w:divBdr>
        <w:top w:val="none" w:sz="0" w:space="0" w:color="auto"/>
        <w:left w:val="none" w:sz="0" w:space="0" w:color="auto"/>
        <w:bottom w:val="none" w:sz="0" w:space="0" w:color="auto"/>
        <w:right w:val="none" w:sz="0" w:space="0" w:color="auto"/>
      </w:divBdr>
    </w:div>
    <w:div w:id="60103051">
      <w:bodyDiv w:val="1"/>
      <w:marLeft w:val="0"/>
      <w:marRight w:val="0"/>
      <w:marTop w:val="0"/>
      <w:marBottom w:val="0"/>
      <w:divBdr>
        <w:top w:val="none" w:sz="0" w:space="0" w:color="auto"/>
        <w:left w:val="none" w:sz="0" w:space="0" w:color="auto"/>
        <w:bottom w:val="none" w:sz="0" w:space="0" w:color="auto"/>
        <w:right w:val="none" w:sz="0" w:space="0" w:color="auto"/>
      </w:divBdr>
    </w:div>
    <w:div w:id="154028409">
      <w:bodyDiv w:val="1"/>
      <w:marLeft w:val="0"/>
      <w:marRight w:val="0"/>
      <w:marTop w:val="0"/>
      <w:marBottom w:val="0"/>
      <w:divBdr>
        <w:top w:val="none" w:sz="0" w:space="0" w:color="auto"/>
        <w:left w:val="none" w:sz="0" w:space="0" w:color="auto"/>
        <w:bottom w:val="none" w:sz="0" w:space="0" w:color="auto"/>
        <w:right w:val="none" w:sz="0" w:space="0" w:color="auto"/>
      </w:divBdr>
    </w:div>
    <w:div w:id="382801175">
      <w:bodyDiv w:val="1"/>
      <w:marLeft w:val="0"/>
      <w:marRight w:val="0"/>
      <w:marTop w:val="0"/>
      <w:marBottom w:val="0"/>
      <w:divBdr>
        <w:top w:val="none" w:sz="0" w:space="0" w:color="auto"/>
        <w:left w:val="none" w:sz="0" w:space="0" w:color="auto"/>
        <w:bottom w:val="none" w:sz="0" w:space="0" w:color="auto"/>
        <w:right w:val="none" w:sz="0" w:space="0" w:color="auto"/>
      </w:divBdr>
    </w:div>
    <w:div w:id="443158521">
      <w:bodyDiv w:val="1"/>
      <w:marLeft w:val="0"/>
      <w:marRight w:val="0"/>
      <w:marTop w:val="0"/>
      <w:marBottom w:val="0"/>
      <w:divBdr>
        <w:top w:val="none" w:sz="0" w:space="0" w:color="auto"/>
        <w:left w:val="none" w:sz="0" w:space="0" w:color="auto"/>
        <w:bottom w:val="none" w:sz="0" w:space="0" w:color="auto"/>
        <w:right w:val="none" w:sz="0" w:space="0" w:color="auto"/>
      </w:divBdr>
    </w:div>
    <w:div w:id="472985762">
      <w:bodyDiv w:val="1"/>
      <w:marLeft w:val="0"/>
      <w:marRight w:val="0"/>
      <w:marTop w:val="0"/>
      <w:marBottom w:val="0"/>
      <w:divBdr>
        <w:top w:val="none" w:sz="0" w:space="0" w:color="auto"/>
        <w:left w:val="none" w:sz="0" w:space="0" w:color="auto"/>
        <w:bottom w:val="none" w:sz="0" w:space="0" w:color="auto"/>
        <w:right w:val="none" w:sz="0" w:space="0" w:color="auto"/>
      </w:divBdr>
    </w:div>
    <w:div w:id="482703899">
      <w:bodyDiv w:val="1"/>
      <w:marLeft w:val="0"/>
      <w:marRight w:val="0"/>
      <w:marTop w:val="0"/>
      <w:marBottom w:val="0"/>
      <w:divBdr>
        <w:top w:val="none" w:sz="0" w:space="0" w:color="auto"/>
        <w:left w:val="none" w:sz="0" w:space="0" w:color="auto"/>
        <w:bottom w:val="none" w:sz="0" w:space="0" w:color="auto"/>
        <w:right w:val="none" w:sz="0" w:space="0" w:color="auto"/>
      </w:divBdr>
    </w:div>
    <w:div w:id="511645320">
      <w:bodyDiv w:val="1"/>
      <w:marLeft w:val="0"/>
      <w:marRight w:val="0"/>
      <w:marTop w:val="0"/>
      <w:marBottom w:val="0"/>
      <w:divBdr>
        <w:top w:val="none" w:sz="0" w:space="0" w:color="auto"/>
        <w:left w:val="none" w:sz="0" w:space="0" w:color="auto"/>
        <w:bottom w:val="none" w:sz="0" w:space="0" w:color="auto"/>
        <w:right w:val="none" w:sz="0" w:space="0" w:color="auto"/>
      </w:divBdr>
    </w:div>
    <w:div w:id="729233520">
      <w:bodyDiv w:val="1"/>
      <w:marLeft w:val="0"/>
      <w:marRight w:val="0"/>
      <w:marTop w:val="0"/>
      <w:marBottom w:val="0"/>
      <w:divBdr>
        <w:top w:val="none" w:sz="0" w:space="0" w:color="auto"/>
        <w:left w:val="none" w:sz="0" w:space="0" w:color="auto"/>
        <w:bottom w:val="none" w:sz="0" w:space="0" w:color="auto"/>
        <w:right w:val="none" w:sz="0" w:space="0" w:color="auto"/>
      </w:divBdr>
    </w:div>
    <w:div w:id="748774342">
      <w:bodyDiv w:val="1"/>
      <w:marLeft w:val="0"/>
      <w:marRight w:val="0"/>
      <w:marTop w:val="0"/>
      <w:marBottom w:val="0"/>
      <w:divBdr>
        <w:top w:val="none" w:sz="0" w:space="0" w:color="auto"/>
        <w:left w:val="none" w:sz="0" w:space="0" w:color="auto"/>
        <w:bottom w:val="none" w:sz="0" w:space="0" w:color="auto"/>
        <w:right w:val="none" w:sz="0" w:space="0" w:color="auto"/>
      </w:divBdr>
    </w:div>
    <w:div w:id="750584962">
      <w:bodyDiv w:val="1"/>
      <w:marLeft w:val="0"/>
      <w:marRight w:val="0"/>
      <w:marTop w:val="0"/>
      <w:marBottom w:val="0"/>
      <w:divBdr>
        <w:top w:val="none" w:sz="0" w:space="0" w:color="auto"/>
        <w:left w:val="none" w:sz="0" w:space="0" w:color="auto"/>
        <w:bottom w:val="none" w:sz="0" w:space="0" w:color="auto"/>
        <w:right w:val="none" w:sz="0" w:space="0" w:color="auto"/>
      </w:divBdr>
    </w:div>
    <w:div w:id="932981882">
      <w:bodyDiv w:val="1"/>
      <w:marLeft w:val="0"/>
      <w:marRight w:val="0"/>
      <w:marTop w:val="0"/>
      <w:marBottom w:val="0"/>
      <w:divBdr>
        <w:top w:val="none" w:sz="0" w:space="0" w:color="auto"/>
        <w:left w:val="none" w:sz="0" w:space="0" w:color="auto"/>
        <w:bottom w:val="none" w:sz="0" w:space="0" w:color="auto"/>
        <w:right w:val="none" w:sz="0" w:space="0" w:color="auto"/>
      </w:divBdr>
    </w:div>
    <w:div w:id="941570029">
      <w:bodyDiv w:val="1"/>
      <w:marLeft w:val="0"/>
      <w:marRight w:val="0"/>
      <w:marTop w:val="0"/>
      <w:marBottom w:val="0"/>
      <w:divBdr>
        <w:top w:val="none" w:sz="0" w:space="0" w:color="auto"/>
        <w:left w:val="none" w:sz="0" w:space="0" w:color="auto"/>
        <w:bottom w:val="none" w:sz="0" w:space="0" w:color="auto"/>
        <w:right w:val="none" w:sz="0" w:space="0" w:color="auto"/>
      </w:divBdr>
      <w:divsChild>
        <w:div w:id="1396509918">
          <w:marLeft w:val="0"/>
          <w:marRight w:val="0"/>
          <w:marTop w:val="0"/>
          <w:marBottom w:val="0"/>
          <w:divBdr>
            <w:top w:val="none" w:sz="0" w:space="0" w:color="auto"/>
            <w:left w:val="none" w:sz="0" w:space="0" w:color="auto"/>
            <w:bottom w:val="none" w:sz="0" w:space="0" w:color="auto"/>
            <w:right w:val="none" w:sz="0" w:space="0" w:color="auto"/>
          </w:divBdr>
          <w:divsChild>
            <w:div w:id="198931743">
              <w:marLeft w:val="0"/>
              <w:marRight w:val="0"/>
              <w:marTop w:val="0"/>
              <w:marBottom w:val="0"/>
              <w:divBdr>
                <w:top w:val="none" w:sz="0" w:space="0" w:color="auto"/>
                <w:left w:val="none" w:sz="0" w:space="0" w:color="auto"/>
                <w:bottom w:val="none" w:sz="0" w:space="0" w:color="auto"/>
                <w:right w:val="none" w:sz="0" w:space="0" w:color="auto"/>
              </w:divBdr>
              <w:divsChild>
                <w:div w:id="17101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16135">
      <w:bodyDiv w:val="1"/>
      <w:marLeft w:val="0"/>
      <w:marRight w:val="0"/>
      <w:marTop w:val="0"/>
      <w:marBottom w:val="0"/>
      <w:divBdr>
        <w:top w:val="none" w:sz="0" w:space="0" w:color="auto"/>
        <w:left w:val="none" w:sz="0" w:space="0" w:color="auto"/>
        <w:bottom w:val="none" w:sz="0" w:space="0" w:color="auto"/>
        <w:right w:val="none" w:sz="0" w:space="0" w:color="auto"/>
      </w:divBdr>
      <w:divsChild>
        <w:div w:id="1644239528">
          <w:marLeft w:val="0"/>
          <w:marRight w:val="0"/>
          <w:marTop w:val="0"/>
          <w:marBottom w:val="0"/>
          <w:divBdr>
            <w:top w:val="none" w:sz="0" w:space="0" w:color="auto"/>
            <w:left w:val="none" w:sz="0" w:space="0" w:color="auto"/>
            <w:bottom w:val="none" w:sz="0" w:space="0" w:color="auto"/>
            <w:right w:val="none" w:sz="0" w:space="0" w:color="auto"/>
          </w:divBdr>
          <w:divsChild>
            <w:div w:id="262803913">
              <w:marLeft w:val="0"/>
              <w:marRight w:val="0"/>
              <w:marTop w:val="0"/>
              <w:marBottom w:val="0"/>
              <w:divBdr>
                <w:top w:val="none" w:sz="0" w:space="0" w:color="auto"/>
                <w:left w:val="none" w:sz="0" w:space="0" w:color="auto"/>
                <w:bottom w:val="none" w:sz="0" w:space="0" w:color="auto"/>
                <w:right w:val="none" w:sz="0" w:space="0" w:color="auto"/>
              </w:divBdr>
              <w:divsChild>
                <w:div w:id="1094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01210">
      <w:bodyDiv w:val="1"/>
      <w:marLeft w:val="0"/>
      <w:marRight w:val="0"/>
      <w:marTop w:val="0"/>
      <w:marBottom w:val="0"/>
      <w:divBdr>
        <w:top w:val="none" w:sz="0" w:space="0" w:color="auto"/>
        <w:left w:val="none" w:sz="0" w:space="0" w:color="auto"/>
        <w:bottom w:val="none" w:sz="0" w:space="0" w:color="auto"/>
        <w:right w:val="none" w:sz="0" w:space="0" w:color="auto"/>
      </w:divBdr>
    </w:div>
    <w:div w:id="1115952274">
      <w:bodyDiv w:val="1"/>
      <w:marLeft w:val="0"/>
      <w:marRight w:val="0"/>
      <w:marTop w:val="0"/>
      <w:marBottom w:val="0"/>
      <w:divBdr>
        <w:top w:val="none" w:sz="0" w:space="0" w:color="auto"/>
        <w:left w:val="none" w:sz="0" w:space="0" w:color="auto"/>
        <w:bottom w:val="none" w:sz="0" w:space="0" w:color="auto"/>
        <w:right w:val="none" w:sz="0" w:space="0" w:color="auto"/>
      </w:divBdr>
    </w:div>
    <w:div w:id="1225722405">
      <w:bodyDiv w:val="1"/>
      <w:marLeft w:val="0"/>
      <w:marRight w:val="0"/>
      <w:marTop w:val="0"/>
      <w:marBottom w:val="0"/>
      <w:divBdr>
        <w:top w:val="none" w:sz="0" w:space="0" w:color="auto"/>
        <w:left w:val="none" w:sz="0" w:space="0" w:color="auto"/>
        <w:bottom w:val="none" w:sz="0" w:space="0" w:color="auto"/>
        <w:right w:val="none" w:sz="0" w:space="0" w:color="auto"/>
      </w:divBdr>
    </w:div>
    <w:div w:id="1382900283">
      <w:bodyDiv w:val="1"/>
      <w:marLeft w:val="0"/>
      <w:marRight w:val="0"/>
      <w:marTop w:val="0"/>
      <w:marBottom w:val="0"/>
      <w:divBdr>
        <w:top w:val="none" w:sz="0" w:space="0" w:color="auto"/>
        <w:left w:val="none" w:sz="0" w:space="0" w:color="auto"/>
        <w:bottom w:val="none" w:sz="0" w:space="0" w:color="auto"/>
        <w:right w:val="none" w:sz="0" w:space="0" w:color="auto"/>
      </w:divBdr>
    </w:div>
    <w:div w:id="1396783280">
      <w:bodyDiv w:val="1"/>
      <w:marLeft w:val="0"/>
      <w:marRight w:val="0"/>
      <w:marTop w:val="0"/>
      <w:marBottom w:val="0"/>
      <w:divBdr>
        <w:top w:val="none" w:sz="0" w:space="0" w:color="auto"/>
        <w:left w:val="none" w:sz="0" w:space="0" w:color="auto"/>
        <w:bottom w:val="none" w:sz="0" w:space="0" w:color="auto"/>
        <w:right w:val="none" w:sz="0" w:space="0" w:color="auto"/>
      </w:divBdr>
    </w:div>
    <w:div w:id="1458063084">
      <w:bodyDiv w:val="1"/>
      <w:marLeft w:val="0"/>
      <w:marRight w:val="0"/>
      <w:marTop w:val="0"/>
      <w:marBottom w:val="0"/>
      <w:divBdr>
        <w:top w:val="none" w:sz="0" w:space="0" w:color="auto"/>
        <w:left w:val="none" w:sz="0" w:space="0" w:color="auto"/>
        <w:bottom w:val="none" w:sz="0" w:space="0" w:color="auto"/>
        <w:right w:val="none" w:sz="0" w:space="0" w:color="auto"/>
      </w:divBdr>
    </w:div>
    <w:div w:id="1458840473">
      <w:bodyDiv w:val="1"/>
      <w:marLeft w:val="0"/>
      <w:marRight w:val="0"/>
      <w:marTop w:val="0"/>
      <w:marBottom w:val="0"/>
      <w:divBdr>
        <w:top w:val="none" w:sz="0" w:space="0" w:color="auto"/>
        <w:left w:val="none" w:sz="0" w:space="0" w:color="auto"/>
        <w:bottom w:val="none" w:sz="0" w:space="0" w:color="auto"/>
        <w:right w:val="none" w:sz="0" w:space="0" w:color="auto"/>
      </w:divBdr>
    </w:div>
    <w:div w:id="1688949343">
      <w:bodyDiv w:val="1"/>
      <w:marLeft w:val="0"/>
      <w:marRight w:val="0"/>
      <w:marTop w:val="0"/>
      <w:marBottom w:val="0"/>
      <w:divBdr>
        <w:top w:val="none" w:sz="0" w:space="0" w:color="auto"/>
        <w:left w:val="none" w:sz="0" w:space="0" w:color="auto"/>
        <w:bottom w:val="none" w:sz="0" w:space="0" w:color="auto"/>
        <w:right w:val="none" w:sz="0" w:space="0" w:color="auto"/>
      </w:divBdr>
      <w:divsChild>
        <w:div w:id="856580435">
          <w:marLeft w:val="0"/>
          <w:marRight w:val="0"/>
          <w:marTop w:val="0"/>
          <w:marBottom w:val="0"/>
          <w:divBdr>
            <w:top w:val="none" w:sz="0" w:space="0" w:color="auto"/>
            <w:left w:val="none" w:sz="0" w:space="0" w:color="auto"/>
            <w:bottom w:val="none" w:sz="0" w:space="0" w:color="auto"/>
            <w:right w:val="none" w:sz="0" w:space="0" w:color="auto"/>
          </w:divBdr>
          <w:divsChild>
            <w:div w:id="196241150">
              <w:marLeft w:val="0"/>
              <w:marRight w:val="0"/>
              <w:marTop w:val="0"/>
              <w:marBottom w:val="0"/>
              <w:divBdr>
                <w:top w:val="none" w:sz="0" w:space="0" w:color="auto"/>
                <w:left w:val="none" w:sz="0" w:space="0" w:color="auto"/>
                <w:bottom w:val="none" w:sz="0" w:space="0" w:color="auto"/>
                <w:right w:val="none" w:sz="0" w:space="0" w:color="auto"/>
              </w:divBdr>
              <w:divsChild>
                <w:div w:id="1417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6375">
      <w:bodyDiv w:val="1"/>
      <w:marLeft w:val="0"/>
      <w:marRight w:val="0"/>
      <w:marTop w:val="0"/>
      <w:marBottom w:val="0"/>
      <w:divBdr>
        <w:top w:val="none" w:sz="0" w:space="0" w:color="auto"/>
        <w:left w:val="none" w:sz="0" w:space="0" w:color="auto"/>
        <w:bottom w:val="none" w:sz="0" w:space="0" w:color="auto"/>
        <w:right w:val="none" w:sz="0" w:space="0" w:color="auto"/>
      </w:divBdr>
      <w:divsChild>
        <w:div w:id="1432818301">
          <w:marLeft w:val="0"/>
          <w:marRight w:val="0"/>
          <w:marTop w:val="900"/>
          <w:marBottom w:val="0"/>
          <w:divBdr>
            <w:top w:val="none" w:sz="0" w:space="0" w:color="auto"/>
            <w:left w:val="none" w:sz="0" w:space="0" w:color="auto"/>
            <w:bottom w:val="none" w:sz="0" w:space="0" w:color="auto"/>
            <w:right w:val="none" w:sz="0" w:space="0" w:color="auto"/>
          </w:divBdr>
        </w:div>
        <w:div w:id="69276382">
          <w:marLeft w:val="0"/>
          <w:marRight w:val="90"/>
          <w:marTop w:val="900"/>
          <w:marBottom w:val="0"/>
          <w:divBdr>
            <w:top w:val="none" w:sz="0" w:space="0" w:color="auto"/>
            <w:left w:val="none" w:sz="0" w:space="0" w:color="auto"/>
            <w:bottom w:val="none" w:sz="0" w:space="0" w:color="auto"/>
            <w:right w:val="none" w:sz="0" w:space="0" w:color="auto"/>
          </w:divBdr>
        </w:div>
      </w:divsChild>
    </w:div>
    <w:div w:id="1820337918">
      <w:bodyDiv w:val="1"/>
      <w:marLeft w:val="0"/>
      <w:marRight w:val="0"/>
      <w:marTop w:val="0"/>
      <w:marBottom w:val="0"/>
      <w:divBdr>
        <w:top w:val="none" w:sz="0" w:space="0" w:color="auto"/>
        <w:left w:val="none" w:sz="0" w:space="0" w:color="auto"/>
        <w:bottom w:val="none" w:sz="0" w:space="0" w:color="auto"/>
        <w:right w:val="none" w:sz="0" w:space="0" w:color="auto"/>
      </w:divBdr>
      <w:divsChild>
        <w:div w:id="463279602">
          <w:marLeft w:val="0"/>
          <w:marRight w:val="0"/>
          <w:marTop w:val="0"/>
          <w:marBottom w:val="0"/>
          <w:divBdr>
            <w:top w:val="none" w:sz="0" w:space="0" w:color="auto"/>
            <w:left w:val="none" w:sz="0" w:space="0" w:color="auto"/>
            <w:bottom w:val="none" w:sz="0" w:space="0" w:color="auto"/>
            <w:right w:val="none" w:sz="0" w:space="0" w:color="auto"/>
          </w:divBdr>
          <w:divsChild>
            <w:div w:id="1580407113">
              <w:marLeft w:val="0"/>
              <w:marRight w:val="0"/>
              <w:marTop w:val="0"/>
              <w:marBottom w:val="0"/>
              <w:divBdr>
                <w:top w:val="none" w:sz="0" w:space="0" w:color="auto"/>
                <w:left w:val="none" w:sz="0" w:space="0" w:color="auto"/>
                <w:bottom w:val="none" w:sz="0" w:space="0" w:color="auto"/>
                <w:right w:val="none" w:sz="0" w:space="0" w:color="auto"/>
              </w:divBdr>
              <w:divsChild>
                <w:div w:id="18198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6629">
      <w:bodyDiv w:val="1"/>
      <w:marLeft w:val="0"/>
      <w:marRight w:val="0"/>
      <w:marTop w:val="0"/>
      <w:marBottom w:val="0"/>
      <w:divBdr>
        <w:top w:val="none" w:sz="0" w:space="0" w:color="auto"/>
        <w:left w:val="none" w:sz="0" w:space="0" w:color="auto"/>
        <w:bottom w:val="none" w:sz="0" w:space="0" w:color="auto"/>
        <w:right w:val="none" w:sz="0" w:space="0" w:color="auto"/>
      </w:divBdr>
    </w:div>
    <w:div w:id="1928688807">
      <w:bodyDiv w:val="1"/>
      <w:marLeft w:val="0"/>
      <w:marRight w:val="0"/>
      <w:marTop w:val="0"/>
      <w:marBottom w:val="0"/>
      <w:divBdr>
        <w:top w:val="none" w:sz="0" w:space="0" w:color="auto"/>
        <w:left w:val="none" w:sz="0" w:space="0" w:color="auto"/>
        <w:bottom w:val="none" w:sz="0" w:space="0" w:color="auto"/>
        <w:right w:val="none" w:sz="0" w:space="0" w:color="auto"/>
      </w:divBdr>
    </w:div>
    <w:div w:id="1947998505">
      <w:bodyDiv w:val="1"/>
      <w:marLeft w:val="0"/>
      <w:marRight w:val="0"/>
      <w:marTop w:val="0"/>
      <w:marBottom w:val="0"/>
      <w:divBdr>
        <w:top w:val="none" w:sz="0" w:space="0" w:color="auto"/>
        <w:left w:val="none" w:sz="0" w:space="0" w:color="auto"/>
        <w:bottom w:val="none" w:sz="0" w:space="0" w:color="auto"/>
        <w:right w:val="none" w:sz="0" w:space="0" w:color="auto"/>
      </w:divBdr>
    </w:div>
    <w:div w:id="201707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sa.org.jm/files/documents/EN/14Sess/Ass/ISBA-14A-2.pdf" TargetMode="External"/><Relationship Id="rId12" Type="http://schemas.openxmlformats.org/officeDocument/2006/relationships/hyperlink" Target="https://www.isa.org.jm/sites/default/files/files/documents/isba-19c-17_0.pdf" TargetMode="External"/><Relationship Id="rId13" Type="http://schemas.openxmlformats.org/officeDocument/2006/relationships/hyperlink" Target="https://www.isa.org.jm/files/documents/EN/Regs/DraftExpl/DP-EnvRegsDraft25117.pdf" TargetMode="External"/><Relationship Id="rId14" Type="http://schemas.openxmlformats.org/officeDocument/2006/relationships/hyperlink" Target="http://www.icj-cij.org/files/case-related/135/135-20100420-JUD-01-00-EN.pdf" TargetMode="External"/><Relationship Id="rId15" Type="http://schemas.openxmlformats.org/officeDocument/2006/relationships/hyperlink" Target="https://www.itlos.org/fileadmin/itlos/documents/cases/case_no_3_4/published/C34-O-27_aug_99.pdf" TargetMode="External"/><Relationship Id="rId16" Type="http://schemas.openxmlformats.org/officeDocument/2006/relationships/hyperlink" Target="https://ssrn.com/abstract=2289751"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ssrn.com/abstract=2419787" TargetMode="External"/><Relationship Id="rId10" Type="http://schemas.openxmlformats.org/officeDocument/2006/relationships/hyperlink" Target="http://booksandjournals.brillonline.com/content/journals/15718085/25/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A00F1-E06A-984E-9FE3-38CA207D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24</Pages>
  <Words>7331</Words>
  <Characters>44358</Characters>
  <Application>Microsoft Macintosh Word</Application>
  <DocSecurity>0</DocSecurity>
  <Lines>727</Lines>
  <Paragraphs>134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51555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FELIPE KERN MOREIRA</cp:lastModifiedBy>
  <cp:revision>150</cp:revision>
  <cp:lastPrinted>2018-08-13T14:24:00Z</cp:lastPrinted>
  <dcterms:created xsi:type="dcterms:W3CDTF">2018-08-21T22:38:00Z</dcterms:created>
  <dcterms:modified xsi:type="dcterms:W3CDTF">2018-08-22T03:12:00Z</dcterms:modified>
  <cp:category/>
</cp:coreProperties>
</file>